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57" w:rsidRDefault="00E25357" w:rsidP="00E25357">
      <w:pPr>
        <w:jc w:val="center"/>
        <w:rPr>
          <w:b/>
          <w:szCs w:val="24"/>
        </w:rPr>
      </w:pPr>
    </w:p>
    <w:p w:rsidR="00E25357" w:rsidRDefault="00E25357" w:rsidP="00E25357">
      <w:pPr>
        <w:jc w:val="center"/>
        <w:rPr>
          <w:b/>
          <w:szCs w:val="24"/>
        </w:rPr>
      </w:pPr>
    </w:p>
    <w:p w:rsidR="00E25357" w:rsidRDefault="00E25357" w:rsidP="00E25357">
      <w:pPr>
        <w:jc w:val="center"/>
        <w:rPr>
          <w:b/>
          <w:szCs w:val="24"/>
        </w:rPr>
      </w:pPr>
    </w:p>
    <w:p w:rsidR="00E25357" w:rsidRDefault="00E25357" w:rsidP="00E25357">
      <w:pPr>
        <w:jc w:val="center"/>
        <w:rPr>
          <w:b/>
          <w:szCs w:val="24"/>
        </w:rPr>
      </w:pPr>
    </w:p>
    <w:p w:rsidR="00E25357" w:rsidRDefault="00E25357" w:rsidP="00E25357">
      <w:pPr>
        <w:jc w:val="center"/>
        <w:rPr>
          <w:b/>
          <w:szCs w:val="24"/>
        </w:rPr>
      </w:pPr>
    </w:p>
    <w:p w:rsidR="00E25357" w:rsidRPr="00E25357" w:rsidRDefault="00E25357" w:rsidP="00E25357">
      <w:pPr>
        <w:jc w:val="center"/>
        <w:rPr>
          <w:b/>
          <w:szCs w:val="24"/>
        </w:rPr>
      </w:pPr>
    </w:p>
    <w:p w:rsidR="00075A8F" w:rsidRDefault="00763DF7" w:rsidP="00E25357">
      <w:pPr>
        <w:jc w:val="center"/>
        <w:rPr>
          <w:b/>
          <w:sz w:val="48"/>
        </w:rPr>
      </w:pPr>
      <w:r>
        <w:rPr>
          <w:b/>
          <w:sz w:val="48"/>
        </w:rPr>
        <w:t>CAPÍTULO  4</w:t>
      </w:r>
    </w:p>
    <w:p w:rsidR="00E25357" w:rsidRPr="00E25357" w:rsidRDefault="00E25357" w:rsidP="00E25357">
      <w:pPr>
        <w:jc w:val="center"/>
        <w:rPr>
          <w:b/>
          <w:szCs w:val="24"/>
        </w:rPr>
      </w:pPr>
    </w:p>
    <w:p w:rsidR="00075A8F" w:rsidRDefault="00075A8F" w:rsidP="00033768">
      <w:pPr>
        <w:spacing w:line="480" w:lineRule="auto"/>
        <w:jc w:val="center"/>
        <w:rPr>
          <w:b/>
        </w:rPr>
      </w:pPr>
    </w:p>
    <w:p w:rsidR="00075A8F" w:rsidRDefault="00E25357" w:rsidP="00E25357">
      <w:pPr>
        <w:spacing w:line="480" w:lineRule="auto"/>
        <w:rPr>
          <w:b/>
          <w:sz w:val="32"/>
          <w:u w:val="single"/>
        </w:rPr>
      </w:pPr>
      <w:r>
        <w:rPr>
          <w:b/>
          <w:sz w:val="32"/>
        </w:rPr>
        <w:t xml:space="preserve">4. </w:t>
      </w:r>
      <w:r w:rsidR="00075A8F">
        <w:rPr>
          <w:b/>
          <w:sz w:val="32"/>
        </w:rPr>
        <w:t>ANÁLISIS DE RESULTADOS DE LA SIMULACIÓN</w:t>
      </w:r>
    </w:p>
    <w:p w:rsidR="004860C6" w:rsidRDefault="00FB4B8F" w:rsidP="00FB4B8F">
      <w:pPr>
        <w:spacing w:line="480" w:lineRule="auto"/>
        <w:jc w:val="both"/>
        <w:rPr>
          <w:b/>
        </w:rPr>
      </w:pPr>
      <w:r w:rsidRPr="00FB4B8F">
        <w:rPr>
          <w:b/>
        </w:rPr>
        <w:t xml:space="preserve">4.1 Introducción </w:t>
      </w:r>
    </w:p>
    <w:p w:rsidR="00C43B42" w:rsidRDefault="005C79BB" w:rsidP="005A1F51">
      <w:pPr>
        <w:spacing w:line="480" w:lineRule="auto"/>
        <w:ind w:left="390"/>
        <w:jc w:val="both"/>
        <w:rPr>
          <w:rFonts w:cs="Arial"/>
          <w:szCs w:val="24"/>
        </w:rPr>
      </w:pPr>
      <w:r w:rsidRPr="005C79BB">
        <w:rPr>
          <w:rFonts w:cs="Arial"/>
          <w:szCs w:val="24"/>
        </w:rPr>
        <w:t xml:space="preserve">En este capítulo se </w:t>
      </w:r>
      <w:r w:rsidR="002F363C">
        <w:rPr>
          <w:rFonts w:cs="Arial"/>
          <w:szCs w:val="24"/>
        </w:rPr>
        <w:t xml:space="preserve">presentan y </w:t>
      </w:r>
      <w:r w:rsidRPr="005C79BB">
        <w:rPr>
          <w:rFonts w:cs="Arial"/>
          <w:szCs w:val="24"/>
        </w:rPr>
        <w:t xml:space="preserve">analizan los resultados obtenidos al comparar </w:t>
      </w:r>
      <w:r w:rsidR="0035005B">
        <w:rPr>
          <w:rFonts w:cs="Arial"/>
          <w:szCs w:val="24"/>
        </w:rPr>
        <w:t>el método de estimación Jacknife y los métodos convencionales</w:t>
      </w:r>
      <w:r w:rsidR="00B4296F">
        <w:rPr>
          <w:rFonts w:cs="Arial"/>
          <w:szCs w:val="24"/>
        </w:rPr>
        <w:t xml:space="preserve"> utilizando </w:t>
      </w:r>
      <w:r w:rsidR="0035005B">
        <w:rPr>
          <w:rFonts w:cs="Arial"/>
          <w:szCs w:val="24"/>
        </w:rPr>
        <w:t>estimadores</w:t>
      </w:r>
      <w:r w:rsidRPr="005C79BB">
        <w:rPr>
          <w:rFonts w:cs="Arial"/>
          <w:szCs w:val="24"/>
        </w:rPr>
        <w:t xml:space="preserve"> para los parámetros poblacionales de distintas distribuciones continuas y discretas</w:t>
      </w:r>
      <w:r w:rsidR="00B4296F">
        <w:rPr>
          <w:rFonts w:cs="Arial"/>
          <w:szCs w:val="24"/>
        </w:rPr>
        <w:t xml:space="preserve">; </w:t>
      </w:r>
      <w:r w:rsidR="00431B49">
        <w:rPr>
          <w:rFonts w:cs="Arial"/>
          <w:szCs w:val="24"/>
        </w:rPr>
        <w:t xml:space="preserve"> para cada estimador se trabaja con tamaños muestrales de 5, 15, 50, 100 y 500; y para cada caso </w:t>
      </w:r>
      <w:r w:rsidRPr="005C79BB">
        <w:rPr>
          <w:rFonts w:cs="Arial"/>
          <w:szCs w:val="24"/>
        </w:rPr>
        <w:t>obt</w:t>
      </w:r>
      <w:r w:rsidR="00431B49">
        <w:rPr>
          <w:rFonts w:cs="Arial"/>
          <w:szCs w:val="24"/>
        </w:rPr>
        <w:t>enemos 50 estimadores</w:t>
      </w:r>
      <w:r w:rsidRPr="005C79BB">
        <w:rPr>
          <w:rFonts w:cs="Arial"/>
          <w:szCs w:val="24"/>
        </w:rPr>
        <w:t>,</w:t>
      </w:r>
      <w:r w:rsidR="00A33A7E">
        <w:rPr>
          <w:rFonts w:cs="Arial"/>
          <w:szCs w:val="24"/>
        </w:rPr>
        <w:t xml:space="preserve"> </w:t>
      </w:r>
      <w:r w:rsidR="00F479ED">
        <w:rPr>
          <w:rFonts w:cs="Arial"/>
          <w:szCs w:val="24"/>
        </w:rPr>
        <w:t xml:space="preserve"> a partir de cada uno de ellos</w:t>
      </w:r>
      <w:r w:rsidR="00BF117D">
        <w:rPr>
          <w:rFonts w:cs="Arial"/>
          <w:szCs w:val="24"/>
        </w:rPr>
        <w:t xml:space="preserve"> inferimos</w:t>
      </w:r>
      <w:r w:rsidR="00C43B42">
        <w:rPr>
          <w:rFonts w:cs="Arial"/>
          <w:szCs w:val="24"/>
        </w:rPr>
        <w:t xml:space="preserve"> el sesgo de estimación y el intervalo de confianza al 95%</w:t>
      </w:r>
      <w:r w:rsidR="00431B49">
        <w:rPr>
          <w:rFonts w:cs="Arial"/>
          <w:szCs w:val="24"/>
        </w:rPr>
        <w:t>.</w:t>
      </w:r>
    </w:p>
    <w:p w:rsidR="008A74BF" w:rsidRDefault="008A74BF" w:rsidP="008A74BF">
      <w:pPr>
        <w:ind w:left="391"/>
        <w:jc w:val="both"/>
        <w:rPr>
          <w:rFonts w:cs="Arial"/>
          <w:szCs w:val="24"/>
        </w:rPr>
      </w:pPr>
    </w:p>
    <w:p w:rsidR="0090219A" w:rsidRDefault="00C43B42" w:rsidP="005A1F51">
      <w:pPr>
        <w:spacing w:line="480" w:lineRule="auto"/>
        <w:ind w:left="390"/>
        <w:jc w:val="both"/>
        <w:rPr>
          <w:rFonts w:cs="Arial"/>
          <w:szCs w:val="24"/>
        </w:rPr>
      </w:pPr>
      <w:r>
        <w:rPr>
          <w:rFonts w:cs="Arial"/>
          <w:szCs w:val="24"/>
        </w:rPr>
        <w:t>E</w:t>
      </w:r>
      <w:r w:rsidR="00F479ED">
        <w:rPr>
          <w:rFonts w:cs="Arial"/>
          <w:szCs w:val="24"/>
        </w:rPr>
        <w:t xml:space="preserve">l sesgo de estimación, es </w:t>
      </w:r>
      <w:r>
        <w:rPr>
          <w:rFonts w:cs="Arial"/>
          <w:szCs w:val="24"/>
        </w:rPr>
        <w:t xml:space="preserve">obtenido a partir de la resta del parámetro poblacional y </w:t>
      </w:r>
      <w:r w:rsidR="00F479ED">
        <w:rPr>
          <w:rFonts w:cs="Arial"/>
          <w:szCs w:val="24"/>
        </w:rPr>
        <w:t xml:space="preserve"> el estimador obtenido</w:t>
      </w:r>
      <w:r>
        <w:rPr>
          <w:rFonts w:cs="Arial"/>
          <w:szCs w:val="24"/>
        </w:rPr>
        <w:t xml:space="preserve">.  </w:t>
      </w:r>
      <w:r w:rsidR="00F479ED">
        <w:rPr>
          <w:rFonts w:cs="Arial"/>
          <w:szCs w:val="24"/>
        </w:rPr>
        <w:t xml:space="preserve"> </w:t>
      </w:r>
      <w:r>
        <w:rPr>
          <w:rFonts w:cs="Arial"/>
          <w:szCs w:val="24"/>
        </w:rPr>
        <w:t>E</w:t>
      </w:r>
      <w:r w:rsidR="00F479ED">
        <w:rPr>
          <w:rFonts w:cs="Arial"/>
          <w:szCs w:val="24"/>
        </w:rPr>
        <w:t>l intervalo de confianza al 95% para el parámetro poblacional</w:t>
      </w:r>
      <w:r>
        <w:rPr>
          <w:rFonts w:cs="Arial"/>
          <w:szCs w:val="24"/>
        </w:rPr>
        <w:t xml:space="preserve">, </w:t>
      </w:r>
      <w:r w:rsidR="00BF117D">
        <w:rPr>
          <w:rFonts w:cs="Arial"/>
          <w:szCs w:val="24"/>
        </w:rPr>
        <w:t xml:space="preserve">utilizando el método de estimación </w:t>
      </w:r>
      <w:r w:rsidR="00FA274B">
        <w:rPr>
          <w:rFonts w:cs="Arial"/>
          <w:szCs w:val="24"/>
        </w:rPr>
        <w:t>Jacknife</w:t>
      </w:r>
      <w:r w:rsidR="00BF117D">
        <w:rPr>
          <w:rFonts w:cs="Arial"/>
          <w:szCs w:val="24"/>
        </w:rPr>
        <w:t xml:space="preserve"> se define como se estudió en el </w:t>
      </w:r>
      <w:r w:rsidR="00A33942">
        <w:rPr>
          <w:rFonts w:cs="Arial"/>
          <w:szCs w:val="24"/>
        </w:rPr>
        <w:t>C</w:t>
      </w:r>
      <w:r w:rsidR="00BF117D">
        <w:rPr>
          <w:rFonts w:cs="Arial"/>
          <w:szCs w:val="24"/>
        </w:rPr>
        <w:t>apítulo 2 y utilizando la estimación convencional</w:t>
      </w:r>
      <w:r>
        <w:rPr>
          <w:rFonts w:cs="Arial"/>
          <w:szCs w:val="24"/>
        </w:rPr>
        <w:t xml:space="preserve">: </w:t>
      </w:r>
      <w:r w:rsidR="00BF117D">
        <w:rPr>
          <w:rFonts w:cs="Arial"/>
          <w:szCs w:val="24"/>
        </w:rPr>
        <w:t xml:space="preserve"> </w:t>
      </w:r>
      <w:r w:rsidR="00A33942">
        <w:rPr>
          <w:rFonts w:cs="Arial"/>
          <w:szCs w:val="24"/>
        </w:rPr>
        <w:t xml:space="preserve">para estimadores insesgados y muestras de tamaño 5 y 15 el intervalo de confianza </w:t>
      </w:r>
      <w:r w:rsidR="00FA274B">
        <w:rPr>
          <w:rFonts w:cs="Arial"/>
          <w:szCs w:val="24"/>
        </w:rPr>
        <w:t xml:space="preserve">es </w:t>
      </w:r>
      <w:r w:rsidR="00A33942">
        <w:rPr>
          <w:rFonts w:cs="Arial"/>
          <w:szCs w:val="24"/>
        </w:rPr>
        <w:t>obtenido a partir de la desigualdad de Tchebyshe</w:t>
      </w:r>
      <w:r w:rsidR="00185924">
        <w:rPr>
          <w:rFonts w:cs="Arial"/>
          <w:szCs w:val="24"/>
        </w:rPr>
        <w:t>ff</w:t>
      </w:r>
      <w:r>
        <w:rPr>
          <w:rFonts w:cs="Arial"/>
          <w:szCs w:val="24"/>
        </w:rPr>
        <w:t>,</w:t>
      </w:r>
      <w:r w:rsidR="00185924">
        <w:rPr>
          <w:rFonts w:cs="Arial"/>
          <w:szCs w:val="24"/>
        </w:rPr>
        <w:t xml:space="preserve">  para muestras de tamaño 50, 100 y 500 </w:t>
      </w:r>
      <w:r w:rsidR="00185924">
        <w:rPr>
          <w:rFonts w:cs="Arial"/>
          <w:szCs w:val="24"/>
        </w:rPr>
        <w:lastRenderedPageBreak/>
        <w:t xml:space="preserve">obtenemos los intervalos  de confianza a partir de la distribución Normal, en cuanto a los estimadores sesgados y para tamaños muestrales de 5 y 15, utilizamos la regla empírica en la </w:t>
      </w:r>
      <w:r>
        <w:rPr>
          <w:rFonts w:cs="Arial"/>
          <w:szCs w:val="24"/>
        </w:rPr>
        <w:t xml:space="preserve">que </w:t>
      </w:r>
      <w:r w:rsidR="00185924">
        <w:rPr>
          <w:rFonts w:cs="Arial"/>
          <w:szCs w:val="24"/>
        </w:rPr>
        <w:t xml:space="preserve">al desviar tres veces su media obtenemos los límites del intervalo de confianza y para muestras de tamaño 50, 100 </w:t>
      </w:r>
      <w:r w:rsidR="00A33942">
        <w:rPr>
          <w:rFonts w:cs="Arial"/>
          <w:szCs w:val="24"/>
        </w:rPr>
        <w:t xml:space="preserve"> </w:t>
      </w:r>
      <w:r w:rsidR="00185924">
        <w:rPr>
          <w:rFonts w:cs="Arial"/>
          <w:szCs w:val="24"/>
        </w:rPr>
        <w:t xml:space="preserve">y  500  obtenemos el intervalo de confianza a partir de la distribución normal, esto lo realizamos cuando el sesgo no sea influyente es decir </w:t>
      </w:r>
      <w:r w:rsidRPr="00185924">
        <w:rPr>
          <w:rFonts w:cs="Arial"/>
          <w:position w:val="-42"/>
          <w:szCs w:val="24"/>
        </w:rPr>
        <w:object w:dxaOrig="10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40.2pt" o:ole="">
            <v:imagedata r:id="rId7" o:title=""/>
          </v:shape>
          <o:OLEObject Type="Embed" ProgID="Equation.3" ShapeID="_x0000_i1025" DrawAspect="Content" ObjectID="_1308032317" r:id="rId8"/>
        </w:object>
      </w:r>
      <w:r w:rsidR="00185924">
        <w:rPr>
          <w:rFonts w:cs="Arial"/>
          <w:szCs w:val="24"/>
        </w:rPr>
        <w:t xml:space="preserve">, sino fuese así </w:t>
      </w:r>
      <w:r>
        <w:rPr>
          <w:rFonts w:cs="Arial"/>
          <w:szCs w:val="24"/>
        </w:rPr>
        <w:t>el</w:t>
      </w:r>
      <w:r w:rsidR="00983B6E">
        <w:rPr>
          <w:rFonts w:cs="Arial"/>
          <w:szCs w:val="24"/>
        </w:rPr>
        <w:t xml:space="preserve"> intervalo de confianza obtenido a partir de la distribución normal </w:t>
      </w:r>
      <w:r>
        <w:rPr>
          <w:rFonts w:cs="Arial"/>
          <w:szCs w:val="24"/>
        </w:rPr>
        <w:t xml:space="preserve">es desplazado en la cantidad </w:t>
      </w:r>
      <w:r w:rsidRPr="00C43B42">
        <w:rPr>
          <w:rFonts w:cs="Arial"/>
          <w:i/>
          <w:szCs w:val="24"/>
        </w:rPr>
        <w:t>B</w:t>
      </w:r>
      <w:r w:rsidR="00884CDB">
        <w:rPr>
          <w:rFonts w:cs="Arial"/>
          <w:szCs w:val="24"/>
        </w:rPr>
        <w:t>.</w:t>
      </w:r>
      <w:r w:rsidR="00EC73BE">
        <w:rPr>
          <w:rFonts w:cs="Arial"/>
          <w:szCs w:val="24"/>
        </w:rPr>
        <w:t xml:space="preserve">   </w:t>
      </w:r>
      <w:r w:rsidR="00F479ED">
        <w:rPr>
          <w:rFonts w:cs="Arial"/>
          <w:szCs w:val="24"/>
        </w:rPr>
        <w:t>C</w:t>
      </w:r>
      <w:r w:rsidR="005C79BB" w:rsidRPr="005C79BB">
        <w:rPr>
          <w:rFonts w:cs="Arial"/>
          <w:szCs w:val="24"/>
        </w:rPr>
        <w:t xml:space="preserve">on los 50 estimadores se obtienen las distribuciones de frecuencias, </w:t>
      </w:r>
      <w:r w:rsidR="0035005B">
        <w:rPr>
          <w:rFonts w:cs="Arial"/>
          <w:szCs w:val="24"/>
        </w:rPr>
        <w:t xml:space="preserve">y sus principales medidas descriptivas como son: </w:t>
      </w:r>
      <w:r w:rsidR="00431B49">
        <w:rPr>
          <w:rFonts w:cs="Arial"/>
          <w:szCs w:val="24"/>
        </w:rPr>
        <w:t>la media, varianza, asimetría</w:t>
      </w:r>
      <w:r w:rsidR="005C79BB" w:rsidRPr="005C79BB">
        <w:rPr>
          <w:rFonts w:cs="Arial"/>
          <w:szCs w:val="24"/>
        </w:rPr>
        <w:t xml:space="preserve">, </w:t>
      </w:r>
      <w:r w:rsidR="00431B49">
        <w:rPr>
          <w:rFonts w:cs="Arial"/>
          <w:szCs w:val="24"/>
        </w:rPr>
        <w:t>error de estimación promedio, mínimo, máximo, límite inferior y superior  promedio  del intervalo de confianza al 95%</w:t>
      </w:r>
      <w:r w:rsidR="005C79BB" w:rsidRPr="005C79BB">
        <w:rPr>
          <w:rFonts w:cs="Arial"/>
          <w:szCs w:val="24"/>
        </w:rPr>
        <w:t>,</w:t>
      </w:r>
      <w:r w:rsidR="00FA274B">
        <w:rPr>
          <w:rFonts w:cs="Arial"/>
          <w:szCs w:val="24"/>
        </w:rPr>
        <w:t xml:space="preserve"> longitud promedio de los intervalos de confianza</w:t>
      </w:r>
      <w:r w:rsidR="00431B49">
        <w:rPr>
          <w:rFonts w:cs="Arial"/>
          <w:szCs w:val="24"/>
        </w:rPr>
        <w:t xml:space="preserve"> y sesgo de estimación promedio; </w:t>
      </w:r>
      <w:r w:rsidR="005C79BB" w:rsidRPr="005C79BB">
        <w:rPr>
          <w:rFonts w:cs="Arial"/>
          <w:szCs w:val="24"/>
        </w:rPr>
        <w:t xml:space="preserve"> así podremos recomendar en que casos es mejor utilizar la estimación por el método Jacknife y la estimación por el método convencional.</w:t>
      </w:r>
    </w:p>
    <w:p w:rsidR="008A74BF" w:rsidRDefault="008A74BF" w:rsidP="008A74BF">
      <w:pPr>
        <w:ind w:left="391"/>
        <w:jc w:val="both"/>
        <w:rPr>
          <w:rFonts w:cs="Arial"/>
          <w:szCs w:val="24"/>
        </w:rPr>
      </w:pPr>
    </w:p>
    <w:p w:rsidR="00E679BB" w:rsidRDefault="0090219A" w:rsidP="005A1F51">
      <w:pPr>
        <w:spacing w:line="480" w:lineRule="auto"/>
        <w:ind w:left="390"/>
        <w:jc w:val="both"/>
        <w:rPr>
          <w:rFonts w:cs="Arial"/>
          <w:szCs w:val="24"/>
        </w:rPr>
      </w:pPr>
      <w:r>
        <w:rPr>
          <w:rFonts w:cs="Arial"/>
          <w:szCs w:val="24"/>
        </w:rPr>
        <w:t>En la sección 4.2, se analizan los res</w:t>
      </w:r>
      <w:r w:rsidR="00E679BB">
        <w:rPr>
          <w:rFonts w:cs="Arial"/>
          <w:szCs w:val="24"/>
        </w:rPr>
        <w:t xml:space="preserve">ultados de los estimadores para la media, varianza, primer </w:t>
      </w:r>
      <w:r w:rsidR="00EC73BE">
        <w:rPr>
          <w:rFonts w:cs="Arial"/>
          <w:szCs w:val="24"/>
        </w:rPr>
        <w:t xml:space="preserve">y último </w:t>
      </w:r>
      <w:r w:rsidR="00E679BB">
        <w:rPr>
          <w:rFonts w:cs="Arial"/>
          <w:szCs w:val="24"/>
        </w:rPr>
        <w:t>estadístico de orden de las principales distribuciones discretas, teniendo así en la sección 4.2.1 los estimadores para los paráme</w:t>
      </w:r>
      <w:r w:rsidR="00EC73BE">
        <w:rPr>
          <w:rFonts w:cs="Arial"/>
          <w:szCs w:val="24"/>
        </w:rPr>
        <w:t>tros de la distribución Poisson</w:t>
      </w:r>
      <w:r w:rsidR="00E679BB">
        <w:rPr>
          <w:rFonts w:cs="Arial"/>
          <w:szCs w:val="24"/>
        </w:rPr>
        <w:t xml:space="preserve">, en la sección 4.2.2 los estimadores para los parámetros de la distribución </w:t>
      </w:r>
      <w:r w:rsidR="00EC73BE">
        <w:rPr>
          <w:rFonts w:cs="Arial"/>
          <w:szCs w:val="24"/>
        </w:rPr>
        <w:t>Binomial Negativa</w:t>
      </w:r>
      <w:r w:rsidR="00E679BB">
        <w:rPr>
          <w:rFonts w:cs="Arial"/>
          <w:szCs w:val="24"/>
        </w:rPr>
        <w:t xml:space="preserve">, en la sección 4.2.3 los estimadores para los parámetros de la distribución </w:t>
      </w:r>
      <w:r w:rsidR="00EC73BE">
        <w:rPr>
          <w:rFonts w:cs="Arial"/>
          <w:szCs w:val="24"/>
        </w:rPr>
        <w:lastRenderedPageBreak/>
        <w:t>Binomial</w:t>
      </w:r>
      <w:r w:rsidR="00E679BB">
        <w:rPr>
          <w:rFonts w:cs="Arial"/>
          <w:szCs w:val="24"/>
        </w:rPr>
        <w:t xml:space="preserve">, y en la sección 4.2.4 los estimadores para los parámetros de la distribución </w:t>
      </w:r>
      <w:r w:rsidR="00EC73BE">
        <w:rPr>
          <w:rFonts w:cs="Arial"/>
          <w:szCs w:val="24"/>
        </w:rPr>
        <w:t>Hipergeométrica.</w:t>
      </w:r>
    </w:p>
    <w:p w:rsidR="00F33872" w:rsidRDefault="00F33872" w:rsidP="00F33872">
      <w:pPr>
        <w:ind w:left="391"/>
        <w:jc w:val="both"/>
        <w:rPr>
          <w:rFonts w:cs="Arial"/>
          <w:szCs w:val="24"/>
        </w:rPr>
      </w:pPr>
    </w:p>
    <w:p w:rsidR="00983628" w:rsidRDefault="00983628" w:rsidP="005A1F51">
      <w:pPr>
        <w:spacing w:line="480" w:lineRule="auto"/>
        <w:ind w:left="390"/>
        <w:jc w:val="both"/>
        <w:rPr>
          <w:rFonts w:cs="Arial"/>
          <w:szCs w:val="24"/>
        </w:rPr>
      </w:pPr>
      <w:r>
        <w:rPr>
          <w:rFonts w:cs="Arial"/>
          <w:szCs w:val="24"/>
        </w:rPr>
        <w:t xml:space="preserve">En la sección 4.3, se analizan los resultados de los estimadores para la media, </w:t>
      </w:r>
      <w:r w:rsidR="00051FB6">
        <w:rPr>
          <w:rFonts w:cs="Arial"/>
          <w:szCs w:val="24"/>
        </w:rPr>
        <w:t xml:space="preserve">mediana, </w:t>
      </w:r>
      <w:r>
        <w:rPr>
          <w:rFonts w:cs="Arial"/>
          <w:szCs w:val="24"/>
        </w:rPr>
        <w:t>varianza, primer y último estadístico de orden de las principales distribuciones co</w:t>
      </w:r>
      <w:r w:rsidR="00EC73BE">
        <w:rPr>
          <w:rFonts w:cs="Arial"/>
          <w:szCs w:val="24"/>
        </w:rPr>
        <w:t>n</w:t>
      </w:r>
      <w:r>
        <w:rPr>
          <w:rFonts w:cs="Arial"/>
          <w:szCs w:val="24"/>
        </w:rPr>
        <w:t>tinuas, teniendo así en la sección 4.3.1 los estimadores para los parámetros de la distribución Exponencial, en la sección 4.3.2 los estimadores para los parámetros de la distribución Beta, en la sección 4.3.3 los estimadores para los parámetros de la distribución Normal, en la sección 4.3.4 los estimadores para los parámetros de la distribución Uniforme</w:t>
      </w:r>
      <w:r w:rsidR="00EC73BE">
        <w:rPr>
          <w:rFonts w:cs="Arial"/>
          <w:szCs w:val="24"/>
        </w:rPr>
        <w:t>.</w:t>
      </w:r>
      <w:r>
        <w:rPr>
          <w:rFonts w:cs="Arial"/>
          <w:szCs w:val="24"/>
        </w:rPr>
        <w:t xml:space="preserve"> </w:t>
      </w:r>
    </w:p>
    <w:p w:rsidR="00051FB6" w:rsidRDefault="00051FB6" w:rsidP="00051FB6">
      <w:pPr>
        <w:ind w:left="391"/>
        <w:jc w:val="both"/>
        <w:rPr>
          <w:rFonts w:cs="Arial"/>
          <w:szCs w:val="24"/>
        </w:rPr>
      </w:pPr>
    </w:p>
    <w:p w:rsidR="00884CDB" w:rsidRDefault="006E0155" w:rsidP="006E0155">
      <w:pPr>
        <w:spacing w:line="480" w:lineRule="auto"/>
        <w:ind w:left="318"/>
        <w:jc w:val="both"/>
        <w:rPr>
          <w:b/>
        </w:rPr>
      </w:pPr>
      <w:r>
        <w:t>Cabe recalcar que no se estimo el primer estadístico de orden y último estadístico de orden para ciertas distribuciones continuas o discretas por no encontrarse definido el parámetro poblacional en éstas distribuciones, así mismo no se trabajo la mediana para las poblaciones discretas  y para la pob</w:t>
      </w:r>
      <w:r w:rsidR="00051FB6">
        <w:t>lación beta, por no haber una fó</w:t>
      </w:r>
      <w:r>
        <w:t>rmula explícita p</w:t>
      </w:r>
      <w:r w:rsidR="00051FB6">
        <w:t>ara obtener la mediana, la cual</w:t>
      </w:r>
      <w:r>
        <w:t xml:space="preserve">  pueda ser implementada en un simulador. </w:t>
      </w:r>
      <w:r>
        <w:rPr>
          <w:b/>
        </w:rPr>
        <w:tab/>
      </w:r>
      <w:r>
        <w:rPr>
          <w:b/>
        </w:rPr>
        <w:tab/>
      </w:r>
    </w:p>
    <w:p w:rsidR="004860C6" w:rsidRPr="008D175D" w:rsidRDefault="008D175D" w:rsidP="00033768">
      <w:pPr>
        <w:spacing w:line="480" w:lineRule="auto"/>
        <w:rPr>
          <w:b/>
        </w:rPr>
      </w:pPr>
      <w:r w:rsidRPr="008D175D">
        <w:rPr>
          <w:b/>
        </w:rPr>
        <w:t>4.2 Estimadores para distribuciones Discretas</w:t>
      </w:r>
    </w:p>
    <w:p w:rsidR="00745A1A" w:rsidRDefault="00745A1A" w:rsidP="00745A1A">
      <w:pPr>
        <w:spacing w:line="480" w:lineRule="auto"/>
        <w:jc w:val="both"/>
        <w:rPr>
          <w:b/>
        </w:rPr>
      </w:pPr>
      <w:r w:rsidRPr="00A31E2C">
        <w:rPr>
          <w:b/>
        </w:rPr>
        <w:t xml:space="preserve">       4.2.</w:t>
      </w:r>
      <w:r>
        <w:rPr>
          <w:b/>
        </w:rPr>
        <w:t>1</w:t>
      </w:r>
      <w:r w:rsidRPr="00A31E2C">
        <w:rPr>
          <w:b/>
        </w:rPr>
        <w:t xml:space="preserve"> Estimadores para </w:t>
      </w:r>
      <w:r>
        <w:rPr>
          <w:b/>
        </w:rPr>
        <w:t>la distribución</w:t>
      </w:r>
      <w:r w:rsidRPr="00A31E2C">
        <w:rPr>
          <w:b/>
        </w:rPr>
        <w:t xml:space="preserve"> Poisson</w:t>
      </w:r>
      <w:r>
        <w:rPr>
          <w:b/>
        </w:rPr>
        <w:t xml:space="preserve"> </w:t>
      </w:r>
    </w:p>
    <w:p w:rsidR="00745A1A" w:rsidRDefault="00745A1A" w:rsidP="00745A1A">
      <w:pPr>
        <w:spacing w:line="480" w:lineRule="auto"/>
        <w:ind w:left="1080" w:hanging="372"/>
        <w:jc w:val="both"/>
      </w:pPr>
      <w:r>
        <w:t xml:space="preserve">      Las muestras aleatorias utilizadas para la obtención de los    estimadores, se generaron a partir de una distribución Poisson, P(</w:t>
      </w:r>
      <w:r w:rsidR="00EC73BE">
        <w:t>2</w:t>
      </w:r>
      <w:r>
        <w:t>), la gráfica de esta función de probabilidad se muestra en el Anexo 1.</w:t>
      </w:r>
    </w:p>
    <w:p w:rsidR="00745A1A" w:rsidRDefault="00745A1A" w:rsidP="00745A1A">
      <w:pPr>
        <w:ind w:left="1083" w:hanging="374"/>
        <w:jc w:val="both"/>
      </w:pPr>
    </w:p>
    <w:p w:rsidR="00D2558B" w:rsidRDefault="00745A1A" w:rsidP="00745A1A">
      <w:pPr>
        <w:spacing w:line="480" w:lineRule="auto"/>
        <w:ind w:left="1080"/>
        <w:jc w:val="both"/>
      </w:pPr>
      <w:r>
        <w:t xml:space="preserve">La media poblacional es 2.  Al analizar la estimación Jacknife y la estimación convencional para este parámetro se pudo apreciar que  los valores de los estimadores </w:t>
      </w:r>
      <w:r w:rsidR="00D2558B">
        <w:t xml:space="preserve">y </w:t>
      </w:r>
      <w:r>
        <w:t>medidas descriptivas coin</w:t>
      </w:r>
      <w:r w:rsidR="00D2558B">
        <w:t xml:space="preserve">cidían </w:t>
      </w:r>
      <w:r w:rsidR="00EC73BE">
        <w:t xml:space="preserve">con una precisión de 3 dígitos, </w:t>
      </w:r>
      <w:r>
        <w:t xml:space="preserve"> </w:t>
      </w:r>
      <w:r w:rsidR="00D2558B">
        <w:t xml:space="preserve">así </w:t>
      </w:r>
      <w:r w:rsidR="00D96CAF">
        <w:t>tenemos</w:t>
      </w:r>
      <w:r>
        <w:t xml:space="preserve">  la media, varianza, asimetría, error de estimación promedio, kurtosis, mínimo </w:t>
      </w:r>
      <w:r w:rsidR="00EC73BE">
        <w:t xml:space="preserve">y máximo </w:t>
      </w:r>
      <w:r>
        <w:t xml:space="preserve">valor observado del estimador, </w:t>
      </w:r>
      <w:r w:rsidR="00EC73BE">
        <w:t>l</w:t>
      </w:r>
      <w:r>
        <w:t xml:space="preserve">ímite inferior </w:t>
      </w:r>
      <w:r w:rsidR="00EC73BE">
        <w:t xml:space="preserve">y superior </w:t>
      </w:r>
      <w:r>
        <w:t xml:space="preserve">promedio </w:t>
      </w:r>
      <w:r w:rsidR="00EC73BE">
        <w:t xml:space="preserve">del intervalo </w:t>
      </w:r>
      <w:r>
        <w:t xml:space="preserve">al 95% de confianza para </w:t>
      </w:r>
      <w:r w:rsidR="00EC73BE">
        <w:t>la media</w:t>
      </w:r>
      <w:r>
        <w:t xml:space="preserve">, longitud promedio del intervalo de confianza y sesgo  de estimación; como se puede observar en la Tabla </w:t>
      </w:r>
      <w:r w:rsidR="00D2558B">
        <w:t>VI</w:t>
      </w:r>
      <w:r>
        <w:t xml:space="preserve"> y en la Tabla </w:t>
      </w:r>
      <w:r w:rsidR="00D2558B">
        <w:t>VII</w:t>
      </w:r>
      <w:r>
        <w:t xml:space="preserve">.   </w:t>
      </w:r>
    </w:p>
    <w:p w:rsidR="00D2558B" w:rsidRDefault="00D2558B" w:rsidP="00D2558B">
      <w:pPr>
        <w:ind w:left="1077"/>
        <w:jc w:val="both"/>
      </w:pPr>
    </w:p>
    <w:p w:rsidR="00745A1A" w:rsidRDefault="00745A1A" w:rsidP="00745A1A">
      <w:pPr>
        <w:spacing w:line="480" w:lineRule="auto"/>
        <w:ind w:left="1080"/>
        <w:jc w:val="both"/>
      </w:pPr>
      <w:r>
        <w:t>Sin embargo para tamaños muestrales de 5 y 15 se puede apreciar que la longitud promedio de los intervalos de confianza es más pequeña al utilizar el método de estimación Jacknife que la obtenida al util</w:t>
      </w:r>
      <w:r w:rsidR="00B35B82">
        <w:t xml:space="preserve">izar la estimación convencional, igual situación ocurrió al probar con distintos </w:t>
      </w:r>
      <w:r w:rsidR="00D96CAF">
        <w:t xml:space="preserve">valores de los </w:t>
      </w:r>
      <w:r w:rsidR="00B35B82">
        <w:t xml:space="preserve">parámetros poblacionales. </w:t>
      </w:r>
      <w:r w:rsidR="006E0155">
        <w:t xml:space="preserve"> </w:t>
      </w:r>
      <w:r w:rsidR="00B35B82">
        <w:t>T</w:t>
      </w:r>
      <w:r>
        <w:t xml:space="preserve">ambién podemos apreciar en el Anexo </w:t>
      </w:r>
      <w:r w:rsidR="00F862C8">
        <w:t>3</w:t>
      </w:r>
      <w:r>
        <w:t>, que los histogramas de los estimadores para la media poblacional utilizando el método Jacknife y utilizando el</w:t>
      </w:r>
      <w:r w:rsidR="009D6CAA">
        <w:t xml:space="preserve"> método convencional son similares</w:t>
      </w:r>
      <w:r>
        <w:t>.</w:t>
      </w:r>
    </w:p>
    <w:p w:rsidR="00D96CAF" w:rsidRDefault="00D96CAF" w:rsidP="00745A1A">
      <w:pPr>
        <w:spacing w:line="480" w:lineRule="auto"/>
        <w:ind w:left="1080"/>
        <w:jc w:val="both"/>
      </w:pPr>
    </w:p>
    <w:p w:rsidR="00745A1A" w:rsidRPr="00790B39" w:rsidRDefault="00745A1A" w:rsidP="00745A1A">
      <w:pPr>
        <w:ind w:left="472"/>
        <w:jc w:val="center"/>
        <w:rPr>
          <w:b/>
          <w:sz w:val="20"/>
        </w:rPr>
      </w:pPr>
      <w:r w:rsidRPr="00790B39">
        <w:rPr>
          <w:b/>
          <w:sz w:val="20"/>
        </w:rPr>
        <w:t>Tabla</w:t>
      </w:r>
      <w:r w:rsidR="00D2558B">
        <w:rPr>
          <w:b/>
          <w:sz w:val="20"/>
        </w:rPr>
        <w:t xml:space="preserve"> VI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rPr>
          <w:b/>
          <w:sz w:val="20"/>
        </w:rPr>
      </w:pPr>
      <w:r>
        <w:rPr>
          <w:rFonts w:cs="Arial"/>
          <w:b/>
          <w:bCs/>
          <w:i/>
          <w:iCs/>
          <w:noProof/>
          <w:color w:val="000000"/>
          <w:sz w:val="18"/>
          <w:szCs w:val="18"/>
          <w:lang w:val="es-ES"/>
        </w:rPr>
        <w:pict>
          <v:line id="_x0000_s1207" style="position:absolute;left:0;text-align:left;rotation:345;z-index:-251636736" from="70.9pt,14.65pt" to="160.9pt,68.6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de los Estimadores para la Media de  una Población Poisson</w:t>
      </w:r>
      <w:r w:rsidRPr="00790B39">
        <w:rPr>
          <w:b/>
          <w:sz w:val="20"/>
        </w:rPr>
        <w:t xml:space="preserve"> </w:t>
      </w:r>
      <w:r>
        <w:rPr>
          <w:b/>
          <w:sz w:val="20"/>
        </w:rPr>
        <w:t xml:space="preserve">con parámetro </w:t>
      </w:r>
      <w:r>
        <w:rPr>
          <w:rFonts w:cs="Arial"/>
          <w:b/>
          <w:sz w:val="20"/>
        </w:rPr>
        <w:t>λ</w:t>
      </w:r>
      <w:r>
        <w:rPr>
          <w:b/>
          <w:sz w:val="20"/>
        </w:rPr>
        <w:t>=2 utilizando</w:t>
      </w:r>
      <w:r w:rsidRPr="00790B39">
        <w:rPr>
          <w:b/>
          <w:sz w:val="20"/>
        </w:rPr>
        <w:t xml:space="preserve"> el Método </w:t>
      </w:r>
      <w:r>
        <w:rPr>
          <w:b/>
          <w:sz w:val="20"/>
        </w:rPr>
        <w:t>Convencional</w:t>
      </w:r>
    </w:p>
    <w:tbl>
      <w:tblPr>
        <w:tblW w:w="558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62"/>
        <w:gridCol w:w="740"/>
        <w:gridCol w:w="740"/>
        <w:gridCol w:w="740"/>
        <w:gridCol w:w="691"/>
        <w:gridCol w:w="711"/>
      </w:tblGrid>
      <w:tr w:rsidR="00745A1A" w:rsidRPr="00570BA4">
        <w:trPr>
          <w:trHeight w:val="442"/>
          <w:tblCellSpacing w:w="20" w:type="dxa"/>
          <w:jc w:val="center"/>
        </w:trPr>
        <w:tc>
          <w:tcPr>
            <w:tcW w:w="2052" w:type="dxa"/>
            <w:shd w:val="clear" w:color="auto" w:fill="auto"/>
          </w:tcPr>
          <w:p w:rsidR="00745A1A" w:rsidRPr="00570BA4" w:rsidRDefault="00745A1A" w:rsidP="00874EE1">
            <w:pPr>
              <w:jc w:val="both"/>
              <w:rPr>
                <w:rFonts w:cs="Arial"/>
                <w:b/>
                <w:bCs/>
                <w:i/>
                <w:iCs/>
                <w:sz w:val="17"/>
                <w:szCs w:val="17"/>
                <w:lang w:val="es-ES"/>
              </w:rPr>
            </w:pPr>
            <w:r w:rsidRPr="00570BA4">
              <w:rPr>
                <w:rFonts w:cs="Arial"/>
                <w:b/>
                <w:bCs/>
                <w:i/>
                <w:iCs/>
                <w:sz w:val="17"/>
                <w:szCs w:val="17"/>
                <w:lang w:val="es-ES"/>
              </w:rPr>
              <w:t xml:space="preserve">                      Tamaño              Medidas  Muestral Descriptivas </w:t>
            </w:r>
          </w:p>
        </w:tc>
        <w:tc>
          <w:tcPr>
            <w:tcW w:w="670" w:type="dxa"/>
            <w:shd w:val="clear" w:color="auto" w:fill="auto"/>
            <w:vAlign w:val="center"/>
          </w:tcPr>
          <w:p w:rsidR="00745A1A" w:rsidRPr="00570BA4" w:rsidRDefault="00745A1A" w:rsidP="00874EE1">
            <w:pPr>
              <w:jc w:val="center"/>
              <w:rPr>
                <w:rFonts w:cs="Arial"/>
                <w:b/>
                <w:bCs/>
                <w:sz w:val="18"/>
                <w:szCs w:val="18"/>
                <w:lang w:val="es-ES"/>
              </w:rPr>
            </w:pPr>
            <w:r w:rsidRPr="00570BA4">
              <w:rPr>
                <w:rFonts w:cs="Arial"/>
                <w:b/>
                <w:bCs/>
                <w:sz w:val="18"/>
                <w:szCs w:val="18"/>
                <w:lang w:val="es-ES"/>
              </w:rPr>
              <w:t>5</w:t>
            </w:r>
          </w:p>
        </w:tc>
        <w:tc>
          <w:tcPr>
            <w:tcW w:w="670" w:type="dxa"/>
            <w:shd w:val="clear" w:color="auto" w:fill="auto"/>
            <w:vAlign w:val="center"/>
          </w:tcPr>
          <w:p w:rsidR="00745A1A" w:rsidRPr="00570BA4" w:rsidRDefault="00745A1A" w:rsidP="00874EE1">
            <w:pPr>
              <w:jc w:val="center"/>
              <w:rPr>
                <w:rFonts w:cs="Arial"/>
                <w:b/>
                <w:bCs/>
                <w:sz w:val="18"/>
                <w:szCs w:val="18"/>
                <w:lang w:val="es-ES"/>
              </w:rPr>
            </w:pPr>
            <w:r w:rsidRPr="00570BA4">
              <w:rPr>
                <w:rFonts w:cs="Arial"/>
                <w:b/>
                <w:bCs/>
                <w:sz w:val="18"/>
                <w:szCs w:val="18"/>
                <w:lang w:val="es-ES"/>
              </w:rPr>
              <w:t>15</w:t>
            </w:r>
          </w:p>
        </w:tc>
        <w:tc>
          <w:tcPr>
            <w:tcW w:w="670" w:type="dxa"/>
            <w:shd w:val="clear" w:color="auto" w:fill="auto"/>
            <w:vAlign w:val="center"/>
          </w:tcPr>
          <w:p w:rsidR="00745A1A" w:rsidRPr="00570BA4" w:rsidRDefault="00745A1A" w:rsidP="00874EE1">
            <w:pPr>
              <w:jc w:val="center"/>
              <w:rPr>
                <w:rFonts w:cs="Arial"/>
                <w:b/>
                <w:bCs/>
                <w:sz w:val="18"/>
                <w:szCs w:val="18"/>
                <w:lang w:val="es-ES"/>
              </w:rPr>
            </w:pPr>
            <w:r w:rsidRPr="00570BA4">
              <w:rPr>
                <w:rFonts w:cs="Arial"/>
                <w:b/>
                <w:bCs/>
                <w:sz w:val="18"/>
                <w:szCs w:val="18"/>
                <w:lang w:val="es-ES"/>
              </w:rPr>
              <w:t>50</w:t>
            </w:r>
          </w:p>
        </w:tc>
        <w:tc>
          <w:tcPr>
            <w:tcW w:w="621" w:type="dxa"/>
            <w:shd w:val="clear" w:color="auto" w:fill="auto"/>
            <w:vAlign w:val="center"/>
          </w:tcPr>
          <w:p w:rsidR="00745A1A" w:rsidRPr="00570BA4" w:rsidRDefault="00745A1A" w:rsidP="00874EE1">
            <w:pPr>
              <w:jc w:val="center"/>
              <w:rPr>
                <w:rFonts w:cs="Arial"/>
                <w:b/>
                <w:bCs/>
                <w:sz w:val="18"/>
                <w:szCs w:val="18"/>
                <w:lang w:val="es-ES"/>
              </w:rPr>
            </w:pPr>
            <w:r w:rsidRPr="00570BA4">
              <w:rPr>
                <w:rFonts w:cs="Arial"/>
                <w:b/>
                <w:bCs/>
                <w:sz w:val="18"/>
                <w:szCs w:val="18"/>
                <w:lang w:val="es-ES"/>
              </w:rPr>
              <w:t>100</w:t>
            </w:r>
          </w:p>
        </w:tc>
        <w:tc>
          <w:tcPr>
            <w:tcW w:w="621" w:type="dxa"/>
            <w:shd w:val="clear" w:color="auto" w:fill="auto"/>
            <w:vAlign w:val="center"/>
          </w:tcPr>
          <w:p w:rsidR="00745A1A" w:rsidRPr="00570BA4" w:rsidRDefault="00745A1A" w:rsidP="00874EE1">
            <w:pPr>
              <w:jc w:val="center"/>
              <w:rPr>
                <w:rFonts w:cs="Arial"/>
                <w:b/>
                <w:bCs/>
                <w:sz w:val="18"/>
                <w:szCs w:val="18"/>
                <w:lang w:val="es-ES"/>
              </w:rPr>
            </w:pPr>
            <w:r w:rsidRPr="00570BA4">
              <w:rPr>
                <w:rFonts w:cs="Arial"/>
                <w:b/>
                <w:bCs/>
                <w:sz w:val="18"/>
                <w:szCs w:val="18"/>
                <w:lang w:val="es-ES"/>
              </w:rPr>
              <w:t>500</w:t>
            </w:r>
          </w:p>
        </w:tc>
      </w:tr>
      <w:tr w:rsidR="00745A1A" w:rsidRPr="00570BA4">
        <w:trPr>
          <w:trHeight w:val="45"/>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Media</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2.096</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2.020</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2.021</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2.003</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2.005</w:t>
            </w:r>
          </w:p>
        </w:tc>
      </w:tr>
      <w:tr w:rsidR="00745A1A" w:rsidRPr="00570BA4">
        <w:trPr>
          <w:trHeight w:val="52"/>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Varianza</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0.443</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0.137</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0.033</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0.018</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0.006</w:t>
            </w:r>
          </w:p>
        </w:tc>
      </w:tr>
      <w:tr w:rsidR="00745A1A" w:rsidRPr="00570BA4">
        <w:trPr>
          <w:trHeight w:val="45"/>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Asimetría</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0.003</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-0.352</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-0.164</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0.545</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0.091</w:t>
            </w:r>
          </w:p>
        </w:tc>
      </w:tr>
      <w:tr w:rsidR="00745A1A" w:rsidRPr="00570BA4">
        <w:trPr>
          <w:trHeight w:val="225"/>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Error de Estimación Promedio</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0.536</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0.289</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0.146</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0.107</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0.066</w:t>
            </w:r>
          </w:p>
        </w:tc>
      </w:tr>
      <w:tr w:rsidR="00745A1A" w:rsidRPr="00570BA4">
        <w:trPr>
          <w:trHeight w:val="109"/>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Kurtosis</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2.615</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3.117</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2.701</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3.008</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1.840</w:t>
            </w:r>
          </w:p>
        </w:tc>
      </w:tr>
      <w:tr w:rsidR="00745A1A" w:rsidRPr="00570BA4">
        <w:trPr>
          <w:trHeight w:val="45"/>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Mínimo</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0.600</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1.000</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1.620</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1.740</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1.876</w:t>
            </w:r>
          </w:p>
        </w:tc>
      </w:tr>
      <w:tr w:rsidR="00745A1A" w:rsidRPr="00570BA4">
        <w:trPr>
          <w:trHeight w:val="103"/>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Máximo</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3.600</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2.733</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2.420</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2.340</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2.128</w:t>
            </w:r>
          </w:p>
        </w:tc>
      </w:tr>
      <w:tr w:rsidR="00745A1A" w:rsidRPr="00570BA4">
        <w:trPr>
          <w:trHeight w:val="182"/>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Lím. Inf. Del Int. De Conf. Al 95%</w:t>
            </w:r>
          </w:p>
        </w:tc>
        <w:tc>
          <w:tcPr>
            <w:tcW w:w="670" w:type="dxa"/>
            <w:shd w:val="clear" w:color="auto" w:fill="auto"/>
            <w:noWrap/>
            <w:vAlign w:val="center"/>
          </w:tcPr>
          <w:p w:rsidR="00745A1A" w:rsidRPr="00570BA4" w:rsidRDefault="00F862C8" w:rsidP="00874EE1">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0.436</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1.630</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1.727</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1.881</w:t>
            </w:r>
          </w:p>
        </w:tc>
      </w:tr>
      <w:tr w:rsidR="00745A1A" w:rsidRPr="00570BA4">
        <w:trPr>
          <w:trHeight w:val="81"/>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Lím. Sup. Del Int. De Conf. Al 95%</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4.618</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3.604</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2.413</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2.278</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2.128</w:t>
            </w:r>
          </w:p>
        </w:tc>
      </w:tr>
      <w:tr w:rsidR="00745A1A" w:rsidRPr="00570BA4">
        <w:trPr>
          <w:trHeight w:val="45"/>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Longitud Promedio del Int. De Conf.</w:t>
            </w:r>
          </w:p>
        </w:tc>
        <w:tc>
          <w:tcPr>
            <w:tcW w:w="670" w:type="dxa"/>
            <w:shd w:val="clear" w:color="auto" w:fill="auto"/>
            <w:noWrap/>
            <w:vAlign w:val="center"/>
          </w:tcPr>
          <w:p w:rsidR="00745A1A" w:rsidRPr="00360461" w:rsidRDefault="00F862C8" w:rsidP="00874EE1">
            <w:pPr>
              <w:jc w:val="center"/>
              <w:rPr>
                <w:rFonts w:cs="Arial"/>
                <w:sz w:val="18"/>
                <w:szCs w:val="18"/>
                <w:lang w:val="es-ES"/>
              </w:rPr>
            </w:pPr>
            <w:r w:rsidRPr="00360461">
              <w:rPr>
                <w:rFonts w:cs="Arial"/>
                <w:sz w:val="18"/>
                <w:szCs w:val="18"/>
                <w:lang w:val="es-ES"/>
              </w:rPr>
              <w:t>4.618</w:t>
            </w:r>
          </w:p>
        </w:tc>
        <w:tc>
          <w:tcPr>
            <w:tcW w:w="670" w:type="dxa"/>
            <w:shd w:val="clear" w:color="auto" w:fill="auto"/>
            <w:noWrap/>
            <w:vAlign w:val="center"/>
          </w:tcPr>
          <w:p w:rsidR="00745A1A" w:rsidRPr="00360461" w:rsidRDefault="00745A1A" w:rsidP="00874EE1">
            <w:pPr>
              <w:jc w:val="center"/>
              <w:rPr>
                <w:rFonts w:cs="Arial"/>
                <w:sz w:val="18"/>
                <w:szCs w:val="18"/>
                <w:lang w:val="es-ES"/>
              </w:rPr>
            </w:pPr>
            <w:r w:rsidRPr="00360461">
              <w:rPr>
                <w:rFonts w:cs="Arial"/>
                <w:sz w:val="18"/>
                <w:szCs w:val="18"/>
                <w:lang w:val="es-ES"/>
              </w:rPr>
              <w:t>3.168</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0.783</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0.551</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0.247</w:t>
            </w:r>
          </w:p>
        </w:tc>
      </w:tr>
      <w:tr w:rsidR="00745A1A" w:rsidRPr="00570BA4">
        <w:trPr>
          <w:trHeight w:val="57"/>
          <w:tblCellSpacing w:w="20" w:type="dxa"/>
          <w:jc w:val="center"/>
        </w:trPr>
        <w:tc>
          <w:tcPr>
            <w:tcW w:w="2052" w:type="dxa"/>
            <w:shd w:val="clear" w:color="auto" w:fill="auto"/>
            <w:vAlign w:val="center"/>
          </w:tcPr>
          <w:p w:rsidR="00745A1A" w:rsidRPr="00570BA4" w:rsidRDefault="00745A1A" w:rsidP="00874EE1">
            <w:pPr>
              <w:jc w:val="center"/>
              <w:rPr>
                <w:rFonts w:cs="Arial"/>
                <w:b/>
                <w:bCs/>
                <w:sz w:val="17"/>
                <w:szCs w:val="17"/>
                <w:lang w:val="es-ES"/>
              </w:rPr>
            </w:pPr>
            <w:r w:rsidRPr="00570BA4">
              <w:rPr>
                <w:rFonts w:cs="Arial"/>
                <w:b/>
                <w:bCs/>
                <w:sz w:val="17"/>
                <w:szCs w:val="17"/>
                <w:lang w:val="es-ES"/>
              </w:rPr>
              <w:t>Sesgo de Estimación</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0.096</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0.020</w:t>
            </w:r>
          </w:p>
        </w:tc>
        <w:tc>
          <w:tcPr>
            <w:tcW w:w="670"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0.021</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0.003</w:t>
            </w:r>
          </w:p>
        </w:tc>
        <w:tc>
          <w:tcPr>
            <w:tcW w:w="621" w:type="dxa"/>
            <w:shd w:val="clear" w:color="auto" w:fill="auto"/>
            <w:noWrap/>
            <w:vAlign w:val="center"/>
          </w:tcPr>
          <w:p w:rsidR="00745A1A" w:rsidRPr="00570BA4" w:rsidRDefault="00745A1A" w:rsidP="00874EE1">
            <w:pPr>
              <w:jc w:val="center"/>
              <w:rPr>
                <w:rFonts w:cs="Arial"/>
                <w:sz w:val="18"/>
                <w:szCs w:val="18"/>
                <w:lang w:val="es-ES"/>
              </w:rPr>
            </w:pPr>
            <w:r w:rsidRPr="00570BA4">
              <w:rPr>
                <w:rFonts w:cs="Arial"/>
                <w:sz w:val="18"/>
                <w:szCs w:val="18"/>
                <w:lang w:val="es-ES"/>
              </w:rPr>
              <w:t>0.005</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745A1A" w:rsidRPr="00790B39" w:rsidRDefault="00745A1A" w:rsidP="00745A1A">
      <w:pPr>
        <w:ind w:left="472"/>
        <w:jc w:val="center"/>
        <w:rPr>
          <w:b/>
          <w:sz w:val="20"/>
        </w:rPr>
      </w:pPr>
      <w:r w:rsidRPr="00790B39">
        <w:rPr>
          <w:b/>
          <w:sz w:val="20"/>
        </w:rPr>
        <w:t>Tabla</w:t>
      </w:r>
      <w:r w:rsidR="00D2558B">
        <w:rPr>
          <w:b/>
          <w:sz w:val="20"/>
        </w:rPr>
        <w:t xml:space="preserve"> VII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pPr>
      <w:r>
        <w:rPr>
          <w:rFonts w:cs="Arial"/>
          <w:b/>
          <w:bCs/>
          <w:i/>
          <w:iCs/>
          <w:noProof/>
          <w:color w:val="000000"/>
          <w:sz w:val="18"/>
          <w:szCs w:val="18"/>
          <w:lang w:val="es-ES"/>
        </w:rPr>
        <w:pict>
          <v:line id="_x0000_s1208" style="position:absolute;left:0;text-align:left;rotation:345;z-index:-251635712" from="1in,15.1pt" to="169.75pt,69.5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de los Estimadores para la Media de  una Población Poisson</w:t>
      </w:r>
      <w:r w:rsidRPr="00790B39">
        <w:rPr>
          <w:b/>
          <w:sz w:val="20"/>
        </w:rPr>
        <w:t xml:space="preserve"> </w:t>
      </w:r>
      <w:r>
        <w:rPr>
          <w:b/>
          <w:sz w:val="20"/>
        </w:rPr>
        <w:t xml:space="preserve">con parámetro </w:t>
      </w:r>
      <w:r>
        <w:rPr>
          <w:rFonts w:cs="Arial"/>
          <w:b/>
          <w:sz w:val="20"/>
        </w:rPr>
        <w:t>λ</w:t>
      </w:r>
      <w:r>
        <w:rPr>
          <w:b/>
          <w:sz w:val="20"/>
        </w:rPr>
        <w:t>=2 utilizando</w:t>
      </w:r>
      <w:r w:rsidRPr="00790B39">
        <w:rPr>
          <w:b/>
          <w:sz w:val="20"/>
        </w:rPr>
        <w:t xml:space="preserve"> el Método </w:t>
      </w:r>
      <w:r>
        <w:rPr>
          <w:b/>
          <w:sz w:val="20"/>
        </w:rPr>
        <w:t>Jacknife</w:t>
      </w:r>
    </w:p>
    <w:tbl>
      <w:tblPr>
        <w:tblW w:w="576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42"/>
        <w:gridCol w:w="740"/>
        <w:gridCol w:w="740"/>
        <w:gridCol w:w="740"/>
        <w:gridCol w:w="691"/>
        <w:gridCol w:w="711"/>
      </w:tblGrid>
      <w:tr w:rsidR="00745A1A" w:rsidRPr="00340ACE">
        <w:trPr>
          <w:trHeight w:val="308"/>
          <w:tblCellSpacing w:w="20" w:type="dxa"/>
          <w:jc w:val="center"/>
        </w:trPr>
        <w:tc>
          <w:tcPr>
            <w:tcW w:w="2232" w:type="dxa"/>
            <w:shd w:val="clear" w:color="auto" w:fill="auto"/>
          </w:tcPr>
          <w:p w:rsidR="00745A1A" w:rsidRPr="00340ACE" w:rsidRDefault="00745A1A" w:rsidP="00874EE1">
            <w:pPr>
              <w:jc w:val="both"/>
              <w:rPr>
                <w:rFonts w:cs="Arial"/>
                <w:b/>
                <w:bCs/>
                <w:i/>
                <w:iCs/>
                <w:sz w:val="17"/>
                <w:szCs w:val="17"/>
                <w:lang w:val="es-ES"/>
              </w:rPr>
            </w:pPr>
            <w:r w:rsidRPr="00340ACE">
              <w:rPr>
                <w:rFonts w:cs="Arial"/>
                <w:b/>
                <w:bCs/>
                <w:i/>
                <w:iCs/>
                <w:sz w:val="17"/>
                <w:szCs w:val="17"/>
                <w:lang w:val="es-ES"/>
              </w:rPr>
              <w:t xml:space="preserve">                          Tamaño              Medidas  Muestral Descriptivas </w:t>
            </w:r>
          </w:p>
        </w:tc>
        <w:tc>
          <w:tcPr>
            <w:tcW w:w="670" w:type="dxa"/>
            <w:shd w:val="clear" w:color="auto" w:fill="auto"/>
            <w:vAlign w:val="center"/>
          </w:tcPr>
          <w:p w:rsidR="00745A1A" w:rsidRPr="00340ACE" w:rsidRDefault="00745A1A" w:rsidP="00874EE1">
            <w:pPr>
              <w:jc w:val="center"/>
              <w:rPr>
                <w:rFonts w:cs="Arial"/>
                <w:b/>
                <w:bCs/>
                <w:sz w:val="18"/>
                <w:szCs w:val="18"/>
                <w:lang w:val="es-ES"/>
              </w:rPr>
            </w:pPr>
            <w:r w:rsidRPr="00340ACE">
              <w:rPr>
                <w:rFonts w:cs="Arial"/>
                <w:b/>
                <w:bCs/>
                <w:sz w:val="18"/>
                <w:szCs w:val="18"/>
                <w:lang w:val="es-ES"/>
              </w:rPr>
              <w:t>5</w:t>
            </w:r>
          </w:p>
        </w:tc>
        <w:tc>
          <w:tcPr>
            <w:tcW w:w="670" w:type="dxa"/>
            <w:shd w:val="clear" w:color="auto" w:fill="auto"/>
            <w:vAlign w:val="center"/>
          </w:tcPr>
          <w:p w:rsidR="00745A1A" w:rsidRPr="00340ACE" w:rsidRDefault="00745A1A" w:rsidP="00874EE1">
            <w:pPr>
              <w:jc w:val="center"/>
              <w:rPr>
                <w:rFonts w:cs="Arial"/>
                <w:b/>
                <w:bCs/>
                <w:sz w:val="18"/>
                <w:szCs w:val="18"/>
                <w:lang w:val="es-ES"/>
              </w:rPr>
            </w:pPr>
            <w:r w:rsidRPr="00340ACE">
              <w:rPr>
                <w:rFonts w:cs="Arial"/>
                <w:b/>
                <w:bCs/>
                <w:sz w:val="18"/>
                <w:szCs w:val="18"/>
                <w:lang w:val="es-ES"/>
              </w:rPr>
              <w:t>15</w:t>
            </w:r>
          </w:p>
        </w:tc>
        <w:tc>
          <w:tcPr>
            <w:tcW w:w="670" w:type="dxa"/>
            <w:shd w:val="clear" w:color="auto" w:fill="auto"/>
            <w:vAlign w:val="center"/>
          </w:tcPr>
          <w:p w:rsidR="00745A1A" w:rsidRPr="00340ACE" w:rsidRDefault="00745A1A" w:rsidP="00874EE1">
            <w:pPr>
              <w:jc w:val="center"/>
              <w:rPr>
                <w:rFonts w:cs="Arial"/>
                <w:b/>
                <w:bCs/>
                <w:sz w:val="18"/>
                <w:szCs w:val="18"/>
                <w:lang w:val="es-ES"/>
              </w:rPr>
            </w:pPr>
            <w:r w:rsidRPr="00340ACE">
              <w:rPr>
                <w:rFonts w:cs="Arial"/>
                <w:b/>
                <w:bCs/>
                <w:sz w:val="18"/>
                <w:szCs w:val="18"/>
                <w:lang w:val="es-ES"/>
              </w:rPr>
              <w:t>50</w:t>
            </w:r>
          </w:p>
        </w:tc>
        <w:tc>
          <w:tcPr>
            <w:tcW w:w="621" w:type="dxa"/>
            <w:shd w:val="clear" w:color="auto" w:fill="auto"/>
            <w:vAlign w:val="center"/>
          </w:tcPr>
          <w:p w:rsidR="00745A1A" w:rsidRPr="00340ACE" w:rsidRDefault="00745A1A" w:rsidP="00874EE1">
            <w:pPr>
              <w:jc w:val="center"/>
              <w:rPr>
                <w:rFonts w:cs="Arial"/>
                <w:b/>
                <w:bCs/>
                <w:sz w:val="18"/>
                <w:szCs w:val="18"/>
                <w:lang w:val="es-ES"/>
              </w:rPr>
            </w:pPr>
            <w:r w:rsidRPr="00340ACE">
              <w:rPr>
                <w:rFonts w:cs="Arial"/>
                <w:b/>
                <w:bCs/>
                <w:sz w:val="18"/>
                <w:szCs w:val="18"/>
                <w:lang w:val="es-ES"/>
              </w:rPr>
              <w:t>100</w:t>
            </w:r>
          </w:p>
        </w:tc>
        <w:tc>
          <w:tcPr>
            <w:tcW w:w="621" w:type="dxa"/>
            <w:shd w:val="clear" w:color="auto" w:fill="auto"/>
            <w:vAlign w:val="center"/>
          </w:tcPr>
          <w:p w:rsidR="00745A1A" w:rsidRPr="00340ACE" w:rsidRDefault="00745A1A" w:rsidP="00874EE1">
            <w:pPr>
              <w:jc w:val="center"/>
              <w:rPr>
                <w:rFonts w:cs="Arial"/>
                <w:b/>
                <w:bCs/>
                <w:sz w:val="18"/>
                <w:szCs w:val="18"/>
                <w:lang w:val="es-ES"/>
              </w:rPr>
            </w:pPr>
            <w:r w:rsidRPr="00340ACE">
              <w:rPr>
                <w:rFonts w:cs="Arial"/>
                <w:b/>
                <w:bCs/>
                <w:sz w:val="18"/>
                <w:szCs w:val="18"/>
                <w:lang w:val="es-ES"/>
              </w:rPr>
              <w:t>500</w:t>
            </w:r>
          </w:p>
        </w:tc>
      </w:tr>
      <w:tr w:rsidR="00745A1A" w:rsidRPr="00340ACE">
        <w:trPr>
          <w:trHeight w:val="45"/>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Media</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2.096</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2.020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2.021</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2.003</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2.005</w:t>
            </w:r>
          </w:p>
        </w:tc>
      </w:tr>
      <w:tr w:rsidR="00745A1A" w:rsidRPr="00340ACE">
        <w:trPr>
          <w:trHeight w:val="83"/>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Varianza</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0.443</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0.137</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0.033</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0.018</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0.006</w:t>
            </w:r>
          </w:p>
        </w:tc>
      </w:tr>
      <w:tr w:rsidR="00745A1A" w:rsidRPr="00340ACE">
        <w:trPr>
          <w:trHeight w:val="45"/>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Asimetría</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0.003</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-0.352</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-0.164</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0.545</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0.091</w:t>
            </w:r>
          </w:p>
        </w:tc>
      </w:tr>
      <w:tr w:rsidR="00745A1A" w:rsidRPr="00340ACE">
        <w:trPr>
          <w:trHeight w:val="256"/>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Error de Estimación Promedio</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0.536</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0.289</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0.146</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0.107</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0.066</w:t>
            </w:r>
          </w:p>
        </w:tc>
      </w:tr>
      <w:tr w:rsidR="00745A1A" w:rsidRPr="00340ACE">
        <w:trPr>
          <w:trHeight w:val="169"/>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Kurtosis</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2.615</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3.117</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2.701</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3.008</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1.840</w:t>
            </w:r>
          </w:p>
        </w:tc>
      </w:tr>
      <w:tr w:rsidR="00745A1A" w:rsidRPr="00340ACE">
        <w:trPr>
          <w:trHeight w:val="45"/>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Mínimo</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0.600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1.000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1.620</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1.740</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1.876</w:t>
            </w:r>
          </w:p>
        </w:tc>
      </w:tr>
      <w:tr w:rsidR="00745A1A" w:rsidRPr="00340ACE">
        <w:trPr>
          <w:trHeight w:val="45"/>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Máximo</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3.600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2.733</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2.420</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2.340</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2.128</w:t>
            </w:r>
          </w:p>
        </w:tc>
      </w:tr>
      <w:tr w:rsidR="00745A1A" w:rsidRPr="00340ACE">
        <w:trPr>
          <w:trHeight w:val="214"/>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Lím. Inf. Del Int. De Conf. Al 95%</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0.530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1.260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1.630</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1.727</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1.881</w:t>
            </w:r>
          </w:p>
        </w:tc>
      </w:tr>
      <w:tr w:rsidR="00745A1A" w:rsidRPr="00340ACE">
        <w:trPr>
          <w:trHeight w:val="126"/>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Lím. Sup. Del Int. De Conf. Al 95%</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3.662</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2.780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2.413</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2.278</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2.128</w:t>
            </w:r>
          </w:p>
        </w:tc>
      </w:tr>
      <w:tr w:rsidR="00745A1A" w:rsidRPr="00340ACE">
        <w:trPr>
          <w:trHeight w:val="45"/>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Longitud Promedio del Int. De Conf.</w:t>
            </w:r>
          </w:p>
        </w:tc>
        <w:tc>
          <w:tcPr>
            <w:tcW w:w="670" w:type="dxa"/>
            <w:shd w:val="clear" w:color="auto" w:fill="auto"/>
            <w:noWrap/>
            <w:vAlign w:val="center"/>
          </w:tcPr>
          <w:p w:rsidR="00745A1A" w:rsidRPr="00A72B88" w:rsidRDefault="00745A1A" w:rsidP="00874EE1">
            <w:pPr>
              <w:jc w:val="center"/>
              <w:rPr>
                <w:rFonts w:cs="Arial"/>
                <w:sz w:val="18"/>
                <w:szCs w:val="18"/>
                <w:lang w:val="es-ES"/>
              </w:rPr>
            </w:pPr>
            <w:r w:rsidRPr="00A72B88">
              <w:rPr>
                <w:rFonts w:cs="Arial"/>
                <w:sz w:val="18"/>
                <w:szCs w:val="18"/>
                <w:lang w:val="es-ES"/>
              </w:rPr>
              <w:t>3.132</w:t>
            </w:r>
          </w:p>
        </w:tc>
        <w:tc>
          <w:tcPr>
            <w:tcW w:w="670" w:type="dxa"/>
            <w:shd w:val="clear" w:color="auto" w:fill="auto"/>
            <w:noWrap/>
            <w:vAlign w:val="center"/>
          </w:tcPr>
          <w:p w:rsidR="00745A1A" w:rsidRPr="00A72B88" w:rsidRDefault="00745A1A" w:rsidP="00874EE1">
            <w:pPr>
              <w:jc w:val="center"/>
              <w:rPr>
                <w:rFonts w:cs="Arial"/>
                <w:sz w:val="18"/>
                <w:szCs w:val="18"/>
                <w:lang w:val="es-ES"/>
              </w:rPr>
            </w:pPr>
            <w:r w:rsidRPr="00A72B88">
              <w:rPr>
                <w:rFonts w:cs="Arial"/>
                <w:sz w:val="18"/>
                <w:szCs w:val="18"/>
                <w:lang w:val="es-ES"/>
              </w:rPr>
              <w:t>1.520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0.783</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0.551</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0.247</w:t>
            </w:r>
          </w:p>
        </w:tc>
      </w:tr>
      <w:tr w:rsidR="00745A1A" w:rsidRPr="00340ACE">
        <w:trPr>
          <w:trHeight w:val="45"/>
          <w:tblCellSpacing w:w="20" w:type="dxa"/>
          <w:jc w:val="center"/>
        </w:trPr>
        <w:tc>
          <w:tcPr>
            <w:tcW w:w="2232" w:type="dxa"/>
            <w:shd w:val="clear" w:color="auto" w:fill="auto"/>
            <w:vAlign w:val="center"/>
          </w:tcPr>
          <w:p w:rsidR="00745A1A" w:rsidRPr="00340ACE" w:rsidRDefault="00745A1A" w:rsidP="00874EE1">
            <w:pPr>
              <w:jc w:val="center"/>
              <w:rPr>
                <w:rFonts w:cs="Arial"/>
                <w:b/>
                <w:bCs/>
                <w:sz w:val="17"/>
                <w:szCs w:val="17"/>
                <w:lang w:val="es-ES"/>
              </w:rPr>
            </w:pPr>
            <w:r w:rsidRPr="00340ACE">
              <w:rPr>
                <w:rFonts w:cs="Arial"/>
                <w:b/>
                <w:bCs/>
                <w:sz w:val="17"/>
                <w:szCs w:val="17"/>
                <w:lang w:val="es-ES"/>
              </w:rPr>
              <w:t>Sesgo de Estimación</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0.096</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0.020</w:t>
            </w:r>
          </w:p>
        </w:tc>
        <w:tc>
          <w:tcPr>
            <w:tcW w:w="670"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0.021</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0.003</w:t>
            </w:r>
          </w:p>
        </w:tc>
        <w:tc>
          <w:tcPr>
            <w:tcW w:w="621" w:type="dxa"/>
            <w:shd w:val="clear" w:color="auto" w:fill="auto"/>
            <w:noWrap/>
            <w:vAlign w:val="center"/>
          </w:tcPr>
          <w:p w:rsidR="00745A1A" w:rsidRPr="00340ACE" w:rsidRDefault="00745A1A" w:rsidP="00874EE1">
            <w:pPr>
              <w:jc w:val="center"/>
              <w:rPr>
                <w:rFonts w:cs="Arial"/>
                <w:sz w:val="18"/>
                <w:szCs w:val="18"/>
                <w:lang w:val="es-ES"/>
              </w:rPr>
            </w:pPr>
            <w:r w:rsidRPr="00340ACE">
              <w:rPr>
                <w:rFonts w:cs="Arial"/>
                <w:sz w:val="18"/>
                <w:szCs w:val="18"/>
                <w:lang w:val="es-ES"/>
              </w:rPr>
              <w:t>0.005</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547EA7" w:rsidRDefault="00745A1A" w:rsidP="00745A1A">
      <w:pPr>
        <w:spacing w:line="480" w:lineRule="auto"/>
        <w:ind w:left="1023"/>
        <w:jc w:val="both"/>
        <w:rPr>
          <w:szCs w:val="24"/>
        </w:rPr>
      </w:pPr>
      <w:r>
        <w:rPr>
          <w:szCs w:val="24"/>
        </w:rPr>
        <w:t xml:space="preserve">La varianza poblacional es 2  Analizando los resultados como </w:t>
      </w:r>
      <w:r w:rsidR="002F1FB8">
        <w:rPr>
          <w:szCs w:val="24"/>
        </w:rPr>
        <w:t xml:space="preserve">se puede apreciar en la Tabla </w:t>
      </w:r>
      <w:r w:rsidR="00D2558B">
        <w:rPr>
          <w:szCs w:val="24"/>
        </w:rPr>
        <w:t>VIII</w:t>
      </w:r>
      <w:r w:rsidR="002F1FB8">
        <w:rPr>
          <w:szCs w:val="24"/>
        </w:rPr>
        <w:t xml:space="preserve"> y en la Tabla </w:t>
      </w:r>
      <w:r w:rsidR="00D2558B">
        <w:rPr>
          <w:szCs w:val="24"/>
        </w:rPr>
        <w:t>IX</w:t>
      </w:r>
      <w:r w:rsidR="002D28C9">
        <w:rPr>
          <w:szCs w:val="24"/>
        </w:rPr>
        <w:t>,</w:t>
      </w:r>
      <w:r w:rsidR="00547EA7">
        <w:rPr>
          <w:szCs w:val="24"/>
        </w:rPr>
        <w:t xml:space="preserve"> podemos notar que la varianza, longitud promedio de los intervalos de confianza y</w:t>
      </w:r>
      <w:r w:rsidR="002D28C9">
        <w:rPr>
          <w:szCs w:val="24"/>
        </w:rPr>
        <w:t xml:space="preserve"> error de estimación promedio utilizando el método de estimación Jacknife resulta ser mayor que la varianza y </w:t>
      </w:r>
      <w:r w:rsidR="00A1639E">
        <w:rPr>
          <w:szCs w:val="24"/>
        </w:rPr>
        <w:t xml:space="preserve">el </w:t>
      </w:r>
      <w:r w:rsidR="002D28C9">
        <w:rPr>
          <w:szCs w:val="24"/>
        </w:rPr>
        <w:t xml:space="preserve">error de estimación utilizando el método de estimación convencional.  </w:t>
      </w:r>
      <w:r w:rsidR="00547EA7">
        <w:rPr>
          <w:szCs w:val="24"/>
        </w:rPr>
        <w:t>E</w:t>
      </w:r>
      <w:r w:rsidR="002D28C9">
        <w:rPr>
          <w:szCs w:val="24"/>
        </w:rPr>
        <w:t>l sesgo de estimación obtenidas mediante el método Jacknife también es mayor para tamaños muestrales de 5</w:t>
      </w:r>
      <w:r w:rsidR="00547EA7">
        <w:rPr>
          <w:szCs w:val="24"/>
        </w:rPr>
        <w:t>, 50 y</w:t>
      </w:r>
      <w:r w:rsidR="002D28C9">
        <w:rPr>
          <w:szCs w:val="24"/>
        </w:rPr>
        <w:t xml:space="preserve"> </w:t>
      </w:r>
      <w:r w:rsidR="00547EA7">
        <w:rPr>
          <w:szCs w:val="24"/>
        </w:rPr>
        <w:t>500</w:t>
      </w:r>
      <w:r w:rsidR="002D28C9">
        <w:rPr>
          <w:szCs w:val="24"/>
        </w:rPr>
        <w:t>, para tamaños muestrales de 50, 100 y 500 las medidas obtenidas por el método de estimación Jacknife y el método de estimación convencional son muy similares en magnitud.</w:t>
      </w:r>
      <w:r w:rsidR="00547EA7">
        <w:rPr>
          <w:szCs w:val="24"/>
        </w:rPr>
        <w:t xml:space="preserve">  </w:t>
      </w:r>
    </w:p>
    <w:p w:rsidR="00547EA7" w:rsidRDefault="00547EA7" w:rsidP="00547EA7">
      <w:pPr>
        <w:ind w:left="1021"/>
        <w:jc w:val="both"/>
        <w:rPr>
          <w:szCs w:val="24"/>
        </w:rPr>
      </w:pPr>
    </w:p>
    <w:p w:rsidR="00745A1A" w:rsidRDefault="00547EA7" w:rsidP="00745A1A">
      <w:pPr>
        <w:spacing w:line="480" w:lineRule="auto"/>
        <w:ind w:left="1023"/>
        <w:jc w:val="both"/>
        <w:rPr>
          <w:szCs w:val="24"/>
        </w:rPr>
      </w:pPr>
      <w:r>
        <w:rPr>
          <w:szCs w:val="24"/>
        </w:rPr>
        <w:t xml:space="preserve">Probando con distintos parámetros poblacionales concluimos que para </w:t>
      </w:r>
      <w:r>
        <w:rPr>
          <w:rFonts w:cs="Arial"/>
          <w:szCs w:val="24"/>
        </w:rPr>
        <w:t>λ</w:t>
      </w:r>
      <w:r>
        <w:rPr>
          <w:szCs w:val="24"/>
        </w:rPr>
        <w:t>&gt;20 el método de estimación convencional logra reducir el sesgo de estimación</w:t>
      </w:r>
      <w:r w:rsidR="00C353C5">
        <w:rPr>
          <w:szCs w:val="24"/>
        </w:rPr>
        <w:t xml:space="preserve">, </w:t>
      </w:r>
      <w:r>
        <w:rPr>
          <w:szCs w:val="24"/>
        </w:rPr>
        <w:t xml:space="preserve"> como lo podemos observar en el Anexo 11, donde podemos observar la estimación de la media por  el método Jacknife y el método convencional para una población Poisson  P(20).</w:t>
      </w:r>
    </w:p>
    <w:p w:rsidR="002D28C9" w:rsidRDefault="002D28C9" w:rsidP="002D28C9">
      <w:pPr>
        <w:ind w:left="1021"/>
        <w:jc w:val="both"/>
        <w:rPr>
          <w:szCs w:val="24"/>
        </w:rPr>
      </w:pPr>
    </w:p>
    <w:p w:rsidR="00745A1A" w:rsidRDefault="00745A1A" w:rsidP="00745A1A">
      <w:pPr>
        <w:spacing w:line="480" w:lineRule="auto"/>
        <w:ind w:left="1023" w:firstLine="120"/>
        <w:jc w:val="both"/>
        <w:rPr>
          <w:szCs w:val="24"/>
        </w:rPr>
      </w:pPr>
      <w:r>
        <w:rPr>
          <w:szCs w:val="24"/>
        </w:rPr>
        <w:t xml:space="preserve">En el Anexo </w:t>
      </w:r>
      <w:r w:rsidR="00FF5F65">
        <w:rPr>
          <w:szCs w:val="24"/>
        </w:rPr>
        <w:t>3</w:t>
      </w:r>
      <w:r>
        <w:rPr>
          <w:szCs w:val="24"/>
        </w:rPr>
        <w:t xml:space="preserve"> podemos observar que los histogramas para las distribuciones de los estimadores obtenidos por el método de estimación convencional y por el m</w:t>
      </w:r>
      <w:r w:rsidR="00C97DBD">
        <w:rPr>
          <w:szCs w:val="24"/>
        </w:rPr>
        <w:t>étodo de estimación Jacknife</w:t>
      </w:r>
      <w:r w:rsidR="00D2558B">
        <w:rPr>
          <w:szCs w:val="24"/>
        </w:rPr>
        <w:t>.</w:t>
      </w:r>
    </w:p>
    <w:p w:rsidR="00C97DBD" w:rsidRDefault="00C97DBD" w:rsidP="00745A1A">
      <w:pPr>
        <w:spacing w:line="480" w:lineRule="auto"/>
        <w:ind w:left="1023" w:firstLine="120"/>
        <w:jc w:val="both"/>
        <w:rPr>
          <w:szCs w:val="24"/>
        </w:rPr>
      </w:pPr>
    </w:p>
    <w:p w:rsidR="00C97DBD" w:rsidRDefault="00C97DBD" w:rsidP="00745A1A">
      <w:pPr>
        <w:ind w:left="472"/>
        <w:jc w:val="center"/>
        <w:rPr>
          <w:b/>
          <w:sz w:val="20"/>
        </w:rPr>
      </w:pPr>
    </w:p>
    <w:p w:rsidR="00745A1A" w:rsidRPr="00790B39" w:rsidRDefault="002D28C9" w:rsidP="00745A1A">
      <w:pPr>
        <w:ind w:left="472"/>
        <w:jc w:val="center"/>
        <w:rPr>
          <w:b/>
          <w:sz w:val="20"/>
        </w:rPr>
      </w:pPr>
      <w:r>
        <w:rPr>
          <w:b/>
          <w:sz w:val="20"/>
        </w:rPr>
        <w:t>T</w:t>
      </w:r>
      <w:r w:rsidR="00745A1A" w:rsidRPr="00790B39">
        <w:rPr>
          <w:b/>
          <w:sz w:val="20"/>
        </w:rPr>
        <w:t>abla</w:t>
      </w:r>
      <w:r w:rsidR="00D2558B">
        <w:rPr>
          <w:b/>
          <w:sz w:val="20"/>
        </w:rPr>
        <w:t xml:space="preserve"> VIII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pPr>
      <w:r>
        <w:rPr>
          <w:rFonts w:cs="Arial"/>
          <w:b/>
          <w:bCs/>
          <w:i/>
          <w:iCs/>
          <w:noProof/>
          <w:color w:val="000000"/>
          <w:sz w:val="18"/>
          <w:szCs w:val="18"/>
          <w:lang w:val="es-ES"/>
        </w:rPr>
        <w:pict>
          <v:line id="_x0000_s1209" style="position:absolute;left:0;text-align:left;rotation:345;z-index:-251634688" from="62.7pt,13pt" to="154.1pt,74.4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de los Estimadores para la Varianza  de  una Población Poisson</w:t>
      </w:r>
      <w:r w:rsidRPr="00790B39">
        <w:rPr>
          <w:b/>
          <w:sz w:val="20"/>
        </w:rPr>
        <w:t xml:space="preserve"> </w:t>
      </w:r>
      <w:r w:rsidR="00C45BED">
        <w:rPr>
          <w:b/>
          <w:sz w:val="20"/>
        </w:rPr>
        <w:t xml:space="preserve">con parámetro </w:t>
      </w:r>
      <w:r w:rsidR="00C45BED">
        <w:rPr>
          <w:rFonts w:cs="Arial"/>
          <w:b/>
          <w:sz w:val="20"/>
        </w:rPr>
        <w:t>λ</w:t>
      </w:r>
      <w:r w:rsidR="00C45BED">
        <w:rPr>
          <w:b/>
          <w:sz w:val="20"/>
        </w:rPr>
        <w:t xml:space="preserve">=2 </w:t>
      </w:r>
      <w:r>
        <w:rPr>
          <w:b/>
          <w:sz w:val="20"/>
        </w:rPr>
        <w:t>utilizando</w:t>
      </w:r>
      <w:r w:rsidRPr="00790B39">
        <w:rPr>
          <w:b/>
          <w:sz w:val="20"/>
        </w:rPr>
        <w:t xml:space="preserve"> el Método </w:t>
      </w:r>
      <w:r>
        <w:rPr>
          <w:b/>
          <w:sz w:val="20"/>
        </w:rPr>
        <w:t>Convencional</w:t>
      </w:r>
    </w:p>
    <w:tbl>
      <w:tblPr>
        <w:tblW w:w="5962"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81"/>
        <w:gridCol w:w="880"/>
        <w:gridCol w:w="740"/>
        <w:gridCol w:w="761"/>
        <w:gridCol w:w="740"/>
        <w:gridCol w:w="760"/>
      </w:tblGrid>
      <w:tr w:rsidR="006B6492" w:rsidRPr="006B6492">
        <w:trPr>
          <w:trHeight w:val="97"/>
          <w:tblCellSpacing w:w="20" w:type="dxa"/>
          <w:jc w:val="center"/>
        </w:trPr>
        <w:tc>
          <w:tcPr>
            <w:tcW w:w="2192" w:type="dxa"/>
            <w:shd w:val="clear" w:color="auto" w:fill="auto"/>
          </w:tcPr>
          <w:p w:rsidR="006B6492" w:rsidRPr="006B6492" w:rsidRDefault="006B6492" w:rsidP="006B6492">
            <w:pPr>
              <w:jc w:val="both"/>
              <w:rPr>
                <w:rFonts w:cs="Arial"/>
                <w:b/>
                <w:bCs/>
                <w:i/>
                <w:iCs/>
                <w:sz w:val="17"/>
                <w:szCs w:val="17"/>
                <w:lang w:val="es-ES"/>
              </w:rPr>
            </w:pPr>
            <w:r w:rsidRPr="006B6492">
              <w:rPr>
                <w:rFonts w:cs="Arial"/>
                <w:b/>
                <w:bCs/>
                <w:i/>
                <w:iCs/>
                <w:sz w:val="17"/>
                <w:szCs w:val="17"/>
                <w:lang w:val="es-ES"/>
              </w:rPr>
              <w:t xml:space="preserve">                         Tamaño              Medidas  Muestral Descriptivas </w:t>
            </w:r>
          </w:p>
        </w:tc>
        <w:tc>
          <w:tcPr>
            <w:tcW w:w="81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5</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15</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50</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100</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500</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Media</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1.984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1.792</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1.979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1.933</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2.027</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Varianza</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2.400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0.586</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0.242</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0.091</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0.022</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Asimetría</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2.099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0.746</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0.350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0.722</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0.201</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Error de Estimación Promedio</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1.101</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0.658</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0.374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0.244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0.125</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Kurtosis</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9.434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3.150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3.107</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3.621</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2.083</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Mínimo</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0.240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0.729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1.028</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1.446</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1.753</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Máximo</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8.960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4.062</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3.158</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2.866</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2.320</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Lím. Inf. Del Int. De Conf. Al 95%</w:t>
            </w:r>
          </w:p>
        </w:tc>
        <w:tc>
          <w:tcPr>
            <w:tcW w:w="810" w:type="dxa"/>
            <w:shd w:val="clear" w:color="auto" w:fill="auto"/>
            <w:noWrap/>
            <w:vAlign w:val="center"/>
          </w:tcPr>
          <w:p w:rsidR="006B6492" w:rsidRPr="006B6492" w:rsidRDefault="002D28C9" w:rsidP="006B6492">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6B6492" w:rsidRPr="006B6492" w:rsidRDefault="002D28C9" w:rsidP="006B6492">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6B6492" w:rsidRPr="006B6492" w:rsidRDefault="00852F1F" w:rsidP="006B6492">
            <w:pPr>
              <w:jc w:val="center"/>
              <w:rPr>
                <w:rFonts w:cs="Arial"/>
                <w:sz w:val="18"/>
                <w:szCs w:val="18"/>
                <w:lang w:val="es-ES"/>
              </w:rPr>
            </w:pPr>
            <w:r>
              <w:rPr>
                <w:rFonts w:cs="Arial"/>
                <w:sz w:val="18"/>
                <w:szCs w:val="18"/>
                <w:lang w:val="es-ES"/>
              </w:rPr>
              <w:t>1.1409</w:t>
            </w:r>
          </w:p>
        </w:tc>
        <w:tc>
          <w:tcPr>
            <w:tcW w:w="670" w:type="dxa"/>
            <w:shd w:val="clear" w:color="auto" w:fill="auto"/>
            <w:noWrap/>
            <w:vAlign w:val="center"/>
          </w:tcPr>
          <w:p w:rsidR="006B6492" w:rsidRPr="006B6492" w:rsidRDefault="00852F1F" w:rsidP="006B6492">
            <w:pPr>
              <w:jc w:val="center"/>
              <w:rPr>
                <w:rFonts w:cs="Arial"/>
                <w:sz w:val="18"/>
                <w:szCs w:val="18"/>
                <w:lang w:val="es-ES"/>
              </w:rPr>
            </w:pPr>
            <w:r w:rsidRPr="006B6492">
              <w:rPr>
                <w:rFonts w:cs="Arial"/>
                <w:sz w:val="18"/>
                <w:szCs w:val="18"/>
                <w:lang w:val="es-ES"/>
              </w:rPr>
              <w:t>1.505</w:t>
            </w:r>
          </w:p>
        </w:tc>
        <w:tc>
          <w:tcPr>
            <w:tcW w:w="670" w:type="dxa"/>
            <w:shd w:val="clear" w:color="auto" w:fill="auto"/>
            <w:noWrap/>
            <w:vAlign w:val="center"/>
          </w:tcPr>
          <w:p w:rsidR="006B6492" w:rsidRPr="006B6492" w:rsidRDefault="00852F1F" w:rsidP="006B6492">
            <w:pPr>
              <w:jc w:val="center"/>
              <w:rPr>
                <w:rFonts w:cs="Arial"/>
                <w:sz w:val="18"/>
                <w:szCs w:val="18"/>
                <w:lang w:val="es-ES"/>
              </w:rPr>
            </w:pPr>
            <w:r w:rsidRPr="006B6492">
              <w:rPr>
                <w:rFonts w:cs="Arial"/>
                <w:sz w:val="18"/>
                <w:szCs w:val="18"/>
                <w:lang w:val="es-ES"/>
              </w:rPr>
              <w:t>1.800</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Lím. Sup. Del Int. De Conf. Al 95%</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6.089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3.864</w:t>
            </w:r>
          </w:p>
        </w:tc>
        <w:tc>
          <w:tcPr>
            <w:tcW w:w="670" w:type="dxa"/>
            <w:shd w:val="clear" w:color="auto" w:fill="auto"/>
            <w:noWrap/>
            <w:vAlign w:val="center"/>
          </w:tcPr>
          <w:p w:rsidR="006B6492" w:rsidRPr="006B6492" w:rsidRDefault="00852F1F" w:rsidP="006B6492">
            <w:pPr>
              <w:jc w:val="center"/>
              <w:rPr>
                <w:rFonts w:cs="Arial"/>
                <w:sz w:val="18"/>
                <w:szCs w:val="18"/>
                <w:lang w:val="es-ES"/>
              </w:rPr>
            </w:pPr>
            <w:r w:rsidRPr="006B6492">
              <w:rPr>
                <w:rFonts w:cs="Arial"/>
                <w:sz w:val="18"/>
                <w:szCs w:val="18"/>
                <w:lang w:val="es-ES"/>
              </w:rPr>
              <w:t>3.137</w:t>
            </w:r>
          </w:p>
        </w:tc>
        <w:tc>
          <w:tcPr>
            <w:tcW w:w="670" w:type="dxa"/>
            <w:shd w:val="clear" w:color="auto" w:fill="auto"/>
            <w:noWrap/>
            <w:vAlign w:val="center"/>
          </w:tcPr>
          <w:p w:rsidR="006B6492" w:rsidRPr="006B6492" w:rsidRDefault="00852F1F" w:rsidP="006B6492">
            <w:pPr>
              <w:jc w:val="center"/>
              <w:rPr>
                <w:rFonts w:cs="Arial"/>
                <w:sz w:val="18"/>
                <w:szCs w:val="18"/>
                <w:lang w:val="es-ES"/>
              </w:rPr>
            </w:pPr>
            <w:r w:rsidRPr="006B6492">
              <w:rPr>
                <w:rFonts w:cs="Arial"/>
                <w:sz w:val="18"/>
                <w:szCs w:val="18"/>
                <w:lang w:val="es-ES"/>
              </w:rPr>
              <w:t>2.635</w:t>
            </w:r>
          </w:p>
        </w:tc>
        <w:tc>
          <w:tcPr>
            <w:tcW w:w="670" w:type="dxa"/>
            <w:shd w:val="clear" w:color="auto" w:fill="auto"/>
            <w:noWrap/>
            <w:vAlign w:val="center"/>
          </w:tcPr>
          <w:p w:rsidR="006B6492" w:rsidRPr="006B6492" w:rsidRDefault="00852F1F" w:rsidP="006B6492">
            <w:pPr>
              <w:jc w:val="center"/>
              <w:rPr>
                <w:rFonts w:cs="Arial"/>
                <w:sz w:val="18"/>
                <w:szCs w:val="18"/>
                <w:lang w:val="es-ES"/>
              </w:rPr>
            </w:pPr>
            <w:r w:rsidRPr="006B6492">
              <w:rPr>
                <w:rFonts w:cs="Arial"/>
                <w:sz w:val="18"/>
                <w:szCs w:val="18"/>
                <w:lang w:val="es-ES"/>
              </w:rPr>
              <w:t>2.308</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Longitud Promedio del Int. De Conf.</w:t>
            </w:r>
          </w:p>
        </w:tc>
        <w:tc>
          <w:tcPr>
            <w:tcW w:w="810" w:type="dxa"/>
            <w:shd w:val="clear" w:color="auto" w:fill="auto"/>
            <w:noWrap/>
            <w:vAlign w:val="center"/>
          </w:tcPr>
          <w:p w:rsidR="006B6492" w:rsidRPr="006B6492" w:rsidRDefault="002D28C9" w:rsidP="006B6492">
            <w:pPr>
              <w:jc w:val="center"/>
              <w:rPr>
                <w:rFonts w:cs="Arial"/>
                <w:sz w:val="18"/>
                <w:szCs w:val="18"/>
                <w:lang w:val="es-ES"/>
              </w:rPr>
            </w:pPr>
            <w:r>
              <w:rPr>
                <w:rFonts w:cs="Arial"/>
                <w:sz w:val="18"/>
                <w:szCs w:val="18"/>
                <w:lang w:val="es-ES"/>
              </w:rPr>
              <w:t>6.089</w:t>
            </w:r>
          </w:p>
        </w:tc>
        <w:tc>
          <w:tcPr>
            <w:tcW w:w="670" w:type="dxa"/>
            <w:shd w:val="clear" w:color="auto" w:fill="auto"/>
            <w:noWrap/>
            <w:vAlign w:val="center"/>
          </w:tcPr>
          <w:p w:rsidR="006B6492" w:rsidRPr="006B6492" w:rsidRDefault="002D28C9" w:rsidP="006B6492">
            <w:pPr>
              <w:jc w:val="center"/>
              <w:rPr>
                <w:rFonts w:cs="Arial"/>
                <w:sz w:val="18"/>
                <w:szCs w:val="18"/>
                <w:lang w:val="es-ES"/>
              </w:rPr>
            </w:pPr>
            <w:r>
              <w:rPr>
                <w:rFonts w:cs="Arial"/>
                <w:sz w:val="18"/>
                <w:szCs w:val="18"/>
                <w:lang w:val="es-ES"/>
              </w:rPr>
              <w:t>3.864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1.728</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1.130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0.508</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Sesgo de Estimación</w:t>
            </w:r>
          </w:p>
        </w:tc>
        <w:tc>
          <w:tcPr>
            <w:tcW w:w="81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-0.016</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-0.208</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-0.021</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-0.067</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0.027</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745A1A" w:rsidRPr="00790B39" w:rsidRDefault="00745A1A" w:rsidP="00745A1A">
      <w:pPr>
        <w:ind w:left="472"/>
        <w:jc w:val="center"/>
        <w:rPr>
          <w:b/>
          <w:sz w:val="20"/>
        </w:rPr>
      </w:pPr>
      <w:r w:rsidRPr="00790B39">
        <w:rPr>
          <w:b/>
          <w:sz w:val="20"/>
        </w:rPr>
        <w:t>Tabla</w:t>
      </w:r>
      <w:r>
        <w:rPr>
          <w:b/>
          <w:sz w:val="20"/>
        </w:rPr>
        <w:t xml:space="preserve"> </w:t>
      </w:r>
      <w:r w:rsidR="00D2558B">
        <w:rPr>
          <w:b/>
          <w:sz w:val="20"/>
        </w:rPr>
        <w:t>IX</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pPr>
      <w:r>
        <w:rPr>
          <w:rFonts w:cs="Arial"/>
          <w:b/>
          <w:bCs/>
          <w:i/>
          <w:iCs/>
          <w:noProof/>
          <w:color w:val="000000"/>
          <w:sz w:val="18"/>
          <w:szCs w:val="18"/>
          <w:lang w:val="es-ES"/>
        </w:rPr>
        <w:pict>
          <v:line id="_x0000_s1210" style="position:absolute;left:0;text-align:left;rotation:345;z-index:-251633664" from="63.3pt,14.1pt" to="160.8pt,69.5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de los Estimadores para la Varianza de  una Población Poisson</w:t>
      </w:r>
      <w:r w:rsidRPr="00790B39">
        <w:rPr>
          <w:b/>
          <w:sz w:val="20"/>
        </w:rPr>
        <w:t xml:space="preserve"> </w:t>
      </w:r>
      <w:r w:rsidR="00C45BED">
        <w:rPr>
          <w:b/>
          <w:sz w:val="20"/>
        </w:rPr>
        <w:t xml:space="preserve">con parámetro </w:t>
      </w:r>
      <w:r w:rsidR="00C45BED">
        <w:rPr>
          <w:rFonts w:cs="Arial"/>
          <w:b/>
          <w:sz w:val="20"/>
        </w:rPr>
        <w:t>λ</w:t>
      </w:r>
      <w:r w:rsidR="00C45BED">
        <w:rPr>
          <w:b/>
          <w:sz w:val="20"/>
        </w:rPr>
        <w:t xml:space="preserve">=2 </w:t>
      </w:r>
      <w:r>
        <w:rPr>
          <w:b/>
          <w:sz w:val="20"/>
        </w:rPr>
        <w:t>utilizando</w:t>
      </w:r>
      <w:r w:rsidRPr="00790B39">
        <w:rPr>
          <w:b/>
          <w:sz w:val="20"/>
        </w:rPr>
        <w:t xml:space="preserve"> el Método </w:t>
      </w:r>
      <w:r>
        <w:rPr>
          <w:b/>
          <w:sz w:val="20"/>
        </w:rPr>
        <w:t>Jacknife</w:t>
      </w:r>
    </w:p>
    <w:tbl>
      <w:tblPr>
        <w:tblW w:w="597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02"/>
        <w:gridCol w:w="891"/>
        <w:gridCol w:w="740"/>
        <w:gridCol w:w="740"/>
        <w:gridCol w:w="740"/>
        <w:gridCol w:w="760"/>
      </w:tblGrid>
      <w:tr w:rsidR="006B6492" w:rsidRPr="006B6492">
        <w:trPr>
          <w:trHeight w:val="321"/>
          <w:tblCellSpacing w:w="20" w:type="dxa"/>
          <w:jc w:val="center"/>
        </w:trPr>
        <w:tc>
          <w:tcPr>
            <w:tcW w:w="2192" w:type="dxa"/>
            <w:shd w:val="clear" w:color="auto" w:fill="auto"/>
          </w:tcPr>
          <w:p w:rsidR="006B6492" w:rsidRPr="006B6492" w:rsidRDefault="006B6492" w:rsidP="006B6492">
            <w:pPr>
              <w:jc w:val="both"/>
              <w:rPr>
                <w:rFonts w:cs="Arial"/>
                <w:b/>
                <w:bCs/>
                <w:i/>
                <w:iCs/>
                <w:sz w:val="17"/>
                <w:szCs w:val="17"/>
                <w:lang w:val="es-ES"/>
              </w:rPr>
            </w:pPr>
            <w:r w:rsidRPr="006B6492">
              <w:rPr>
                <w:rFonts w:cs="Arial"/>
                <w:b/>
                <w:bCs/>
                <w:i/>
                <w:iCs/>
                <w:sz w:val="17"/>
                <w:szCs w:val="17"/>
                <w:lang w:val="es-ES"/>
              </w:rPr>
              <w:t xml:space="preserve">                         Tamaño              Medidas  Muestral Descriptivas </w:t>
            </w:r>
          </w:p>
        </w:tc>
        <w:tc>
          <w:tcPr>
            <w:tcW w:w="821"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5</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15</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50</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100</w:t>
            </w:r>
          </w:p>
        </w:tc>
        <w:tc>
          <w:tcPr>
            <w:tcW w:w="670" w:type="dxa"/>
            <w:shd w:val="clear" w:color="auto" w:fill="auto"/>
            <w:vAlign w:val="center"/>
          </w:tcPr>
          <w:p w:rsidR="006B6492" w:rsidRPr="006B6492" w:rsidRDefault="006B6492" w:rsidP="006B6492">
            <w:pPr>
              <w:jc w:val="center"/>
              <w:rPr>
                <w:rFonts w:cs="Arial"/>
                <w:b/>
                <w:bCs/>
                <w:sz w:val="18"/>
                <w:szCs w:val="18"/>
                <w:lang w:val="es-ES"/>
              </w:rPr>
            </w:pPr>
            <w:r w:rsidRPr="006B6492">
              <w:rPr>
                <w:rFonts w:cs="Arial"/>
                <w:b/>
                <w:bCs/>
                <w:sz w:val="18"/>
                <w:szCs w:val="18"/>
                <w:lang w:val="es-ES"/>
              </w:rPr>
              <w:t>500</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Media</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4.805</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2.088</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2.087</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1.975</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2.036</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Varianza</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49.459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0.830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0.303</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0.096</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0.022</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Asimetría</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4.044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0.745</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0.526</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0.737</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0.196</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Error de Estimación Promedio</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3.309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0.717</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0.414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0.244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0.128</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Kurtosis</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22.059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3.183</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3.251</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3.653</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2.076</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Mínimo</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0.323</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0.795</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1.082</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1.479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1.761</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Máximo</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44.634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4.864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3.444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2.934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2.330</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Lím. Inf. Del Int. De Conf. Al 95%</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0.349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0.899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1.297</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1.474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1.767</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Lím. Sup. Del Int. De Conf. Al 95%</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720.079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5.189</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3.461</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2.653</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2.346</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Longitud Promedio del Int. De Conf.</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719.731</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4.290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2.164</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1.180</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0.578</w:t>
            </w:r>
          </w:p>
        </w:tc>
      </w:tr>
      <w:tr w:rsidR="006B6492" w:rsidRPr="006B6492">
        <w:trPr>
          <w:trHeight w:val="71"/>
          <w:tblCellSpacing w:w="20" w:type="dxa"/>
          <w:jc w:val="center"/>
        </w:trPr>
        <w:tc>
          <w:tcPr>
            <w:tcW w:w="2192" w:type="dxa"/>
            <w:shd w:val="clear" w:color="auto" w:fill="auto"/>
            <w:vAlign w:val="center"/>
          </w:tcPr>
          <w:p w:rsidR="006B6492" w:rsidRPr="006B6492" w:rsidRDefault="006B6492" w:rsidP="006B6492">
            <w:pPr>
              <w:jc w:val="center"/>
              <w:rPr>
                <w:rFonts w:cs="Arial"/>
                <w:b/>
                <w:bCs/>
                <w:sz w:val="17"/>
                <w:szCs w:val="17"/>
                <w:lang w:val="es-ES"/>
              </w:rPr>
            </w:pPr>
            <w:r w:rsidRPr="006B6492">
              <w:rPr>
                <w:rFonts w:cs="Arial"/>
                <w:b/>
                <w:bCs/>
                <w:sz w:val="17"/>
                <w:szCs w:val="17"/>
                <w:lang w:val="es-ES"/>
              </w:rPr>
              <w:t>Sesgo de Estimación</w:t>
            </w:r>
          </w:p>
        </w:tc>
        <w:tc>
          <w:tcPr>
            <w:tcW w:w="821"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2.805</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0.088</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0.087</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-0.025</w:t>
            </w:r>
          </w:p>
        </w:tc>
        <w:tc>
          <w:tcPr>
            <w:tcW w:w="670" w:type="dxa"/>
            <w:shd w:val="clear" w:color="auto" w:fill="auto"/>
            <w:noWrap/>
            <w:vAlign w:val="center"/>
          </w:tcPr>
          <w:p w:rsidR="006B6492" w:rsidRPr="006B6492" w:rsidRDefault="006B6492" w:rsidP="006B6492">
            <w:pPr>
              <w:jc w:val="center"/>
              <w:rPr>
                <w:rFonts w:cs="Arial"/>
                <w:sz w:val="18"/>
                <w:szCs w:val="18"/>
                <w:lang w:val="es-ES"/>
              </w:rPr>
            </w:pPr>
            <w:r w:rsidRPr="006B6492">
              <w:rPr>
                <w:rFonts w:cs="Arial"/>
                <w:sz w:val="18"/>
                <w:szCs w:val="18"/>
                <w:lang w:val="es-ES"/>
              </w:rPr>
              <w:t>0.036</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745A1A" w:rsidRDefault="00745A1A" w:rsidP="00745A1A">
      <w:pPr>
        <w:spacing w:line="480" w:lineRule="auto"/>
        <w:ind w:left="963"/>
        <w:jc w:val="both"/>
        <w:rPr>
          <w:szCs w:val="24"/>
        </w:rPr>
      </w:pPr>
      <w:r>
        <w:rPr>
          <w:szCs w:val="24"/>
        </w:rPr>
        <w:t xml:space="preserve">El primer estadístico de orden poblacional es 0.  Analizando los resultados obtenidos mostrados en la Tabla </w:t>
      </w:r>
      <w:r w:rsidR="00D2558B">
        <w:rPr>
          <w:szCs w:val="24"/>
        </w:rPr>
        <w:t>X</w:t>
      </w:r>
      <w:r>
        <w:rPr>
          <w:szCs w:val="24"/>
        </w:rPr>
        <w:t xml:space="preserve"> y en la Tabla </w:t>
      </w:r>
      <w:r w:rsidR="00D2558B">
        <w:rPr>
          <w:szCs w:val="24"/>
        </w:rPr>
        <w:t>XI</w:t>
      </w:r>
      <w:r>
        <w:rPr>
          <w:szCs w:val="24"/>
        </w:rPr>
        <w:t>, el método de estimación Jacknife no funciona ya que se obtienen valores que no se encuentran en el dominio de la función de probabilidad, como por ejemplo el mínimo valor para los tamaños muestrales de 5 y 15 son -1.6 y -0.93 respectivamente</w:t>
      </w:r>
      <w:r w:rsidR="00A67378">
        <w:rPr>
          <w:szCs w:val="24"/>
        </w:rPr>
        <w:t>, con el método de estimación convencional no ocurre esta situación</w:t>
      </w:r>
      <w:r>
        <w:rPr>
          <w:szCs w:val="24"/>
        </w:rPr>
        <w:t xml:space="preserve">.  Para tamaños muestrales de 50, 100 y 500 en la mayoría de los casos se obtiene como primer estadístico al parámetro poblacional en las muestras esto justifica que la varianza del estimador sea muy cercana a cero y por tanto no haya variabilidad para la obtención de los límites de los intervalos de confianza como de las demás medidas presentadas en la Tabla </w:t>
      </w:r>
      <w:r w:rsidR="001C0C3B">
        <w:rPr>
          <w:szCs w:val="24"/>
        </w:rPr>
        <w:t>X</w:t>
      </w:r>
      <w:r>
        <w:rPr>
          <w:szCs w:val="24"/>
        </w:rPr>
        <w:t>.</w:t>
      </w:r>
      <w:r w:rsidR="00A67378">
        <w:rPr>
          <w:szCs w:val="24"/>
        </w:rPr>
        <w:t xml:space="preserve">   Probamos la estimación del primer valor para distintos parámetros poblacionales observándose que en la mayoría de los casos para </w:t>
      </w:r>
      <w:r w:rsidR="00A67378">
        <w:rPr>
          <w:rFonts w:cs="Arial"/>
          <w:szCs w:val="24"/>
        </w:rPr>
        <w:t>λ</w:t>
      </w:r>
      <w:r w:rsidR="00A67378">
        <w:rPr>
          <w:szCs w:val="24"/>
        </w:rPr>
        <w:t>&gt;20, el método de estimación Jacknife no proporcionaba valores fuera del dominio de la función de probabilidad, además lograba reducir el  sesgo de estimación  y el error de estimación promedio</w:t>
      </w:r>
      <w:r w:rsidR="00FF5F65">
        <w:rPr>
          <w:szCs w:val="24"/>
        </w:rPr>
        <w:t>, y la varianza resultó ser mayor frente a la estimación convencional</w:t>
      </w:r>
      <w:r w:rsidR="00111175">
        <w:rPr>
          <w:szCs w:val="24"/>
        </w:rPr>
        <w:t>, como se muestra en el Anexo 11 para P(25)</w:t>
      </w:r>
      <w:r w:rsidR="00FF5F65">
        <w:rPr>
          <w:szCs w:val="24"/>
        </w:rPr>
        <w:t xml:space="preserve">. </w:t>
      </w:r>
      <w:r w:rsidR="00111175">
        <w:rPr>
          <w:szCs w:val="24"/>
        </w:rPr>
        <w:t xml:space="preserve">  </w:t>
      </w:r>
      <w:r w:rsidR="00FF5F65">
        <w:rPr>
          <w:szCs w:val="24"/>
        </w:rPr>
        <w:t>En el Anexo</w:t>
      </w:r>
      <w:r>
        <w:rPr>
          <w:szCs w:val="24"/>
        </w:rPr>
        <w:t xml:space="preserve"> </w:t>
      </w:r>
      <w:r w:rsidR="00FF5F65">
        <w:rPr>
          <w:szCs w:val="24"/>
        </w:rPr>
        <w:t>3</w:t>
      </w:r>
      <w:r>
        <w:rPr>
          <w:szCs w:val="24"/>
        </w:rPr>
        <w:t>, podemos observar los histogramas de frecuencia para los estimadores obtenidos con distintos tamaños muestrales utilizando los dos métodos de estimación.</w:t>
      </w:r>
    </w:p>
    <w:p w:rsidR="00745A1A" w:rsidRPr="00790B39" w:rsidRDefault="00745A1A" w:rsidP="00745A1A">
      <w:pPr>
        <w:ind w:left="472"/>
        <w:jc w:val="center"/>
        <w:rPr>
          <w:b/>
          <w:sz w:val="20"/>
        </w:rPr>
      </w:pPr>
      <w:r>
        <w:rPr>
          <w:b/>
          <w:sz w:val="20"/>
        </w:rPr>
        <w:t>T</w:t>
      </w:r>
      <w:r w:rsidRPr="00790B39">
        <w:rPr>
          <w:b/>
          <w:sz w:val="20"/>
        </w:rPr>
        <w:t>abla</w:t>
      </w:r>
      <w:r w:rsidR="00D2558B">
        <w:rPr>
          <w:b/>
          <w:sz w:val="20"/>
        </w:rPr>
        <w:t xml:space="preserve"> X</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pPr>
      <w:r>
        <w:rPr>
          <w:noProof/>
          <w:lang w:val="es-ES"/>
        </w:rPr>
        <w:pict>
          <v:line id="_x0000_s1212" style="position:absolute;left:0;text-align:left;rotation:345;z-index:-251631616" from="70.65pt,13.3pt" to="160.65pt,67.3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de los Estimadores para el Primer Estadístico de Orden  de una Población Poisson</w:t>
      </w:r>
      <w:r w:rsidRPr="00790B39">
        <w:rPr>
          <w:b/>
          <w:sz w:val="20"/>
        </w:rPr>
        <w:t xml:space="preserve"> </w:t>
      </w:r>
      <w:r>
        <w:rPr>
          <w:b/>
          <w:sz w:val="20"/>
        </w:rPr>
        <w:t xml:space="preserve">con parámetro </w:t>
      </w:r>
      <w:r>
        <w:rPr>
          <w:rFonts w:cs="Arial"/>
          <w:b/>
          <w:sz w:val="20"/>
        </w:rPr>
        <w:t>λ</w:t>
      </w:r>
      <w:r>
        <w:rPr>
          <w:b/>
          <w:sz w:val="20"/>
        </w:rPr>
        <w:t>=2 utilizando</w:t>
      </w:r>
      <w:r w:rsidRPr="00790B39">
        <w:rPr>
          <w:b/>
          <w:sz w:val="20"/>
        </w:rPr>
        <w:t xml:space="preserve"> el Método </w:t>
      </w:r>
      <w:r>
        <w:rPr>
          <w:b/>
          <w:sz w:val="20"/>
        </w:rPr>
        <w:t>Convencional</w:t>
      </w:r>
    </w:p>
    <w:tbl>
      <w:tblPr>
        <w:tblW w:w="5742" w:type="dxa"/>
        <w:jc w:val="center"/>
        <w:tblCellSpacing w:w="20" w:type="dxa"/>
        <w:tblInd w:w="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22"/>
        <w:gridCol w:w="740"/>
        <w:gridCol w:w="740"/>
        <w:gridCol w:w="740"/>
        <w:gridCol w:w="740"/>
        <w:gridCol w:w="760"/>
      </w:tblGrid>
      <w:tr w:rsidR="00745A1A" w:rsidRPr="00D07138">
        <w:trPr>
          <w:trHeight w:val="276"/>
          <w:tblCellSpacing w:w="20" w:type="dxa"/>
          <w:jc w:val="center"/>
        </w:trPr>
        <w:tc>
          <w:tcPr>
            <w:tcW w:w="2112" w:type="dxa"/>
            <w:shd w:val="clear" w:color="auto" w:fill="auto"/>
          </w:tcPr>
          <w:p w:rsidR="00745A1A" w:rsidRPr="00D07138" w:rsidRDefault="00745A1A" w:rsidP="00874EE1">
            <w:pPr>
              <w:jc w:val="both"/>
              <w:rPr>
                <w:rFonts w:cs="Arial"/>
                <w:b/>
                <w:bCs/>
                <w:i/>
                <w:iCs/>
                <w:sz w:val="17"/>
                <w:szCs w:val="17"/>
                <w:lang w:val="es-ES"/>
              </w:rPr>
            </w:pPr>
            <w:r w:rsidRPr="00D07138">
              <w:rPr>
                <w:rFonts w:cs="Arial"/>
                <w:b/>
                <w:bCs/>
                <w:i/>
                <w:iCs/>
                <w:sz w:val="17"/>
                <w:szCs w:val="17"/>
                <w:lang w:val="es-ES"/>
              </w:rPr>
              <w:t xml:space="preserve">                        Tamaño              Medidas  Muestral Descriptivas </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5</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15</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50</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100</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500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Media</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0.440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Varianza</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0.251</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0.092</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Asimetría</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0.242</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2.667</w:t>
            </w:r>
          </w:p>
        </w:tc>
        <w:tc>
          <w:tcPr>
            <w:tcW w:w="670" w:type="dxa"/>
            <w:shd w:val="clear" w:color="auto" w:fill="auto"/>
            <w:noWrap/>
            <w:vAlign w:val="bottom"/>
          </w:tcPr>
          <w:p w:rsidR="00745A1A" w:rsidRPr="00D07138" w:rsidRDefault="00745A1A" w:rsidP="00874EE1">
            <w:pPr>
              <w:rPr>
                <w:rFonts w:cs="Arial"/>
                <w:sz w:val="18"/>
                <w:szCs w:val="18"/>
                <w:lang w:val="es-ES"/>
              </w:rPr>
            </w:pPr>
          </w:p>
        </w:tc>
        <w:tc>
          <w:tcPr>
            <w:tcW w:w="670" w:type="dxa"/>
            <w:shd w:val="clear" w:color="auto" w:fill="auto"/>
            <w:noWrap/>
            <w:vAlign w:val="bottom"/>
          </w:tcPr>
          <w:p w:rsidR="00745A1A" w:rsidRPr="00D07138" w:rsidRDefault="00745A1A" w:rsidP="00874EE1">
            <w:pPr>
              <w:rPr>
                <w:rFonts w:cs="Arial"/>
                <w:sz w:val="18"/>
                <w:szCs w:val="18"/>
                <w:lang w:val="es-ES"/>
              </w:rPr>
            </w:pPr>
          </w:p>
        </w:tc>
        <w:tc>
          <w:tcPr>
            <w:tcW w:w="670" w:type="dxa"/>
            <w:shd w:val="clear" w:color="auto" w:fill="auto"/>
            <w:noWrap/>
            <w:vAlign w:val="bottom"/>
          </w:tcPr>
          <w:p w:rsidR="00745A1A" w:rsidRPr="00D07138" w:rsidRDefault="00745A1A" w:rsidP="00874EE1">
            <w:pPr>
              <w:rPr>
                <w:rFonts w:cs="Arial"/>
                <w:sz w:val="18"/>
                <w:szCs w:val="18"/>
                <w:lang w:val="es-ES"/>
              </w:rPr>
            </w:pP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Error de Estimación Promedio</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0.440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Kurtosis</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1.058</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8.111</w:t>
            </w:r>
          </w:p>
        </w:tc>
        <w:tc>
          <w:tcPr>
            <w:tcW w:w="670" w:type="dxa"/>
            <w:shd w:val="clear" w:color="auto" w:fill="auto"/>
            <w:noWrap/>
            <w:vAlign w:val="bottom"/>
          </w:tcPr>
          <w:p w:rsidR="00745A1A" w:rsidRPr="00D07138" w:rsidRDefault="00745A1A" w:rsidP="00874EE1">
            <w:pPr>
              <w:rPr>
                <w:rFonts w:cs="Arial"/>
                <w:sz w:val="18"/>
                <w:szCs w:val="18"/>
                <w:lang w:val="es-ES"/>
              </w:rPr>
            </w:pPr>
          </w:p>
        </w:tc>
        <w:tc>
          <w:tcPr>
            <w:tcW w:w="670" w:type="dxa"/>
            <w:shd w:val="clear" w:color="auto" w:fill="auto"/>
            <w:noWrap/>
            <w:vAlign w:val="bottom"/>
          </w:tcPr>
          <w:p w:rsidR="00745A1A" w:rsidRPr="00D07138" w:rsidRDefault="00745A1A" w:rsidP="00874EE1">
            <w:pPr>
              <w:rPr>
                <w:rFonts w:cs="Arial"/>
                <w:sz w:val="18"/>
                <w:szCs w:val="18"/>
                <w:lang w:val="es-ES"/>
              </w:rPr>
            </w:pPr>
          </w:p>
        </w:tc>
        <w:tc>
          <w:tcPr>
            <w:tcW w:w="670" w:type="dxa"/>
            <w:shd w:val="clear" w:color="auto" w:fill="auto"/>
            <w:noWrap/>
            <w:vAlign w:val="bottom"/>
          </w:tcPr>
          <w:p w:rsidR="00745A1A" w:rsidRPr="00D07138" w:rsidRDefault="00745A1A" w:rsidP="00874EE1">
            <w:pPr>
              <w:rPr>
                <w:rFonts w:cs="Arial"/>
                <w:sz w:val="18"/>
                <w:szCs w:val="18"/>
                <w:lang w:val="es-ES"/>
              </w:rPr>
            </w:pP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Mínimo</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Máximo</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Lím. Inf. Del Int. De Conf. Al 95%</w:t>
            </w:r>
          </w:p>
        </w:tc>
        <w:tc>
          <w:tcPr>
            <w:tcW w:w="670" w:type="dxa"/>
            <w:shd w:val="clear" w:color="auto" w:fill="auto"/>
            <w:noWrap/>
            <w:vAlign w:val="bottom"/>
          </w:tcPr>
          <w:p w:rsidR="00745A1A" w:rsidRPr="00D07138" w:rsidRDefault="00745A1A" w:rsidP="00874EE1">
            <w:pPr>
              <w:jc w:val="right"/>
              <w:rPr>
                <w:rFonts w:cs="Arial"/>
                <w:sz w:val="18"/>
                <w:szCs w:val="18"/>
                <w:lang w:val="es-ES"/>
              </w:rPr>
            </w:pPr>
            <w:r>
              <w:rPr>
                <w:rFonts w:cs="Arial"/>
                <w:sz w:val="18"/>
                <w:szCs w:val="18"/>
                <w:lang w:val="es-ES"/>
              </w:rPr>
              <w:t>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Pr>
                <w:rFonts w:cs="Arial"/>
                <w:sz w:val="18"/>
                <w:szCs w:val="18"/>
                <w:lang w:val="es-ES"/>
              </w:rPr>
              <w:t>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Lím. Sup. Del Int. De Conf. Al 95%</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1.504</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0.909</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Longitud Promedio del Int. De Conf.</w:t>
            </w:r>
          </w:p>
        </w:tc>
        <w:tc>
          <w:tcPr>
            <w:tcW w:w="670" w:type="dxa"/>
            <w:shd w:val="clear" w:color="auto" w:fill="auto"/>
            <w:noWrap/>
            <w:vAlign w:val="bottom"/>
          </w:tcPr>
          <w:p w:rsidR="00745A1A" w:rsidRPr="00D07138" w:rsidRDefault="00745A1A" w:rsidP="00874EE1">
            <w:pPr>
              <w:jc w:val="right"/>
              <w:rPr>
                <w:rFonts w:cs="Arial"/>
                <w:sz w:val="18"/>
                <w:szCs w:val="18"/>
                <w:lang w:val="es-ES"/>
              </w:rPr>
            </w:pPr>
            <w:r>
              <w:rPr>
                <w:rFonts w:cs="Arial"/>
                <w:sz w:val="18"/>
                <w:szCs w:val="18"/>
                <w:lang w:val="es-ES"/>
              </w:rPr>
              <w:t>1.504</w:t>
            </w:r>
          </w:p>
        </w:tc>
        <w:tc>
          <w:tcPr>
            <w:tcW w:w="670" w:type="dxa"/>
            <w:shd w:val="clear" w:color="auto" w:fill="auto"/>
            <w:noWrap/>
            <w:vAlign w:val="bottom"/>
          </w:tcPr>
          <w:p w:rsidR="00745A1A" w:rsidRPr="00D07138" w:rsidRDefault="00745A1A" w:rsidP="00874EE1">
            <w:pPr>
              <w:jc w:val="right"/>
              <w:rPr>
                <w:rFonts w:cs="Arial"/>
                <w:sz w:val="18"/>
                <w:szCs w:val="18"/>
                <w:lang w:val="es-ES"/>
              </w:rPr>
            </w:pPr>
            <w:r>
              <w:rPr>
                <w:rFonts w:cs="Arial"/>
                <w:sz w:val="18"/>
                <w:szCs w:val="18"/>
                <w:lang w:val="es-ES"/>
              </w:rPr>
              <w:t>0.909</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Sesgo de Estimación</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0.440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745A1A" w:rsidRPr="00790B39" w:rsidRDefault="00745A1A" w:rsidP="00745A1A">
      <w:pPr>
        <w:ind w:left="472"/>
        <w:jc w:val="center"/>
        <w:rPr>
          <w:b/>
          <w:sz w:val="20"/>
        </w:rPr>
      </w:pPr>
      <w:r w:rsidRPr="00790B39">
        <w:rPr>
          <w:b/>
          <w:sz w:val="20"/>
        </w:rPr>
        <w:t>Tabla</w:t>
      </w:r>
      <w:r w:rsidR="00D2558B">
        <w:rPr>
          <w:b/>
          <w:sz w:val="20"/>
        </w:rPr>
        <w:t xml:space="preserve"> XI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pPr>
      <w:r>
        <w:rPr>
          <w:rFonts w:cs="Arial"/>
          <w:b/>
          <w:bCs/>
          <w:i/>
          <w:iCs/>
          <w:noProof/>
          <w:color w:val="000000"/>
          <w:sz w:val="18"/>
          <w:szCs w:val="18"/>
          <w:lang w:val="es-ES"/>
        </w:rPr>
        <w:pict>
          <v:line id="_x0000_s1211" style="position:absolute;left:0;text-align:left;rotation:345;z-index:-251632640" from="71.5pt,14.7pt" to="171.7pt,76.1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de los Estimadores para el Primer Estadístico de Orden  de una Población Poisson</w:t>
      </w:r>
      <w:r w:rsidRPr="00790B39">
        <w:rPr>
          <w:b/>
          <w:sz w:val="20"/>
        </w:rPr>
        <w:t xml:space="preserve"> </w:t>
      </w:r>
      <w:r>
        <w:rPr>
          <w:b/>
          <w:sz w:val="20"/>
        </w:rPr>
        <w:t xml:space="preserve">con parámetro </w:t>
      </w:r>
      <w:r>
        <w:rPr>
          <w:rFonts w:cs="Arial"/>
          <w:b/>
          <w:sz w:val="20"/>
        </w:rPr>
        <w:t>λ</w:t>
      </w:r>
      <w:r>
        <w:rPr>
          <w:b/>
          <w:sz w:val="20"/>
        </w:rPr>
        <w:t>=2 utilizando</w:t>
      </w:r>
      <w:r w:rsidRPr="00790B39">
        <w:rPr>
          <w:b/>
          <w:sz w:val="20"/>
        </w:rPr>
        <w:t xml:space="preserve"> el Método </w:t>
      </w:r>
      <w:r>
        <w:rPr>
          <w:b/>
          <w:sz w:val="20"/>
        </w:rPr>
        <w:t>Jacknife</w:t>
      </w:r>
    </w:p>
    <w:tbl>
      <w:tblPr>
        <w:tblW w:w="5742" w:type="dxa"/>
        <w:jc w:val="center"/>
        <w:tblCellSpacing w:w="20" w:type="dxa"/>
        <w:tblInd w:w="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22"/>
        <w:gridCol w:w="740"/>
        <w:gridCol w:w="740"/>
        <w:gridCol w:w="740"/>
        <w:gridCol w:w="740"/>
        <w:gridCol w:w="760"/>
      </w:tblGrid>
      <w:tr w:rsidR="00745A1A" w:rsidRPr="00D07138">
        <w:trPr>
          <w:trHeight w:val="128"/>
          <w:tblCellSpacing w:w="20" w:type="dxa"/>
          <w:jc w:val="center"/>
        </w:trPr>
        <w:tc>
          <w:tcPr>
            <w:tcW w:w="2112" w:type="dxa"/>
            <w:shd w:val="clear" w:color="auto" w:fill="auto"/>
          </w:tcPr>
          <w:p w:rsidR="00745A1A" w:rsidRPr="00D07138" w:rsidRDefault="00745A1A" w:rsidP="00874EE1">
            <w:pPr>
              <w:jc w:val="both"/>
              <w:rPr>
                <w:rFonts w:cs="Arial"/>
                <w:b/>
                <w:bCs/>
                <w:i/>
                <w:iCs/>
                <w:sz w:val="17"/>
                <w:szCs w:val="17"/>
                <w:lang w:val="es-ES"/>
              </w:rPr>
            </w:pPr>
            <w:r w:rsidRPr="00D07138">
              <w:rPr>
                <w:rFonts w:cs="Arial"/>
                <w:b/>
                <w:bCs/>
                <w:i/>
                <w:iCs/>
                <w:sz w:val="17"/>
                <w:szCs w:val="17"/>
                <w:lang w:val="es-ES"/>
              </w:rPr>
              <w:t xml:space="preserve">                        Tamaño              Medidas  Muestral Descriptivas </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5</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15</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50</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100</w:t>
            </w:r>
          </w:p>
        </w:tc>
        <w:tc>
          <w:tcPr>
            <w:tcW w:w="670" w:type="dxa"/>
            <w:shd w:val="clear" w:color="auto" w:fill="auto"/>
            <w:vAlign w:val="center"/>
          </w:tcPr>
          <w:p w:rsidR="00745A1A" w:rsidRPr="00D07138" w:rsidRDefault="00745A1A" w:rsidP="00874EE1">
            <w:pPr>
              <w:jc w:val="center"/>
              <w:rPr>
                <w:rFonts w:cs="Arial"/>
                <w:b/>
                <w:bCs/>
                <w:sz w:val="18"/>
                <w:szCs w:val="18"/>
                <w:lang w:val="es-ES"/>
              </w:rPr>
            </w:pPr>
            <w:r w:rsidRPr="00D07138">
              <w:rPr>
                <w:rFonts w:cs="Arial"/>
                <w:b/>
                <w:bCs/>
                <w:sz w:val="18"/>
                <w:szCs w:val="18"/>
                <w:lang w:val="es-ES"/>
              </w:rPr>
              <w:t>500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Media</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-0.136</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-0.143</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Varianza</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0.554</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0.312</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Asimetría</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0.158</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0.133</w:t>
            </w:r>
          </w:p>
        </w:tc>
        <w:tc>
          <w:tcPr>
            <w:tcW w:w="670" w:type="dxa"/>
            <w:shd w:val="clear" w:color="auto" w:fill="auto"/>
            <w:noWrap/>
            <w:vAlign w:val="bottom"/>
          </w:tcPr>
          <w:p w:rsidR="00745A1A" w:rsidRPr="00D07138" w:rsidRDefault="00745A1A" w:rsidP="00874EE1">
            <w:pPr>
              <w:rPr>
                <w:rFonts w:cs="Arial"/>
                <w:sz w:val="18"/>
                <w:szCs w:val="18"/>
                <w:lang w:val="es-ES"/>
              </w:rPr>
            </w:pPr>
            <w:r w:rsidRPr="00D07138">
              <w:rPr>
                <w:rFonts w:cs="Arial"/>
                <w:sz w:val="18"/>
                <w:szCs w:val="18"/>
                <w:lang w:val="es-ES"/>
              </w:rPr>
              <w:t> </w:t>
            </w:r>
          </w:p>
        </w:tc>
        <w:tc>
          <w:tcPr>
            <w:tcW w:w="670" w:type="dxa"/>
            <w:shd w:val="clear" w:color="auto" w:fill="auto"/>
            <w:noWrap/>
            <w:vAlign w:val="bottom"/>
          </w:tcPr>
          <w:p w:rsidR="00745A1A" w:rsidRPr="00D07138" w:rsidRDefault="00745A1A" w:rsidP="00874EE1">
            <w:pPr>
              <w:rPr>
                <w:rFonts w:cs="Arial"/>
                <w:sz w:val="18"/>
                <w:szCs w:val="18"/>
                <w:lang w:val="es-ES"/>
              </w:rPr>
            </w:pPr>
            <w:r w:rsidRPr="00D07138">
              <w:rPr>
                <w:rFonts w:cs="Arial"/>
                <w:sz w:val="18"/>
                <w:szCs w:val="18"/>
                <w:lang w:val="es-ES"/>
              </w:rPr>
              <w:t> </w:t>
            </w:r>
          </w:p>
        </w:tc>
        <w:tc>
          <w:tcPr>
            <w:tcW w:w="670" w:type="dxa"/>
            <w:shd w:val="clear" w:color="auto" w:fill="auto"/>
            <w:noWrap/>
            <w:vAlign w:val="bottom"/>
          </w:tcPr>
          <w:p w:rsidR="00745A1A" w:rsidRPr="00D07138" w:rsidRDefault="00745A1A" w:rsidP="00874EE1">
            <w:pPr>
              <w:rPr>
                <w:rFonts w:cs="Arial"/>
                <w:sz w:val="18"/>
                <w:szCs w:val="18"/>
                <w:lang w:val="es-ES"/>
              </w:rPr>
            </w:pPr>
            <w:r w:rsidRPr="00D07138">
              <w:rPr>
                <w:rFonts w:cs="Arial"/>
                <w:sz w:val="18"/>
                <w:szCs w:val="18"/>
                <w:lang w:val="es-ES"/>
              </w:rPr>
              <w:t> </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Error de Estimación Promedio</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0.624</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0.343</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Kurtosis</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2.015</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2.906</w:t>
            </w:r>
          </w:p>
        </w:tc>
        <w:tc>
          <w:tcPr>
            <w:tcW w:w="670" w:type="dxa"/>
            <w:shd w:val="clear" w:color="auto" w:fill="auto"/>
            <w:noWrap/>
            <w:vAlign w:val="bottom"/>
          </w:tcPr>
          <w:p w:rsidR="00745A1A" w:rsidRPr="00D07138" w:rsidRDefault="00745A1A" w:rsidP="00874EE1">
            <w:pPr>
              <w:rPr>
                <w:rFonts w:cs="Arial"/>
                <w:sz w:val="18"/>
                <w:szCs w:val="18"/>
                <w:lang w:val="es-ES"/>
              </w:rPr>
            </w:pPr>
            <w:r w:rsidRPr="00D07138">
              <w:rPr>
                <w:rFonts w:cs="Arial"/>
                <w:sz w:val="18"/>
                <w:szCs w:val="18"/>
                <w:lang w:val="es-ES"/>
              </w:rPr>
              <w:t> </w:t>
            </w:r>
          </w:p>
        </w:tc>
        <w:tc>
          <w:tcPr>
            <w:tcW w:w="670" w:type="dxa"/>
            <w:shd w:val="clear" w:color="auto" w:fill="auto"/>
            <w:noWrap/>
            <w:vAlign w:val="bottom"/>
          </w:tcPr>
          <w:p w:rsidR="00745A1A" w:rsidRPr="00D07138" w:rsidRDefault="00745A1A" w:rsidP="00874EE1">
            <w:pPr>
              <w:rPr>
                <w:rFonts w:cs="Arial"/>
                <w:sz w:val="18"/>
                <w:szCs w:val="18"/>
                <w:lang w:val="es-ES"/>
              </w:rPr>
            </w:pPr>
            <w:r w:rsidRPr="00D07138">
              <w:rPr>
                <w:rFonts w:cs="Arial"/>
                <w:sz w:val="18"/>
                <w:szCs w:val="18"/>
                <w:lang w:val="es-ES"/>
              </w:rPr>
              <w:t> </w:t>
            </w:r>
          </w:p>
        </w:tc>
        <w:tc>
          <w:tcPr>
            <w:tcW w:w="670" w:type="dxa"/>
            <w:shd w:val="clear" w:color="auto" w:fill="auto"/>
            <w:noWrap/>
            <w:vAlign w:val="bottom"/>
          </w:tcPr>
          <w:p w:rsidR="00745A1A" w:rsidRPr="00D07138" w:rsidRDefault="00745A1A" w:rsidP="00874EE1">
            <w:pPr>
              <w:rPr>
                <w:rFonts w:cs="Arial"/>
                <w:sz w:val="18"/>
                <w:szCs w:val="18"/>
                <w:lang w:val="es-ES"/>
              </w:rPr>
            </w:pPr>
            <w:r w:rsidRPr="00D07138">
              <w:rPr>
                <w:rFonts w:cs="Arial"/>
                <w:sz w:val="18"/>
                <w:szCs w:val="18"/>
                <w:lang w:val="es-ES"/>
              </w:rPr>
              <w:t> </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Mínimo</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-1.600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-0.933</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Máximo</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Lím. Inf. Del Int. De Conf. Al 95%</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-1.735</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-0.663</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Lím. Sup. Del Int. De Conf. Al 95%</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1.463</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0.378</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Longitud Promedio del Int. De Conf.</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3.198</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1.041</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r w:rsidR="00745A1A" w:rsidRPr="00D07138">
        <w:trPr>
          <w:trHeight w:val="78"/>
          <w:tblCellSpacing w:w="20" w:type="dxa"/>
          <w:jc w:val="center"/>
        </w:trPr>
        <w:tc>
          <w:tcPr>
            <w:tcW w:w="2112" w:type="dxa"/>
            <w:shd w:val="clear" w:color="auto" w:fill="auto"/>
            <w:vAlign w:val="center"/>
          </w:tcPr>
          <w:p w:rsidR="00745A1A" w:rsidRPr="00D07138" w:rsidRDefault="00745A1A" w:rsidP="00874EE1">
            <w:pPr>
              <w:jc w:val="center"/>
              <w:rPr>
                <w:rFonts w:cs="Arial"/>
                <w:b/>
                <w:bCs/>
                <w:sz w:val="17"/>
                <w:szCs w:val="17"/>
                <w:lang w:val="es-ES"/>
              </w:rPr>
            </w:pPr>
            <w:r w:rsidRPr="00D07138">
              <w:rPr>
                <w:rFonts w:cs="Arial"/>
                <w:b/>
                <w:bCs/>
                <w:sz w:val="17"/>
                <w:szCs w:val="17"/>
                <w:lang w:val="es-ES"/>
              </w:rPr>
              <w:t>Sesgo de Estimación</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-0.136</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-0.143</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c>
          <w:tcPr>
            <w:tcW w:w="670" w:type="dxa"/>
            <w:shd w:val="clear" w:color="auto" w:fill="auto"/>
            <w:noWrap/>
            <w:vAlign w:val="bottom"/>
          </w:tcPr>
          <w:p w:rsidR="00745A1A" w:rsidRPr="00D07138" w:rsidRDefault="00745A1A" w:rsidP="00874EE1">
            <w:pPr>
              <w:jc w:val="right"/>
              <w:rPr>
                <w:rFonts w:cs="Arial"/>
                <w:sz w:val="18"/>
                <w:szCs w:val="18"/>
                <w:lang w:val="es-ES"/>
              </w:rPr>
            </w:pPr>
            <w:r w:rsidRPr="00D07138">
              <w:rPr>
                <w:rFonts w:cs="Arial"/>
                <w:sz w:val="18"/>
                <w:szCs w:val="18"/>
                <w:lang w:val="es-ES"/>
              </w:rPr>
              <w:t>0.000</w:t>
            </w:r>
          </w:p>
        </w:tc>
      </w:tr>
    </w:tbl>
    <w:p w:rsidR="00E72678" w:rsidRDefault="00745A1A" w:rsidP="00E72678">
      <w:pPr>
        <w:spacing w:line="480" w:lineRule="auto"/>
        <w:jc w:val="center"/>
        <w:rPr>
          <w:i/>
          <w:sz w:val="20"/>
        </w:rPr>
      </w:pPr>
      <w:r w:rsidRPr="00790B39">
        <w:rPr>
          <w:b/>
          <w:sz w:val="20"/>
        </w:rPr>
        <w:t>Elaboración:</w:t>
      </w:r>
      <w:r>
        <w:rPr>
          <w:sz w:val="20"/>
        </w:rPr>
        <w:t xml:space="preserve"> </w:t>
      </w:r>
      <w:r w:rsidRPr="00790B39">
        <w:rPr>
          <w:i/>
          <w:sz w:val="20"/>
        </w:rPr>
        <w:t>R. Plúa</w:t>
      </w:r>
    </w:p>
    <w:p w:rsidR="00235F56" w:rsidRDefault="00235F56" w:rsidP="00745A1A">
      <w:pPr>
        <w:spacing w:line="480" w:lineRule="auto"/>
        <w:jc w:val="both"/>
        <w:rPr>
          <w:b/>
        </w:rPr>
      </w:pPr>
    </w:p>
    <w:p w:rsidR="00745A1A" w:rsidRDefault="00745A1A" w:rsidP="00745A1A">
      <w:pPr>
        <w:spacing w:line="480" w:lineRule="auto"/>
        <w:jc w:val="both"/>
        <w:rPr>
          <w:b/>
        </w:rPr>
      </w:pPr>
      <w:r>
        <w:rPr>
          <w:b/>
        </w:rPr>
        <w:t xml:space="preserve">        4.2.2 </w:t>
      </w:r>
      <w:r w:rsidRPr="000D35EE">
        <w:rPr>
          <w:b/>
        </w:rPr>
        <w:t>Estimadores para la distribución Binomial Negativa</w:t>
      </w:r>
    </w:p>
    <w:p w:rsidR="00745A1A" w:rsidRDefault="00745A1A" w:rsidP="00745A1A">
      <w:pPr>
        <w:spacing w:line="480" w:lineRule="auto"/>
        <w:ind w:left="1080"/>
        <w:jc w:val="both"/>
      </w:pPr>
      <w:r>
        <w:t xml:space="preserve"> Las muestras aleatorias utilizadas para la obtención de los estimadores, se generaron a partir de una distribución Binomial Negativa con parámetros r=7 y p=0.4, la gráfica de esta función de probabilidad se muestra en el Anexo 1.</w:t>
      </w:r>
    </w:p>
    <w:p w:rsidR="00745A1A" w:rsidRPr="00175A92" w:rsidRDefault="00745A1A" w:rsidP="00745A1A">
      <w:pPr>
        <w:ind w:left="1077"/>
        <w:jc w:val="both"/>
        <w:rPr>
          <w:b/>
        </w:rPr>
      </w:pPr>
    </w:p>
    <w:p w:rsidR="00745A1A" w:rsidRDefault="00745A1A" w:rsidP="00235F56">
      <w:pPr>
        <w:spacing w:line="480" w:lineRule="auto"/>
        <w:ind w:left="1080"/>
        <w:jc w:val="both"/>
      </w:pPr>
      <w:r>
        <w:t xml:space="preserve">La media poblacional es 17.5.  Al analizar la estimación Jacknife y la estimación convencional para este parámetro se pudo apreciar que se obtuvieron los mismos resultados, los valores de los estimadores coincidían  y por tanto las distribuciones con sus respectivas medidas descriptivas también coincidían, así tenemos los mismos valores para  la media, varianza, asimetría, sesgo de estimación promedio, kurtosis, mínimo </w:t>
      </w:r>
      <w:r w:rsidR="00235F56">
        <w:t>y m</w:t>
      </w:r>
      <w:r>
        <w:t xml:space="preserve">áximo valor observado del estimador, límite inferior y superior promedio al 95% de confianza para los estimadores, y longitud promedio del intervalo de confianza; como se puede observar en la Tabla </w:t>
      </w:r>
      <w:r w:rsidR="00AB4F33">
        <w:t>XII</w:t>
      </w:r>
      <w:r>
        <w:t xml:space="preserve"> y en la Tabla </w:t>
      </w:r>
      <w:r w:rsidR="00AB4F33">
        <w:t>XIII</w:t>
      </w:r>
      <w:r>
        <w:t>.   Sin embargo podemos apreciar que para los tamaños muestrales de 5 y 15 la longitud promedio de los intervalos de confianza es menor al utilizar la estimación Jacknife.</w:t>
      </w:r>
      <w:r w:rsidR="00235F56">
        <w:t xml:space="preserve">  Al probar con distintos parámetros poblacionales la situación fue la misma.</w:t>
      </w:r>
      <w:r w:rsidR="006A3ACF">
        <w:t xml:space="preserve"> </w:t>
      </w:r>
      <w:r>
        <w:t>También podemos apreciar en el Anexo 6, que los histogramas de los estimadores para la media poblacional utilizando el método Jacknife y utilizando el método convencional son iguales.</w:t>
      </w:r>
    </w:p>
    <w:p w:rsidR="00745A1A" w:rsidRPr="00790B39" w:rsidRDefault="00745A1A" w:rsidP="00745A1A">
      <w:pPr>
        <w:ind w:left="472"/>
        <w:jc w:val="center"/>
        <w:rPr>
          <w:b/>
          <w:sz w:val="20"/>
        </w:rPr>
      </w:pPr>
      <w:r w:rsidRPr="00790B39">
        <w:rPr>
          <w:b/>
          <w:sz w:val="20"/>
        </w:rPr>
        <w:t>Tabla</w:t>
      </w:r>
      <w:r w:rsidR="00AB4F33">
        <w:rPr>
          <w:b/>
          <w:sz w:val="20"/>
        </w:rPr>
        <w:t xml:space="preserve"> XII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rPr>
          <w:b/>
          <w:sz w:val="20"/>
        </w:rPr>
      </w:pPr>
      <w:r>
        <w:rPr>
          <w:rFonts w:cs="Arial"/>
          <w:b/>
          <w:bCs/>
          <w:i/>
          <w:iCs/>
          <w:noProof/>
          <w:color w:val="000000"/>
          <w:sz w:val="18"/>
          <w:szCs w:val="18"/>
          <w:lang w:val="es-ES"/>
        </w:rPr>
        <w:pict>
          <v:line id="_x0000_s1213" style="position:absolute;left:0;text-align:left;rotation:345;z-index:-251630592" from="62pt,13.25pt" to="155.65pt,73.9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Media  de una Población Binomial Negativa </w:t>
      </w:r>
      <w:r w:rsidR="00917B33">
        <w:rPr>
          <w:b/>
          <w:sz w:val="20"/>
        </w:rPr>
        <w:t xml:space="preserve">con parámetros r=7 y p=0.4 </w:t>
      </w:r>
      <w:r w:rsidRPr="00790B39">
        <w:rPr>
          <w:b/>
          <w:sz w:val="20"/>
        </w:rPr>
        <w:t xml:space="preserve"> </w:t>
      </w:r>
      <w:r>
        <w:rPr>
          <w:b/>
          <w:sz w:val="20"/>
        </w:rPr>
        <w:t>utilizando</w:t>
      </w:r>
      <w:r w:rsidRPr="00790B39">
        <w:rPr>
          <w:b/>
          <w:sz w:val="20"/>
        </w:rPr>
        <w:t xml:space="preserve"> el Método</w:t>
      </w:r>
      <w:r>
        <w:rPr>
          <w:b/>
          <w:sz w:val="20"/>
        </w:rPr>
        <w:t xml:space="preserve"> Convencional</w:t>
      </w:r>
    </w:p>
    <w:tbl>
      <w:tblPr>
        <w:tblW w:w="609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22"/>
        <w:gridCol w:w="791"/>
        <w:gridCol w:w="791"/>
        <w:gridCol w:w="791"/>
        <w:gridCol w:w="791"/>
        <w:gridCol w:w="811"/>
      </w:tblGrid>
      <w:tr w:rsidR="00745A1A" w:rsidRPr="00D26CD7">
        <w:trPr>
          <w:trHeight w:val="262"/>
          <w:tblCellSpacing w:w="20" w:type="dxa"/>
          <w:jc w:val="center"/>
        </w:trPr>
        <w:tc>
          <w:tcPr>
            <w:tcW w:w="2212" w:type="dxa"/>
            <w:shd w:val="clear" w:color="auto" w:fill="auto"/>
          </w:tcPr>
          <w:p w:rsidR="00745A1A" w:rsidRPr="00D26CD7" w:rsidRDefault="00745A1A" w:rsidP="00874EE1">
            <w:pPr>
              <w:jc w:val="both"/>
              <w:rPr>
                <w:rFonts w:cs="Arial"/>
                <w:b/>
                <w:bCs/>
                <w:i/>
                <w:iCs/>
                <w:sz w:val="17"/>
                <w:szCs w:val="17"/>
                <w:lang w:val="es-ES"/>
              </w:rPr>
            </w:pPr>
            <w:r w:rsidRPr="00D26CD7">
              <w:rPr>
                <w:rFonts w:cs="Arial"/>
                <w:b/>
                <w:bCs/>
                <w:i/>
                <w:iCs/>
                <w:sz w:val="17"/>
                <w:szCs w:val="17"/>
                <w:lang w:val="es-ES"/>
              </w:rPr>
              <w:t xml:space="preserve">                          Tamaño              Medidas  Muestral Descriptivas </w:t>
            </w:r>
          </w:p>
        </w:tc>
        <w:tc>
          <w:tcPr>
            <w:tcW w:w="721" w:type="dxa"/>
            <w:shd w:val="clear" w:color="auto" w:fill="auto"/>
            <w:vAlign w:val="center"/>
          </w:tcPr>
          <w:p w:rsidR="00745A1A" w:rsidRPr="00D26CD7" w:rsidRDefault="00745A1A" w:rsidP="00874EE1">
            <w:pPr>
              <w:jc w:val="center"/>
              <w:rPr>
                <w:rFonts w:cs="Arial"/>
                <w:b/>
                <w:bCs/>
                <w:sz w:val="18"/>
                <w:szCs w:val="18"/>
                <w:lang w:val="es-ES"/>
              </w:rPr>
            </w:pPr>
            <w:r w:rsidRPr="00D26CD7">
              <w:rPr>
                <w:rFonts w:cs="Arial"/>
                <w:b/>
                <w:bCs/>
                <w:sz w:val="18"/>
                <w:szCs w:val="18"/>
                <w:lang w:val="es-ES"/>
              </w:rPr>
              <w:t>5</w:t>
            </w:r>
          </w:p>
        </w:tc>
        <w:tc>
          <w:tcPr>
            <w:tcW w:w="721" w:type="dxa"/>
            <w:shd w:val="clear" w:color="auto" w:fill="auto"/>
            <w:vAlign w:val="center"/>
          </w:tcPr>
          <w:p w:rsidR="00745A1A" w:rsidRPr="00D26CD7" w:rsidRDefault="00745A1A" w:rsidP="00874EE1">
            <w:pPr>
              <w:jc w:val="center"/>
              <w:rPr>
                <w:rFonts w:cs="Arial"/>
                <w:b/>
                <w:bCs/>
                <w:sz w:val="18"/>
                <w:szCs w:val="18"/>
                <w:lang w:val="es-ES"/>
              </w:rPr>
            </w:pPr>
            <w:r w:rsidRPr="00D26CD7">
              <w:rPr>
                <w:rFonts w:cs="Arial"/>
                <w:b/>
                <w:bCs/>
                <w:sz w:val="18"/>
                <w:szCs w:val="18"/>
                <w:lang w:val="es-ES"/>
              </w:rPr>
              <w:t>15</w:t>
            </w:r>
          </w:p>
        </w:tc>
        <w:tc>
          <w:tcPr>
            <w:tcW w:w="721" w:type="dxa"/>
            <w:shd w:val="clear" w:color="auto" w:fill="auto"/>
            <w:vAlign w:val="center"/>
          </w:tcPr>
          <w:p w:rsidR="00745A1A" w:rsidRPr="00D26CD7" w:rsidRDefault="00745A1A" w:rsidP="00874EE1">
            <w:pPr>
              <w:jc w:val="center"/>
              <w:rPr>
                <w:rFonts w:cs="Arial"/>
                <w:b/>
                <w:bCs/>
                <w:sz w:val="18"/>
                <w:szCs w:val="18"/>
                <w:lang w:val="es-ES"/>
              </w:rPr>
            </w:pPr>
            <w:r w:rsidRPr="00D26CD7">
              <w:rPr>
                <w:rFonts w:cs="Arial"/>
                <w:b/>
                <w:bCs/>
                <w:sz w:val="18"/>
                <w:szCs w:val="18"/>
                <w:lang w:val="es-ES"/>
              </w:rPr>
              <w:t>50</w:t>
            </w:r>
          </w:p>
        </w:tc>
        <w:tc>
          <w:tcPr>
            <w:tcW w:w="721" w:type="dxa"/>
            <w:shd w:val="clear" w:color="auto" w:fill="auto"/>
            <w:vAlign w:val="center"/>
          </w:tcPr>
          <w:p w:rsidR="00745A1A" w:rsidRPr="00D26CD7" w:rsidRDefault="00745A1A" w:rsidP="00874EE1">
            <w:pPr>
              <w:jc w:val="center"/>
              <w:rPr>
                <w:rFonts w:cs="Arial"/>
                <w:b/>
                <w:bCs/>
                <w:sz w:val="18"/>
                <w:szCs w:val="18"/>
                <w:lang w:val="es-ES"/>
              </w:rPr>
            </w:pPr>
            <w:r w:rsidRPr="00D26CD7">
              <w:rPr>
                <w:rFonts w:cs="Arial"/>
                <w:b/>
                <w:bCs/>
                <w:sz w:val="18"/>
                <w:szCs w:val="18"/>
                <w:lang w:val="es-ES"/>
              </w:rPr>
              <w:t>100</w:t>
            </w:r>
          </w:p>
        </w:tc>
        <w:tc>
          <w:tcPr>
            <w:tcW w:w="721" w:type="dxa"/>
            <w:shd w:val="clear" w:color="auto" w:fill="auto"/>
            <w:vAlign w:val="center"/>
          </w:tcPr>
          <w:p w:rsidR="00745A1A" w:rsidRPr="00D26CD7" w:rsidRDefault="00745A1A" w:rsidP="00874EE1">
            <w:pPr>
              <w:jc w:val="center"/>
              <w:rPr>
                <w:rFonts w:cs="Arial"/>
                <w:b/>
                <w:bCs/>
                <w:sz w:val="18"/>
                <w:szCs w:val="18"/>
                <w:lang w:val="es-ES"/>
              </w:rPr>
            </w:pPr>
            <w:r w:rsidRPr="00D26CD7">
              <w:rPr>
                <w:rFonts w:cs="Arial"/>
                <w:b/>
                <w:bCs/>
                <w:sz w:val="18"/>
                <w:szCs w:val="18"/>
                <w:lang w:val="es-ES"/>
              </w:rPr>
              <w:t>500</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Media</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17.368</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17.169</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17.405</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17.496</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17.467</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Varianza</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5.170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1.342</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0.459</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0.249</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0.066</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Asimetría</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0.287</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0.249</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-0.604</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0.677</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-0.287</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Error de Estimación Promedio</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1.916</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0.997</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0.521</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0.382</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0.216</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Kurtosis</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2.293</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2.507</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3.591</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3.765</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2.010</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Mínimo</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13.400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15.000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15.600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16.520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16.926</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Máximo</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22.600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19.867</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18.800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19.060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17.912</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Lím. Inf. Del Int. De Conf. Al 95%</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7.445</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11.666</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15.992</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16.483</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17.020</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Lím. Sup. Del Int. De Conf. Al 95%</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27.291</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22.673</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18.818</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18.510</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17.915</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Longitud Promedio del Int. De Conf.</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19.847</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11.006</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2.826</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2.027</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0.895</w:t>
            </w:r>
          </w:p>
        </w:tc>
      </w:tr>
      <w:tr w:rsidR="00745A1A" w:rsidRPr="00D26CD7">
        <w:trPr>
          <w:trHeight w:val="45"/>
          <w:tblCellSpacing w:w="20" w:type="dxa"/>
          <w:jc w:val="center"/>
        </w:trPr>
        <w:tc>
          <w:tcPr>
            <w:tcW w:w="2212" w:type="dxa"/>
            <w:shd w:val="clear" w:color="auto" w:fill="auto"/>
            <w:vAlign w:val="center"/>
          </w:tcPr>
          <w:p w:rsidR="00745A1A" w:rsidRPr="00D26CD7" w:rsidRDefault="00745A1A" w:rsidP="00874EE1">
            <w:pPr>
              <w:jc w:val="center"/>
              <w:rPr>
                <w:rFonts w:cs="Arial"/>
                <w:b/>
                <w:bCs/>
                <w:sz w:val="17"/>
                <w:szCs w:val="17"/>
                <w:lang w:val="es-ES"/>
              </w:rPr>
            </w:pPr>
            <w:r w:rsidRPr="00D26CD7">
              <w:rPr>
                <w:rFonts w:cs="Arial"/>
                <w:b/>
                <w:bCs/>
                <w:sz w:val="17"/>
                <w:szCs w:val="17"/>
                <w:lang w:val="es-ES"/>
              </w:rPr>
              <w:t>Sesgo de Estimación</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-0.132</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-0.331</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-0.095</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-0.004</w:t>
            </w:r>
          </w:p>
        </w:tc>
        <w:tc>
          <w:tcPr>
            <w:tcW w:w="721" w:type="dxa"/>
            <w:shd w:val="clear" w:color="auto" w:fill="auto"/>
            <w:noWrap/>
            <w:vAlign w:val="center"/>
          </w:tcPr>
          <w:p w:rsidR="00745A1A" w:rsidRPr="00D26CD7" w:rsidRDefault="00745A1A" w:rsidP="00874EE1">
            <w:pPr>
              <w:jc w:val="center"/>
              <w:rPr>
                <w:rFonts w:cs="Arial"/>
                <w:sz w:val="18"/>
                <w:szCs w:val="18"/>
                <w:lang w:val="es-ES"/>
              </w:rPr>
            </w:pPr>
            <w:r w:rsidRPr="00D26CD7">
              <w:rPr>
                <w:rFonts w:cs="Arial"/>
                <w:sz w:val="18"/>
                <w:szCs w:val="18"/>
                <w:lang w:val="es-ES"/>
              </w:rPr>
              <w:t>-0.033</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745A1A" w:rsidRPr="00790B39" w:rsidRDefault="00745A1A" w:rsidP="00745A1A">
      <w:pPr>
        <w:ind w:left="472"/>
        <w:jc w:val="center"/>
        <w:rPr>
          <w:b/>
          <w:sz w:val="20"/>
        </w:rPr>
      </w:pPr>
      <w:r w:rsidRPr="00790B39">
        <w:rPr>
          <w:b/>
          <w:sz w:val="20"/>
        </w:rPr>
        <w:t>Tabla</w:t>
      </w:r>
      <w:r w:rsidR="00AB4F33">
        <w:rPr>
          <w:b/>
          <w:sz w:val="20"/>
        </w:rPr>
        <w:t xml:space="preserve"> XIII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rPr>
          <w:b/>
          <w:sz w:val="20"/>
        </w:rPr>
      </w:pPr>
      <w:r>
        <w:rPr>
          <w:rFonts w:cs="Arial"/>
          <w:b/>
          <w:bCs/>
          <w:i/>
          <w:iCs/>
          <w:noProof/>
          <w:color w:val="000000"/>
          <w:sz w:val="18"/>
          <w:szCs w:val="18"/>
          <w:lang w:val="es-ES"/>
        </w:rPr>
        <w:pict>
          <v:line id="_x0000_s1214" style="position:absolute;left:0;text-align:left;rotation:345;z-index:-251629568" from="68.65pt,17.15pt" to="152.1pt,1in"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Media  de una Población Binomial Negativa </w:t>
      </w:r>
      <w:r w:rsidRPr="00790B39">
        <w:rPr>
          <w:b/>
          <w:sz w:val="20"/>
        </w:rPr>
        <w:t xml:space="preserve"> </w:t>
      </w:r>
      <w:r w:rsidR="00917B33">
        <w:rPr>
          <w:b/>
          <w:sz w:val="20"/>
        </w:rPr>
        <w:t xml:space="preserve">con parámetros r=7 y p=0.4 </w:t>
      </w:r>
      <w:r>
        <w:rPr>
          <w:b/>
          <w:sz w:val="20"/>
        </w:rPr>
        <w:t>utilizando</w:t>
      </w:r>
      <w:r w:rsidRPr="00790B39">
        <w:rPr>
          <w:b/>
          <w:sz w:val="20"/>
        </w:rPr>
        <w:t xml:space="preserve"> el Método</w:t>
      </w:r>
      <w:r>
        <w:rPr>
          <w:b/>
          <w:sz w:val="20"/>
        </w:rPr>
        <w:t xml:space="preserve"> Jacknife</w:t>
      </w:r>
    </w:p>
    <w:tbl>
      <w:tblPr>
        <w:tblW w:w="591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42"/>
        <w:gridCol w:w="791"/>
        <w:gridCol w:w="791"/>
        <w:gridCol w:w="791"/>
        <w:gridCol w:w="791"/>
        <w:gridCol w:w="811"/>
      </w:tblGrid>
      <w:tr w:rsidR="00745A1A" w:rsidRPr="00C842B6">
        <w:trPr>
          <w:trHeight w:val="128"/>
          <w:tblCellSpacing w:w="20" w:type="dxa"/>
          <w:jc w:val="center"/>
        </w:trPr>
        <w:tc>
          <w:tcPr>
            <w:tcW w:w="2032" w:type="dxa"/>
            <w:shd w:val="clear" w:color="auto" w:fill="auto"/>
          </w:tcPr>
          <w:p w:rsidR="00745A1A" w:rsidRPr="00C842B6" w:rsidRDefault="00745A1A" w:rsidP="00874EE1">
            <w:pPr>
              <w:jc w:val="both"/>
              <w:rPr>
                <w:rFonts w:cs="Arial"/>
                <w:b/>
                <w:bCs/>
                <w:i/>
                <w:iCs/>
                <w:sz w:val="17"/>
                <w:szCs w:val="17"/>
                <w:lang w:val="es-ES"/>
              </w:rPr>
            </w:pPr>
            <w:r w:rsidRPr="00C842B6">
              <w:rPr>
                <w:rFonts w:cs="Arial"/>
                <w:b/>
                <w:bCs/>
                <w:i/>
                <w:iCs/>
                <w:sz w:val="17"/>
                <w:szCs w:val="17"/>
                <w:lang w:val="es-ES"/>
              </w:rPr>
              <w:t xml:space="preserve">                      Tamaño              Medidas  Muestral Descriptivas </w:t>
            </w:r>
          </w:p>
        </w:tc>
        <w:tc>
          <w:tcPr>
            <w:tcW w:w="721" w:type="dxa"/>
            <w:shd w:val="clear" w:color="auto" w:fill="auto"/>
            <w:vAlign w:val="center"/>
          </w:tcPr>
          <w:p w:rsidR="00745A1A" w:rsidRPr="00C842B6" w:rsidRDefault="00745A1A" w:rsidP="00874EE1">
            <w:pPr>
              <w:jc w:val="center"/>
              <w:rPr>
                <w:rFonts w:cs="Arial"/>
                <w:b/>
                <w:bCs/>
                <w:sz w:val="18"/>
                <w:szCs w:val="18"/>
                <w:lang w:val="es-ES"/>
              </w:rPr>
            </w:pPr>
            <w:r w:rsidRPr="00C842B6">
              <w:rPr>
                <w:rFonts w:cs="Arial"/>
                <w:b/>
                <w:bCs/>
                <w:sz w:val="18"/>
                <w:szCs w:val="18"/>
                <w:lang w:val="es-ES"/>
              </w:rPr>
              <w:t>5</w:t>
            </w:r>
          </w:p>
        </w:tc>
        <w:tc>
          <w:tcPr>
            <w:tcW w:w="721" w:type="dxa"/>
            <w:shd w:val="clear" w:color="auto" w:fill="auto"/>
            <w:vAlign w:val="center"/>
          </w:tcPr>
          <w:p w:rsidR="00745A1A" w:rsidRPr="00C842B6" w:rsidRDefault="00745A1A" w:rsidP="00874EE1">
            <w:pPr>
              <w:jc w:val="center"/>
              <w:rPr>
                <w:rFonts w:cs="Arial"/>
                <w:b/>
                <w:bCs/>
                <w:sz w:val="18"/>
                <w:szCs w:val="18"/>
                <w:lang w:val="es-ES"/>
              </w:rPr>
            </w:pPr>
            <w:r w:rsidRPr="00C842B6">
              <w:rPr>
                <w:rFonts w:cs="Arial"/>
                <w:b/>
                <w:bCs/>
                <w:sz w:val="18"/>
                <w:szCs w:val="18"/>
                <w:lang w:val="es-ES"/>
              </w:rPr>
              <w:t>15</w:t>
            </w:r>
          </w:p>
        </w:tc>
        <w:tc>
          <w:tcPr>
            <w:tcW w:w="721" w:type="dxa"/>
            <w:shd w:val="clear" w:color="auto" w:fill="auto"/>
            <w:vAlign w:val="center"/>
          </w:tcPr>
          <w:p w:rsidR="00745A1A" w:rsidRPr="00C842B6" w:rsidRDefault="00745A1A" w:rsidP="00874EE1">
            <w:pPr>
              <w:jc w:val="center"/>
              <w:rPr>
                <w:rFonts w:cs="Arial"/>
                <w:b/>
                <w:bCs/>
                <w:sz w:val="18"/>
                <w:szCs w:val="18"/>
                <w:lang w:val="es-ES"/>
              </w:rPr>
            </w:pPr>
            <w:r w:rsidRPr="00C842B6">
              <w:rPr>
                <w:rFonts w:cs="Arial"/>
                <w:b/>
                <w:bCs/>
                <w:sz w:val="18"/>
                <w:szCs w:val="18"/>
                <w:lang w:val="es-ES"/>
              </w:rPr>
              <w:t>50</w:t>
            </w:r>
          </w:p>
        </w:tc>
        <w:tc>
          <w:tcPr>
            <w:tcW w:w="721" w:type="dxa"/>
            <w:shd w:val="clear" w:color="auto" w:fill="auto"/>
            <w:vAlign w:val="center"/>
          </w:tcPr>
          <w:p w:rsidR="00745A1A" w:rsidRPr="00C842B6" w:rsidRDefault="00745A1A" w:rsidP="00874EE1">
            <w:pPr>
              <w:jc w:val="center"/>
              <w:rPr>
                <w:rFonts w:cs="Arial"/>
                <w:b/>
                <w:bCs/>
                <w:sz w:val="18"/>
                <w:szCs w:val="18"/>
                <w:lang w:val="es-ES"/>
              </w:rPr>
            </w:pPr>
            <w:r w:rsidRPr="00C842B6">
              <w:rPr>
                <w:rFonts w:cs="Arial"/>
                <w:b/>
                <w:bCs/>
                <w:sz w:val="18"/>
                <w:szCs w:val="18"/>
                <w:lang w:val="es-ES"/>
              </w:rPr>
              <w:t>100</w:t>
            </w:r>
          </w:p>
        </w:tc>
        <w:tc>
          <w:tcPr>
            <w:tcW w:w="721" w:type="dxa"/>
            <w:shd w:val="clear" w:color="auto" w:fill="auto"/>
            <w:vAlign w:val="center"/>
          </w:tcPr>
          <w:p w:rsidR="00745A1A" w:rsidRPr="00C842B6" w:rsidRDefault="00745A1A" w:rsidP="00874EE1">
            <w:pPr>
              <w:jc w:val="center"/>
              <w:rPr>
                <w:rFonts w:cs="Arial"/>
                <w:b/>
                <w:bCs/>
                <w:sz w:val="18"/>
                <w:szCs w:val="18"/>
                <w:lang w:val="es-ES"/>
              </w:rPr>
            </w:pPr>
            <w:r w:rsidRPr="00C842B6">
              <w:rPr>
                <w:rFonts w:cs="Arial"/>
                <w:b/>
                <w:bCs/>
                <w:sz w:val="18"/>
                <w:szCs w:val="18"/>
                <w:lang w:val="es-ES"/>
              </w:rPr>
              <w:t>500</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Media</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17.368</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17.169</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17.405</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17.496</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17.467</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Varianza</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5.170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1.342</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0.459</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0.249</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0.066</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Asimetría</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0.287</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0.249</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-0.604</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0.677</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-0.287</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Error de Estimación Promedio</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1.916</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0.997</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0.521</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0.382</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0.216</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Kurtosis</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2.293</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2.507</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3.591</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3.765</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2.010</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Mínimo</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13.400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15.000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15.600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16.520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16.926</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Máximo</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22.600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19.867</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18.800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19.060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17.912</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Lím. Inf. Del Int. De Conf. Al 95%</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11.205</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14.529</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15.992</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16.483</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17.020</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Lím. Sup. Del Int. De Conf. Al 95%</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23.531</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19.810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18.818</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18.510</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17.915</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Longitud Promedio del Int. De Conf.</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12.325</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5.282</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2.826</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2.027</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0.895</w:t>
            </w:r>
          </w:p>
        </w:tc>
      </w:tr>
      <w:tr w:rsidR="00745A1A" w:rsidRPr="00C842B6">
        <w:trPr>
          <w:trHeight w:val="45"/>
          <w:tblCellSpacing w:w="20" w:type="dxa"/>
          <w:jc w:val="center"/>
        </w:trPr>
        <w:tc>
          <w:tcPr>
            <w:tcW w:w="2032" w:type="dxa"/>
            <w:shd w:val="clear" w:color="auto" w:fill="auto"/>
            <w:vAlign w:val="center"/>
          </w:tcPr>
          <w:p w:rsidR="00745A1A" w:rsidRPr="00C842B6" w:rsidRDefault="00745A1A" w:rsidP="00874EE1">
            <w:pPr>
              <w:jc w:val="center"/>
              <w:rPr>
                <w:rFonts w:cs="Arial"/>
                <w:b/>
                <w:bCs/>
                <w:sz w:val="17"/>
                <w:szCs w:val="17"/>
                <w:lang w:val="es-ES"/>
              </w:rPr>
            </w:pPr>
            <w:r w:rsidRPr="00C842B6">
              <w:rPr>
                <w:rFonts w:cs="Arial"/>
                <w:b/>
                <w:bCs/>
                <w:sz w:val="17"/>
                <w:szCs w:val="17"/>
                <w:lang w:val="es-ES"/>
              </w:rPr>
              <w:t>Sesgo de Estimación</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-0.132</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-0.331</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-0.095</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-0.004</w:t>
            </w:r>
          </w:p>
        </w:tc>
        <w:tc>
          <w:tcPr>
            <w:tcW w:w="721" w:type="dxa"/>
            <w:shd w:val="clear" w:color="auto" w:fill="auto"/>
            <w:noWrap/>
            <w:vAlign w:val="center"/>
          </w:tcPr>
          <w:p w:rsidR="00745A1A" w:rsidRPr="00C842B6" w:rsidRDefault="00745A1A" w:rsidP="00874EE1">
            <w:pPr>
              <w:jc w:val="center"/>
              <w:rPr>
                <w:rFonts w:cs="Arial"/>
                <w:sz w:val="18"/>
                <w:szCs w:val="18"/>
                <w:lang w:val="es-ES"/>
              </w:rPr>
            </w:pPr>
            <w:r w:rsidRPr="00C842B6">
              <w:rPr>
                <w:rFonts w:cs="Arial"/>
                <w:sz w:val="18"/>
                <w:szCs w:val="18"/>
                <w:lang w:val="es-ES"/>
              </w:rPr>
              <w:t>-0.033</w:t>
            </w:r>
          </w:p>
        </w:tc>
      </w:tr>
    </w:tbl>
    <w:p w:rsidR="00745A1A" w:rsidRDefault="00745A1A" w:rsidP="00745A1A">
      <w:pPr>
        <w:spacing w:line="480" w:lineRule="auto"/>
        <w:jc w:val="center"/>
        <w:rPr>
          <w:i/>
          <w:sz w:val="20"/>
        </w:rPr>
      </w:pPr>
      <w:r w:rsidRPr="00790B39">
        <w:rPr>
          <w:b/>
          <w:sz w:val="20"/>
        </w:rPr>
        <w:t>Elaboración:</w:t>
      </w:r>
      <w:r>
        <w:rPr>
          <w:sz w:val="20"/>
        </w:rPr>
        <w:t xml:space="preserve"> </w:t>
      </w:r>
      <w:r w:rsidRPr="00790B39">
        <w:rPr>
          <w:i/>
          <w:sz w:val="20"/>
        </w:rPr>
        <w:t>R. Plúa</w:t>
      </w:r>
    </w:p>
    <w:p w:rsidR="00612259" w:rsidRPr="00612259" w:rsidRDefault="00612259" w:rsidP="00745A1A">
      <w:pPr>
        <w:spacing w:line="480" w:lineRule="auto"/>
        <w:jc w:val="center"/>
      </w:pPr>
    </w:p>
    <w:p w:rsidR="00745A1A" w:rsidRDefault="00745A1A" w:rsidP="001B44AA">
      <w:pPr>
        <w:spacing w:line="480" w:lineRule="auto"/>
        <w:ind w:left="963"/>
        <w:jc w:val="both"/>
        <w:rPr>
          <w:szCs w:val="24"/>
        </w:rPr>
      </w:pPr>
      <w:r>
        <w:rPr>
          <w:szCs w:val="24"/>
        </w:rPr>
        <w:t xml:space="preserve">La varianza poblacional es 26.25.  Al analizar los resultados obtenidos mediante la estimación Jacknife y la estimación convencional, como podemos observar en la Tabla </w:t>
      </w:r>
      <w:r w:rsidR="00AB4F33">
        <w:rPr>
          <w:szCs w:val="24"/>
        </w:rPr>
        <w:t>XIV</w:t>
      </w:r>
      <w:r>
        <w:rPr>
          <w:szCs w:val="24"/>
        </w:rPr>
        <w:t xml:space="preserve"> y en la Tabla </w:t>
      </w:r>
      <w:r w:rsidR="00AB4F33">
        <w:rPr>
          <w:szCs w:val="24"/>
        </w:rPr>
        <w:t>XV</w:t>
      </w:r>
      <w:r>
        <w:rPr>
          <w:szCs w:val="24"/>
        </w:rPr>
        <w:t>,  para todos los tamaños muestrales el sesgo de estimación</w:t>
      </w:r>
      <w:r w:rsidR="00805BD5">
        <w:rPr>
          <w:szCs w:val="24"/>
        </w:rPr>
        <w:t xml:space="preserve">, </w:t>
      </w:r>
      <w:r>
        <w:rPr>
          <w:szCs w:val="24"/>
        </w:rPr>
        <w:t>la varianza</w:t>
      </w:r>
      <w:r w:rsidR="00805BD5">
        <w:rPr>
          <w:szCs w:val="24"/>
        </w:rPr>
        <w:t>, la longitud promedio del intervalo de confianza al 95%</w:t>
      </w:r>
      <w:r w:rsidR="00A610CD">
        <w:rPr>
          <w:szCs w:val="24"/>
        </w:rPr>
        <w:t xml:space="preserve"> y error de estimación promedio</w:t>
      </w:r>
      <w:r w:rsidR="00805BD5">
        <w:rPr>
          <w:szCs w:val="24"/>
        </w:rPr>
        <w:t xml:space="preserve">, </w:t>
      </w:r>
      <w:r w:rsidR="00A610CD">
        <w:rPr>
          <w:szCs w:val="24"/>
        </w:rPr>
        <w:t>resultaron ser mayores en magnitud utilizando el método de estimación Jacknife que al utilizar el método de estimación convencional</w:t>
      </w:r>
      <w:r>
        <w:rPr>
          <w:szCs w:val="24"/>
        </w:rPr>
        <w:t xml:space="preserve">, sin embargo </w:t>
      </w:r>
      <w:r w:rsidR="00805BD5">
        <w:rPr>
          <w:szCs w:val="24"/>
        </w:rPr>
        <w:t>para tamaños muestrales de 50, 100 y 500 estas medidas resultaron ser similares al utilizar el método de estimación Jacknife y el método de estimación convencional.</w:t>
      </w:r>
    </w:p>
    <w:p w:rsidR="00A610CD" w:rsidRDefault="00A610CD" w:rsidP="00A610CD">
      <w:pPr>
        <w:ind w:left="964"/>
        <w:jc w:val="both"/>
        <w:rPr>
          <w:szCs w:val="24"/>
        </w:rPr>
      </w:pPr>
    </w:p>
    <w:p w:rsidR="001B44AA" w:rsidRDefault="00A610CD" w:rsidP="00A610CD">
      <w:pPr>
        <w:spacing w:line="480" w:lineRule="auto"/>
        <w:ind w:left="964"/>
        <w:jc w:val="both"/>
        <w:rPr>
          <w:szCs w:val="24"/>
        </w:rPr>
      </w:pPr>
      <w:r>
        <w:rPr>
          <w:szCs w:val="24"/>
        </w:rPr>
        <w:t>Probamos para los parámetros poblacionales distintos valores y en la mayoría de los casos la situación fue similar.</w:t>
      </w:r>
    </w:p>
    <w:p w:rsidR="00A610CD" w:rsidRDefault="00A610CD" w:rsidP="00A610CD">
      <w:pPr>
        <w:ind w:left="964"/>
        <w:jc w:val="both"/>
        <w:rPr>
          <w:szCs w:val="24"/>
        </w:rPr>
      </w:pPr>
    </w:p>
    <w:p w:rsidR="00745A1A" w:rsidRDefault="00745A1A" w:rsidP="001B44AA">
      <w:pPr>
        <w:spacing w:line="480" w:lineRule="auto"/>
        <w:ind w:left="963"/>
        <w:jc w:val="both"/>
        <w:rPr>
          <w:szCs w:val="24"/>
        </w:rPr>
      </w:pPr>
      <w:r>
        <w:rPr>
          <w:szCs w:val="24"/>
        </w:rPr>
        <w:t xml:space="preserve">Los histogramas de los estimadores obtenidos mediante la estimación convencional y  la estimación Jacknife, se muestran en el Anexo </w:t>
      </w:r>
      <w:r w:rsidR="00A610CD">
        <w:rPr>
          <w:szCs w:val="24"/>
        </w:rPr>
        <w:t>5</w:t>
      </w:r>
      <w:r w:rsidR="00921AEE">
        <w:rPr>
          <w:szCs w:val="24"/>
        </w:rPr>
        <w:t>.  La forma de las distribuciones las podemos constatar al observar los coeficientes de kurtosis y asimetría presentados en la Tabla XIV y en la Tabla XV.</w:t>
      </w:r>
    </w:p>
    <w:p w:rsidR="00921AEE" w:rsidRDefault="00921AEE" w:rsidP="001B44AA">
      <w:pPr>
        <w:spacing w:line="480" w:lineRule="auto"/>
        <w:ind w:left="963"/>
        <w:jc w:val="both"/>
        <w:rPr>
          <w:szCs w:val="24"/>
        </w:rPr>
      </w:pPr>
    </w:p>
    <w:p w:rsidR="00745A1A" w:rsidRDefault="00745A1A" w:rsidP="00745A1A">
      <w:pPr>
        <w:spacing w:line="480" w:lineRule="auto"/>
        <w:jc w:val="both"/>
        <w:rPr>
          <w:szCs w:val="24"/>
        </w:rPr>
      </w:pPr>
    </w:p>
    <w:p w:rsidR="00745A1A" w:rsidRDefault="00745A1A" w:rsidP="00745A1A">
      <w:pPr>
        <w:spacing w:line="480" w:lineRule="auto"/>
        <w:jc w:val="both"/>
        <w:rPr>
          <w:szCs w:val="24"/>
        </w:rPr>
      </w:pPr>
    </w:p>
    <w:p w:rsidR="00745A1A" w:rsidRPr="00790B39" w:rsidRDefault="001B44AA" w:rsidP="00745A1A">
      <w:pPr>
        <w:ind w:left="472"/>
        <w:jc w:val="center"/>
        <w:rPr>
          <w:b/>
          <w:sz w:val="20"/>
        </w:rPr>
      </w:pPr>
      <w:r>
        <w:rPr>
          <w:b/>
          <w:sz w:val="20"/>
        </w:rPr>
        <w:t>T</w:t>
      </w:r>
      <w:r w:rsidR="00745A1A" w:rsidRPr="00790B39">
        <w:rPr>
          <w:b/>
          <w:sz w:val="20"/>
        </w:rPr>
        <w:t>abla</w:t>
      </w:r>
      <w:r w:rsidR="002F1FB8">
        <w:rPr>
          <w:b/>
          <w:sz w:val="20"/>
        </w:rPr>
        <w:t xml:space="preserve"> </w:t>
      </w:r>
      <w:r w:rsidR="00AB4F33">
        <w:rPr>
          <w:b/>
          <w:sz w:val="20"/>
        </w:rPr>
        <w:t>XIV</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rPr>
          <w:b/>
          <w:sz w:val="20"/>
        </w:rPr>
      </w:pPr>
      <w:r>
        <w:rPr>
          <w:rFonts w:cs="Arial"/>
          <w:b/>
          <w:bCs/>
          <w:i/>
          <w:iCs/>
          <w:noProof/>
          <w:color w:val="000000"/>
          <w:sz w:val="18"/>
          <w:szCs w:val="18"/>
          <w:lang w:val="es-ES"/>
        </w:rPr>
        <w:pict>
          <v:line id="_x0000_s1215" style="position:absolute;left:0;text-align:left;rotation:345;z-index:-251628544" from="52.8pt,12.7pt" to="142.8pt,67.1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Varianza  de una Población Binomial Negativa </w:t>
      </w:r>
      <w:r w:rsidRPr="00790B39">
        <w:rPr>
          <w:b/>
          <w:sz w:val="20"/>
        </w:rPr>
        <w:t xml:space="preserve"> </w:t>
      </w:r>
      <w:r w:rsidR="00917B33">
        <w:rPr>
          <w:b/>
          <w:sz w:val="20"/>
        </w:rPr>
        <w:t xml:space="preserve">con parámetros r=7 y p=0.4 </w:t>
      </w:r>
      <w:r>
        <w:rPr>
          <w:b/>
          <w:sz w:val="20"/>
        </w:rPr>
        <w:t>utilizando</w:t>
      </w:r>
      <w:r w:rsidRPr="00790B39">
        <w:rPr>
          <w:b/>
          <w:sz w:val="20"/>
        </w:rPr>
        <w:t xml:space="preserve"> el Método</w:t>
      </w:r>
      <w:r>
        <w:rPr>
          <w:b/>
          <w:sz w:val="20"/>
        </w:rPr>
        <w:t xml:space="preserve"> Convencional</w:t>
      </w:r>
    </w:p>
    <w:tbl>
      <w:tblPr>
        <w:tblW w:w="6505"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1100"/>
        <w:gridCol w:w="980"/>
        <w:gridCol w:w="791"/>
        <w:gridCol w:w="791"/>
        <w:gridCol w:w="811"/>
      </w:tblGrid>
      <w:tr w:rsidR="002454EC" w:rsidRPr="002454EC">
        <w:trPr>
          <w:trHeight w:val="36"/>
          <w:tblCellSpacing w:w="20" w:type="dxa"/>
          <w:jc w:val="center"/>
        </w:trPr>
        <w:tc>
          <w:tcPr>
            <w:tcW w:w="2122" w:type="dxa"/>
            <w:shd w:val="clear" w:color="auto" w:fill="auto"/>
          </w:tcPr>
          <w:p w:rsidR="002454EC" w:rsidRPr="002454EC" w:rsidRDefault="002454EC" w:rsidP="002454EC">
            <w:pPr>
              <w:jc w:val="both"/>
              <w:rPr>
                <w:rFonts w:cs="Arial"/>
                <w:b/>
                <w:bCs/>
                <w:i/>
                <w:iCs/>
                <w:sz w:val="17"/>
                <w:szCs w:val="17"/>
                <w:lang w:val="es-ES"/>
              </w:rPr>
            </w:pPr>
            <w:r w:rsidRPr="002454EC">
              <w:rPr>
                <w:rFonts w:cs="Arial"/>
                <w:b/>
                <w:bCs/>
                <w:i/>
                <w:iCs/>
                <w:sz w:val="17"/>
                <w:szCs w:val="17"/>
                <w:lang w:val="es-ES"/>
              </w:rPr>
              <w:t xml:space="preserve">                        Tamaño              Medidas  Muestral Descriptivas </w:t>
            </w:r>
          </w:p>
        </w:tc>
        <w:tc>
          <w:tcPr>
            <w:tcW w:w="1030" w:type="dxa"/>
            <w:shd w:val="clear" w:color="auto" w:fill="auto"/>
            <w:vAlign w:val="center"/>
          </w:tcPr>
          <w:p w:rsidR="002454EC" w:rsidRPr="002454EC" w:rsidRDefault="002454EC" w:rsidP="00D55368">
            <w:pPr>
              <w:jc w:val="center"/>
              <w:rPr>
                <w:rFonts w:cs="Arial"/>
                <w:b/>
                <w:bCs/>
                <w:sz w:val="18"/>
                <w:szCs w:val="18"/>
                <w:lang w:val="es-ES"/>
              </w:rPr>
            </w:pPr>
            <w:r w:rsidRPr="002454EC">
              <w:rPr>
                <w:rFonts w:cs="Arial"/>
                <w:b/>
                <w:bCs/>
                <w:sz w:val="18"/>
                <w:szCs w:val="18"/>
                <w:lang w:val="es-ES"/>
              </w:rPr>
              <w:t>5</w:t>
            </w:r>
          </w:p>
        </w:tc>
        <w:tc>
          <w:tcPr>
            <w:tcW w:w="910" w:type="dxa"/>
            <w:shd w:val="clear" w:color="auto" w:fill="auto"/>
            <w:vAlign w:val="center"/>
          </w:tcPr>
          <w:p w:rsidR="002454EC" w:rsidRPr="002454EC" w:rsidRDefault="002454EC" w:rsidP="00D55368">
            <w:pPr>
              <w:jc w:val="center"/>
              <w:rPr>
                <w:rFonts w:cs="Arial"/>
                <w:b/>
                <w:bCs/>
                <w:sz w:val="18"/>
                <w:szCs w:val="18"/>
                <w:lang w:val="es-ES"/>
              </w:rPr>
            </w:pPr>
            <w:r w:rsidRPr="002454EC">
              <w:rPr>
                <w:rFonts w:cs="Arial"/>
                <w:b/>
                <w:bCs/>
                <w:sz w:val="18"/>
                <w:szCs w:val="18"/>
                <w:lang w:val="es-ES"/>
              </w:rPr>
              <w:t>15</w:t>
            </w:r>
          </w:p>
        </w:tc>
        <w:tc>
          <w:tcPr>
            <w:tcW w:w="721" w:type="dxa"/>
            <w:shd w:val="clear" w:color="auto" w:fill="auto"/>
            <w:vAlign w:val="center"/>
          </w:tcPr>
          <w:p w:rsidR="002454EC" w:rsidRPr="002454EC" w:rsidRDefault="002454EC" w:rsidP="00D55368">
            <w:pPr>
              <w:jc w:val="center"/>
              <w:rPr>
                <w:rFonts w:cs="Arial"/>
                <w:b/>
                <w:bCs/>
                <w:sz w:val="18"/>
                <w:szCs w:val="18"/>
                <w:lang w:val="es-ES"/>
              </w:rPr>
            </w:pPr>
            <w:r w:rsidRPr="002454EC">
              <w:rPr>
                <w:rFonts w:cs="Arial"/>
                <w:b/>
                <w:bCs/>
                <w:sz w:val="18"/>
                <w:szCs w:val="18"/>
                <w:lang w:val="es-ES"/>
              </w:rPr>
              <w:t>50</w:t>
            </w:r>
          </w:p>
        </w:tc>
        <w:tc>
          <w:tcPr>
            <w:tcW w:w="721" w:type="dxa"/>
            <w:shd w:val="clear" w:color="auto" w:fill="auto"/>
            <w:vAlign w:val="center"/>
          </w:tcPr>
          <w:p w:rsidR="002454EC" w:rsidRPr="002454EC" w:rsidRDefault="002454EC" w:rsidP="00D55368">
            <w:pPr>
              <w:jc w:val="center"/>
              <w:rPr>
                <w:rFonts w:cs="Arial"/>
                <w:b/>
                <w:bCs/>
                <w:sz w:val="18"/>
                <w:szCs w:val="18"/>
                <w:lang w:val="es-ES"/>
              </w:rPr>
            </w:pPr>
            <w:r w:rsidRPr="002454EC">
              <w:rPr>
                <w:rFonts w:cs="Arial"/>
                <w:b/>
                <w:bCs/>
                <w:sz w:val="18"/>
                <w:szCs w:val="18"/>
                <w:lang w:val="es-ES"/>
              </w:rPr>
              <w:t>100</w:t>
            </w:r>
          </w:p>
        </w:tc>
        <w:tc>
          <w:tcPr>
            <w:tcW w:w="721" w:type="dxa"/>
            <w:shd w:val="clear" w:color="auto" w:fill="auto"/>
            <w:vAlign w:val="center"/>
          </w:tcPr>
          <w:p w:rsidR="002454EC" w:rsidRPr="002454EC" w:rsidRDefault="002454EC" w:rsidP="00D55368">
            <w:pPr>
              <w:jc w:val="center"/>
              <w:rPr>
                <w:rFonts w:cs="Arial"/>
                <w:b/>
                <w:bCs/>
                <w:sz w:val="18"/>
                <w:szCs w:val="18"/>
                <w:lang w:val="es-ES"/>
              </w:rPr>
            </w:pPr>
            <w:r w:rsidRPr="002454EC">
              <w:rPr>
                <w:rFonts w:cs="Arial"/>
                <w:b/>
                <w:bCs/>
                <w:sz w:val="18"/>
                <w:szCs w:val="18"/>
                <w:lang w:val="es-ES"/>
              </w:rPr>
              <w:t>500</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Media</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22.208</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25.145</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26.032</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26.570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25.797</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Varianza</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323.138</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168.988</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28.978</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24.043</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5.654</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Asimetría</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1.423</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2.643</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-0.018</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1.235</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0.055</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Error de Estimación Promedio</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15.190</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8.333</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4.340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3.594</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1.884</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Kurtosis</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5.647</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12.027</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2.387</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4.118</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2.891</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Mínimo</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1.040</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9.707</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15.080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19.029</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20.906</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Máximo</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91.440</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85.689</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38.520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40.045</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31.530</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Lím. Inf. Del Int. De Conf. Al 95%</w:t>
            </w:r>
          </w:p>
        </w:tc>
        <w:tc>
          <w:tcPr>
            <w:tcW w:w="1030" w:type="dxa"/>
            <w:shd w:val="clear" w:color="auto" w:fill="auto"/>
            <w:noWrap/>
            <w:vAlign w:val="center"/>
          </w:tcPr>
          <w:p w:rsidR="002454EC" w:rsidRPr="002454EC" w:rsidRDefault="00805BD5" w:rsidP="00D55368">
            <w:pPr>
              <w:jc w:val="center"/>
              <w:rPr>
                <w:rFonts w:cs="Arial"/>
                <w:sz w:val="18"/>
                <w:szCs w:val="18"/>
                <w:lang w:val="es-ES"/>
              </w:rPr>
            </w:pPr>
            <w:r>
              <w:rPr>
                <w:rFonts w:cs="Arial"/>
                <w:sz w:val="18"/>
                <w:szCs w:val="18"/>
                <w:lang w:val="es-ES"/>
              </w:rPr>
              <w:t>0</w:t>
            </w:r>
          </w:p>
        </w:tc>
        <w:tc>
          <w:tcPr>
            <w:tcW w:w="910" w:type="dxa"/>
            <w:shd w:val="clear" w:color="auto" w:fill="auto"/>
            <w:noWrap/>
            <w:vAlign w:val="center"/>
          </w:tcPr>
          <w:p w:rsidR="002454EC" w:rsidRPr="002454EC" w:rsidRDefault="00805BD5" w:rsidP="00D55368">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18.535</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20.690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22.919</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Lím. Sup. Del Int. De Conf. Al 95%</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70.562</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60.611</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41.255</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36.218</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29.382</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Longitud Promedio del Int. De Conf.</w:t>
            </w:r>
          </w:p>
        </w:tc>
        <w:tc>
          <w:tcPr>
            <w:tcW w:w="1030" w:type="dxa"/>
            <w:shd w:val="clear" w:color="auto" w:fill="auto"/>
            <w:noWrap/>
            <w:vAlign w:val="center"/>
          </w:tcPr>
          <w:p w:rsidR="002454EC" w:rsidRPr="002454EC" w:rsidRDefault="00805BD5" w:rsidP="00D55368">
            <w:pPr>
              <w:jc w:val="center"/>
              <w:rPr>
                <w:rFonts w:cs="Arial"/>
                <w:sz w:val="18"/>
                <w:szCs w:val="18"/>
                <w:lang w:val="es-ES"/>
              </w:rPr>
            </w:pPr>
            <w:r>
              <w:rPr>
                <w:rFonts w:cs="Arial"/>
                <w:sz w:val="18"/>
                <w:szCs w:val="18"/>
                <w:lang w:val="es-ES"/>
              </w:rPr>
              <w:t>70.562</w:t>
            </w:r>
          </w:p>
        </w:tc>
        <w:tc>
          <w:tcPr>
            <w:tcW w:w="910" w:type="dxa"/>
            <w:shd w:val="clear" w:color="auto" w:fill="auto"/>
            <w:noWrap/>
            <w:vAlign w:val="center"/>
          </w:tcPr>
          <w:p w:rsidR="002454EC" w:rsidRPr="002454EC" w:rsidRDefault="00805BD5" w:rsidP="00D55368">
            <w:pPr>
              <w:jc w:val="center"/>
              <w:rPr>
                <w:rFonts w:cs="Arial"/>
                <w:sz w:val="18"/>
                <w:szCs w:val="18"/>
                <w:lang w:val="es-ES"/>
              </w:rPr>
            </w:pPr>
            <w:r>
              <w:rPr>
                <w:rFonts w:cs="Arial"/>
                <w:sz w:val="18"/>
                <w:szCs w:val="18"/>
                <w:lang w:val="es-ES"/>
              </w:rPr>
              <w:t>60.611</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22.720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15.529</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6.463</w:t>
            </w:r>
          </w:p>
        </w:tc>
      </w:tr>
      <w:tr w:rsidR="002454EC" w:rsidRPr="002454EC">
        <w:trPr>
          <w:trHeight w:val="71"/>
          <w:tblCellSpacing w:w="20" w:type="dxa"/>
          <w:jc w:val="center"/>
        </w:trPr>
        <w:tc>
          <w:tcPr>
            <w:tcW w:w="2122" w:type="dxa"/>
            <w:shd w:val="clear" w:color="auto" w:fill="auto"/>
            <w:vAlign w:val="center"/>
          </w:tcPr>
          <w:p w:rsidR="002454EC" w:rsidRPr="002454EC" w:rsidRDefault="002454EC" w:rsidP="002454EC">
            <w:pPr>
              <w:jc w:val="center"/>
              <w:rPr>
                <w:rFonts w:cs="Arial"/>
                <w:b/>
                <w:bCs/>
                <w:sz w:val="17"/>
                <w:szCs w:val="17"/>
                <w:lang w:val="es-ES"/>
              </w:rPr>
            </w:pPr>
            <w:r w:rsidRPr="002454EC">
              <w:rPr>
                <w:rFonts w:cs="Arial"/>
                <w:b/>
                <w:bCs/>
                <w:sz w:val="17"/>
                <w:szCs w:val="17"/>
                <w:lang w:val="es-ES"/>
              </w:rPr>
              <w:t>Sesgo de Estimación</w:t>
            </w:r>
          </w:p>
        </w:tc>
        <w:tc>
          <w:tcPr>
            <w:tcW w:w="103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-4.042</w:t>
            </w:r>
          </w:p>
        </w:tc>
        <w:tc>
          <w:tcPr>
            <w:tcW w:w="910"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-1.105</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-0.218</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0.320</w:t>
            </w:r>
          </w:p>
        </w:tc>
        <w:tc>
          <w:tcPr>
            <w:tcW w:w="721" w:type="dxa"/>
            <w:shd w:val="clear" w:color="auto" w:fill="auto"/>
            <w:noWrap/>
            <w:vAlign w:val="center"/>
          </w:tcPr>
          <w:p w:rsidR="002454EC" w:rsidRPr="002454EC" w:rsidRDefault="002454EC" w:rsidP="00D55368">
            <w:pPr>
              <w:jc w:val="center"/>
              <w:rPr>
                <w:rFonts w:cs="Arial"/>
                <w:sz w:val="18"/>
                <w:szCs w:val="18"/>
                <w:lang w:val="es-ES"/>
              </w:rPr>
            </w:pPr>
            <w:r w:rsidRPr="002454EC">
              <w:rPr>
                <w:rFonts w:cs="Arial"/>
                <w:sz w:val="18"/>
                <w:szCs w:val="18"/>
                <w:lang w:val="es-ES"/>
              </w:rPr>
              <w:t>-0.453</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745A1A" w:rsidRDefault="00745A1A" w:rsidP="00745A1A">
      <w:pPr>
        <w:ind w:left="472"/>
        <w:jc w:val="center"/>
        <w:rPr>
          <w:b/>
          <w:sz w:val="20"/>
        </w:rPr>
      </w:pPr>
    </w:p>
    <w:p w:rsidR="00745A1A" w:rsidRPr="00790B39" w:rsidRDefault="00745A1A" w:rsidP="00745A1A">
      <w:pPr>
        <w:ind w:left="472"/>
        <w:jc w:val="center"/>
        <w:rPr>
          <w:b/>
          <w:sz w:val="20"/>
        </w:rPr>
      </w:pPr>
      <w:r w:rsidRPr="00790B39">
        <w:rPr>
          <w:b/>
          <w:sz w:val="20"/>
        </w:rPr>
        <w:t>Tabla</w:t>
      </w:r>
      <w:r w:rsidR="00AB4F33">
        <w:rPr>
          <w:b/>
          <w:sz w:val="20"/>
        </w:rPr>
        <w:t xml:space="preserve"> XV</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rPr>
          <w:b/>
          <w:sz w:val="20"/>
        </w:rPr>
      </w:pPr>
      <w:r>
        <w:rPr>
          <w:rFonts w:cs="Arial"/>
          <w:b/>
          <w:bCs/>
          <w:i/>
          <w:iCs/>
          <w:noProof/>
          <w:color w:val="000000"/>
          <w:sz w:val="18"/>
          <w:szCs w:val="18"/>
          <w:lang w:val="es-ES"/>
        </w:rPr>
        <w:pict>
          <v:line id="_x0000_s1216" style="position:absolute;left:0;text-align:left;rotation:345;z-index:-251627520" from="54pt,11.2pt" to="155.45pt,75.0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Varianza  de una Población Binomial Negativa </w:t>
      </w:r>
      <w:r w:rsidRPr="00790B39">
        <w:rPr>
          <w:b/>
          <w:sz w:val="20"/>
        </w:rPr>
        <w:t xml:space="preserve"> </w:t>
      </w:r>
      <w:r w:rsidR="00917B33">
        <w:rPr>
          <w:b/>
          <w:sz w:val="20"/>
        </w:rPr>
        <w:t xml:space="preserve">con parámetros r=7 y p=0.4 </w:t>
      </w:r>
      <w:r>
        <w:rPr>
          <w:b/>
          <w:sz w:val="20"/>
        </w:rPr>
        <w:t>utilizando</w:t>
      </w:r>
      <w:r w:rsidRPr="00790B39">
        <w:rPr>
          <w:b/>
          <w:sz w:val="20"/>
        </w:rPr>
        <w:t xml:space="preserve"> el Método</w:t>
      </w:r>
      <w:r>
        <w:rPr>
          <w:b/>
          <w:sz w:val="20"/>
        </w:rPr>
        <w:t xml:space="preserve"> Jacknife</w:t>
      </w:r>
    </w:p>
    <w:tbl>
      <w:tblPr>
        <w:tblW w:w="6516"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1100"/>
        <w:gridCol w:w="991"/>
        <w:gridCol w:w="791"/>
        <w:gridCol w:w="791"/>
        <w:gridCol w:w="811"/>
      </w:tblGrid>
      <w:tr w:rsidR="00D55368" w:rsidRPr="00D55368">
        <w:trPr>
          <w:trHeight w:val="36"/>
          <w:tblCellSpacing w:w="20" w:type="dxa"/>
          <w:jc w:val="center"/>
        </w:trPr>
        <w:tc>
          <w:tcPr>
            <w:tcW w:w="2122" w:type="dxa"/>
            <w:shd w:val="clear" w:color="auto" w:fill="auto"/>
          </w:tcPr>
          <w:p w:rsidR="00D55368" w:rsidRPr="00D55368" w:rsidRDefault="00D55368" w:rsidP="00D55368">
            <w:pPr>
              <w:jc w:val="both"/>
              <w:rPr>
                <w:rFonts w:cs="Arial"/>
                <w:b/>
                <w:bCs/>
                <w:i/>
                <w:iCs/>
                <w:sz w:val="17"/>
                <w:szCs w:val="17"/>
                <w:lang w:val="es-ES"/>
              </w:rPr>
            </w:pPr>
            <w:r w:rsidRPr="00D55368">
              <w:rPr>
                <w:rFonts w:cs="Arial"/>
                <w:b/>
                <w:bCs/>
                <w:i/>
                <w:iCs/>
                <w:sz w:val="17"/>
                <w:szCs w:val="17"/>
                <w:lang w:val="es-ES"/>
              </w:rPr>
              <w:t xml:space="preserve">                        Tamaño              Medidas  Muestral Descriptivas </w:t>
            </w:r>
          </w:p>
        </w:tc>
        <w:tc>
          <w:tcPr>
            <w:tcW w:w="1030" w:type="dxa"/>
            <w:shd w:val="clear" w:color="auto" w:fill="auto"/>
            <w:vAlign w:val="center"/>
          </w:tcPr>
          <w:p w:rsidR="00D55368" w:rsidRPr="00D55368" w:rsidRDefault="00D55368" w:rsidP="00D55368">
            <w:pPr>
              <w:jc w:val="center"/>
              <w:rPr>
                <w:rFonts w:cs="Arial"/>
                <w:b/>
                <w:bCs/>
                <w:sz w:val="18"/>
                <w:szCs w:val="18"/>
                <w:lang w:val="es-ES"/>
              </w:rPr>
            </w:pPr>
            <w:r w:rsidRPr="00D55368">
              <w:rPr>
                <w:rFonts w:cs="Arial"/>
                <w:b/>
                <w:bCs/>
                <w:sz w:val="18"/>
                <w:szCs w:val="18"/>
                <w:lang w:val="es-ES"/>
              </w:rPr>
              <w:t>5</w:t>
            </w:r>
          </w:p>
        </w:tc>
        <w:tc>
          <w:tcPr>
            <w:tcW w:w="921" w:type="dxa"/>
            <w:shd w:val="clear" w:color="auto" w:fill="auto"/>
            <w:vAlign w:val="center"/>
          </w:tcPr>
          <w:p w:rsidR="00D55368" w:rsidRPr="00D55368" w:rsidRDefault="00D55368" w:rsidP="00D55368">
            <w:pPr>
              <w:jc w:val="center"/>
              <w:rPr>
                <w:rFonts w:cs="Arial"/>
                <w:b/>
                <w:bCs/>
                <w:sz w:val="18"/>
                <w:szCs w:val="18"/>
                <w:lang w:val="es-ES"/>
              </w:rPr>
            </w:pPr>
            <w:r w:rsidRPr="00D55368">
              <w:rPr>
                <w:rFonts w:cs="Arial"/>
                <w:b/>
                <w:bCs/>
                <w:sz w:val="18"/>
                <w:szCs w:val="18"/>
                <w:lang w:val="es-ES"/>
              </w:rPr>
              <w:t>15</w:t>
            </w:r>
          </w:p>
        </w:tc>
        <w:tc>
          <w:tcPr>
            <w:tcW w:w="721" w:type="dxa"/>
            <w:shd w:val="clear" w:color="auto" w:fill="auto"/>
            <w:vAlign w:val="center"/>
          </w:tcPr>
          <w:p w:rsidR="00D55368" w:rsidRPr="00D55368" w:rsidRDefault="00D55368" w:rsidP="00D55368">
            <w:pPr>
              <w:jc w:val="center"/>
              <w:rPr>
                <w:rFonts w:cs="Arial"/>
                <w:b/>
                <w:bCs/>
                <w:sz w:val="18"/>
                <w:szCs w:val="18"/>
                <w:lang w:val="es-ES"/>
              </w:rPr>
            </w:pPr>
            <w:r w:rsidRPr="00D55368">
              <w:rPr>
                <w:rFonts w:cs="Arial"/>
                <w:b/>
                <w:bCs/>
                <w:sz w:val="18"/>
                <w:szCs w:val="18"/>
                <w:lang w:val="es-ES"/>
              </w:rPr>
              <w:t>50</w:t>
            </w:r>
          </w:p>
        </w:tc>
        <w:tc>
          <w:tcPr>
            <w:tcW w:w="721" w:type="dxa"/>
            <w:shd w:val="clear" w:color="auto" w:fill="auto"/>
            <w:vAlign w:val="center"/>
          </w:tcPr>
          <w:p w:rsidR="00D55368" w:rsidRPr="00D55368" w:rsidRDefault="00D55368" w:rsidP="00D55368">
            <w:pPr>
              <w:jc w:val="center"/>
              <w:rPr>
                <w:rFonts w:cs="Arial"/>
                <w:b/>
                <w:bCs/>
                <w:sz w:val="18"/>
                <w:szCs w:val="18"/>
                <w:lang w:val="es-ES"/>
              </w:rPr>
            </w:pPr>
            <w:r w:rsidRPr="00D55368">
              <w:rPr>
                <w:rFonts w:cs="Arial"/>
                <w:b/>
                <w:bCs/>
                <w:sz w:val="18"/>
                <w:szCs w:val="18"/>
                <w:lang w:val="es-ES"/>
              </w:rPr>
              <w:t>100</w:t>
            </w:r>
          </w:p>
        </w:tc>
        <w:tc>
          <w:tcPr>
            <w:tcW w:w="721" w:type="dxa"/>
            <w:shd w:val="clear" w:color="auto" w:fill="auto"/>
            <w:vAlign w:val="center"/>
          </w:tcPr>
          <w:p w:rsidR="00D55368" w:rsidRPr="00D55368" w:rsidRDefault="00D55368" w:rsidP="00D55368">
            <w:pPr>
              <w:jc w:val="center"/>
              <w:rPr>
                <w:rFonts w:cs="Arial"/>
                <w:b/>
                <w:bCs/>
                <w:sz w:val="18"/>
                <w:szCs w:val="18"/>
                <w:lang w:val="es-ES"/>
              </w:rPr>
            </w:pPr>
            <w:r w:rsidRPr="00D55368">
              <w:rPr>
                <w:rFonts w:cs="Arial"/>
                <w:b/>
                <w:bCs/>
                <w:sz w:val="18"/>
                <w:szCs w:val="18"/>
                <w:lang w:val="es-ES"/>
              </w:rPr>
              <w:t>500</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Media</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48.972</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34.191</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27.248</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27.300</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25.922</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Varianza</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2254.080</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1151.943</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31.847</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27.187</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5.733</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Asimetría</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1.714</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4.324</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-0.014</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1.296</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0.055</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Error de Estimación Promedio</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33.838</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13.441</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4.820</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3.659</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1.874</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Kurtosis</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6.041</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22.310</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2.366</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4.355</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2.885</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Mínimo</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1.744</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10.807</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15.909</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19.405</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21.004</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Máximo</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223.598</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220.394</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40.477</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42.299</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31.695</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Lím. Inf. Del Int. De Conf. Al 95%</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4.079</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10.694</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17.615</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19.380</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22.378</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Lím. Sup. Del Int. De Conf. Al 95%</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11433.082</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341.032</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42.509</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39.067</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30.034</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Longitud Promedio del Int. De Conf.</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11429.003</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330.338</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24.894</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19.687</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7.656</w:t>
            </w:r>
          </w:p>
        </w:tc>
      </w:tr>
      <w:tr w:rsidR="00D55368" w:rsidRPr="00D55368">
        <w:trPr>
          <w:trHeight w:val="71"/>
          <w:tblCellSpacing w:w="20" w:type="dxa"/>
          <w:jc w:val="center"/>
        </w:trPr>
        <w:tc>
          <w:tcPr>
            <w:tcW w:w="2122" w:type="dxa"/>
            <w:shd w:val="clear" w:color="auto" w:fill="auto"/>
            <w:vAlign w:val="center"/>
          </w:tcPr>
          <w:p w:rsidR="00D55368" w:rsidRPr="00D55368" w:rsidRDefault="00D55368" w:rsidP="00D55368">
            <w:pPr>
              <w:jc w:val="center"/>
              <w:rPr>
                <w:rFonts w:cs="Arial"/>
                <w:b/>
                <w:bCs/>
                <w:sz w:val="17"/>
                <w:szCs w:val="17"/>
                <w:lang w:val="es-ES"/>
              </w:rPr>
            </w:pPr>
            <w:r w:rsidRPr="00D55368">
              <w:rPr>
                <w:rFonts w:cs="Arial"/>
                <w:b/>
                <w:bCs/>
                <w:sz w:val="17"/>
                <w:szCs w:val="17"/>
                <w:lang w:val="es-ES"/>
              </w:rPr>
              <w:t>Sesgo de Estimación</w:t>
            </w:r>
          </w:p>
        </w:tc>
        <w:tc>
          <w:tcPr>
            <w:tcW w:w="1030"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22.722</w:t>
            </w:r>
          </w:p>
        </w:tc>
        <w:tc>
          <w:tcPr>
            <w:tcW w:w="9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7.941</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0.998</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1.050</w:t>
            </w:r>
          </w:p>
        </w:tc>
        <w:tc>
          <w:tcPr>
            <w:tcW w:w="721" w:type="dxa"/>
            <w:shd w:val="clear" w:color="auto" w:fill="auto"/>
            <w:noWrap/>
            <w:vAlign w:val="center"/>
          </w:tcPr>
          <w:p w:rsidR="00D55368" w:rsidRPr="00D55368" w:rsidRDefault="00D55368" w:rsidP="00D55368">
            <w:pPr>
              <w:jc w:val="center"/>
              <w:rPr>
                <w:rFonts w:cs="Arial"/>
                <w:sz w:val="18"/>
                <w:szCs w:val="18"/>
                <w:lang w:val="es-ES"/>
              </w:rPr>
            </w:pPr>
            <w:r w:rsidRPr="00D55368">
              <w:rPr>
                <w:rFonts w:cs="Arial"/>
                <w:sz w:val="18"/>
                <w:szCs w:val="18"/>
                <w:lang w:val="es-ES"/>
              </w:rPr>
              <w:t>-0.328</w:t>
            </w:r>
          </w:p>
        </w:tc>
      </w:tr>
    </w:tbl>
    <w:p w:rsidR="00745A1A" w:rsidRPr="008F0C71" w:rsidRDefault="00745A1A" w:rsidP="00745A1A">
      <w:pPr>
        <w:spacing w:line="480" w:lineRule="auto"/>
        <w:jc w:val="center"/>
      </w:pPr>
      <w:r w:rsidRPr="00790B39">
        <w:rPr>
          <w:b/>
          <w:sz w:val="20"/>
        </w:rPr>
        <w:t>Elaboración:</w:t>
      </w:r>
      <w:r>
        <w:rPr>
          <w:sz w:val="20"/>
        </w:rPr>
        <w:t xml:space="preserve"> </w:t>
      </w:r>
      <w:r w:rsidRPr="00790B39">
        <w:rPr>
          <w:i/>
          <w:sz w:val="20"/>
        </w:rPr>
        <w:t>R. Plúa</w:t>
      </w:r>
    </w:p>
    <w:p w:rsidR="00745A1A" w:rsidRDefault="00745A1A" w:rsidP="00D32520">
      <w:pPr>
        <w:spacing w:line="480" w:lineRule="auto"/>
        <w:ind w:left="963"/>
        <w:jc w:val="both"/>
        <w:rPr>
          <w:szCs w:val="24"/>
        </w:rPr>
      </w:pPr>
      <w:r>
        <w:rPr>
          <w:szCs w:val="24"/>
        </w:rPr>
        <w:t xml:space="preserve">El primer estadístico de orden es 7.   Al analizar los resultados obtenidos y presentados en la Tabla </w:t>
      </w:r>
      <w:r w:rsidR="00AB4F33">
        <w:rPr>
          <w:szCs w:val="24"/>
        </w:rPr>
        <w:t>XVI</w:t>
      </w:r>
      <w:r>
        <w:rPr>
          <w:szCs w:val="24"/>
        </w:rPr>
        <w:t xml:space="preserve"> y en la Tabla </w:t>
      </w:r>
      <w:r w:rsidR="00AB4F33">
        <w:rPr>
          <w:szCs w:val="24"/>
        </w:rPr>
        <w:t>XVII</w:t>
      </w:r>
      <w:r>
        <w:rPr>
          <w:szCs w:val="24"/>
        </w:rPr>
        <w:t xml:space="preserve">, se puede apreciar que al estimar el primer estadístico, el método Jacknife no funciona, ya que </w:t>
      </w:r>
      <w:r w:rsidR="00F92CD2">
        <w:rPr>
          <w:szCs w:val="24"/>
        </w:rPr>
        <w:t>los</w:t>
      </w:r>
      <w:r>
        <w:rPr>
          <w:szCs w:val="24"/>
        </w:rPr>
        <w:t xml:space="preserve"> valores de los estimadores no se encuentran en el dominio de la función, por ejemplo, los mínimos valores obtenidos para los 50 estimadores con cada tamaño muestral trabajado son menores a 7, valores que no se encuentran definidos en la función de probabilidad Binomial Negativa especificada con los parámetros establecidos, situación que no ocurre al utilizar la estimación convencional.</w:t>
      </w:r>
    </w:p>
    <w:p w:rsidR="002B404C" w:rsidRDefault="002B404C" w:rsidP="00D32520">
      <w:pPr>
        <w:spacing w:line="480" w:lineRule="auto"/>
        <w:ind w:left="963"/>
        <w:jc w:val="both"/>
        <w:rPr>
          <w:szCs w:val="24"/>
        </w:rPr>
      </w:pPr>
    </w:p>
    <w:p w:rsidR="002B404C" w:rsidRDefault="002B404C" w:rsidP="00D32520">
      <w:pPr>
        <w:spacing w:line="480" w:lineRule="auto"/>
        <w:ind w:left="963"/>
        <w:jc w:val="both"/>
        <w:rPr>
          <w:szCs w:val="24"/>
        </w:rPr>
      </w:pPr>
      <w:r>
        <w:rPr>
          <w:szCs w:val="24"/>
        </w:rPr>
        <w:t xml:space="preserve">Al probar para otros </w:t>
      </w:r>
      <w:r w:rsidR="00354117">
        <w:rPr>
          <w:szCs w:val="24"/>
        </w:rPr>
        <w:t xml:space="preserve">valores de los </w:t>
      </w:r>
      <w:r>
        <w:rPr>
          <w:szCs w:val="24"/>
        </w:rPr>
        <w:t>parámetros poblacionales observamos que para r&gt;50 y p&lt;0.7, el método Jacknife funciona logrando reducir  el error de estimación, sesgo de estimación y longitud promedio de los intervalos de confianza.  En el Anexo 11, se presenta el caso para r=50 y p=0.5.  Para todos los parámetros poblacionales la varianza del método Jacknife resulta ser mayor frente al método convencional.</w:t>
      </w:r>
    </w:p>
    <w:p w:rsidR="00745A1A" w:rsidRDefault="00745A1A" w:rsidP="00745A1A">
      <w:pPr>
        <w:jc w:val="both"/>
        <w:rPr>
          <w:szCs w:val="24"/>
        </w:rPr>
      </w:pPr>
    </w:p>
    <w:p w:rsidR="00745A1A" w:rsidRPr="00633474" w:rsidRDefault="00745A1A" w:rsidP="00D32520">
      <w:pPr>
        <w:spacing w:line="480" w:lineRule="auto"/>
        <w:ind w:left="963"/>
        <w:jc w:val="both"/>
        <w:rPr>
          <w:szCs w:val="24"/>
        </w:rPr>
      </w:pPr>
      <w:r>
        <w:rPr>
          <w:szCs w:val="24"/>
        </w:rPr>
        <w:t>En el Anexo 6, podemos observar los histogramas de frecuencia de los estimadores para el primer estadístico de orden utilizando la estimación Jacknife y utilizando la estimación convencional.</w:t>
      </w:r>
    </w:p>
    <w:p w:rsidR="00745A1A" w:rsidRDefault="00745A1A" w:rsidP="00745A1A">
      <w:pPr>
        <w:ind w:left="472"/>
        <w:jc w:val="center"/>
        <w:rPr>
          <w:b/>
          <w:sz w:val="20"/>
        </w:rPr>
      </w:pPr>
    </w:p>
    <w:p w:rsidR="00745A1A" w:rsidRPr="00790B39" w:rsidRDefault="00745A1A" w:rsidP="00745A1A">
      <w:pPr>
        <w:ind w:left="472"/>
        <w:jc w:val="center"/>
        <w:rPr>
          <w:b/>
          <w:sz w:val="20"/>
        </w:rPr>
      </w:pPr>
      <w:r w:rsidRPr="00790B39">
        <w:rPr>
          <w:b/>
          <w:sz w:val="20"/>
        </w:rPr>
        <w:t>Tabla</w:t>
      </w:r>
      <w:r w:rsidR="00AB4F33">
        <w:rPr>
          <w:b/>
          <w:sz w:val="20"/>
        </w:rPr>
        <w:t xml:space="preserve"> XVI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rPr>
          <w:b/>
          <w:sz w:val="20"/>
        </w:rPr>
      </w:pPr>
      <w:r>
        <w:rPr>
          <w:rFonts w:cs="Arial"/>
          <w:b/>
          <w:bCs/>
          <w:i/>
          <w:iCs/>
          <w:noProof/>
          <w:color w:val="000000"/>
          <w:sz w:val="18"/>
          <w:szCs w:val="18"/>
          <w:lang w:val="es-ES"/>
        </w:rPr>
        <w:pict>
          <v:line id="_x0000_s1217" style="position:absolute;left:0;text-align:left;rotation:345;z-index:-251626496" from="59.5pt,21.15pt" to="151.95pt,76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el Primer Estadístico de Orden  de una Población Binomial Negativa </w:t>
      </w:r>
      <w:r w:rsidR="00AF41AE">
        <w:rPr>
          <w:b/>
          <w:sz w:val="20"/>
        </w:rPr>
        <w:t xml:space="preserve">con parámetros r=7 y p=0.4 </w:t>
      </w:r>
      <w:r w:rsidRPr="00790B39">
        <w:rPr>
          <w:b/>
          <w:sz w:val="20"/>
        </w:rPr>
        <w:t xml:space="preserve"> </w:t>
      </w:r>
      <w:r>
        <w:rPr>
          <w:b/>
          <w:sz w:val="20"/>
        </w:rPr>
        <w:t>utilizando</w:t>
      </w:r>
      <w:r w:rsidRPr="00790B39">
        <w:rPr>
          <w:b/>
          <w:sz w:val="20"/>
        </w:rPr>
        <w:t xml:space="preserve"> el Método</w:t>
      </w:r>
      <w:r>
        <w:rPr>
          <w:b/>
          <w:sz w:val="20"/>
        </w:rPr>
        <w:t xml:space="preserve"> Convencional</w:t>
      </w:r>
    </w:p>
    <w:tbl>
      <w:tblPr>
        <w:tblW w:w="603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12"/>
        <w:gridCol w:w="791"/>
        <w:gridCol w:w="791"/>
        <w:gridCol w:w="791"/>
        <w:gridCol w:w="791"/>
        <w:gridCol w:w="760"/>
      </w:tblGrid>
      <w:tr w:rsidR="00745A1A" w:rsidRPr="009F3721">
        <w:trPr>
          <w:trHeight w:val="83"/>
          <w:tblCellSpacing w:w="20" w:type="dxa"/>
          <w:jc w:val="center"/>
        </w:trPr>
        <w:tc>
          <w:tcPr>
            <w:tcW w:w="2202" w:type="dxa"/>
            <w:shd w:val="clear" w:color="auto" w:fill="auto"/>
          </w:tcPr>
          <w:p w:rsidR="00745A1A" w:rsidRPr="009F3721" w:rsidRDefault="00745A1A" w:rsidP="00874EE1">
            <w:pPr>
              <w:jc w:val="both"/>
              <w:rPr>
                <w:rFonts w:cs="Arial"/>
                <w:b/>
                <w:bCs/>
                <w:i/>
                <w:iCs/>
                <w:sz w:val="17"/>
                <w:szCs w:val="17"/>
                <w:lang w:val="es-ES"/>
              </w:rPr>
            </w:pPr>
            <w:r w:rsidRPr="009F3721">
              <w:rPr>
                <w:rFonts w:cs="Arial"/>
                <w:b/>
                <w:bCs/>
                <w:i/>
                <w:iCs/>
                <w:sz w:val="17"/>
                <w:szCs w:val="17"/>
                <w:lang w:val="es-ES"/>
              </w:rPr>
              <w:t xml:space="preserve">                          Tamaño              Medidas  Muestral Descriptivas </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5</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15</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50</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100</w:t>
            </w:r>
          </w:p>
        </w:tc>
        <w:tc>
          <w:tcPr>
            <w:tcW w:w="670"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500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Media</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12.820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10.360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8.860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8.340</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7.420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Varianza</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5.498</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2.766</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0.776</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0.678</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0.249</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Asimetría</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-0.319</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-0.102</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0.456</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0.633</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0.324</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Error de Estimación Promedio</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5.820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3.360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1.860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1.340</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0.420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Kurtosis</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2.962</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2.212</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2.732</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3.986</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1.105</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Mínimo</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7.000</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7.000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Máximo</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18.000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13.000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11.000</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8.000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Lím. Inf. Del Int. De Conf. Al 95%</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Pr>
                <w:rFonts w:cs="Arial"/>
                <w:sz w:val="18"/>
                <w:szCs w:val="18"/>
                <w:lang w:val="es-ES"/>
              </w:rPr>
              <w:t>7</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Pr>
                <w:rFonts w:cs="Arial"/>
                <w:sz w:val="18"/>
                <w:szCs w:val="18"/>
                <w:lang w:val="es-ES"/>
              </w:rPr>
              <w:t>7</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Pr>
                <w:rFonts w:cs="Arial"/>
                <w:sz w:val="18"/>
                <w:szCs w:val="18"/>
                <w:lang w:val="es-ES"/>
              </w:rPr>
              <w:t>7</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Pr>
                <w:rFonts w:cs="Arial"/>
                <w:sz w:val="18"/>
                <w:szCs w:val="18"/>
                <w:lang w:val="es-ES"/>
              </w:rPr>
              <w:t>7</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Pr>
                <w:rFonts w:cs="Arial"/>
                <w:sz w:val="18"/>
                <w:szCs w:val="18"/>
                <w:lang w:val="es-ES"/>
              </w:rPr>
              <w:t>7</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Lím. Sup. Del Int. De Conf. Al 95%</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14.034</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11.989</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8.727</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8.614</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7.977</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Longitud Promedio del Int. De Conf.</w:t>
            </w:r>
          </w:p>
        </w:tc>
        <w:tc>
          <w:tcPr>
            <w:tcW w:w="721"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7.034</w:t>
            </w:r>
          </w:p>
        </w:tc>
        <w:tc>
          <w:tcPr>
            <w:tcW w:w="721"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4.989</w:t>
            </w:r>
          </w:p>
        </w:tc>
        <w:tc>
          <w:tcPr>
            <w:tcW w:w="721"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1.727</w:t>
            </w:r>
          </w:p>
        </w:tc>
        <w:tc>
          <w:tcPr>
            <w:tcW w:w="721"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1.614</w:t>
            </w:r>
          </w:p>
        </w:tc>
        <w:tc>
          <w:tcPr>
            <w:tcW w:w="670"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0.977</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Sesgo de Estimación</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5.820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3.360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1.860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1.340</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0.420</w:t>
            </w:r>
          </w:p>
        </w:tc>
      </w:tr>
    </w:tbl>
    <w:p w:rsidR="00745A1A" w:rsidRDefault="00745A1A" w:rsidP="00745A1A">
      <w:pPr>
        <w:spacing w:line="480" w:lineRule="auto"/>
        <w:jc w:val="center"/>
        <w:rPr>
          <w:i/>
          <w:sz w:val="20"/>
        </w:rPr>
      </w:pPr>
      <w:r w:rsidRPr="00790B39">
        <w:rPr>
          <w:b/>
          <w:sz w:val="20"/>
        </w:rPr>
        <w:t>Elaboración:</w:t>
      </w:r>
      <w:r>
        <w:rPr>
          <w:sz w:val="20"/>
        </w:rPr>
        <w:t xml:space="preserve"> </w:t>
      </w:r>
      <w:r w:rsidRPr="00790B39">
        <w:rPr>
          <w:i/>
          <w:sz w:val="20"/>
        </w:rPr>
        <w:t>R. Plúa</w:t>
      </w:r>
    </w:p>
    <w:p w:rsidR="00745A1A" w:rsidRDefault="00745A1A" w:rsidP="00745A1A">
      <w:pPr>
        <w:ind w:left="472"/>
        <w:jc w:val="center"/>
        <w:rPr>
          <w:b/>
          <w:sz w:val="20"/>
        </w:rPr>
      </w:pPr>
    </w:p>
    <w:p w:rsidR="00745A1A" w:rsidRPr="00790B39" w:rsidRDefault="00745A1A" w:rsidP="00745A1A">
      <w:pPr>
        <w:ind w:left="472"/>
        <w:jc w:val="center"/>
        <w:rPr>
          <w:b/>
          <w:sz w:val="20"/>
        </w:rPr>
      </w:pPr>
      <w:r w:rsidRPr="00790B39">
        <w:rPr>
          <w:b/>
          <w:sz w:val="20"/>
        </w:rPr>
        <w:t>Tabla</w:t>
      </w:r>
      <w:r w:rsidR="00AB4F33">
        <w:rPr>
          <w:b/>
          <w:sz w:val="20"/>
        </w:rPr>
        <w:t xml:space="preserve"> XVII</w:t>
      </w:r>
    </w:p>
    <w:p w:rsidR="00745A1A" w:rsidRPr="00790B39" w:rsidRDefault="00745A1A" w:rsidP="00745A1A">
      <w:pPr>
        <w:ind w:left="472"/>
        <w:jc w:val="center"/>
        <w:rPr>
          <w:i/>
          <w:sz w:val="20"/>
        </w:rPr>
      </w:pPr>
      <w:r w:rsidRPr="00790B39">
        <w:rPr>
          <w:i/>
          <w:sz w:val="20"/>
        </w:rPr>
        <w:t>Estimación por el Método Jacknife</w:t>
      </w:r>
    </w:p>
    <w:p w:rsidR="00745A1A" w:rsidRDefault="00745A1A" w:rsidP="00745A1A">
      <w:pPr>
        <w:jc w:val="center"/>
        <w:rPr>
          <w:b/>
          <w:sz w:val="20"/>
        </w:rPr>
      </w:pPr>
      <w:r>
        <w:rPr>
          <w:rFonts w:cs="Arial"/>
          <w:b/>
          <w:bCs/>
          <w:i/>
          <w:iCs/>
          <w:noProof/>
          <w:color w:val="000000"/>
          <w:sz w:val="18"/>
          <w:szCs w:val="18"/>
          <w:lang w:val="es-ES"/>
        </w:rPr>
        <w:pict>
          <v:line id="_x0000_s1218" style="position:absolute;left:0;text-align:left;rotation:345;z-index:-251625472" from="59.95pt,24.2pt" to="152.4pt,82.5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el Primer Estadístico de Orden  de una Población Binomial Negativa </w:t>
      </w:r>
      <w:r w:rsidR="00AF41AE">
        <w:rPr>
          <w:b/>
          <w:sz w:val="20"/>
        </w:rPr>
        <w:t xml:space="preserve">con parámetros r=7 y p=0.4 </w:t>
      </w:r>
      <w:r w:rsidRPr="00790B39">
        <w:rPr>
          <w:b/>
          <w:sz w:val="20"/>
        </w:rPr>
        <w:t xml:space="preserve"> </w:t>
      </w:r>
      <w:r>
        <w:rPr>
          <w:b/>
          <w:sz w:val="20"/>
        </w:rPr>
        <w:t>utilizando</w:t>
      </w:r>
      <w:r w:rsidRPr="00790B39">
        <w:rPr>
          <w:b/>
          <w:sz w:val="20"/>
        </w:rPr>
        <w:t xml:space="preserve"> el Método</w:t>
      </w:r>
      <w:r>
        <w:rPr>
          <w:b/>
          <w:sz w:val="20"/>
        </w:rPr>
        <w:t xml:space="preserve"> Jacknife</w:t>
      </w:r>
    </w:p>
    <w:tbl>
      <w:tblPr>
        <w:tblW w:w="603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12"/>
        <w:gridCol w:w="791"/>
        <w:gridCol w:w="791"/>
        <w:gridCol w:w="791"/>
        <w:gridCol w:w="791"/>
        <w:gridCol w:w="760"/>
      </w:tblGrid>
      <w:tr w:rsidR="00745A1A" w:rsidRPr="009F3721">
        <w:trPr>
          <w:trHeight w:val="25"/>
          <w:tblCellSpacing w:w="20" w:type="dxa"/>
          <w:jc w:val="center"/>
        </w:trPr>
        <w:tc>
          <w:tcPr>
            <w:tcW w:w="2202" w:type="dxa"/>
            <w:shd w:val="clear" w:color="auto" w:fill="auto"/>
          </w:tcPr>
          <w:p w:rsidR="00745A1A" w:rsidRPr="009F3721" w:rsidRDefault="00745A1A" w:rsidP="00874EE1">
            <w:pPr>
              <w:jc w:val="both"/>
              <w:rPr>
                <w:rFonts w:cs="Arial"/>
                <w:b/>
                <w:bCs/>
                <w:i/>
                <w:iCs/>
                <w:sz w:val="17"/>
                <w:szCs w:val="17"/>
                <w:lang w:val="es-ES"/>
              </w:rPr>
            </w:pPr>
            <w:r w:rsidRPr="009F3721">
              <w:rPr>
                <w:rFonts w:cs="Arial"/>
                <w:b/>
                <w:bCs/>
                <w:i/>
                <w:iCs/>
                <w:sz w:val="17"/>
                <w:szCs w:val="17"/>
                <w:lang w:val="es-ES"/>
              </w:rPr>
              <w:t xml:space="preserve">                          Tamaño              Medidas  Muestral Descriptivas </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5</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15</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50</w:t>
            </w:r>
          </w:p>
        </w:tc>
        <w:tc>
          <w:tcPr>
            <w:tcW w:w="721"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100</w:t>
            </w:r>
          </w:p>
        </w:tc>
        <w:tc>
          <w:tcPr>
            <w:tcW w:w="670" w:type="dxa"/>
            <w:shd w:val="clear" w:color="auto" w:fill="auto"/>
            <w:vAlign w:val="center"/>
          </w:tcPr>
          <w:p w:rsidR="00745A1A" w:rsidRPr="009F3721" w:rsidRDefault="00745A1A" w:rsidP="00874EE1">
            <w:pPr>
              <w:jc w:val="center"/>
              <w:rPr>
                <w:rFonts w:cs="Arial"/>
                <w:b/>
                <w:bCs/>
                <w:sz w:val="18"/>
                <w:szCs w:val="18"/>
                <w:lang w:val="es-ES"/>
              </w:rPr>
            </w:pPr>
            <w:r w:rsidRPr="009F3721">
              <w:rPr>
                <w:rFonts w:cs="Arial"/>
                <w:b/>
                <w:bCs/>
                <w:sz w:val="18"/>
                <w:szCs w:val="18"/>
                <w:lang w:val="es-ES"/>
              </w:rPr>
              <w:t>500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Media</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10.900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9.072</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7.939</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7.647</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6.941</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Varianza</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9.129</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6.281</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2.117</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1.649</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0.994</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Asimetría</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-0.510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-0.739</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0.145</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0.008</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-0.252</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Error de Estimación Promedio</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4.268</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2.768</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1.325</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1.121</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0.859</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Kurtosis</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2.641</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3.344</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2.426</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3.079</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1.699</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Mínimo</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3.800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2.400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5.040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5.020</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5.004</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Máximo</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16.000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13.000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11.000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11.000</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8.000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Lím. Inf. Del Int. De Conf. Al 95%</w:t>
            </w:r>
          </w:p>
        </w:tc>
        <w:tc>
          <w:tcPr>
            <w:tcW w:w="721" w:type="dxa"/>
            <w:shd w:val="clear" w:color="auto" w:fill="auto"/>
            <w:noWrap/>
            <w:vAlign w:val="center"/>
          </w:tcPr>
          <w:p w:rsidR="00745A1A" w:rsidRPr="009F3721" w:rsidRDefault="002B404C" w:rsidP="00874EE1">
            <w:pPr>
              <w:jc w:val="center"/>
              <w:rPr>
                <w:rFonts w:cs="Arial"/>
                <w:sz w:val="18"/>
                <w:szCs w:val="18"/>
                <w:lang w:val="es-ES"/>
              </w:rPr>
            </w:pPr>
            <w:r>
              <w:rPr>
                <w:rFonts w:cs="Arial"/>
                <w:sz w:val="18"/>
                <w:szCs w:val="18"/>
                <w:lang w:val="es-ES"/>
              </w:rPr>
              <w:t>7</w:t>
            </w:r>
          </w:p>
        </w:tc>
        <w:tc>
          <w:tcPr>
            <w:tcW w:w="721" w:type="dxa"/>
            <w:shd w:val="clear" w:color="auto" w:fill="auto"/>
            <w:noWrap/>
            <w:vAlign w:val="center"/>
          </w:tcPr>
          <w:p w:rsidR="00745A1A" w:rsidRPr="009F3721" w:rsidRDefault="002B404C" w:rsidP="00874EE1">
            <w:pPr>
              <w:jc w:val="center"/>
              <w:rPr>
                <w:rFonts w:cs="Arial"/>
                <w:sz w:val="18"/>
                <w:szCs w:val="18"/>
                <w:lang w:val="es-ES"/>
              </w:rPr>
            </w:pPr>
            <w:r>
              <w:rPr>
                <w:rFonts w:cs="Arial"/>
                <w:sz w:val="18"/>
                <w:szCs w:val="18"/>
                <w:lang w:val="es-ES"/>
              </w:rPr>
              <w:t>7</w:t>
            </w:r>
          </w:p>
        </w:tc>
        <w:tc>
          <w:tcPr>
            <w:tcW w:w="721" w:type="dxa"/>
            <w:shd w:val="clear" w:color="auto" w:fill="auto"/>
            <w:noWrap/>
            <w:vAlign w:val="center"/>
          </w:tcPr>
          <w:p w:rsidR="00745A1A" w:rsidRPr="009F3721" w:rsidRDefault="002B404C" w:rsidP="00874EE1">
            <w:pPr>
              <w:jc w:val="center"/>
              <w:rPr>
                <w:rFonts w:cs="Arial"/>
                <w:sz w:val="18"/>
                <w:szCs w:val="18"/>
                <w:lang w:val="es-ES"/>
              </w:rPr>
            </w:pPr>
            <w:r>
              <w:rPr>
                <w:rFonts w:cs="Arial"/>
                <w:sz w:val="18"/>
                <w:szCs w:val="18"/>
                <w:lang w:val="es-ES"/>
              </w:rPr>
              <w:t>7</w:t>
            </w:r>
          </w:p>
        </w:tc>
        <w:tc>
          <w:tcPr>
            <w:tcW w:w="721" w:type="dxa"/>
            <w:shd w:val="clear" w:color="auto" w:fill="auto"/>
            <w:noWrap/>
            <w:vAlign w:val="center"/>
          </w:tcPr>
          <w:p w:rsidR="00745A1A" w:rsidRPr="009F3721" w:rsidRDefault="002B404C" w:rsidP="00874EE1">
            <w:pPr>
              <w:jc w:val="center"/>
              <w:rPr>
                <w:rFonts w:cs="Arial"/>
                <w:sz w:val="18"/>
                <w:szCs w:val="18"/>
                <w:lang w:val="es-ES"/>
              </w:rPr>
            </w:pPr>
            <w:r>
              <w:rPr>
                <w:rFonts w:cs="Arial"/>
                <w:sz w:val="18"/>
                <w:szCs w:val="18"/>
                <w:lang w:val="es-ES"/>
              </w:rPr>
              <w:t>7</w:t>
            </w:r>
          </w:p>
        </w:tc>
        <w:tc>
          <w:tcPr>
            <w:tcW w:w="670" w:type="dxa"/>
            <w:shd w:val="clear" w:color="auto" w:fill="auto"/>
            <w:noWrap/>
            <w:vAlign w:val="center"/>
          </w:tcPr>
          <w:p w:rsidR="00745A1A" w:rsidRPr="009F3721" w:rsidRDefault="002B404C" w:rsidP="00874EE1">
            <w:pPr>
              <w:jc w:val="center"/>
              <w:rPr>
                <w:rFonts w:cs="Arial"/>
                <w:sz w:val="18"/>
                <w:szCs w:val="18"/>
                <w:lang w:val="es-ES"/>
              </w:rPr>
            </w:pPr>
            <w:r>
              <w:rPr>
                <w:rFonts w:cs="Arial"/>
                <w:sz w:val="18"/>
                <w:szCs w:val="18"/>
                <w:lang w:val="es-ES"/>
              </w:rPr>
              <w:t>7</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Lím. Sup. Del Int. De Conf. Al 95%</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16.230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11.835</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9.744</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9.005</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7.880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Longitud Promedio del Int. De Conf.</w:t>
            </w:r>
          </w:p>
        </w:tc>
        <w:tc>
          <w:tcPr>
            <w:tcW w:w="721" w:type="dxa"/>
            <w:shd w:val="clear" w:color="auto" w:fill="auto"/>
            <w:noWrap/>
            <w:vAlign w:val="center"/>
          </w:tcPr>
          <w:p w:rsidR="00745A1A" w:rsidRPr="009F3721" w:rsidRDefault="00DF64BF" w:rsidP="00874EE1">
            <w:pPr>
              <w:jc w:val="center"/>
              <w:rPr>
                <w:rFonts w:cs="Arial"/>
                <w:sz w:val="18"/>
                <w:szCs w:val="18"/>
                <w:lang w:val="es-ES"/>
              </w:rPr>
            </w:pPr>
            <w:r>
              <w:rPr>
                <w:rFonts w:cs="Arial"/>
                <w:sz w:val="18"/>
                <w:szCs w:val="18"/>
                <w:lang w:val="es-ES"/>
              </w:rPr>
              <w:t>9.230</w:t>
            </w:r>
          </w:p>
        </w:tc>
        <w:tc>
          <w:tcPr>
            <w:tcW w:w="721"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3.</w:t>
            </w:r>
            <w:r w:rsidR="002B404C">
              <w:rPr>
                <w:rFonts w:cs="Arial"/>
                <w:sz w:val="18"/>
                <w:szCs w:val="18"/>
                <w:lang w:val="es-ES"/>
              </w:rPr>
              <w:t>83</w:t>
            </w:r>
            <w:r>
              <w:rPr>
                <w:rFonts w:cs="Arial"/>
                <w:sz w:val="18"/>
                <w:szCs w:val="18"/>
                <w:lang w:val="es-ES"/>
              </w:rPr>
              <w:t>5</w:t>
            </w:r>
          </w:p>
        </w:tc>
        <w:tc>
          <w:tcPr>
            <w:tcW w:w="721"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2</w:t>
            </w:r>
            <w:r w:rsidR="002B404C">
              <w:rPr>
                <w:rFonts w:cs="Arial"/>
                <w:sz w:val="18"/>
                <w:szCs w:val="18"/>
                <w:lang w:val="es-ES"/>
              </w:rPr>
              <w:t>.744</w:t>
            </w:r>
          </w:p>
        </w:tc>
        <w:tc>
          <w:tcPr>
            <w:tcW w:w="721"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2</w:t>
            </w:r>
            <w:r w:rsidR="002B404C">
              <w:rPr>
                <w:rFonts w:cs="Arial"/>
                <w:sz w:val="18"/>
                <w:szCs w:val="18"/>
                <w:lang w:val="es-ES"/>
              </w:rPr>
              <w:t>.005</w:t>
            </w:r>
          </w:p>
        </w:tc>
        <w:tc>
          <w:tcPr>
            <w:tcW w:w="670" w:type="dxa"/>
            <w:shd w:val="clear" w:color="auto" w:fill="auto"/>
            <w:noWrap/>
            <w:vAlign w:val="center"/>
          </w:tcPr>
          <w:p w:rsidR="00745A1A" w:rsidRPr="009F3721" w:rsidRDefault="006031AE" w:rsidP="00874EE1">
            <w:pPr>
              <w:jc w:val="center"/>
              <w:rPr>
                <w:rFonts w:cs="Arial"/>
                <w:sz w:val="18"/>
                <w:szCs w:val="18"/>
                <w:lang w:val="es-ES"/>
              </w:rPr>
            </w:pPr>
            <w:r>
              <w:rPr>
                <w:rFonts w:cs="Arial"/>
                <w:sz w:val="18"/>
                <w:szCs w:val="18"/>
                <w:lang w:val="es-ES"/>
              </w:rPr>
              <w:t>0</w:t>
            </w:r>
            <w:r w:rsidR="002B404C">
              <w:rPr>
                <w:rFonts w:cs="Arial"/>
                <w:sz w:val="18"/>
                <w:szCs w:val="18"/>
                <w:lang w:val="es-ES"/>
              </w:rPr>
              <w:t>.880</w:t>
            </w:r>
          </w:p>
        </w:tc>
      </w:tr>
      <w:tr w:rsidR="00745A1A" w:rsidRPr="009F3721">
        <w:trPr>
          <w:trHeight w:val="45"/>
          <w:tblCellSpacing w:w="20" w:type="dxa"/>
          <w:jc w:val="center"/>
        </w:trPr>
        <w:tc>
          <w:tcPr>
            <w:tcW w:w="2202" w:type="dxa"/>
            <w:shd w:val="clear" w:color="auto" w:fill="auto"/>
            <w:vAlign w:val="center"/>
          </w:tcPr>
          <w:p w:rsidR="00745A1A" w:rsidRPr="009F3721" w:rsidRDefault="00745A1A" w:rsidP="00874EE1">
            <w:pPr>
              <w:jc w:val="center"/>
              <w:rPr>
                <w:rFonts w:cs="Arial"/>
                <w:b/>
                <w:bCs/>
                <w:sz w:val="17"/>
                <w:szCs w:val="17"/>
                <w:lang w:val="es-ES"/>
              </w:rPr>
            </w:pPr>
            <w:r w:rsidRPr="009F3721">
              <w:rPr>
                <w:rFonts w:cs="Arial"/>
                <w:b/>
                <w:bCs/>
                <w:sz w:val="17"/>
                <w:szCs w:val="17"/>
                <w:lang w:val="es-ES"/>
              </w:rPr>
              <w:t>Sesgo de Estimación</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3.900</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2.072</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0.939</w:t>
            </w:r>
          </w:p>
        </w:tc>
        <w:tc>
          <w:tcPr>
            <w:tcW w:w="721"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0.647</w:t>
            </w:r>
          </w:p>
        </w:tc>
        <w:tc>
          <w:tcPr>
            <w:tcW w:w="670" w:type="dxa"/>
            <w:shd w:val="clear" w:color="auto" w:fill="auto"/>
            <w:noWrap/>
            <w:vAlign w:val="center"/>
          </w:tcPr>
          <w:p w:rsidR="00745A1A" w:rsidRPr="009F3721" w:rsidRDefault="00745A1A" w:rsidP="00874EE1">
            <w:pPr>
              <w:jc w:val="center"/>
              <w:rPr>
                <w:rFonts w:cs="Arial"/>
                <w:sz w:val="18"/>
                <w:szCs w:val="18"/>
                <w:lang w:val="es-ES"/>
              </w:rPr>
            </w:pPr>
            <w:r w:rsidRPr="009F3721">
              <w:rPr>
                <w:rFonts w:cs="Arial"/>
                <w:sz w:val="18"/>
                <w:szCs w:val="18"/>
                <w:lang w:val="es-ES"/>
              </w:rPr>
              <w:t>-0.059</w:t>
            </w:r>
          </w:p>
        </w:tc>
      </w:tr>
    </w:tbl>
    <w:p w:rsidR="00745A1A" w:rsidRDefault="00745A1A" w:rsidP="00745A1A">
      <w:pPr>
        <w:spacing w:line="480" w:lineRule="auto"/>
        <w:jc w:val="center"/>
        <w:rPr>
          <w:i/>
          <w:sz w:val="20"/>
        </w:rPr>
      </w:pPr>
      <w:r w:rsidRPr="00790B39">
        <w:rPr>
          <w:b/>
          <w:sz w:val="20"/>
        </w:rPr>
        <w:t>Elaboración:</w:t>
      </w:r>
      <w:r>
        <w:rPr>
          <w:sz w:val="20"/>
        </w:rPr>
        <w:t xml:space="preserve"> </w:t>
      </w:r>
      <w:r w:rsidRPr="00790B39">
        <w:rPr>
          <w:i/>
          <w:sz w:val="20"/>
        </w:rPr>
        <w:t>R. Plúa</w:t>
      </w:r>
    </w:p>
    <w:p w:rsidR="004860C6" w:rsidRDefault="008D175D" w:rsidP="00033768">
      <w:pPr>
        <w:spacing w:line="480" w:lineRule="auto"/>
        <w:rPr>
          <w:b/>
        </w:rPr>
      </w:pPr>
      <w:r>
        <w:rPr>
          <w:b/>
        </w:rPr>
        <w:t xml:space="preserve">       4.2.</w:t>
      </w:r>
      <w:r w:rsidR="00321050">
        <w:rPr>
          <w:b/>
        </w:rPr>
        <w:t>3</w:t>
      </w:r>
      <w:r>
        <w:rPr>
          <w:b/>
        </w:rPr>
        <w:t xml:space="preserve"> </w:t>
      </w:r>
      <w:r w:rsidR="004860C6" w:rsidRPr="004860C6">
        <w:rPr>
          <w:b/>
        </w:rPr>
        <w:t xml:space="preserve">Estimadores para la distribución </w:t>
      </w:r>
      <w:r>
        <w:rPr>
          <w:b/>
        </w:rPr>
        <w:t>Binomial</w:t>
      </w:r>
      <w:r w:rsidR="00E678EB">
        <w:rPr>
          <w:b/>
        </w:rPr>
        <w:t xml:space="preserve"> </w:t>
      </w:r>
    </w:p>
    <w:p w:rsidR="008536E3" w:rsidRDefault="00F33872" w:rsidP="00F33872">
      <w:pPr>
        <w:spacing w:line="480" w:lineRule="auto"/>
        <w:ind w:left="1080" w:hanging="372"/>
        <w:jc w:val="both"/>
      </w:pPr>
      <w:r>
        <w:t xml:space="preserve">      </w:t>
      </w:r>
      <w:r w:rsidR="002207E0">
        <w:t xml:space="preserve">Las muestras aleatorias utilizadas para la obtención de los estimadores, anteriormente indicados, se generaron a partir de una distribución Binomial, </w:t>
      </w:r>
      <w:r w:rsidR="00045E2C" w:rsidRPr="001E313D">
        <w:rPr>
          <w:position w:val="-10"/>
        </w:rPr>
        <w:object w:dxaOrig="1820" w:dyaOrig="320">
          <v:shape id="_x0000_i1026" type="#_x0000_t75" style="width:91.25pt;height:15.9pt" o:ole="">
            <v:imagedata r:id="rId9" o:title=""/>
          </v:shape>
          <o:OLEObject Type="Embed" ProgID="Equation.3" ShapeID="_x0000_i1026" DrawAspect="Content" ObjectID="_1308032318" r:id="rId10"/>
        </w:object>
      </w:r>
      <w:r w:rsidR="002207E0">
        <w:t>,</w:t>
      </w:r>
      <w:r w:rsidR="00C551FD">
        <w:t xml:space="preserve"> la gráfica de esta </w:t>
      </w:r>
      <w:r w:rsidR="007C3D58">
        <w:t>distribución</w:t>
      </w:r>
      <w:r w:rsidR="00C551FD">
        <w:t xml:space="preserve"> se muestra en el </w:t>
      </w:r>
      <w:r w:rsidR="00194B96">
        <w:t>Anexo 1</w:t>
      </w:r>
      <w:r w:rsidR="008536E3">
        <w:t>.</w:t>
      </w:r>
    </w:p>
    <w:p w:rsidR="00C4632E" w:rsidRDefault="007C3D58" w:rsidP="00F33872">
      <w:pPr>
        <w:spacing w:line="480" w:lineRule="auto"/>
        <w:ind w:left="1080"/>
        <w:jc w:val="both"/>
      </w:pPr>
      <w:r>
        <w:t>La media poblacional es np =</w:t>
      </w:r>
      <w:r w:rsidR="00A33A7E">
        <w:t xml:space="preserve"> </w:t>
      </w:r>
      <w:r w:rsidR="00C4632E">
        <w:t>16.  Al analizar la estimación Jacknife y la estimación convencional para e</w:t>
      </w:r>
      <w:r w:rsidR="00497A4E">
        <w:t>l</w:t>
      </w:r>
      <w:r w:rsidR="00C4632E">
        <w:t xml:space="preserve"> parámetro se pudo apreciar que se obtuvieron los mismos resultados</w:t>
      </w:r>
      <w:r w:rsidR="00497A4E">
        <w:t xml:space="preserve"> con tres dígitos de precisión para</w:t>
      </w:r>
      <w:r w:rsidR="00C4632E">
        <w:t xml:space="preserve"> los valores de los estimadores </w:t>
      </w:r>
      <w:r w:rsidR="00497A4E">
        <w:t xml:space="preserve">y </w:t>
      </w:r>
      <w:r w:rsidR="00C4632E">
        <w:t xml:space="preserve">sus </w:t>
      </w:r>
      <w:r w:rsidR="00497A4E">
        <w:t xml:space="preserve">respectivas medidas descriptivas, así tenemos la </w:t>
      </w:r>
      <w:r w:rsidR="00050951">
        <w:t xml:space="preserve">media, varianza, asimetría de la distribución, sesgo de estimación promedio, kurtosis, mínimo </w:t>
      </w:r>
      <w:r w:rsidR="00562793">
        <w:t xml:space="preserve">y máximo </w:t>
      </w:r>
      <w:r w:rsidR="00050951">
        <w:t>valor observado del estimador, límite inferior</w:t>
      </w:r>
      <w:r w:rsidR="00562793">
        <w:t xml:space="preserve"> y </w:t>
      </w:r>
      <w:r w:rsidR="00050951">
        <w:t>superior promedio al 95% de confianza para los estimadores y longitud promedio del intervalo de confianza;</w:t>
      </w:r>
      <w:r w:rsidR="00C4632E">
        <w:t xml:space="preserve"> como</w:t>
      </w:r>
      <w:r w:rsidR="002F1FB8">
        <w:t xml:space="preserve"> se puede observar en la Tabla </w:t>
      </w:r>
      <w:r w:rsidR="00497A4E">
        <w:t>XVIII</w:t>
      </w:r>
      <w:r w:rsidR="00C4632E">
        <w:t xml:space="preserve"> y en la Tabla </w:t>
      </w:r>
      <w:r w:rsidR="00497A4E">
        <w:t>XIX</w:t>
      </w:r>
      <w:r w:rsidR="00C4632E">
        <w:t>.</w:t>
      </w:r>
      <w:r w:rsidR="00562793">
        <w:t xml:space="preserve"> </w:t>
      </w:r>
      <w:r w:rsidR="00DD56F3">
        <w:t>Si</w:t>
      </w:r>
      <w:r w:rsidR="00497A4E">
        <w:t>n</w:t>
      </w:r>
      <w:r w:rsidR="00DD56F3">
        <w:t xml:space="preserve">  embargo para tamaños muestrales de 5 y 15 logro reducirse la longitud promedio de los intervalos de confianza.  </w:t>
      </w:r>
      <w:r w:rsidR="00562793">
        <w:t xml:space="preserve"> Al probar con distintos parámetros poblacionales para la ésta distribución se observo igual situación en todos los casos.</w:t>
      </w:r>
    </w:p>
    <w:p w:rsidR="00562793" w:rsidRDefault="00562793" w:rsidP="00562793">
      <w:pPr>
        <w:ind w:left="1077"/>
        <w:jc w:val="both"/>
      </w:pPr>
    </w:p>
    <w:p w:rsidR="00C4632E" w:rsidRDefault="00C4632E" w:rsidP="00614C44">
      <w:pPr>
        <w:spacing w:line="480" w:lineRule="auto"/>
        <w:ind w:left="1080"/>
        <w:jc w:val="both"/>
      </w:pPr>
      <w:r>
        <w:t>Tambié</w:t>
      </w:r>
      <w:r w:rsidR="007A62B3">
        <w:t>n podemos apreciar en el Anexo 5</w:t>
      </w:r>
      <w:r>
        <w:t>, que los histogramas de los estimadores para la media poblacional utilizando el método Jacknife y utilizando el método convencional son iguales.</w:t>
      </w:r>
    </w:p>
    <w:p w:rsidR="0065382C" w:rsidRPr="00790B39" w:rsidRDefault="0065382C" w:rsidP="0065382C">
      <w:pPr>
        <w:ind w:left="472"/>
        <w:jc w:val="center"/>
        <w:rPr>
          <w:b/>
          <w:sz w:val="20"/>
        </w:rPr>
      </w:pPr>
      <w:r w:rsidRPr="00790B39">
        <w:rPr>
          <w:b/>
          <w:sz w:val="20"/>
        </w:rPr>
        <w:t>Tabla</w:t>
      </w:r>
      <w:r w:rsidR="00497A4E">
        <w:rPr>
          <w:b/>
          <w:sz w:val="20"/>
        </w:rPr>
        <w:t xml:space="preserve"> XVIII</w:t>
      </w:r>
    </w:p>
    <w:p w:rsidR="0065382C" w:rsidRPr="00790B39" w:rsidRDefault="0065382C" w:rsidP="0065382C">
      <w:pPr>
        <w:ind w:left="472"/>
        <w:jc w:val="center"/>
        <w:rPr>
          <w:i/>
          <w:sz w:val="20"/>
        </w:rPr>
      </w:pPr>
      <w:r w:rsidRPr="00790B39">
        <w:rPr>
          <w:i/>
          <w:sz w:val="20"/>
        </w:rPr>
        <w:t>Estimación por el Método Jacknife</w:t>
      </w:r>
    </w:p>
    <w:p w:rsidR="0065382C" w:rsidRDefault="009A5EDD" w:rsidP="0065382C">
      <w:pPr>
        <w:ind w:left="472"/>
        <w:jc w:val="center"/>
        <w:rPr>
          <w:b/>
          <w:sz w:val="20"/>
        </w:rPr>
      </w:pPr>
      <w:r>
        <w:rPr>
          <w:rFonts w:cs="Arial"/>
          <w:b/>
          <w:bCs/>
          <w:i/>
          <w:iCs/>
          <w:noProof/>
          <w:sz w:val="18"/>
          <w:szCs w:val="18"/>
          <w:lang w:val="es-ES"/>
        </w:rPr>
        <w:pict>
          <v:line id="_x0000_s1091" style="position:absolute;left:0;text-align:left;rotation:345;z-index:-251693056" from="61.6pt,13.2pt" to="161.95pt,66.8pt" strokecolor="#eaeaea" strokeweight="4.5pt">
            <v:stroke linestyle="thickThin"/>
          </v:line>
        </w:pict>
      </w:r>
      <w:r w:rsidR="0065382C" w:rsidRPr="00790B39">
        <w:rPr>
          <w:b/>
          <w:sz w:val="20"/>
        </w:rPr>
        <w:t xml:space="preserve">Medidas </w:t>
      </w:r>
      <w:r w:rsidR="0065382C">
        <w:rPr>
          <w:b/>
          <w:sz w:val="20"/>
        </w:rPr>
        <w:t>D</w:t>
      </w:r>
      <w:r w:rsidR="0065382C" w:rsidRPr="00790B39">
        <w:rPr>
          <w:b/>
          <w:sz w:val="20"/>
        </w:rPr>
        <w:t xml:space="preserve">escriptivas </w:t>
      </w:r>
      <w:r w:rsidR="0065382C">
        <w:rPr>
          <w:b/>
          <w:sz w:val="20"/>
        </w:rPr>
        <w:t>de los Estimadores para la Media de una Población Binomial</w:t>
      </w:r>
      <w:r w:rsidR="0065382C" w:rsidRPr="00790B39">
        <w:rPr>
          <w:b/>
          <w:sz w:val="20"/>
        </w:rPr>
        <w:t xml:space="preserve"> </w:t>
      </w:r>
      <w:r w:rsidR="0065382C">
        <w:rPr>
          <w:b/>
          <w:sz w:val="20"/>
        </w:rPr>
        <w:t>utilizando</w:t>
      </w:r>
      <w:r w:rsidR="0065382C" w:rsidRPr="00790B39">
        <w:rPr>
          <w:b/>
          <w:sz w:val="20"/>
        </w:rPr>
        <w:t xml:space="preserve"> el Método Convencional</w:t>
      </w:r>
    </w:p>
    <w:tbl>
      <w:tblPr>
        <w:tblW w:w="600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75"/>
        <w:gridCol w:w="761"/>
        <w:gridCol w:w="761"/>
        <w:gridCol w:w="761"/>
        <w:gridCol w:w="761"/>
        <w:gridCol w:w="781"/>
      </w:tblGrid>
      <w:tr w:rsidR="00FB3A45" w:rsidRPr="00FB3A45">
        <w:trPr>
          <w:trHeight w:val="97"/>
          <w:tblCellSpacing w:w="20" w:type="dxa"/>
          <w:jc w:val="center"/>
        </w:trPr>
        <w:tc>
          <w:tcPr>
            <w:tcW w:w="2600" w:type="dxa"/>
            <w:shd w:val="clear" w:color="auto" w:fill="auto"/>
          </w:tcPr>
          <w:p w:rsidR="00FB3A45" w:rsidRPr="00FB3A45" w:rsidRDefault="00FB3A45" w:rsidP="00FB3A45">
            <w:pPr>
              <w:jc w:val="both"/>
              <w:rPr>
                <w:rFonts w:cs="Arial"/>
                <w:b/>
                <w:bCs/>
                <w:i/>
                <w:iCs/>
                <w:sz w:val="17"/>
                <w:szCs w:val="17"/>
                <w:lang w:val="es-ES"/>
              </w:rPr>
            </w:pPr>
            <w:r w:rsidRPr="00FB3A45">
              <w:rPr>
                <w:rFonts w:cs="Arial"/>
                <w:b/>
                <w:bCs/>
                <w:i/>
                <w:iCs/>
                <w:sz w:val="17"/>
                <w:szCs w:val="17"/>
                <w:lang w:val="es-ES"/>
              </w:rPr>
              <w:t xml:space="preserve">                           Tamaño              Medidas  Muestral Descriptivas </w:t>
            </w:r>
          </w:p>
        </w:tc>
        <w:tc>
          <w:tcPr>
            <w:tcW w:w="680" w:type="dxa"/>
            <w:shd w:val="clear" w:color="auto" w:fill="auto"/>
            <w:vAlign w:val="center"/>
          </w:tcPr>
          <w:p w:rsidR="00FB3A45" w:rsidRPr="00FB3A45" w:rsidRDefault="00FB3A45" w:rsidP="00FB3A45">
            <w:pPr>
              <w:jc w:val="center"/>
              <w:rPr>
                <w:rFonts w:cs="Arial"/>
                <w:b/>
                <w:bCs/>
                <w:sz w:val="18"/>
                <w:szCs w:val="18"/>
                <w:lang w:val="es-ES"/>
              </w:rPr>
            </w:pPr>
            <w:r w:rsidRPr="00FB3A45">
              <w:rPr>
                <w:rFonts w:cs="Arial"/>
                <w:b/>
                <w:bCs/>
                <w:sz w:val="18"/>
                <w:szCs w:val="18"/>
                <w:lang w:val="es-ES"/>
              </w:rPr>
              <w:t>5</w:t>
            </w:r>
          </w:p>
        </w:tc>
        <w:tc>
          <w:tcPr>
            <w:tcW w:w="680" w:type="dxa"/>
            <w:shd w:val="clear" w:color="auto" w:fill="auto"/>
            <w:vAlign w:val="center"/>
          </w:tcPr>
          <w:p w:rsidR="00FB3A45" w:rsidRPr="00FB3A45" w:rsidRDefault="00FB3A45" w:rsidP="00FB3A45">
            <w:pPr>
              <w:jc w:val="center"/>
              <w:rPr>
                <w:rFonts w:cs="Arial"/>
                <w:b/>
                <w:bCs/>
                <w:sz w:val="18"/>
                <w:szCs w:val="18"/>
                <w:lang w:val="es-ES"/>
              </w:rPr>
            </w:pPr>
            <w:r w:rsidRPr="00FB3A45">
              <w:rPr>
                <w:rFonts w:cs="Arial"/>
                <w:b/>
                <w:bCs/>
                <w:sz w:val="18"/>
                <w:szCs w:val="18"/>
                <w:lang w:val="es-ES"/>
              </w:rPr>
              <w:t>15</w:t>
            </w:r>
          </w:p>
        </w:tc>
        <w:tc>
          <w:tcPr>
            <w:tcW w:w="680" w:type="dxa"/>
            <w:shd w:val="clear" w:color="auto" w:fill="auto"/>
            <w:vAlign w:val="center"/>
          </w:tcPr>
          <w:p w:rsidR="00FB3A45" w:rsidRPr="00FB3A45" w:rsidRDefault="00FB3A45" w:rsidP="00FB3A45">
            <w:pPr>
              <w:jc w:val="center"/>
              <w:rPr>
                <w:rFonts w:cs="Arial"/>
                <w:b/>
                <w:bCs/>
                <w:sz w:val="18"/>
                <w:szCs w:val="18"/>
                <w:lang w:val="es-ES"/>
              </w:rPr>
            </w:pPr>
            <w:r w:rsidRPr="00FB3A45">
              <w:rPr>
                <w:rFonts w:cs="Arial"/>
                <w:b/>
                <w:bCs/>
                <w:sz w:val="18"/>
                <w:szCs w:val="18"/>
                <w:lang w:val="es-ES"/>
              </w:rPr>
              <w:t>50</w:t>
            </w:r>
          </w:p>
        </w:tc>
        <w:tc>
          <w:tcPr>
            <w:tcW w:w="680" w:type="dxa"/>
            <w:shd w:val="clear" w:color="auto" w:fill="auto"/>
            <w:vAlign w:val="center"/>
          </w:tcPr>
          <w:p w:rsidR="00FB3A45" w:rsidRPr="00FB3A45" w:rsidRDefault="00FB3A45" w:rsidP="00FB3A45">
            <w:pPr>
              <w:jc w:val="center"/>
              <w:rPr>
                <w:rFonts w:cs="Arial"/>
                <w:b/>
                <w:bCs/>
                <w:sz w:val="18"/>
                <w:szCs w:val="18"/>
                <w:lang w:val="es-ES"/>
              </w:rPr>
            </w:pPr>
            <w:r w:rsidRPr="00FB3A45">
              <w:rPr>
                <w:rFonts w:cs="Arial"/>
                <w:b/>
                <w:bCs/>
                <w:sz w:val="18"/>
                <w:szCs w:val="18"/>
                <w:lang w:val="es-ES"/>
              </w:rPr>
              <w:t>100</w:t>
            </w:r>
          </w:p>
        </w:tc>
        <w:tc>
          <w:tcPr>
            <w:tcW w:w="680" w:type="dxa"/>
            <w:shd w:val="clear" w:color="auto" w:fill="auto"/>
            <w:vAlign w:val="center"/>
          </w:tcPr>
          <w:p w:rsidR="00FB3A45" w:rsidRPr="00FB3A45" w:rsidRDefault="00FB3A45" w:rsidP="00FB3A45">
            <w:pPr>
              <w:jc w:val="center"/>
              <w:rPr>
                <w:rFonts w:cs="Arial"/>
                <w:b/>
                <w:bCs/>
                <w:sz w:val="18"/>
                <w:szCs w:val="18"/>
                <w:lang w:val="es-ES"/>
              </w:rPr>
            </w:pPr>
            <w:r w:rsidRPr="00FB3A45">
              <w:rPr>
                <w:rFonts w:cs="Arial"/>
                <w:b/>
                <w:bCs/>
                <w:sz w:val="18"/>
                <w:szCs w:val="18"/>
                <w:lang w:val="es-ES"/>
              </w:rPr>
              <w:t>500</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Media</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15.968</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15.955</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16.003</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15.987</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15.994</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Varianza</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0.375</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0.164</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0.066</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0.033</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0.005</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Asimetría</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0.516</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0.198</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0.198</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-0.021</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-0.379</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Error de Estimación Promedio</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0.480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0.349</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0.196</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0.146</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0.054</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Kurtosis</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3.030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2.108</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3.183</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2.767</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3.464</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Mínimo</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14.800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15.267</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15.340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15.540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15.790</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Máximo</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17.600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16.867</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16.560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16.440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16.142</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Lím. Inf. Del Int. De Conf. Al 95%</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12.537</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13.915</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15.516</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15.639</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15.837</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Lím. Sup. Del Int. De Conf. Al 95%</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19.399</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17.994</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16.490</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16.335</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16.150</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Longitud Promedio del Int. De Conf.</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6.862</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4.079</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0.974</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0.697</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0.314</w:t>
            </w:r>
          </w:p>
        </w:tc>
      </w:tr>
      <w:tr w:rsidR="00FB3A45" w:rsidRPr="00FB3A45">
        <w:trPr>
          <w:trHeight w:val="71"/>
          <w:tblCellSpacing w:w="20" w:type="dxa"/>
          <w:jc w:val="center"/>
        </w:trPr>
        <w:tc>
          <w:tcPr>
            <w:tcW w:w="2600" w:type="dxa"/>
            <w:shd w:val="clear" w:color="auto" w:fill="auto"/>
            <w:vAlign w:val="center"/>
          </w:tcPr>
          <w:p w:rsidR="00FB3A45" w:rsidRPr="00FB3A45" w:rsidRDefault="00FB3A45" w:rsidP="00FB3A45">
            <w:pPr>
              <w:jc w:val="center"/>
              <w:rPr>
                <w:rFonts w:cs="Arial"/>
                <w:b/>
                <w:bCs/>
                <w:sz w:val="17"/>
                <w:szCs w:val="17"/>
                <w:lang w:val="es-ES"/>
              </w:rPr>
            </w:pPr>
            <w:r w:rsidRPr="00FB3A45">
              <w:rPr>
                <w:rFonts w:cs="Arial"/>
                <w:b/>
                <w:bCs/>
                <w:sz w:val="17"/>
                <w:szCs w:val="17"/>
                <w:lang w:val="es-ES"/>
              </w:rPr>
              <w:t>Sesgo de Estimación</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-0.032</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-0.045</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0.003</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-0.013</w:t>
            </w:r>
          </w:p>
        </w:tc>
        <w:tc>
          <w:tcPr>
            <w:tcW w:w="680" w:type="dxa"/>
            <w:shd w:val="clear" w:color="auto" w:fill="auto"/>
            <w:noWrap/>
            <w:vAlign w:val="center"/>
          </w:tcPr>
          <w:p w:rsidR="00FB3A45" w:rsidRPr="00FB3A45" w:rsidRDefault="00FB3A45" w:rsidP="00FB3A45">
            <w:pPr>
              <w:jc w:val="center"/>
              <w:rPr>
                <w:rFonts w:cs="Arial"/>
                <w:sz w:val="18"/>
                <w:szCs w:val="18"/>
                <w:lang w:val="es-ES"/>
              </w:rPr>
            </w:pPr>
            <w:r w:rsidRPr="00FB3A45">
              <w:rPr>
                <w:rFonts w:cs="Arial"/>
                <w:sz w:val="18"/>
                <w:szCs w:val="18"/>
                <w:lang w:val="es-ES"/>
              </w:rPr>
              <w:t>-0.007</w:t>
            </w:r>
          </w:p>
        </w:tc>
      </w:tr>
    </w:tbl>
    <w:p w:rsidR="0065382C" w:rsidRPr="008F0C71" w:rsidRDefault="0065382C" w:rsidP="0065382C">
      <w:pPr>
        <w:spacing w:line="480" w:lineRule="auto"/>
        <w:jc w:val="center"/>
      </w:pPr>
      <w:r w:rsidRPr="00790B39">
        <w:rPr>
          <w:b/>
          <w:sz w:val="20"/>
        </w:rPr>
        <w:t>Elaboración:</w:t>
      </w:r>
      <w:r>
        <w:rPr>
          <w:sz w:val="20"/>
        </w:rPr>
        <w:t xml:space="preserve"> </w:t>
      </w:r>
      <w:r w:rsidRPr="00790B39">
        <w:rPr>
          <w:i/>
          <w:sz w:val="20"/>
        </w:rPr>
        <w:t>R. Plúa</w:t>
      </w:r>
    </w:p>
    <w:p w:rsidR="0065382C" w:rsidRPr="00790B39" w:rsidRDefault="0065382C" w:rsidP="0065382C">
      <w:pPr>
        <w:ind w:left="472"/>
        <w:jc w:val="center"/>
        <w:rPr>
          <w:b/>
          <w:sz w:val="20"/>
        </w:rPr>
      </w:pPr>
      <w:r w:rsidRPr="00790B39">
        <w:rPr>
          <w:b/>
          <w:sz w:val="20"/>
        </w:rPr>
        <w:t>Tabla</w:t>
      </w:r>
      <w:r w:rsidR="00194B96">
        <w:rPr>
          <w:b/>
          <w:sz w:val="20"/>
        </w:rPr>
        <w:t xml:space="preserve"> </w:t>
      </w:r>
      <w:r w:rsidR="00497A4E">
        <w:rPr>
          <w:b/>
          <w:sz w:val="20"/>
        </w:rPr>
        <w:t>XIX</w:t>
      </w:r>
    </w:p>
    <w:p w:rsidR="0065382C" w:rsidRPr="00790B39" w:rsidRDefault="0065382C" w:rsidP="0065382C">
      <w:pPr>
        <w:ind w:left="472"/>
        <w:jc w:val="center"/>
        <w:rPr>
          <w:i/>
          <w:sz w:val="20"/>
        </w:rPr>
      </w:pPr>
      <w:r w:rsidRPr="00790B39">
        <w:rPr>
          <w:i/>
          <w:sz w:val="20"/>
        </w:rPr>
        <w:t>Estimación por el Método Jacknife</w:t>
      </w:r>
    </w:p>
    <w:p w:rsidR="0065382C" w:rsidRDefault="003C5866" w:rsidP="0065382C">
      <w:pPr>
        <w:ind w:left="472"/>
        <w:jc w:val="center"/>
        <w:rPr>
          <w:b/>
          <w:sz w:val="20"/>
        </w:rPr>
      </w:pPr>
      <w:r>
        <w:rPr>
          <w:rFonts w:cs="Arial"/>
          <w:b/>
          <w:bCs/>
          <w:i/>
          <w:iCs/>
          <w:noProof/>
          <w:sz w:val="18"/>
          <w:szCs w:val="18"/>
          <w:lang w:val="es-ES"/>
        </w:rPr>
        <w:pict>
          <v:line id="_x0000_s1126" style="position:absolute;left:0;text-align:left;rotation:345;z-index:-251692032" from="63pt,15.5pt" to="160.65pt,69.4pt" strokecolor="#eaeaea" strokeweight="4.5pt">
            <v:stroke linestyle="thickThin"/>
          </v:line>
        </w:pict>
      </w:r>
      <w:r w:rsidR="0065382C" w:rsidRPr="00790B39">
        <w:rPr>
          <w:b/>
          <w:sz w:val="20"/>
        </w:rPr>
        <w:t xml:space="preserve">Medidas </w:t>
      </w:r>
      <w:r w:rsidR="0065382C">
        <w:rPr>
          <w:b/>
          <w:sz w:val="20"/>
        </w:rPr>
        <w:t>D</w:t>
      </w:r>
      <w:r w:rsidR="0065382C" w:rsidRPr="00790B39">
        <w:rPr>
          <w:b/>
          <w:sz w:val="20"/>
        </w:rPr>
        <w:t xml:space="preserve">escriptivas </w:t>
      </w:r>
      <w:r w:rsidR="0065382C">
        <w:rPr>
          <w:b/>
          <w:sz w:val="20"/>
        </w:rPr>
        <w:t>de los Estimadores para la Media de una Población Binomial</w:t>
      </w:r>
      <w:r w:rsidR="0065382C" w:rsidRPr="00790B39">
        <w:rPr>
          <w:b/>
          <w:sz w:val="20"/>
        </w:rPr>
        <w:t xml:space="preserve"> </w:t>
      </w:r>
      <w:r w:rsidR="0065382C">
        <w:rPr>
          <w:b/>
          <w:sz w:val="20"/>
        </w:rPr>
        <w:t>utilizando</w:t>
      </w:r>
      <w:r w:rsidR="0065382C" w:rsidRPr="00790B39">
        <w:rPr>
          <w:b/>
          <w:sz w:val="20"/>
        </w:rPr>
        <w:t xml:space="preserve"> el Método </w:t>
      </w:r>
      <w:r w:rsidR="0065382C">
        <w:rPr>
          <w:b/>
          <w:sz w:val="20"/>
        </w:rPr>
        <w:t>Jacknife</w:t>
      </w:r>
    </w:p>
    <w:tbl>
      <w:tblPr>
        <w:tblW w:w="600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75"/>
        <w:gridCol w:w="761"/>
        <w:gridCol w:w="761"/>
        <w:gridCol w:w="761"/>
        <w:gridCol w:w="761"/>
        <w:gridCol w:w="781"/>
      </w:tblGrid>
      <w:tr w:rsidR="00FB3A45" w:rsidRPr="00562793">
        <w:trPr>
          <w:trHeight w:val="97"/>
          <w:tblCellSpacing w:w="20" w:type="dxa"/>
          <w:jc w:val="center"/>
        </w:trPr>
        <w:tc>
          <w:tcPr>
            <w:tcW w:w="2600" w:type="dxa"/>
            <w:shd w:val="clear" w:color="auto" w:fill="auto"/>
          </w:tcPr>
          <w:p w:rsidR="00FB3A45" w:rsidRPr="00562793" w:rsidRDefault="00FB3A45" w:rsidP="00A4711F">
            <w:pPr>
              <w:jc w:val="both"/>
              <w:rPr>
                <w:rFonts w:cs="Arial"/>
                <w:b/>
                <w:bCs/>
                <w:i/>
                <w:iCs/>
                <w:sz w:val="17"/>
                <w:szCs w:val="17"/>
                <w:lang w:val="es-ES"/>
              </w:rPr>
            </w:pPr>
            <w:r w:rsidRPr="00562793">
              <w:rPr>
                <w:rFonts w:cs="Arial"/>
                <w:b/>
                <w:bCs/>
                <w:i/>
                <w:iCs/>
                <w:sz w:val="17"/>
                <w:szCs w:val="17"/>
                <w:lang w:val="es-ES"/>
              </w:rPr>
              <w:t xml:space="preserve">                           Tamaño              Medidas  Muestral Descriptivas </w:t>
            </w:r>
          </w:p>
        </w:tc>
        <w:tc>
          <w:tcPr>
            <w:tcW w:w="680" w:type="dxa"/>
            <w:shd w:val="clear" w:color="auto" w:fill="auto"/>
            <w:vAlign w:val="center"/>
          </w:tcPr>
          <w:p w:rsidR="00FB3A45" w:rsidRPr="00562793" w:rsidRDefault="00FB3A45" w:rsidP="00A4711F">
            <w:pPr>
              <w:jc w:val="center"/>
              <w:rPr>
                <w:rFonts w:cs="Arial"/>
                <w:b/>
                <w:bCs/>
                <w:sz w:val="18"/>
                <w:szCs w:val="18"/>
                <w:lang w:val="es-ES"/>
              </w:rPr>
            </w:pPr>
            <w:r w:rsidRPr="00562793">
              <w:rPr>
                <w:rFonts w:cs="Arial"/>
                <w:b/>
                <w:bCs/>
                <w:sz w:val="18"/>
                <w:szCs w:val="18"/>
                <w:lang w:val="es-ES"/>
              </w:rPr>
              <w:t>5</w:t>
            </w:r>
          </w:p>
        </w:tc>
        <w:tc>
          <w:tcPr>
            <w:tcW w:w="680" w:type="dxa"/>
            <w:shd w:val="clear" w:color="auto" w:fill="auto"/>
            <w:vAlign w:val="center"/>
          </w:tcPr>
          <w:p w:rsidR="00FB3A45" w:rsidRPr="00562793" w:rsidRDefault="00FB3A45" w:rsidP="00A4711F">
            <w:pPr>
              <w:jc w:val="center"/>
              <w:rPr>
                <w:rFonts w:cs="Arial"/>
                <w:b/>
                <w:bCs/>
                <w:sz w:val="18"/>
                <w:szCs w:val="18"/>
                <w:lang w:val="es-ES"/>
              </w:rPr>
            </w:pPr>
            <w:r w:rsidRPr="00562793">
              <w:rPr>
                <w:rFonts w:cs="Arial"/>
                <w:b/>
                <w:bCs/>
                <w:sz w:val="18"/>
                <w:szCs w:val="18"/>
                <w:lang w:val="es-ES"/>
              </w:rPr>
              <w:t>15</w:t>
            </w:r>
          </w:p>
        </w:tc>
        <w:tc>
          <w:tcPr>
            <w:tcW w:w="680" w:type="dxa"/>
            <w:shd w:val="clear" w:color="auto" w:fill="auto"/>
            <w:vAlign w:val="center"/>
          </w:tcPr>
          <w:p w:rsidR="00FB3A45" w:rsidRPr="00562793" w:rsidRDefault="00FB3A45" w:rsidP="00A4711F">
            <w:pPr>
              <w:jc w:val="center"/>
              <w:rPr>
                <w:rFonts w:cs="Arial"/>
                <w:b/>
                <w:bCs/>
                <w:sz w:val="18"/>
                <w:szCs w:val="18"/>
                <w:lang w:val="es-ES"/>
              </w:rPr>
            </w:pPr>
            <w:r w:rsidRPr="00562793">
              <w:rPr>
                <w:rFonts w:cs="Arial"/>
                <w:b/>
                <w:bCs/>
                <w:sz w:val="18"/>
                <w:szCs w:val="18"/>
                <w:lang w:val="es-ES"/>
              </w:rPr>
              <w:t>50</w:t>
            </w:r>
          </w:p>
        </w:tc>
        <w:tc>
          <w:tcPr>
            <w:tcW w:w="680" w:type="dxa"/>
            <w:shd w:val="clear" w:color="auto" w:fill="auto"/>
            <w:vAlign w:val="center"/>
          </w:tcPr>
          <w:p w:rsidR="00FB3A45" w:rsidRPr="00562793" w:rsidRDefault="00FB3A45" w:rsidP="00A4711F">
            <w:pPr>
              <w:jc w:val="center"/>
              <w:rPr>
                <w:rFonts w:cs="Arial"/>
                <w:b/>
                <w:bCs/>
                <w:sz w:val="18"/>
                <w:szCs w:val="18"/>
                <w:lang w:val="es-ES"/>
              </w:rPr>
            </w:pPr>
            <w:r w:rsidRPr="00562793">
              <w:rPr>
                <w:rFonts w:cs="Arial"/>
                <w:b/>
                <w:bCs/>
                <w:sz w:val="18"/>
                <w:szCs w:val="18"/>
                <w:lang w:val="es-ES"/>
              </w:rPr>
              <w:t>100</w:t>
            </w:r>
          </w:p>
        </w:tc>
        <w:tc>
          <w:tcPr>
            <w:tcW w:w="680" w:type="dxa"/>
            <w:shd w:val="clear" w:color="auto" w:fill="auto"/>
            <w:vAlign w:val="center"/>
          </w:tcPr>
          <w:p w:rsidR="00FB3A45" w:rsidRPr="00562793" w:rsidRDefault="00FB3A45" w:rsidP="00A4711F">
            <w:pPr>
              <w:jc w:val="center"/>
              <w:rPr>
                <w:rFonts w:cs="Arial"/>
                <w:b/>
                <w:bCs/>
                <w:sz w:val="18"/>
                <w:szCs w:val="18"/>
                <w:lang w:val="es-ES"/>
              </w:rPr>
            </w:pPr>
            <w:r w:rsidRPr="00562793">
              <w:rPr>
                <w:rFonts w:cs="Arial"/>
                <w:b/>
                <w:bCs/>
                <w:sz w:val="18"/>
                <w:szCs w:val="18"/>
                <w:lang w:val="es-ES"/>
              </w:rPr>
              <w:t>500</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Media</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15.968</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15.955</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16.003</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15.987</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15.994</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Varianza</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0.375</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0.164</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0.066</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0.033</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0.005</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Asimetría</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0.516</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0.198</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0.198</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-0.021</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-0.379</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Error de Estimación Promedio</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0.480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0.349</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0.196</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0.146</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0.054</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Kurtosis</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3.030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2.108</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3.183</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2.767</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3.464</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Mínimo</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14.800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15.267</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15.340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15.540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15.790</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Máximo</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17.600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16.867</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16.560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16.440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16.142</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Lím. Inf. Del Int. De Conf. Al 95%</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13.837</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14.976</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15.516</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15.639</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15.837</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Lím. Sup. Del Int. De Conf. Al 95%</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18.099</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16.933</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16.490</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16.335</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16.150</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Longitud Promedio del Int. De Conf.</w:t>
            </w:r>
          </w:p>
        </w:tc>
        <w:tc>
          <w:tcPr>
            <w:tcW w:w="680" w:type="dxa"/>
            <w:shd w:val="clear" w:color="auto" w:fill="auto"/>
            <w:noWrap/>
            <w:vAlign w:val="center"/>
          </w:tcPr>
          <w:p w:rsidR="00FB3A45" w:rsidRPr="00562793" w:rsidRDefault="00FB3A45" w:rsidP="00A4711F">
            <w:pPr>
              <w:jc w:val="center"/>
              <w:rPr>
                <w:rFonts w:cs="Arial"/>
                <w:bCs/>
                <w:sz w:val="18"/>
                <w:szCs w:val="18"/>
                <w:lang w:val="es-ES"/>
              </w:rPr>
            </w:pPr>
            <w:r w:rsidRPr="00562793">
              <w:rPr>
                <w:rFonts w:cs="Arial"/>
                <w:bCs/>
                <w:sz w:val="18"/>
                <w:szCs w:val="18"/>
                <w:lang w:val="es-ES"/>
              </w:rPr>
              <w:t>4.261</w:t>
            </w:r>
          </w:p>
        </w:tc>
        <w:tc>
          <w:tcPr>
            <w:tcW w:w="680" w:type="dxa"/>
            <w:shd w:val="clear" w:color="auto" w:fill="auto"/>
            <w:noWrap/>
            <w:vAlign w:val="center"/>
          </w:tcPr>
          <w:p w:rsidR="00FB3A45" w:rsidRPr="00562793" w:rsidRDefault="00FB3A45" w:rsidP="00A4711F">
            <w:pPr>
              <w:jc w:val="center"/>
              <w:rPr>
                <w:rFonts w:cs="Arial"/>
                <w:bCs/>
                <w:sz w:val="18"/>
                <w:szCs w:val="18"/>
                <w:lang w:val="es-ES"/>
              </w:rPr>
            </w:pPr>
            <w:r w:rsidRPr="00562793">
              <w:rPr>
                <w:rFonts w:cs="Arial"/>
                <w:bCs/>
                <w:sz w:val="18"/>
                <w:szCs w:val="18"/>
                <w:lang w:val="es-ES"/>
              </w:rPr>
              <w:t>1.957</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0.974</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0.697</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0.314</w:t>
            </w:r>
          </w:p>
        </w:tc>
      </w:tr>
      <w:tr w:rsidR="00FB3A45" w:rsidRPr="00562793">
        <w:trPr>
          <w:trHeight w:val="71"/>
          <w:tblCellSpacing w:w="20" w:type="dxa"/>
          <w:jc w:val="center"/>
        </w:trPr>
        <w:tc>
          <w:tcPr>
            <w:tcW w:w="2600" w:type="dxa"/>
            <w:shd w:val="clear" w:color="auto" w:fill="auto"/>
            <w:vAlign w:val="center"/>
          </w:tcPr>
          <w:p w:rsidR="00FB3A45" w:rsidRPr="00562793" w:rsidRDefault="00FB3A45" w:rsidP="00A4711F">
            <w:pPr>
              <w:jc w:val="center"/>
              <w:rPr>
                <w:rFonts w:cs="Arial"/>
                <w:b/>
                <w:bCs/>
                <w:sz w:val="17"/>
                <w:szCs w:val="17"/>
                <w:lang w:val="es-ES"/>
              </w:rPr>
            </w:pPr>
            <w:r w:rsidRPr="00562793">
              <w:rPr>
                <w:rFonts w:cs="Arial"/>
                <w:b/>
                <w:bCs/>
                <w:sz w:val="17"/>
                <w:szCs w:val="17"/>
                <w:lang w:val="es-ES"/>
              </w:rPr>
              <w:t>Sesgo de Estimación</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-0.032</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-0.045</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0.003</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-0.013</w:t>
            </w:r>
          </w:p>
        </w:tc>
        <w:tc>
          <w:tcPr>
            <w:tcW w:w="680" w:type="dxa"/>
            <w:shd w:val="clear" w:color="auto" w:fill="auto"/>
            <w:noWrap/>
            <w:vAlign w:val="center"/>
          </w:tcPr>
          <w:p w:rsidR="00FB3A45" w:rsidRPr="00562793" w:rsidRDefault="00FB3A45" w:rsidP="00A4711F">
            <w:pPr>
              <w:jc w:val="center"/>
              <w:rPr>
                <w:rFonts w:cs="Arial"/>
                <w:sz w:val="18"/>
                <w:szCs w:val="18"/>
                <w:lang w:val="es-ES"/>
              </w:rPr>
            </w:pPr>
            <w:r w:rsidRPr="00562793">
              <w:rPr>
                <w:rFonts w:cs="Arial"/>
                <w:sz w:val="18"/>
                <w:szCs w:val="18"/>
                <w:lang w:val="es-ES"/>
              </w:rPr>
              <w:t>-0.007</w:t>
            </w:r>
          </w:p>
        </w:tc>
      </w:tr>
    </w:tbl>
    <w:p w:rsidR="0065382C" w:rsidRPr="008F0C71" w:rsidRDefault="0065382C" w:rsidP="0065382C">
      <w:pPr>
        <w:spacing w:line="480" w:lineRule="auto"/>
        <w:jc w:val="center"/>
      </w:pPr>
      <w:r w:rsidRPr="00790B39">
        <w:rPr>
          <w:b/>
          <w:sz w:val="20"/>
        </w:rPr>
        <w:t>Elaboración:</w:t>
      </w:r>
      <w:r>
        <w:rPr>
          <w:sz w:val="20"/>
        </w:rPr>
        <w:t xml:space="preserve"> </w:t>
      </w:r>
      <w:r w:rsidRPr="00790B39">
        <w:rPr>
          <w:i/>
          <w:sz w:val="20"/>
        </w:rPr>
        <w:t>R. Plúa</w:t>
      </w:r>
    </w:p>
    <w:p w:rsidR="00CB0B39" w:rsidRDefault="00050951" w:rsidP="00175A92">
      <w:pPr>
        <w:spacing w:line="480" w:lineRule="auto"/>
        <w:ind w:left="1050"/>
        <w:jc w:val="both"/>
        <w:rPr>
          <w:szCs w:val="24"/>
        </w:rPr>
      </w:pPr>
      <w:r>
        <w:rPr>
          <w:szCs w:val="24"/>
        </w:rPr>
        <w:t xml:space="preserve">La varianza poblacional es de 3.2.  Analizando los resultados como se puede apreciar en la Tabla </w:t>
      </w:r>
      <w:r w:rsidR="00497A4E">
        <w:rPr>
          <w:szCs w:val="24"/>
        </w:rPr>
        <w:t>XX</w:t>
      </w:r>
      <w:r>
        <w:rPr>
          <w:szCs w:val="24"/>
        </w:rPr>
        <w:t xml:space="preserve"> y en la Tabla </w:t>
      </w:r>
      <w:r w:rsidR="00497A4E">
        <w:rPr>
          <w:szCs w:val="24"/>
        </w:rPr>
        <w:t>XXI</w:t>
      </w:r>
      <w:r>
        <w:rPr>
          <w:szCs w:val="24"/>
        </w:rPr>
        <w:t xml:space="preserve">, para </w:t>
      </w:r>
      <w:r w:rsidR="00CB0B39">
        <w:rPr>
          <w:szCs w:val="24"/>
        </w:rPr>
        <w:t xml:space="preserve">todos </w:t>
      </w:r>
      <w:r>
        <w:rPr>
          <w:szCs w:val="24"/>
        </w:rPr>
        <w:t>los tamaños muestrales la varianza del estimador</w:t>
      </w:r>
      <w:r w:rsidR="00CB0B39">
        <w:rPr>
          <w:szCs w:val="24"/>
        </w:rPr>
        <w:t>,</w:t>
      </w:r>
      <w:r>
        <w:rPr>
          <w:szCs w:val="24"/>
        </w:rPr>
        <w:t xml:space="preserve"> el </w:t>
      </w:r>
      <w:r w:rsidR="00CB0B39">
        <w:rPr>
          <w:szCs w:val="24"/>
        </w:rPr>
        <w:t>error de estimación</w:t>
      </w:r>
      <w:r>
        <w:rPr>
          <w:szCs w:val="24"/>
        </w:rPr>
        <w:t xml:space="preserve"> promedio, </w:t>
      </w:r>
      <w:r w:rsidR="00CB0B39">
        <w:rPr>
          <w:szCs w:val="24"/>
        </w:rPr>
        <w:t xml:space="preserve">el sesgo de estimación y la longitud promedio de los intervalos de confianza al 95% </w:t>
      </w:r>
      <w:r>
        <w:rPr>
          <w:szCs w:val="24"/>
        </w:rPr>
        <w:t>utilizando la estimación Ja</w:t>
      </w:r>
      <w:r w:rsidR="00FC7D10">
        <w:rPr>
          <w:szCs w:val="24"/>
        </w:rPr>
        <w:t>c</w:t>
      </w:r>
      <w:r>
        <w:rPr>
          <w:szCs w:val="24"/>
        </w:rPr>
        <w:t xml:space="preserve">knife </w:t>
      </w:r>
      <w:r w:rsidR="00CB0B39">
        <w:rPr>
          <w:szCs w:val="24"/>
        </w:rPr>
        <w:t xml:space="preserve">son </w:t>
      </w:r>
      <w:r>
        <w:rPr>
          <w:szCs w:val="24"/>
        </w:rPr>
        <w:t xml:space="preserve"> mayor</w:t>
      </w:r>
      <w:r w:rsidR="00CB0B39">
        <w:rPr>
          <w:szCs w:val="24"/>
        </w:rPr>
        <w:t xml:space="preserve">es en magnitud </w:t>
      </w:r>
      <w:r>
        <w:rPr>
          <w:szCs w:val="24"/>
        </w:rPr>
        <w:t xml:space="preserve"> que al utilizar la estimación convencional</w:t>
      </w:r>
      <w:r w:rsidR="00CB0B39">
        <w:rPr>
          <w:szCs w:val="24"/>
        </w:rPr>
        <w:t xml:space="preserve">, así mismo al analizar las medidas descriptivas se puede apreciar que a medida que aumenta el tamaño muestral son similares. </w:t>
      </w:r>
    </w:p>
    <w:p w:rsidR="00CB0B39" w:rsidRDefault="00CB0B39" w:rsidP="00CB0B39">
      <w:pPr>
        <w:ind w:left="1049"/>
        <w:jc w:val="both"/>
        <w:rPr>
          <w:szCs w:val="24"/>
        </w:rPr>
      </w:pPr>
    </w:p>
    <w:p w:rsidR="00A41D2C" w:rsidRDefault="00CB0B39" w:rsidP="00175A92">
      <w:pPr>
        <w:spacing w:line="480" w:lineRule="auto"/>
        <w:ind w:left="1050"/>
        <w:jc w:val="both"/>
        <w:rPr>
          <w:szCs w:val="24"/>
        </w:rPr>
      </w:pPr>
      <w:r>
        <w:rPr>
          <w:szCs w:val="24"/>
        </w:rPr>
        <w:t xml:space="preserve">   Probando distintos valores para los parámetros poblacionales al estimar la varianza poblacional se puede apreciar la misma situación.</w:t>
      </w:r>
    </w:p>
    <w:p w:rsidR="00CB0B39" w:rsidRDefault="00CB0B39" w:rsidP="00CB0B39">
      <w:pPr>
        <w:ind w:left="1049"/>
        <w:jc w:val="both"/>
        <w:rPr>
          <w:szCs w:val="24"/>
        </w:rPr>
      </w:pPr>
    </w:p>
    <w:p w:rsidR="00050951" w:rsidRDefault="00A41D2C" w:rsidP="00175A92">
      <w:pPr>
        <w:spacing w:line="480" w:lineRule="auto"/>
        <w:ind w:left="1050" w:firstLine="120"/>
        <w:jc w:val="both"/>
        <w:rPr>
          <w:szCs w:val="24"/>
        </w:rPr>
      </w:pPr>
      <w:r>
        <w:rPr>
          <w:szCs w:val="24"/>
        </w:rPr>
        <w:t xml:space="preserve">En el Anexo </w:t>
      </w:r>
      <w:r w:rsidR="007A62B3">
        <w:rPr>
          <w:szCs w:val="24"/>
        </w:rPr>
        <w:t>5</w:t>
      </w:r>
      <w:r>
        <w:rPr>
          <w:szCs w:val="24"/>
        </w:rPr>
        <w:t xml:space="preserve"> podemos observar </w:t>
      </w:r>
      <w:r w:rsidR="007A62B3">
        <w:rPr>
          <w:szCs w:val="24"/>
        </w:rPr>
        <w:t xml:space="preserve">la forma de </w:t>
      </w:r>
      <w:r>
        <w:rPr>
          <w:szCs w:val="24"/>
        </w:rPr>
        <w:t xml:space="preserve"> los histogramas para las distribuciones de los estimadores obtenidos por el método de estimación </w:t>
      </w:r>
      <w:r w:rsidR="007A62B3">
        <w:rPr>
          <w:szCs w:val="24"/>
        </w:rPr>
        <w:t>Jacknife</w:t>
      </w:r>
      <w:r>
        <w:rPr>
          <w:szCs w:val="24"/>
        </w:rPr>
        <w:t xml:space="preserve"> y por el método de estimación convencional</w:t>
      </w:r>
      <w:r w:rsidR="00CB0B39">
        <w:rPr>
          <w:szCs w:val="24"/>
        </w:rPr>
        <w:t>.</w:t>
      </w:r>
    </w:p>
    <w:p w:rsidR="003839A4" w:rsidRDefault="003839A4" w:rsidP="00050951">
      <w:pPr>
        <w:spacing w:line="480" w:lineRule="auto"/>
        <w:jc w:val="both"/>
        <w:rPr>
          <w:szCs w:val="24"/>
        </w:rPr>
      </w:pPr>
    </w:p>
    <w:p w:rsidR="003839A4" w:rsidRDefault="003839A4" w:rsidP="00050951">
      <w:pPr>
        <w:spacing w:line="480" w:lineRule="auto"/>
        <w:jc w:val="both"/>
        <w:rPr>
          <w:szCs w:val="24"/>
        </w:rPr>
      </w:pPr>
    </w:p>
    <w:p w:rsidR="003839A4" w:rsidRDefault="003839A4" w:rsidP="00050951">
      <w:pPr>
        <w:spacing w:line="480" w:lineRule="auto"/>
        <w:jc w:val="both"/>
        <w:rPr>
          <w:szCs w:val="24"/>
        </w:rPr>
      </w:pPr>
    </w:p>
    <w:p w:rsidR="003839A4" w:rsidRDefault="003839A4" w:rsidP="00050951">
      <w:pPr>
        <w:spacing w:line="480" w:lineRule="auto"/>
        <w:jc w:val="both"/>
        <w:rPr>
          <w:szCs w:val="24"/>
        </w:rPr>
      </w:pPr>
    </w:p>
    <w:p w:rsidR="00CB0B39" w:rsidRDefault="00CB0B39" w:rsidP="00050951">
      <w:pPr>
        <w:spacing w:line="480" w:lineRule="auto"/>
        <w:jc w:val="both"/>
        <w:rPr>
          <w:szCs w:val="24"/>
        </w:rPr>
      </w:pPr>
    </w:p>
    <w:p w:rsidR="0065382C" w:rsidRPr="00790B39" w:rsidRDefault="0065382C" w:rsidP="0065382C">
      <w:pPr>
        <w:ind w:left="472"/>
        <w:jc w:val="center"/>
        <w:rPr>
          <w:b/>
          <w:sz w:val="20"/>
        </w:rPr>
      </w:pPr>
      <w:r w:rsidRPr="00790B39">
        <w:rPr>
          <w:b/>
          <w:sz w:val="20"/>
        </w:rPr>
        <w:t>Tabla</w:t>
      </w:r>
      <w:r w:rsidR="00497A4E">
        <w:rPr>
          <w:b/>
          <w:sz w:val="20"/>
        </w:rPr>
        <w:t xml:space="preserve"> XX</w:t>
      </w:r>
    </w:p>
    <w:p w:rsidR="0065382C" w:rsidRPr="00790B39" w:rsidRDefault="0065382C" w:rsidP="0065382C">
      <w:pPr>
        <w:ind w:left="472"/>
        <w:jc w:val="center"/>
        <w:rPr>
          <w:i/>
          <w:sz w:val="20"/>
        </w:rPr>
      </w:pPr>
      <w:r w:rsidRPr="00790B39">
        <w:rPr>
          <w:i/>
          <w:sz w:val="20"/>
        </w:rPr>
        <w:t>Estimación por el Método Jacknife</w:t>
      </w:r>
    </w:p>
    <w:p w:rsidR="0065382C" w:rsidRDefault="00F40A89" w:rsidP="0065382C">
      <w:pPr>
        <w:ind w:left="472"/>
        <w:jc w:val="center"/>
        <w:rPr>
          <w:b/>
          <w:sz w:val="20"/>
        </w:rPr>
      </w:pPr>
      <w:r>
        <w:rPr>
          <w:rFonts w:cs="Arial"/>
          <w:b/>
          <w:bCs/>
          <w:i/>
          <w:iCs/>
          <w:noProof/>
          <w:color w:val="000000"/>
          <w:sz w:val="18"/>
          <w:szCs w:val="18"/>
          <w:lang w:val="es-ES"/>
        </w:rPr>
        <w:pict>
          <v:line id="_x0000_s1129" style="position:absolute;left:0;text-align:left;rotation:345;z-index:-251691008" from="43.75pt,13.85pt" to="135pt,67.4pt" strokecolor="#eaeaea" strokeweight="4.5pt">
            <v:stroke linestyle="thickThin"/>
          </v:line>
        </w:pict>
      </w:r>
      <w:r w:rsidR="0065382C" w:rsidRPr="00790B39">
        <w:rPr>
          <w:b/>
          <w:sz w:val="20"/>
        </w:rPr>
        <w:t xml:space="preserve">Medidas </w:t>
      </w:r>
      <w:r w:rsidR="0065382C">
        <w:rPr>
          <w:b/>
          <w:sz w:val="20"/>
        </w:rPr>
        <w:t>D</w:t>
      </w:r>
      <w:r w:rsidR="0065382C" w:rsidRPr="00790B39">
        <w:rPr>
          <w:b/>
          <w:sz w:val="20"/>
        </w:rPr>
        <w:t xml:space="preserve">escriptivas </w:t>
      </w:r>
      <w:r w:rsidR="0065382C">
        <w:rPr>
          <w:b/>
          <w:sz w:val="20"/>
        </w:rPr>
        <w:t>de los Estimadores para la Varianza de una Población Binomial</w:t>
      </w:r>
      <w:r w:rsidR="0065382C" w:rsidRPr="00790B39">
        <w:rPr>
          <w:b/>
          <w:sz w:val="20"/>
        </w:rPr>
        <w:t xml:space="preserve"> </w:t>
      </w:r>
      <w:r w:rsidR="0065382C">
        <w:rPr>
          <w:b/>
          <w:sz w:val="20"/>
        </w:rPr>
        <w:t>utilizando</w:t>
      </w:r>
      <w:r w:rsidR="0065382C" w:rsidRPr="00790B39">
        <w:rPr>
          <w:b/>
          <w:sz w:val="20"/>
        </w:rPr>
        <w:t xml:space="preserve"> el Método Convencional</w:t>
      </w:r>
    </w:p>
    <w:tbl>
      <w:tblPr>
        <w:tblW w:w="676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90"/>
        <w:gridCol w:w="1050"/>
        <w:gridCol w:w="890"/>
        <w:gridCol w:w="890"/>
        <w:gridCol w:w="830"/>
        <w:gridCol w:w="910"/>
      </w:tblGrid>
      <w:tr w:rsidR="00675D72" w:rsidRPr="00675D72">
        <w:trPr>
          <w:trHeight w:val="36"/>
          <w:tblCellSpacing w:w="20" w:type="dxa"/>
          <w:jc w:val="center"/>
        </w:trPr>
        <w:tc>
          <w:tcPr>
            <w:tcW w:w="2560" w:type="dxa"/>
            <w:shd w:val="clear" w:color="auto" w:fill="auto"/>
          </w:tcPr>
          <w:p w:rsidR="00675D72" w:rsidRPr="00675D72" w:rsidRDefault="00675D72" w:rsidP="00675D72">
            <w:pPr>
              <w:jc w:val="both"/>
              <w:rPr>
                <w:rFonts w:cs="Arial"/>
                <w:b/>
                <w:bCs/>
                <w:i/>
                <w:iCs/>
                <w:sz w:val="17"/>
                <w:szCs w:val="17"/>
                <w:lang w:val="es-ES"/>
              </w:rPr>
            </w:pPr>
            <w:r w:rsidRPr="00675D72">
              <w:rPr>
                <w:rFonts w:cs="Arial"/>
                <w:b/>
                <w:bCs/>
                <w:i/>
                <w:iCs/>
                <w:sz w:val="17"/>
                <w:szCs w:val="17"/>
                <w:lang w:val="es-ES"/>
              </w:rPr>
              <w:t xml:space="preserve">                           Tamaño              Medidas  Muestral Descriptivas </w:t>
            </w:r>
          </w:p>
        </w:tc>
        <w:tc>
          <w:tcPr>
            <w:tcW w:w="98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5</w:t>
            </w:r>
          </w:p>
        </w:tc>
        <w:tc>
          <w:tcPr>
            <w:tcW w:w="82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15</w:t>
            </w:r>
          </w:p>
        </w:tc>
        <w:tc>
          <w:tcPr>
            <w:tcW w:w="82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50</w:t>
            </w:r>
          </w:p>
        </w:tc>
        <w:tc>
          <w:tcPr>
            <w:tcW w:w="76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100</w:t>
            </w:r>
          </w:p>
        </w:tc>
        <w:tc>
          <w:tcPr>
            <w:tcW w:w="82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500</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Media</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2.190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3.069</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3.131</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3.200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3.227</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Varianza</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2.105</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1.062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0.507</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0.339</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0.051</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Asimetría</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1.092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1.133</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0.623</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0.498</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-0.103</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Error de Estimación Promedio</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1.566</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0.763</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0.558</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0.463</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0.171</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Kurtosis</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3.548</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4.609</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3.026</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2.452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2.854</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Mínimo</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0.240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1.022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1.694</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2.234</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2.717</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Máximo</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6.160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6.089</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4.872</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4.508</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3.671</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Lím. Inf. Del Int. De Conf. Al 95%</w:t>
            </w:r>
          </w:p>
        </w:tc>
        <w:tc>
          <w:tcPr>
            <w:tcW w:w="980" w:type="dxa"/>
            <w:shd w:val="clear" w:color="auto" w:fill="auto"/>
            <w:noWrap/>
            <w:vAlign w:val="center"/>
          </w:tcPr>
          <w:p w:rsidR="00675D72" w:rsidRPr="00675D72" w:rsidRDefault="00DE555A" w:rsidP="00675D72">
            <w:pPr>
              <w:jc w:val="center"/>
              <w:rPr>
                <w:rFonts w:cs="Arial"/>
                <w:sz w:val="20"/>
                <w:lang w:val="es-ES"/>
              </w:rPr>
            </w:pPr>
            <w:r>
              <w:rPr>
                <w:rFonts w:cs="Arial"/>
                <w:sz w:val="20"/>
                <w:lang w:val="es-ES"/>
              </w:rPr>
              <w:t>0</w:t>
            </w:r>
          </w:p>
        </w:tc>
        <w:tc>
          <w:tcPr>
            <w:tcW w:w="820" w:type="dxa"/>
            <w:shd w:val="clear" w:color="auto" w:fill="auto"/>
            <w:noWrap/>
            <w:vAlign w:val="center"/>
          </w:tcPr>
          <w:p w:rsidR="00675D72" w:rsidRPr="00675D72" w:rsidRDefault="00DE555A" w:rsidP="00675D72">
            <w:pPr>
              <w:jc w:val="center"/>
              <w:rPr>
                <w:rFonts w:cs="Arial"/>
                <w:sz w:val="20"/>
                <w:lang w:val="es-ES"/>
              </w:rPr>
            </w:pPr>
            <w:r>
              <w:rPr>
                <w:rFonts w:cs="Arial"/>
                <w:sz w:val="20"/>
                <w:lang w:val="es-ES"/>
              </w:rPr>
              <w:t>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2.230</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2.492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2.867</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Lím. Sup. Del Int. De Conf. Al 95%</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6.265</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5.844</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4.963</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4.362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3.675</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Longitud Promedio del Int. De Conf.</w:t>
            </w:r>
          </w:p>
        </w:tc>
        <w:tc>
          <w:tcPr>
            <w:tcW w:w="980" w:type="dxa"/>
            <w:shd w:val="clear" w:color="auto" w:fill="auto"/>
            <w:noWrap/>
            <w:vAlign w:val="center"/>
          </w:tcPr>
          <w:p w:rsidR="00675D72" w:rsidRPr="00675D72" w:rsidRDefault="00DE555A" w:rsidP="00675D72">
            <w:pPr>
              <w:jc w:val="center"/>
              <w:rPr>
                <w:rFonts w:cs="Arial"/>
                <w:sz w:val="20"/>
                <w:lang w:val="es-ES"/>
              </w:rPr>
            </w:pPr>
            <w:r>
              <w:rPr>
                <w:rFonts w:cs="Arial"/>
                <w:sz w:val="20"/>
                <w:lang w:val="es-ES"/>
              </w:rPr>
              <w:t>6.265</w:t>
            </w:r>
          </w:p>
        </w:tc>
        <w:tc>
          <w:tcPr>
            <w:tcW w:w="820" w:type="dxa"/>
            <w:shd w:val="clear" w:color="auto" w:fill="auto"/>
            <w:noWrap/>
            <w:vAlign w:val="center"/>
          </w:tcPr>
          <w:p w:rsidR="00675D72" w:rsidRPr="00675D72" w:rsidRDefault="00DE555A" w:rsidP="00675D72">
            <w:pPr>
              <w:jc w:val="center"/>
              <w:rPr>
                <w:rFonts w:cs="Arial"/>
                <w:sz w:val="20"/>
                <w:lang w:val="es-ES"/>
              </w:rPr>
            </w:pPr>
            <w:r>
              <w:rPr>
                <w:rFonts w:cs="Arial"/>
                <w:sz w:val="20"/>
                <w:lang w:val="es-ES"/>
              </w:rPr>
              <w:t>5.844</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2.733</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1.870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0.809</w:t>
            </w:r>
          </w:p>
        </w:tc>
      </w:tr>
      <w:tr w:rsidR="00675D72" w:rsidRPr="00675D72">
        <w:trPr>
          <w:trHeight w:val="71"/>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Sesgo de Estimación</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-1.010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-0.131</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-0.069</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0.027</w:t>
            </w:r>
          </w:p>
        </w:tc>
      </w:tr>
    </w:tbl>
    <w:p w:rsidR="0065382C" w:rsidRDefault="0065382C" w:rsidP="0065382C">
      <w:pPr>
        <w:spacing w:line="480" w:lineRule="auto"/>
        <w:jc w:val="center"/>
        <w:rPr>
          <w:i/>
          <w:sz w:val="20"/>
        </w:rPr>
      </w:pPr>
      <w:r w:rsidRPr="00790B39">
        <w:rPr>
          <w:b/>
          <w:sz w:val="20"/>
        </w:rPr>
        <w:t>Elaboración:</w:t>
      </w:r>
      <w:r>
        <w:rPr>
          <w:sz w:val="20"/>
        </w:rPr>
        <w:t xml:space="preserve"> </w:t>
      </w:r>
      <w:r w:rsidRPr="00790B39">
        <w:rPr>
          <w:i/>
          <w:sz w:val="20"/>
        </w:rPr>
        <w:t>R. Plúa</w:t>
      </w:r>
    </w:p>
    <w:p w:rsidR="0065382C" w:rsidRPr="00790B39" w:rsidRDefault="0065382C" w:rsidP="0065382C">
      <w:pPr>
        <w:ind w:left="472"/>
        <w:jc w:val="center"/>
        <w:rPr>
          <w:b/>
          <w:sz w:val="20"/>
        </w:rPr>
      </w:pPr>
      <w:r w:rsidRPr="00790B39">
        <w:rPr>
          <w:b/>
          <w:sz w:val="20"/>
        </w:rPr>
        <w:t>Tabla</w:t>
      </w:r>
      <w:r w:rsidR="00497A4E">
        <w:rPr>
          <w:b/>
          <w:sz w:val="20"/>
        </w:rPr>
        <w:t xml:space="preserve"> XXI</w:t>
      </w:r>
    </w:p>
    <w:p w:rsidR="0065382C" w:rsidRPr="00790B39" w:rsidRDefault="0065382C" w:rsidP="0065382C">
      <w:pPr>
        <w:ind w:left="472"/>
        <w:jc w:val="center"/>
        <w:rPr>
          <w:i/>
          <w:sz w:val="20"/>
        </w:rPr>
      </w:pPr>
      <w:r w:rsidRPr="00790B39">
        <w:rPr>
          <w:i/>
          <w:sz w:val="20"/>
        </w:rPr>
        <w:t>Estimación por el Método Jacknife</w:t>
      </w:r>
    </w:p>
    <w:p w:rsidR="0065382C" w:rsidRDefault="008F2A25" w:rsidP="0065382C">
      <w:pPr>
        <w:jc w:val="center"/>
      </w:pPr>
      <w:r>
        <w:rPr>
          <w:rFonts w:cs="Arial"/>
          <w:b/>
          <w:bCs/>
          <w:i/>
          <w:iCs/>
          <w:noProof/>
          <w:color w:val="000000"/>
          <w:sz w:val="18"/>
          <w:szCs w:val="18"/>
          <w:lang w:val="es-ES"/>
        </w:rPr>
        <w:pict>
          <v:line id="_x0000_s1130" style="position:absolute;left:0;text-align:left;rotation:345;z-index:-251689984" from="43.9pt,16.45pt" to="135pt,68.8pt" strokecolor="#eaeaea" strokeweight="4.5pt">
            <v:stroke linestyle="thickThin"/>
          </v:line>
        </w:pict>
      </w:r>
      <w:r w:rsidR="0065382C" w:rsidRPr="00790B39">
        <w:rPr>
          <w:b/>
          <w:sz w:val="20"/>
        </w:rPr>
        <w:t xml:space="preserve">Medidas </w:t>
      </w:r>
      <w:r w:rsidR="0065382C">
        <w:rPr>
          <w:b/>
          <w:sz w:val="20"/>
        </w:rPr>
        <w:t>D</w:t>
      </w:r>
      <w:r w:rsidR="0065382C" w:rsidRPr="00790B39">
        <w:rPr>
          <w:b/>
          <w:sz w:val="20"/>
        </w:rPr>
        <w:t xml:space="preserve">escriptivas </w:t>
      </w:r>
      <w:r w:rsidR="0065382C">
        <w:rPr>
          <w:b/>
          <w:sz w:val="20"/>
        </w:rPr>
        <w:t>de los Estimadores para la Varianza de una Población Binomial</w:t>
      </w:r>
      <w:r w:rsidR="0065382C" w:rsidRPr="00790B39">
        <w:rPr>
          <w:b/>
          <w:sz w:val="20"/>
        </w:rPr>
        <w:t xml:space="preserve"> </w:t>
      </w:r>
      <w:r w:rsidR="0065382C">
        <w:rPr>
          <w:b/>
          <w:sz w:val="20"/>
        </w:rPr>
        <w:t>utilizando</w:t>
      </w:r>
      <w:r w:rsidR="0065382C" w:rsidRPr="00790B39">
        <w:rPr>
          <w:b/>
          <w:sz w:val="20"/>
        </w:rPr>
        <w:t xml:space="preserve"> el Método </w:t>
      </w:r>
      <w:r w:rsidR="0065382C">
        <w:rPr>
          <w:b/>
          <w:sz w:val="20"/>
        </w:rPr>
        <w:t>Jacknife</w:t>
      </w:r>
    </w:p>
    <w:tbl>
      <w:tblPr>
        <w:tblW w:w="676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90"/>
        <w:gridCol w:w="1050"/>
        <w:gridCol w:w="890"/>
        <w:gridCol w:w="890"/>
        <w:gridCol w:w="830"/>
        <w:gridCol w:w="910"/>
      </w:tblGrid>
      <w:tr w:rsidR="00675D72" w:rsidRPr="00675D72">
        <w:trPr>
          <w:trHeight w:val="36"/>
          <w:tblCellSpacing w:w="20" w:type="dxa"/>
          <w:jc w:val="center"/>
        </w:trPr>
        <w:tc>
          <w:tcPr>
            <w:tcW w:w="2560" w:type="dxa"/>
            <w:shd w:val="clear" w:color="auto" w:fill="auto"/>
          </w:tcPr>
          <w:p w:rsidR="00675D72" w:rsidRPr="00675D72" w:rsidRDefault="00675D72" w:rsidP="00675D72">
            <w:pPr>
              <w:jc w:val="both"/>
              <w:rPr>
                <w:rFonts w:cs="Arial"/>
                <w:b/>
                <w:bCs/>
                <w:i/>
                <w:iCs/>
                <w:sz w:val="17"/>
                <w:szCs w:val="17"/>
                <w:lang w:val="es-ES"/>
              </w:rPr>
            </w:pPr>
            <w:r w:rsidRPr="00675D72">
              <w:rPr>
                <w:rFonts w:cs="Arial"/>
                <w:b/>
                <w:bCs/>
                <w:i/>
                <w:iCs/>
                <w:sz w:val="17"/>
                <w:szCs w:val="17"/>
                <w:lang w:val="es-ES"/>
              </w:rPr>
              <w:t xml:space="preserve">                           Tamaño              Medidas  Muestral Descriptivas </w:t>
            </w:r>
          </w:p>
        </w:tc>
        <w:tc>
          <w:tcPr>
            <w:tcW w:w="98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5</w:t>
            </w:r>
          </w:p>
        </w:tc>
        <w:tc>
          <w:tcPr>
            <w:tcW w:w="82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15</w:t>
            </w:r>
          </w:p>
        </w:tc>
        <w:tc>
          <w:tcPr>
            <w:tcW w:w="82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50</w:t>
            </w:r>
          </w:p>
        </w:tc>
        <w:tc>
          <w:tcPr>
            <w:tcW w:w="76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100</w:t>
            </w:r>
          </w:p>
        </w:tc>
        <w:tc>
          <w:tcPr>
            <w:tcW w:w="820" w:type="dxa"/>
            <w:shd w:val="clear" w:color="auto" w:fill="auto"/>
            <w:vAlign w:val="center"/>
          </w:tcPr>
          <w:p w:rsidR="00675D72" w:rsidRPr="00675D72" w:rsidRDefault="00675D72" w:rsidP="00675D72">
            <w:pPr>
              <w:jc w:val="center"/>
              <w:rPr>
                <w:rFonts w:cs="Arial"/>
                <w:b/>
                <w:bCs/>
                <w:sz w:val="18"/>
                <w:szCs w:val="18"/>
                <w:lang w:val="es-ES"/>
              </w:rPr>
            </w:pPr>
            <w:r w:rsidRPr="00675D72">
              <w:rPr>
                <w:rFonts w:cs="Arial"/>
                <w:b/>
                <w:bCs/>
                <w:sz w:val="18"/>
                <w:szCs w:val="18"/>
                <w:lang w:val="es-ES"/>
              </w:rPr>
              <w:t>500</w:t>
            </w:r>
          </w:p>
        </w:tc>
      </w:tr>
      <w:tr w:rsidR="00675D72" w:rsidRPr="00675D72">
        <w:trPr>
          <w:trHeight w:val="255"/>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Media</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4.799</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3.552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3.275</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3.265</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3.240</w:t>
            </w:r>
          </w:p>
        </w:tc>
      </w:tr>
      <w:tr w:rsidR="00675D72" w:rsidRPr="00675D72">
        <w:trPr>
          <w:trHeight w:val="255"/>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Varianza</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28.901</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1.454</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0.569</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0.358</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0.052</w:t>
            </w:r>
          </w:p>
        </w:tc>
      </w:tr>
      <w:tr w:rsidR="00675D72" w:rsidRPr="00675D72">
        <w:trPr>
          <w:trHeight w:val="255"/>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Asimetría</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3.292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1.272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0.650</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0.521</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-0.101</w:t>
            </w:r>
          </w:p>
        </w:tc>
      </w:tr>
      <w:tr w:rsidR="00675D72" w:rsidRPr="00675D72">
        <w:trPr>
          <w:trHeight w:val="450"/>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Error de Estimación Promedio</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2.781</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0.786</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0.573</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0.477</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0.175</w:t>
            </w:r>
          </w:p>
        </w:tc>
      </w:tr>
      <w:tr w:rsidR="00675D72" w:rsidRPr="00675D72">
        <w:trPr>
          <w:trHeight w:val="255"/>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Kurtosis</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14.523</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5.190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3.070</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2.500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2.857</w:t>
            </w:r>
          </w:p>
        </w:tc>
      </w:tr>
      <w:tr w:rsidR="00675D72" w:rsidRPr="00675D72">
        <w:trPr>
          <w:trHeight w:val="255"/>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Mínimo</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0.323</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1.139</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1.755</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2.273</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2.727</w:t>
            </w:r>
          </w:p>
        </w:tc>
      </w:tr>
      <w:tr w:rsidR="00675D72" w:rsidRPr="00675D72">
        <w:trPr>
          <w:trHeight w:val="255"/>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Máximo</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29.536</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7.507</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5.201</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4.663</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3.689</w:t>
            </w:r>
          </w:p>
        </w:tc>
      </w:tr>
      <w:tr w:rsidR="00675D72" w:rsidRPr="00675D72">
        <w:trPr>
          <w:trHeight w:val="450"/>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Lím. Inf. Del Int. De Conf. Al 95%</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0.501</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1.630</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2.136</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2.484</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2.858</w:t>
            </w:r>
          </w:p>
        </w:tc>
      </w:tr>
      <w:tr w:rsidR="00675D72" w:rsidRPr="00675D72">
        <w:trPr>
          <w:trHeight w:val="450"/>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Lím. Sup. Del Int. De Conf. Al 95%</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920.472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8.605</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5.067</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4.298</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3.673</w:t>
            </w:r>
          </w:p>
        </w:tc>
      </w:tr>
      <w:tr w:rsidR="00675D72" w:rsidRPr="00675D72">
        <w:trPr>
          <w:trHeight w:val="450"/>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Longitud Promedio del Int. De Conf.</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919.971</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6.976</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2.931</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1.814</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0.814</w:t>
            </w:r>
          </w:p>
        </w:tc>
      </w:tr>
      <w:tr w:rsidR="00675D72" w:rsidRPr="00675D72">
        <w:trPr>
          <w:trHeight w:val="255"/>
          <w:tblCellSpacing w:w="20" w:type="dxa"/>
          <w:jc w:val="center"/>
        </w:trPr>
        <w:tc>
          <w:tcPr>
            <w:tcW w:w="2560" w:type="dxa"/>
            <w:shd w:val="clear" w:color="auto" w:fill="auto"/>
            <w:vAlign w:val="center"/>
          </w:tcPr>
          <w:p w:rsidR="00675D72" w:rsidRPr="00675D72" w:rsidRDefault="00675D72" w:rsidP="00675D72">
            <w:pPr>
              <w:jc w:val="center"/>
              <w:rPr>
                <w:rFonts w:cs="Arial"/>
                <w:b/>
                <w:bCs/>
                <w:sz w:val="17"/>
                <w:szCs w:val="17"/>
                <w:lang w:val="es-ES"/>
              </w:rPr>
            </w:pPr>
            <w:r w:rsidRPr="00675D72">
              <w:rPr>
                <w:rFonts w:cs="Arial"/>
                <w:b/>
                <w:bCs/>
                <w:sz w:val="17"/>
                <w:szCs w:val="17"/>
                <w:lang w:val="es-ES"/>
              </w:rPr>
              <w:t>Sesgo de Estimación</w:t>
            </w:r>
          </w:p>
        </w:tc>
        <w:tc>
          <w:tcPr>
            <w:tcW w:w="98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1.599</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0.352</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0.075</w:t>
            </w:r>
          </w:p>
        </w:tc>
        <w:tc>
          <w:tcPr>
            <w:tcW w:w="76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0.065</w:t>
            </w:r>
          </w:p>
        </w:tc>
        <w:tc>
          <w:tcPr>
            <w:tcW w:w="820" w:type="dxa"/>
            <w:shd w:val="clear" w:color="auto" w:fill="auto"/>
            <w:noWrap/>
            <w:vAlign w:val="center"/>
          </w:tcPr>
          <w:p w:rsidR="00675D72" w:rsidRPr="00675D72" w:rsidRDefault="00675D72" w:rsidP="00675D72">
            <w:pPr>
              <w:jc w:val="center"/>
              <w:rPr>
                <w:rFonts w:cs="Arial"/>
                <w:sz w:val="20"/>
                <w:lang w:val="es-ES"/>
              </w:rPr>
            </w:pPr>
            <w:r w:rsidRPr="00675D72">
              <w:rPr>
                <w:rFonts w:cs="Arial"/>
                <w:sz w:val="20"/>
                <w:lang w:val="es-ES"/>
              </w:rPr>
              <w:t>0.040</w:t>
            </w:r>
          </w:p>
        </w:tc>
      </w:tr>
    </w:tbl>
    <w:p w:rsidR="0065382C" w:rsidRPr="008F0C71" w:rsidRDefault="0065382C" w:rsidP="0065382C">
      <w:pPr>
        <w:spacing w:line="480" w:lineRule="auto"/>
        <w:jc w:val="center"/>
      </w:pPr>
      <w:r w:rsidRPr="00790B39">
        <w:rPr>
          <w:b/>
          <w:sz w:val="20"/>
        </w:rPr>
        <w:t>Elaboración:</w:t>
      </w:r>
      <w:r>
        <w:rPr>
          <w:sz w:val="20"/>
        </w:rPr>
        <w:t xml:space="preserve"> </w:t>
      </w:r>
      <w:r w:rsidRPr="00790B39">
        <w:rPr>
          <w:i/>
          <w:sz w:val="20"/>
        </w:rPr>
        <w:t>R. Plúa</w:t>
      </w:r>
    </w:p>
    <w:p w:rsidR="00132D0D" w:rsidRDefault="00132D0D" w:rsidP="00175A92">
      <w:pPr>
        <w:spacing w:line="480" w:lineRule="auto"/>
        <w:ind w:left="963"/>
        <w:jc w:val="both"/>
        <w:rPr>
          <w:szCs w:val="24"/>
        </w:rPr>
      </w:pPr>
      <w:r>
        <w:rPr>
          <w:szCs w:val="24"/>
        </w:rPr>
        <w:t xml:space="preserve">El primer estadístico de orden es 0.  Al analizar los resultados obtenidos para el estimador de este parámetro poblacional, como se puede observar en la Tabla </w:t>
      </w:r>
      <w:r w:rsidR="00497A4E">
        <w:rPr>
          <w:szCs w:val="24"/>
        </w:rPr>
        <w:t>XXII</w:t>
      </w:r>
      <w:r>
        <w:rPr>
          <w:szCs w:val="24"/>
        </w:rPr>
        <w:t xml:space="preserve"> y en la Tabla </w:t>
      </w:r>
      <w:r w:rsidR="00497A4E">
        <w:rPr>
          <w:szCs w:val="24"/>
        </w:rPr>
        <w:t>XXIII</w:t>
      </w:r>
      <w:r>
        <w:rPr>
          <w:szCs w:val="24"/>
        </w:rPr>
        <w:t xml:space="preserve">, </w:t>
      </w:r>
      <w:r w:rsidR="00D624B2">
        <w:rPr>
          <w:szCs w:val="24"/>
        </w:rPr>
        <w:t xml:space="preserve"> con todos los tamaños muestrales trabajados el sesgo de estimación</w:t>
      </w:r>
      <w:r w:rsidR="00384A16">
        <w:rPr>
          <w:szCs w:val="24"/>
        </w:rPr>
        <w:t xml:space="preserve">, </w:t>
      </w:r>
      <w:r w:rsidR="00C60A53">
        <w:rPr>
          <w:szCs w:val="24"/>
        </w:rPr>
        <w:t xml:space="preserve">y </w:t>
      </w:r>
      <w:r w:rsidR="00384A16">
        <w:rPr>
          <w:szCs w:val="24"/>
        </w:rPr>
        <w:t>error de estimación</w:t>
      </w:r>
      <w:r w:rsidR="00D624B2">
        <w:rPr>
          <w:szCs w:val="24"/>
        </w:rPr>
        <w:t xml:space="preserve"> promedio resultó ser menor utilizando la estimación Jacknife que al utilizar la estimación convencional, sin embargo la varianza resul</w:t>
      </w:r>
      <w:r w:rsidR="00384A16">
        <w:rPr>
          <w:szCs w:val="24"/>
        </w:rPr>
        <w:t>tó ser mayor en todos los casos</w:t>
      </w:r>
      <w:r w:rsidR="00C60A53">
        <w:rPr>
          <w:szCs w:val="24"/>
        </w:rPr>
        <w:t>,</w:t>
      </w:r>
      <w:r w:rsidR="00384A16">
        <w:rPr>
          <w:szCs w:val="24"/>
        </w:rPr>
        <w:t xml:space="preserve"> los valores de los estimadores obtenidos se encuentran en el dominio de la función de probabilidad.</w:t>
      </w:r>
      <w:r w:rsidR="00C60A53">
        <w:rPr>
          <w:szCs w:val="24"/>
        </w:rPr>
        <w:t xml:space="preserve">   Al probar distintos valores para los parámetros poblacionales observamos que para p&gt;0.7, se logra reducir el sesgo de estimación y para otros valores de p, el método Jacknife no funciona ya que se obtienen valores fuera del dominio de la función de probabilidad, en el Anexo 11 se presenta el caso de n=20 y p=0.2.</w:t>
      </w:r>
    </w:p>
    <w:p w:rsidR="00C60A53" w:rsidRDefault="00C60A53" w:rsidP="00C60A53">
      <w:pPr>
        <w:ind w:left="964"/>
        <w:jc w:val="both"/>
        <w:rPr>
          <w:szCs w:val="24"/>
        </w:rPr>
      </w:pPr>
    </w:p>
    <w:p w:rsidR="00D624B2" w:rsidRDefault="00D624B2" w:rsidP="00175A92">
      <w:pPr>
        <w:spacing w:line="480" w:lineRule="auto"/>
        <w:ind w:left="963"/>
        <w:jc w:val="both"/>
        <w:rPr>
          <w:szCs w:val="24"/>
        </w:rPr>
      </w:pPr>
      <w:r>
        <w:rPr>
          <w:szCs w:val="24"/>
        </w:rPr>
        <w:t xml:space="preserve">En el Anexo </w:t>
      </w:r>
      <w:r w:rsidR="00C60A53">
        <w:rPr>
          <w:szCs w:val="24"/>
        </w:rPr>
        <w:t>5</w:t>
      </w:r>
      <w:r>
        <w:rPr>
          <w:szCs w:val="24"/>
        </w:rPr>
        <w:t xml:space="preserve">, podemos observar que las distribuciones de los estimadores obtenidos por el método Jacknife y por el método convencional, no son </w:t>
      </w:r>
      <w:r w:rsidR="00384A16">
        <w:rPr>
          <w:szCs w:val="24"/>
        </w:rPr>
        <w:t>iguales</w:t>
      </w:r>
      <w:r>
        <w:rPr>
          <w:szCs w:val="24"/>
        </w:rPr>
        <w:t xml:space="preserve"> en ninguno de los casos,</w:t>
      </w:r>
      <w:r w:rsidR="00384A16">
        <w:rPr>
          <w:szCs w:val="24"/>
        </w:rPr>
        <w:t xml:space="preserve"> pero si son muy similares </w:t>
      </w:r>
      <w:r>
        <w:rPr>
          <w:szCs w:val="24"/>
        </w:rPr>
        <w:t xml:space="preserve">  como se puede constatar al observar en la Tabla </w:t>
      </w:r>
      <w:r w:rsidR="00497A4E">
        <w:rPr>
          <w:szCs w:val="24"/>
        </w:rPr>
        <w:t>XXII</w:t>
      </w:r>
      <w:r>
        <w:rPr>
          <w:szCs w:val="24"/>
        </w:rPr>
        <w:t xml:space="preserve"> y en la Tabla </w:t>
      </w:r>
      <w:r w:rsidR="00497A4E">
        <w:rPr>
          <w:szCs w:val="24"/>
        </w:rPr>
        <w:t>XXIII</w:t>
      </w:r>
      <w:r>
        <w:rPr>
          <w:szCs w:val="24"/>
        </w:rPr>
        <w:t xml:space="preserve">  </w:t>
      </w:r>
      <w:r w:rsidR="00384A16">
        <w:rPr>
          <w:szCs w:val="24"/>
        </w:rPr>
        <w:t>con l</w:t>
      </w:r>
      <w:r>
        <w:rPr>
          <w:szCs w:val="24"/>
        </w:rPr>
        <w:t xml:space="preserve">os coeficientes de asimetría </w:t>
      </w:r>
      <w:r w:rsidR="00C60A53">
        <w:rPr>
          <w:szCs w:val="24"/>
        </w:rPr>
        <w:t>los cuales</w:t>
      </w:r>
      <w:r w:rsidR="00384A16">
        <w:rPr>
          <w:szCs w:val="24"/>
        </w:rPr>
        <w:t xml:space="preserve"> son negativos por tanto las distribuciones están sesgadas a la izquierda, </w:t>
      </w:r>
      <w:r w:rsidR="00C60A53">
        <w:rPr>
          <w:szCs w:val="24"/>
        </w:rPr>
        <w:t>además del coeficiente de kurtosis.</w:t>
      </w:r>
    </w:p>
    <w:p w:rsidR="00896AD5" w:rsidRDefault="00896AD5" w:rsidP="00132D0D">
      <w:pPr>
        <w:spacing w:line="480" w:lineRule="auto"/>
        <w:jc w:val="both"/>
        <w:rPr>
          <w:szCs w:val="24"/>
        </w:rPr>
      </w:pPr>
    </w:p>
    <w:p w:rsidR="0065382C" w:rsidRPr="00790B39" w:rsidRDefault="0065382C" w:rsidP="0065382C">
      <w:pPr>
        <w:ind w:left="472"/>
        <w:jc w:val="center"/>
        <w:rPr>
          <w:b/>
          <w:sz w:val="20"/>
        </w:rPr>
      </w:pPr>
      <w:r w:rsidRPr="00790B39">
        <w:rPr>
          <w:b/>
          <w:sz w:val="20"/>
        </w:rPr>
        <w:t>Tabla</w:t>
      </w:r>
      <w:r w:rsidR="00497A4E">
        <w:rPr>
          <w:b/>
          <w:sz w:val="20"/>
        </w:rPr>
        <w:t xml:space="preserve"> XXII</w:t>
      </w:r>
    </w:p>
    <w:p w:rsidR="0065382C" w:rsidRPr="00790B39" w:rsidRDefault="0065382C" w:rsidP="0065382C">
      <w:pPr>
        <w:ind w:left="472"/>
        <w:jc w:val="center"/>
        <w:rPr>
          <w:i/>
          <w:sz w:val="20"/>
        </w:rPr>
      </w:pPr>
      <w:r w:rsidRPr="00790B39">
        <w:rPr>
          <w:i/>
          <w:sz w:val="20"/>
        </w:rPr>
        <w:t>Estimación por el Método Jacknife</w:t>
      </w:r>
    </w:p>
    <w:p w:rsidR="0065382C" w:rsidRDefault="00382424" w:rsidP="0065382C">
      <w:pPr>
        <w:jc w:val="center"/>
      </w:pPr>
      <w:r>
        <w:rPr>
          <w:rFonts w:cs="Arial"/>
          <w:b/>
          <w:bCs/>
          <w:i/>
          <w:iCs/>
          <w:noProof/>
          <w:color w:val="000000"/>
          <w:sz w:val="18"/>
          <w:szCs w:val="18"/>
          <w:lang w:val="es-ES"/>
        </w:rPr>
        <w:pict>
          <v:line id="_x0000_s1134" style="position:absolute;left:0;text-align:left;rotation:345;z-index:-251688960" from="63.3pt,16.65pt" to="151.6pt,69.45pt" strokecolor="#eaeaea" strokeweight="4.5pt">
            <v:stroke linestyle="thickThin"/>
          </v:line>
        </w:pict>
      </w:r>
      <w:r w:rsidR="0065382C" w:rsidRPr="00790B39">
        <w:rPr>
          <w:b/>
          <w:sz w:val="20"/>
        </w:rPr>
        <w:t xml:space="preserve">Medidas </w:t>
      </w:r>
      <w:r w:rsidR="0065382C">
        <w:rPr>
          <w:b/>
          <w:sz w:val="20"/>
        </w:rPr>
        <w:t>D</w:t>
      </w:r>
      <w:r w:rsidR="0065382C" w:rsidRPr="00790B39">
        <w:rPr>
          <w:b/>
          <w:sz w:val="20"/>
        </w:rPr>
        <w:t xml:space="preserve">escriptivas </w:t>
      </w:r>
      <w:r w:rsidR="0065382C">
        <w:rPr>
          <w:b/>
          <w:sz w:val="20"/>
        </w:rPr>
        <w:t>de los Estimadores para el Primer Estadístico de Orden de una Población Binomial</w:t>
      </w:r>
      <w:r w:rsidR="00AD7D6E">
        <w:rPr>
          <w:b/>
          <w:sz w:val="20"/>
        </w:rPr>
        <w:t xml:space="preserve"> con parámetros n=20 y p=0.8  </w:t>
      </w:r>
      <w:r w:rsidR="0065382C">
        <w:rPr>
          <w:b/>
          <w:sz w:val="20"/>
        </w:rPr>
        <w:t>utilizando</w:t>
      </w:r>
      <w:r w:rsidR="0065382C" w:rsidRPr="00790B39">
        <w:rPr>
          <w:b/>
          <w:sz w:val="20"/>
        </w:rPr>
        <w:t xml:space="preserve"> el Método </w:t>
      </w:r>
      <w:r w:rsidR="008F7634">
        <w:rPr>
          <w:b/>
          <w:sz w:val="20"/>
        </w:rPr>
        <w:t>Convencional</w:t>
      </w:r>
    </w:p>
    <w:tbl>
      <w:tblPr>
        <w:tblW w:w="5917"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42"/>
        <w:gridCol w:w="791"/>
        <w:gridCol w:w="791"/>
        <w:gridCol w:w="791"/>
        <w:gridCol w:w="791"/>
        <w:gridCol w:w="811"/>
      </w:tblGrid>
      <w:tr w:rsidR="008F7634" w:rsidRPr="008F7634">
        <w:trPr>
          <w:trHeight w:val="36"/>
          <w:tblCellSpacing w:w="20" w:type="dxa"/>
          <w:jc w:val="center"/>
        </w:trPr>
        <w:tc>
          <w:tcPr>
            <w:tcW w:w="2032" w:type="dxa"/>
            <w:shd w:val="clear" w:color="auto" w:fill="auto"/>
          </w:tcPr>
          <w:p w:rsidR="008F7634" w:rsidRPr="008F7634" w:rsidRDefault="008F7634" w:rsidP="008F7634">
            <w:pPr>
              <w:jc w:val="both"/>
              <w:rPr>
                <w:rFonts w:cs="Arial"/>
                <w:b/>
                <w:bCs/>
                <w:i/>
                <w:iCs/>
                <w:sz w:val="17"/>
                <w:szCs w:val="17"/>
                <w:lang w:val="es-ES"/>
              </w:rPr>
            </w:pPr>
            <w:r w:rsidRPr="008F7634">
              <w:rPr>
                <w:rFonts w:cs="Arial"/>
                <w:b/>
                <w:bCs/>
                <w:i/>
                <w:iCs/>
                <w:sz w:val="17"/>
                <w:szCs w:val="17"/>
                <w:lang w:val="es-ES"/>
              </w:rPr>
              <w:t xml:space="preserve">                      Tamaño              Medidas  Muestral Descriptivas </w:t>
            </w:r>
          </w:p>
        </w:tc>
        <w:tc>
          <w:tcPr>
            <w:tcW w:w="721" w:type="dxa"/>
            <w:shd w:val="clear" w:color="auto" w:fill="auto"/>
            <w:vAlign w:val="center"/>
          </w:tcPr>
          <w:p w:rsidR="008F7634" w:rsidRPr="008F7634" w:rsidRDefault="008F7634" w:rsidP="008F7634">
            <w:pPr>
              <w:jc w:val="center"/>
              <w:rPr>
                <w:rFonts w:cs="Arial"/>
                <w:b/>
                <w:bCs/>
                <w:sz w:val="18"/>
                <w:szCs w:val="18"/>
                <w:lang w:val="es-ES"/>
              </w:rPr>
            </w:pPr>
            <w:r w:rsidRPr="008F7634">
              <w:rPr>
                <w:rFonts w:cs="Arial"/>
                <w:b/>
                <w:bCs/>
                <w:sz w:val="18"/>
                <w:szCs w:val="18"/>
                <w:lang w:val="es-ES"/>
              </w:rPr>
              <w:t>5</w:t>
            </w:r>
          </w:p>
        </w:tc>
        <w:tc>
          <w:tcPr>
            <w:tcW w:w="721" w:type="dxa"/>
            <w:shd w:val="clear" w:color="auto" w:fill="auto"/>
            <w:vAlign w:val="center"/>
          </w:tcPr>
          <w:p w:rsidR="008F7634" w:rsidRPr="008F7634" w:rsidRDefault="008F7634" w:rsidP="008F7634">
            <w:pPr>
              <w:jc w:val="center"/>
              <w:rPr>
                <w:rFonts w:cs="Arial"/>
                <w:b/>
                <w:bCs/>
                <w:sz w:val="18"/>
                <w:szCs w:val="18"/>
                <w:lang w:val="es-ES"/>
              </w:rPr>
            </w:pPr>
            <w:r w:rsidRPr="008F7634">
              <w:rPr>
                <w:rFonts w:cs="Arial"/>
                <w:b/>
                <w:bCs/>
                <w:sz w:val="18"/>
                <w:szCs w:val="18"/>
                <w:lang w:val="es-ES"/>
              </w:rPr>
              <w:t>15</w:t>
            </w:r>
          </w:p>
        </w:tc>
        <w:tc>
          <w:tcPr>
            <w:tcW w:w="721" w:type="dxa"/>
            <w:shd w:val="clear" w:color="auto" w:fill="auto"/>
            <w:vAlign w:val="center"/>
          </w:tcPr>
          <w:p w:rsidR="008F7634" w:rsidRPr="008F7634" w:rsidRDefault="008F7634" w:rsidP="008F7634">
            <w:pPr>
              <w:jc w:val="center"/>
              <w:rPr>
                <w:rFonts w:cs="Arial"/>
                <w:b/>
                <w:bCs/>
                <w:sz w:val="18"/>
                <w:szCs w:val="18"/>
                <w:lang w:val="es-ES"/>
              </w:rPr>
            </w:pPr>
            <w:r w:rsidRPr="008F7634">
              <w:rPr>
                <w:rFonts w:cs="Arial"/>
                <w:b/>
                <w:bCs/>
                <w:sz w:val="18"/>
                <w:szCs w:val="18"/>
                <w:lang w:val="es-ES"/>
              </w:rPr>
              <w:t>50</w:t>
            </w:r>
          </w:p>
        </w:tc>
        <w:tc>
          <w:tcPr>
            <w:tcW w:w="721" w:type="dxa"/>
            <w:shd w:val="clear" w:color="auto" w:fill="auto"/>
            <w:vAlign w:val="center"/>
          </w:tcPr>
          <w:p w:rsidR="008F7634" w:rsidRPr="008F7634" w:rsidRDefault="008F7634" w:rsidP="008F7634">
            <w:pPr>
              <w:jc w:val="center"/>
              <w:rPr>
                <w:rFonts w:cs="Arial"/>
                <w:b/>
                <w:bCs/>
                <w:sz w:val="18"/>
                <w:szCs w:val="18"/>
                <w:lang w:val="es-ES"/>
              </w:rPr>
            </w:pPr>
            <w:r w:rsidRPr="008F7634">
              <w:rPr>
                <w:rFonts w:cs="Arial"/>
                <w:b/>
                <w:bCs/>
                <w:sz w:val="18"/>
                <w:szCs w:val="18"/>
                <w:lang w:val="es-ES"/>
              </w:rPr>
              <w:t>100</w:t>
            </w:r>
          </w:p>
        </w:tc>
        <w:tc>
          <w:tcPr>
            <w:tcW w:w="721" w:type="dxa"/>
            <w:shd w:val="clear" w:color="auto" w:fill="auto"/>
            <w:vAlign w:val="center"/>
          </w:tcPr>
          <w:p w:rsidR="008F7634" w:rsidRPr="008F7634" w:rsidRDefault="008F7634" w:rsidP="008F7634">
            <w:pPr>
              <w:jc w:val="center"/>
              <w:rPr>
                <w:rFonts w:cs="Arial"/>
                <w:b/>
                <w:bCs/>
                <w:sz w:val="18"/>
                <w:szCs w:val="18"/>
                <w:lang w:val="es-ES"/>
              </w:rPr>
            </w:pPr>
            <w:r w:rsidRPr="008F7634">
              <w:rPr>
                <w:rFonts w:cs="Arial"/>
                <w:b/>
                <w:bCs/>
                <w:sz w:val="18"/>
                <w:szCs w:val="18"/>
                <w:lang w:val="es-ES"/>
              </w:rPr>
              <w:t>500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Media</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13.760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12.600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11.700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11.100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9.860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Varianza</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1.411</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2.122</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0.949</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0.827</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0.980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Asimetría</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-0.117</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-0.160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-0.174</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-0.527</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-0.610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Error de Estimación Promedio</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13.760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12.600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11.700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11.100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9.860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Kurtosis</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2.415</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2.646</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3.148</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2.873</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2.933</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Mínimo</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9.000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9.000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9.000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7.000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Máximo</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16.000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15.000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14.000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13.000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11.000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Lím. Inf. Del Int. De Conf. Al 95%</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Lím. Sup. Del Int. De Conf. Al 95%</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3.563</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4.371</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1.909</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1.782</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1.940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Longitud Promedio del Int. De Conf.</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3.563</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4.371</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1.909</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1.782</w:t>
            </w:r>
          </w:p>
        </w:tc>
        <w:tc>
          <w:tcPr>
            <w:tcW w:w="721" w:type="dxa"/>
            <w:shd w:val="clear" w:color="auto" w:fill="auto"/>
            <w:noWrap/>
            <w:vAlign w:val="center"/>
          </w:tcPr>
          <w:p w:rsidR="008F7634" w:rsidRPr="008F7634" w:rsidRDefault="00354117" w:rsidP="008F7634">
            <w:pPr>
              <w:jc w:val="center"/>
              <w:rPr>
                <w:rFonts w:cs="Arial"/>
                <w:sz w:val="18"/>
                <w:szCs w:val="18"/>
                <w:lang w:val="es-ES"/>
              </w:rPr>
            </w:pPr>
            <w:r>
              <w:rPr>
                <w:rFonts w:cs="Arial"/>
                <w:sz w:val="18"/>
                <w:szCs w:val="18"/>
                <w:lang w:val="es-ES"/>
              </w:rPr>
              <w:t>1.940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8F7634">
            <w:pPr>
              <w:jc w:val="center"/>
              <w:rPr>
                <w:rFonts w:cs="Arial"/>
                <w:b/>
                <w:bCs/>
                <w:sz w:val="17"/>
                <w:szCs w:val="17"/>
                <w:lang w:val="es-ES"/>
              </w:rPr>
            </w:pPr>
            <w:r w:rsidRPr="008F7634">
              <w:rPr>
                <w:rFonts w:cs="Arial"/>
                <w:b/>
                <w:bCs/>
                <w:sz w:val="17"/>
                <w:szCs w:val="17"/>
                <w:lang w:val="es-ES"/>
              </w:rPr>
              <w:t>Sesgo de Estimación</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13.760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12.600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11.700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11.100</w:t>
            </w:r>
          </w:p>
        </w:tc>
        <w:tc>
          <w:tcPr>
            <w:tcW w:w="721" w:type="dxa"/>
            <w:shd w:val="clear" w:color="auto" w:fill="auto"/>
            <w:noWrap/>
            <w:vAlign w:val="center"/>
          </w:tcPr>
          <w:p w:rsidR="008F7634" w:rsidRPr="008F7634" w:rsidRDefault="008F7634" w:rsidP="008F7634">
            <w:pPr>
              <w:jc w:val="center"/>
              <w:rPr>
                <w:rFonts w:cs="Arial"/>
                <w:sz w:val="18"/>
                <w:szCs w:val="18"/>
                <w:lang w:val="es-ES"/>
              </w:rPr>
            </w:pPr>
            <w:r w:rsidRPr="008F7634">
              <w:rPr>
                <w:rFonts w:cs="Arial"/>
                <w:sz w:val="18"/>
                <w:szCs w:val="18"/>
                <w:lang w:val="es-ES"/>
              </w:rPr>
              <w:t>9.860</w:t>
            </w:r>
          </w:p>
        </w:tc>
      </w:tr>
    </w:tbl>
    <w:p w:rsidR="0065382C" w:rsidRPr="008F0C71" w:rsidRDefault="0065382C" w:rsidP="0065382C">
      <w:pPr>
        <w:spacing w:line="480" w:lineRule="auto"/>
        <w:jc w:val="center"/>
      </w:pPr>
      <w:r w:rsidRPr="00790B39">
        <w:rPr>
          <w:b/>
          <w:sz w:val="20"/>
        </w:rPr>
        <w:t>Elaboración:</w:t>
      </w:r>
      <w:r>
        <w:rPr>
          <w:sz w:val="20"/>
        </w:rPr>
        <w:t xml:space="preserve"> </w:t>
      </w:r>
      <w:r w:rsidRPr="00790B39">
        <w:rPr>
          <w:i/>
          <w:sz w:val="20"/>
        </w:rPr>
        <w:t>R. Plúa</w:t>
      </w:r>
    </w:p>
    <w:p w:rsidR="008F7634" w:rsidRPr="00790B39" w:rsidRDefault="008F7634" w:rsidP="008F7634">
      <w:pPr>
        <w:ind w:left="472"/>
        <w:jc w:val="center"/>
        <w:rPr>
          <w:b/>
          <w:sz w:val="20"/>
        </w:rPr>
      </w:pPr>
      <w:r>
        <w:rPr>
          <w:b/>
          <w:sz w:val="20"/>
        </w:rPr>
        <w:t>T</w:t>
      </w:r>
      <w:r w:rsidRPr="00790B39">
        <w:rPr>
          <w:b/>
          <w:sz w:val="20"/>
        </w:rPr>
        <w:t>abla</w:t>
      </w:r>
      <w:r w:rsidR="00497A4E">
        <w:rPr>
          <w:b/>
          <w:sz w:val="20"/>
        </w:rPr>
        <w:t xml:space="preserve"> XXIII</w:t>
      </w:r>
    </w:p>
    <w:p w:rsidR="008F7634" w:rsidRPr="00790B39" w:rsidRDefault="008F7634" w:rsidP="008F7634">
      <w:pPr>
        <w:ind w:left="472"/>
        <w:jc w:val="center"/>
        <w:rPr>
          <w:i/>
          <w:sz w:val="20"/>
        </w:rPr>
      </w:pPr>
      <w:r w:rsidRPr="00790B39">
        <w:rPr>
          <w:i/>
          <w:sz w:val="20"/>
        </w:rPr>
        <w:t>Estimación por el Método Jacknife</w:t>
      </w:r>
    </w:p>
    <w:p w:rsidR="008F7634" w:rsidRDefault="008F7634" w:rsidP="008F7634">
      <w:pPr>
        <w:jc w:val="center"/>
      </w:pPr>
      <w:r>
        <w:rPr>
          <w:b/>
          <w:noProof/>
          <w:sz w:val="20"/>
          <w:lang w:val="es-ES"/>
        </w:rPr>
        <w:pict>
          <v:line id="_x0000_s1219" style="position:absolute;left:0;text-align:left;rotation:345;z-index:-251624448" from="62pt,14.4pt" to="151.25pt,68.3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de los Estimadores para el Primer Estadístico de Orden de una Población Binomial</w:t>
      </w:r>
      <w:r w:rsidRPr="00790B39">
        <w:rPr>
          <w:b/>
          <w:sz w:val="20"/>
        </w:rPr>
        <w:t xml:space="preserve"> </w:t>
      </w:r>
      <w:r w:rsidR="00AD7D6E">
        <w:rPr>
          <w:b/>
          <w:sz w:val="20"/>
        </w:rPr>
        <w:t xml:space="preserve">con parámetros n=20 y p=0.8 </w:t>
      </w:r>
      <w:r>
        <w:rPr>
          <w:b/>
          <w:sz w:val="20"/>
        </w:rPr>
        <w:t>utilizando</w:t>
      </w:r>
      <w:r w:rsidRPr="00790B39">
        <w:rPr>
          <w:b/>
          <w:sz w:val="20"/>
        </w:rPr>
        <w:t xml:space="preserve"> el Método </w:t>
      </w:r>
      <w:r>
        <w:rPr>
          <w:b/>
          <w:sz w:val="20"/>
        </w:rPr>
        <w:t>Jacknife</w:t>
      </w:r>
    </w:p>
    <w:tbl>
      <w:tblPr>
        <w:tblW w:w="5917"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42"/>
        <w:gridCol w:w="791"/>
        <w:gridCol w:w="791"/>
        <w:gridCol w:w="791"/>
        <w:gridCol w:w="791"/>
        <w:gridCol w:w="811"/>
      </w:tblGrid>
      <w:tr w:rsidR="008F7634" w:rsidRPr="008F7634">
        <w:trPr>
          <w:trHeight w:val="36"/>
          <w:tblCellSpacing w:w="20" w:type="dxa"/>
          <w:jc w:val="center"/>
        </w:trPr>
        <w:tc>
          <w:tcPr>
            <w:tcW w:w="2032" w:type="dxa"/>
            <w:shd w:val="clear" w:color="auto" w:fill="auto"/>
          </w:tcPr>
          <w:p w:rsidR="008F7634" w:rsidRPr="008F7634" w:rsidRDefault="008F7634" w:rsidP="00CD5E02">
            <w:pPr>
              <w:jc w:val="both"/>
              <w:rPr>
                <w:rFonts w:cs="Arial"/>
                <w:b/>
                <w:bCs/>
                <w:i/>
                <w:iCs/>
                <w:sz w:val="17"/>
                <w:szCs w:val="17"/>
                <w:lang w:val="es-ES"/>
              </w:rPr>
            </w:pPr>
            <w:r w:rsidRPr="008F7634">
              <w:rPr>
                <w:rFonts w:cs="Arial"/>
                <w:b/>
                <w:bCs/>
                <w:i/>
                <w:iCs/>
                <w:sz w:val="17"/>
                <w:szCs w:val="17"/>
                <w:lang w:val="es-ES"/>
              </w:rPr>
              <w:t xml:space="preserve">                      Tamaño              Medidas  Muestral Descriptivas </w:t>
            </w:r>
          </w:p>
        </w:tc>
        <w:tc>
          <w:tcPr>
            <w:tcW w:w="721" w:type="dxa"/>
            <w:shd w:val="clear" w:color="auto" w:fill="auto"/>
            <w:vAlign w:val="center"/>
          </w:tcPr>
          <w:p w:rsidR="008F7634" w:rsidRPr="008F7634" w:rsidRDefault="008F7634" w:rsidP="00CD5E02">
            <w:pPr>
              <w:jc w:val="center"/>
              <w:rPr>
                <w:rFonts w:cs="Arial"/>
                <w:b/>
                <w:bCs/>
                <w:sz w:val="18"/>
                <w:szCs w:val="18"/>
                <w:lang w:val="es-ES"/>
              </w:rPr>
            </w:pPr>
            <w:r w:rsidRPr="008F7634">
              <w:rPr>
                <w:rFonts w:cs="Arial"/>
                <w:b/>
                <w:bCs/>
                <w:sz w:val="18"/>
                <w:szCs w:val="18"/>
                <w:lang w:val="es-ES"/>
              </w:rPr>
              <w:t>5</w:t>
            </w:r>
          </w:p>
        </w:tc>
        <w:tc>
          <w:tcPr>
            <w:tcW w:w="721" w:type="dxa"/>
            <w:shd w:val="clear" w:color="auto" w:fill="auto"/>
            <w:vAlign w:val="center"/>
          </w:tcPr>
          <w:p w:rsidR="008F7634" w:rsidRPr="008F7634" w:rsidRDefault="008F7634" w:rsidP="00CD5E02">
            <w:pPr>
              <w:jc w:val="center"/>
              <w:rPr>
                <w:rFonts w:cs="Arial"/>
                <w:b/>
                <w:bCs/>
                <w:sz w:val="18"/>
                <w:szCs w:val="18"/>
                <w:lang w:val="es-ES"/>
              </w:rPr>
            </w:pPr>
            <w:r w:rsidRPr="008F7634">
              <w:rPr>
                <w:rFonts w:cs="Arial"/>
                <w:b/>
                <w:bCs/>
                <w:sz w:val="18"/>
                <w:szCs w:val="18"/>
                <w:lang w:val="es-ES"/>
              </w:rPr>
              <w:t>15</w:t>
            </w:r>
          </w:p>
        </w:tc>
        <w:tc>
          <w:tcPr>
            <w:tcW w:w="721" w:type="dxa"/>
            <w:shd w:val="clear" w:color="auto" w:fill="auto"/>
            <w:vAlign w:val="center"/>
          </w:tcPr>
          <w:p w:rsidR="008F7634" w:rsidRPr="008F7634" w:rsidRDefault="008F7634" w:rsidP="00CD5E02">
            <w:pPr>
              <w:jc w:val="center"/>
              <w:rPr>
                <w:rFonts w:cs="Arial"/>
                <w:b/>
                <w:bCs/>
                <w:sz w:val="18"/>
                <w:szCs w:val="18"/>
                <w:lang w:val="es-ES"/>
              </w:rPr>
            </w:pPr>
            <w:r w:rsidRPr="008F7634">
              <w:rPr>
                <w:rFonts w:cs="Arial"/>
                <w:b/>
                <w:bCs/>
                <w:sz w:val="18"/>
                <w:szCs w:val="18"/>
                <w:lang w:val="es-ES"/>
              </w:rPr>
              <w:t>50</w:t>
            </w:r>
          </w:p>
        </w:tc>
        <w:tc>
          <w:tcPr>
            <w:tcW w:w="721" w:type="dxa"/>
            <w:shd w:val="clear" w:color="auto" w:fill="auto"/>
            <w:vAlign w:val="center"/>
          </w:tcPr>
          <w:p w:rsidR="008F7634" w:rsidRPr="008F7634" w:rsidRDefault="008F7634" w:rsidP="00CD5E02">
            <w:pPr>
              <w:jc w:val="center"/>
              <w:rPr>
                <w:rFonts w:cs="Arial"/>
                <w:b/>
                <w:bCs/>
                <w:sz w:val="18"/>
                <w:szCs w:val="18"/>
                <w:lang w:val="es-ES"/>
              </w:rPr>
            </w:pPr>
            <w:r w:rsidRPr="008F7634">
              <w:rPr>
                <w:rFonts w:cs="Arial"/>
                <w:b/>
                <w:bCs/>
                <w:sz w:val="18"/>
                <w:szCs w:val="18"/>
                <w:lang w:val="es-ES"/>
              </w:rPr>
              <w:t>100</w:t>
            </w:r>
          </w:p>
        </w:tc>
        <w:tc>
          <w:tcPr>
            <w:tcW w:w="721" w:type="dxa"/>
            <w:shd w:val="clear" w:color="auto" w:fill="auto"/>
            <w:vAlign w:val="center"/>
          </w:tcPr>
          <w:p w:rsidR="008F7634" w:rsidRPr="008F7634" w:rsidRDefault="008F7634" w:rsidP="00CD5E02">
            <w:pPr>
              <w:jc w:val="center"/>
              <w:rPr>
                <w:rFonts w:cs="Arial"/>
                <w:b/>
                <w:bCs/>
                <w:sz w:val="18"/>
                <w:szCs w:val="18"/>
                <w:lang w:val="es-ES"/>
              </w:rPr>
            </w:pPr>
            <w:r w:rsidRPr="008F7634">
              <w:rPr>
                <w:rFonts w:cs="Arial"/>
                <w:b/>
                <w:bCs/>
                <w:sz w:val="18"/>
                <w:szCs w:val="18"/>
                <w:lang w:val="es-ES"/>
              </w:rPr>
              <w:t>500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Media</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12.864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11.629</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10.994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10.328</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9.181</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Varianza</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2.739</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5.110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2.070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2.324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3.043</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Asimetría</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-0.247</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-0.703</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-0.649</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-0.618</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-0.859</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Error de Estimación Promedio</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12.864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11.629</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10.994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10.328</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9.181</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Kurtosis</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2.767</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3.690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4.450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2.978</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2.917</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Mínimo</w:t>
            </w:r>
          </w:p>
        </w:tc>
        <w:tc>
          <w:tcPr>
            <w:tcW w:w="721" w:type="dxa"/>
            <w:shd w:val="clear" w:color="auto" w:fill="auto"/>
            <w:noWrap/>
            <w:vAlign w:val="center"/>
          </w:tcPr>
          <w:p w:rsidR="008F7634" w:rsidRPr="008F7634" w:rsidRDefault="00CD5E02" w:rsidP="00CD5E02">
            <w:pPr>
              <w:jc w:val="center"/>
              <w:rPr>
                <w:rFonts w:cs="Arial"/>
                <w:sz w:val="18"/>
                <w:szCs w:val="18"/>
                <w:lang w:val="es-ES"/>
              </w:rPr>
            </w:pPr>
            <w:r>
              <w:rPr>
                <w:rFonts w:cs="Arial"/>
                <w:sz w:val="18"/>
                <w:szCs w:val="18"/>
                <w:lang w:val="es-ES"/>
              </w:rPr>
              <w:t>8</w:t>
            </w:r>
            <w:r w:rsidR="008F7634" w:rsidRPr="008F7634">
              <w:rPr>
                <w:rFonts w:cs="Arial"/>
                <w:sz w:val="18"/>
                <w:szCs w:val="18"/>
                <w:lang w:val="es-ES"/>
              </w:rPr>
              <w:t>.600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4.333</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6.060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6.030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5.004</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Máximo</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16.000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15.000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14.000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13.000</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11.000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Lím. Inf. Del Int. De Conf. Al 95%</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10.377</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9.547</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9.611</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8.814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7.851</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Lím. Sup. Del Int. De Conf. Al 95%</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15.351</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13.711</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12.377</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11.841</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10.512</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Longitud Promedio del Int. De Conf.</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4.975</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4.164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2.766</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3.027</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2.660</w:t>
            </w:r>
          </w:p>
        </w:tc>
      </w:tr>
      <w:tr w:rsidR="008F7634" w:rsidRPr="008F7634">
        <w:trPr>
          <w:trHeight w:val="71"/>
          <w:tblCellSpacing w:w="20" w:type="dxa"/>
          <w:jc w:val="center"/>
        </w:trPr>
        <w:tc>
          <w:tcPr>
            <w:tcW w:w="2032" w:type="dxa"/>
            <w:shd w:val="clear" w:color="auto" w:fill="auto"/>
            <w:vAlign w:val="center"/>
          </w:tcPr>
          <w:p w:rsidR="008F7634" w:rsidRPr="008F7634" w:rsidRDefault="008F7634" w:rsidP="00CD5E02">
            <w:pPr>
              <w:jc w:val="center"/>
              <w:rPr>
                <w:rFonts w:cs="Arial"/>
                <w:b/>
                <w:bCs/>
                <w:sz w:val="17"/>
                <w:szCs w:val="17"/>
                <w:lang w:val="es-ES"/>
              </w:rPr>
            </w:pPr>
            <w:r w:rsidRPr="008F7634">
              <w:rPr>
                <w:rFonts w:cs="Arial"/>
                <w:b/>
                <w:bCs/>
                <w:sz w:val="17"/>
                <w:szCs w:val="17"/>
                <w:lang w:val="es-ES"/>
              </w:rPr>
              <w:t>Sesgo de Estimación</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12.864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11.629</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10.994</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10.328</w:t>
            </w:r>
          </w:p>
        </w:tc>
        <w:tc>
          <w:tcPr>
            <w:tcW w:w="721" w:type="dxa"/>
            <w:shd w:val="clear" w:color="auto" w:fill="auto"/>
            <w:noWrap/>
            <w:vAlign w:val="center"/>
          </w:tcPr>
          <w:p w:rsidR="008F7634" w:rsidRPr="008F7634" w:rsidRDefault="008F7634" w:rsidP="00CD5E02">
            <w:pPr>
              <w:jc w:val="center"/>
              <w:rPr>
                <w:rFonts w:cs="Arial"/>
                <w:sz w:val="18"/>
                <w:szCs w:val="18"/>
                <w:lang w:val="es-ES"/>
              </w:rPr>
            </w:pPr>
            <w:r w:rsidRPr="008F7634">
              <w:rPr>
                <w:rFonts w:cs="Arial"/>
                <w:sz w:val="18"/>
                <w:szCs w:val="18"/>
                <w:lang w:val="es-ES"/>
              </w:rPr>
              <w:t>9.181</w:t>
            </w:r>
          </w:p>
        </w:tc>
      </w:tr>
    </w:tbl>
    <w:p w:rsidR="008F7634" w:rsidRPr="008F0C71" w:rsidRDefault="008F7634" w:rsidP="008F7634">
      <w:pPr>
        <w:spacing w:line="480" w:lineRule="auto"/>
        <w:jc w:val="center"/>
      </w:pPr>
      <w:r w:rsidRPr="00790B39">
        <w:rPr>
          <w:b/>
          <w:sz w:val="20"/>
        </w:rPr>
        <w:t>Elaboración:</w:t>
      </w:r>
      <w:r>
        <w:rPr>
          <w:sz w:val="20"/>
        </w:rPr>
        <w:t xml:space="preserve"> </w:t>
      </w:r>
      <w:r w:rsidRPr="00790B39">
        <w:rPr>
          <w:i/>
          <w:sz w:val="20"/>
        </w:rPr>
        <w:t>R. Plúa</w:t>
      </w:r>
    </w:p>
    <w:p w:rsidR="008F7634" w:rsidRDefault="008F7634" w:rsidP="00175A92">
      <w:pPr>
        <w:spacing w:line="480" w:lineRule="auto"/>
        <w:ind w:left="963"/>
        <w:jc w:val="both"/>
        <w:rPr>
          <w:szCs w:val="24"/>
        </w:rPr>
      </w:pPr>
    </w:p>
    <w:p w:rsidR="002F368E" w:rsidRDefault="006A3FE1" w:rsidP="00175A92">
      <w:pPr>
        <w:spacing w:line="480" w:lineRule="auto"/>
        <w:ind w:left="963"/>
        <w:jc w:val="both"/>
        <w:rPr>
          <w:szCs w:val="24"/>
        </w:rPr>
      </w:pPr>
      <w:r>
        <w:rPr>
          <w:szCs w:val="24"/>
        </w:rPr>
        <w:t xml:space="preserve">El último estadístico de orden poblacional es 20.  Al analizar los resultados obtenidos como se muestra en la Tabla </w:t>
      </w:r>
      <w:r w:rsidR="00497A4E">
        <w:rPr>
          <w:szCs w:val="24"/>
        </w:rPr>
        <w:t>XXIV</w:t>
      </w:r>
      <w:r>
        <w:rPr>
          <w:szCs w:val="24"/>
        </w:rPr>
        <w:t xml:space="preserve"> y en la Tabla </w:t>
      </w:r>
      <w:r w:rsidR="00497A4E">
        <w:rPr>
          <w:szCs w:val="24"/>
        </w:rPr>
        <w:t>XXV</w:t>
      </w:r>
      <w:r>
        <w:rPr>
          <w:szCs w:val="24"/>
        </w:rPr>
        <w:t>, el método de estimación Jacknife no funciona ya que se obtienen valores de los estimadores que no se encuentran en el dominio de la función de probabilidad por ejemplo el máximo valor de los estimadores obtenidos para un tamaño muestral de 5 es 24 y el máximo valor del dominio de la fun</w:t>
      </w:r>
      <w:r w:rsidR="002F368E">
        <w:rPr>
          <w:szCs w:val="24"/>
        </w:rPr>
        <w:t>ción de probabilidad es  20, igual situación ocurre con los tamaños muestrales 15, 50</w:t>
      </w:r>
      <w:r w:rsidR="00606947">
        <w:rPr>
          <w:szCs w:val="24"/>
        </w:rPr>
        <w:t xml:space="preserve">, </w:t>
      </w:r>
      <w:r w:rsidR="002F368E">
        <w:rPr>
          <w:szCs w:val="24"/>
        </w:rPr>
        <w:t>100</w:t>
      </w:r>
      <w:r w:rsidR="00606947">
        <w:rPr>
          <w:szCs w:val="24"/>
        </w:rPr>
        <w:t xml:space="preserve"> y 500</w:t>
      </w:r>
      <w:r w:rsidR="002F368E">
        <w:rPr>
          <w:szCs w:val="24"/>
        </w:rPr>
        <w:t>.</w:t>
      </w:r>
    </w:p>
    <w:p w:rsidR="00A4711F" w:rsidRDefault="002F368E" w:rsidP="00175A92">
      <w:pPr>
        <w:spacing w:line="480" w:lineRule="auto"/>
        <w:ind w:left="963"/>
        <w:jc w:val="both"/>
        <w:rPr>
          <w:szCs w:val="24"/>
        </w:rPr>
      </w:pPr>
      <w:r>
        <w:rPr>
          <w:szCs w:val="24"/>
        </w:rPr>
        <w:t>El método de estimación convencional si funciona frente al método de estimación Jacknife.</w:t>
      </w:r>
      <w:r w:rsidR="00A4711F">
        <w:rPr>
          <w:szCs w:val="24"/>
        </w:rPr>
        <w:t xml:space="preserve">  </w:t>
      </w:r>
    </w:p>
    <w:p w:rsidR="00A4711F" w:rsidRDefault="00A4711F" w:rsidP="00A4711F">
      <w:pPr>
        <w:ind w:left="964"/>
        <w:jc w:val="both"/>
        <w:rPr>
          <w:szCs w:val="24"/>
        </w:rPr>
      </w:pPr>
    </w:p>
    <w:p w:rsidR="002F368E" w:rsidRDefault="00A4711F" w:rsidP="00175A92">
      <w:pPr>
        <w:spacing w:line="480" w:lineRule="auto"/>
        <w:ind w:left="963"/>
        <w:jc w:val="both"/>
        <w:rPr>
          <w:szCs w:val="24"/>
        </w:rPr>
      </w:pPr>
      <w:r>
        <w:rPr>
          <w:szCs w:val="24"/>
        </w:rPr>
        <w:t xml:space="preserve"> Al probar con distintos valores para los parámetros poblacionales pudimos observar que para p&lt;0.4, el método de estimación Jacknife funciona logrando reducir el error de estimación, longitud promedio de los intervalos de confianza y sesgo de estimación, la varianza resultó ser mayor en todos los casos.  En el Anexo 11 presentamos el caso para n=20 y p=0.2.</w:t>
      </w:r>
    </w:p>
    <w:p w:rsidR="002F368E" w:rsidRDefault="002F368E" w:rsidP="002F368E">
      <w:pPr>
        <w:ind w:left="964"/>
        <w:jc w:val="both"/>
        <w:rPr>
          <w:szCs w:val="24"/>
        </w:rPr>
      </w:pPr>
    </w:p>
    <w:p w:rsidR="006A3FE1" w:rsidRPr="006A3FE1" w:rsidRDefault="00831CBE" w:rsidP="00175A92">
      <w:pPr>
        <w:spacing w:line="480" w:lineRule="auto"/>
        <w:ind w:left="963"/>
        <w:jc w:val="both"/>
        <w:rPr>
          <w:szCs w:val="24"/>
        </w:rPr>
      </w:pPr>
      <w:r>
        <w:rPr>
          <w:szCs w:val="24"/>
        </w:rPr>
        <w:t xml:space="preserve">   En el Anexo </w:t>
      </w:r>
      <w:r w:rsidR="00A4711F">
        <w:rPr>
          <w:szCs w:val="24"/>
        </w:rPr>
        <w:t>5</w:t>
      </w:r>
      <w:r>
        <w:rPr>
          <w:szCs w:val="24"/>
        </w:rPr>
        <w:t xml:space="preserve"> se muestran los histogramas para las distribucion</w:t>
      </w:r>
      <w:r w:rsidR="002F368E">
        <w:rPr>
          <w:szCs w:val="24"/>
        </w:rPr>
        <w:t>es obtenidas de los estimadores, utilizando el método de estimación Jacknife y el método de estimación convencional.</w:t>
      </w:r>
    </w:p>
    <w:p w:rsidR="005246E5" w:rsidRDefault="005246E5" w:rsidP="0065382C">
      <w:pPr>
        <w:ind w:left="472"/>
        <w:jc w:val="center"/>
        <w:rPr>
          <w:b/>
          <w:sz w:val="20"/>
        </w:rPr>
      </w:pPr>
    </w:p>
    <w:p w:rsidR="005246E5" w:rsidRDefault="005246E5" w:rsidP="0065382C">
      <w:pPr>
        <w:ind w:left="472"/>
        <w:jc w:val="center"/>
        <w:rPr>
          <w:b/>
          <w:sz w:val="20"/>
        </w:rPr>
      </w:pPr>
    </w:p>
    <w:p w:rsidR="005246E5" w:rsidRDefault="005246E5" w:rsidP="0065382C">
      <w:pPr>
        <w:ind w:left="472"/>
        <w:jc w:val="center"/>
        <w:rPr>
          <w:b/>
          <w:sz w:val="20"/>
        </w:rPr>
      </w:pPr>
    </w:p>
    <w:p w:rsidR="005246E5" w:rsidRDefault="005246E5" w:rsidP="0065382C">
      <w:pPr>
        <w:ind w:left="472"/>
        <w:jc w:val="center"/>
        <w:rPr>
          <w:b/>
          <w:sz w:val="20"/>
        </w:rPr>
      </w:pPr>
    </w:p>
    <w:p w:rsidR="005246E5" w:rsidRDefault="005246E5" w:rsidP="0065382C">
      <w:pPr>
        <w:ind w:left="472"/>
        <w:jc w:val="center"/>
        <w:rPr>
          <w:b/>
          <w:sz w:val="20"/>
        </w:rPr>
      </w:pPr>
    </w:p>
    <w:p w:rsidR="0065382C" w:rsidRPr="00790B39" w:rsidRDefault="00831CBE" w:rsidP="0065382C">
      <w:pPr>
        <w:ind w:left="472"/>
        <w:jc w:val="center"/>
        <w:rPr>
          <w:b/>
          <w:sz w:val="20"/>
        </w:rPr>
      </w:pPr>
      <w:r>
        <w:rPr>
          <w:b/>
          <w:sz w:val="20"/>
        </w:rPr>
        <w:t>T</w:t>
      </w:r>
      <w:r w:rsidR="0065382C" w:rsidRPr="00790B39">
        <w:rPr>
          <w:b/>
          <w:sz w:val="20"/>
        </w:rPr>
        <w:t>abla</w:t>
      </w:r>
      <w:r w:rsidR="00497A4E">
        <w:rPr>
          <w:b/>
          <w:sz w:val="20"/>
        </w:rPr>
        <w:t xml:space="preserve"> XXIV</w:t>
      </w:r>
    </w:p>
    <w:p w:rsidR="0065382C" w:rsidRPr="00790B39" w:rsidRDefault="0065382C" w:rsidP="0065382C">
      <w:pPr>
        <w:ind w:left="472"/>
        <w:jc w:val="center"/>
        <w:rPr>
          <w:i/>
          <w:sz w:val="20"/>
        </w:rPr>
      </w:pPr>
      <w:r w:rsidRPr="00790B39">
        <w:rPr>
          <w:i/>
          <w:sz w:val="20"/>
        </w:rPr>
        <w:t>Estimación por el Método Jacknife</w:t>
      </w:r>
    </w:p>
    <w:p w:rsidR="0065382C" w:rsidRDefault="00B967FC" w:rsidP="0065382C">
      <w:pPr>
        <w:jc w:val="center"/>
      </w:pPr>
      <w:r>
        <w:rPr>
          <w:rFonts w:cs="Arial"/>
          <w:b/>
          <w:bCs/>
          <w:i/>
          <w:iCs/>
          <w:noProof/>
          <w:color w:val="000000"/>
          <w:sz w:val="18"/>
          <w:szCs w:val="18"/>
          <w:lang w:val="es-ES"/>
        </w:rPr>
        <w:pict>
          <v:line id="_x0000_s1135" style="position:absolute;left:0;text-align:left;rotation:345;z-index:-251687936" from="62.65pt,13.15pt" to="162.85pt,74.7pt" strokecolor="#eaeaea" strokeweight="4.5pt">
            <v:stroke linestyle="thickThin"/>
          </v:line>
        </w:pict>
      </w:r>
      <w:r w:rsidR="0065382C" w:rsidRPr="00790B39">
        <w:rPr>
          <w:b/>
          <w:sz w:val="20"/>
        </w:rPr>
        <w:t xml:space="preserve">Medidas </w:t>
      </w:r>
      <w:r w:rsidR="0065382C">
        <w:rPr>
          <w:b/>
          <w:sz w:val="20"/>
        </w:rPr>
        <w:t>D</w:t>
      </w:r>
      <w:r w:rsidR="0065382C" w:rsidRPr="00790B39">
        <w:rPr>
          <w:b/>
          <w:sz w:val="20"/>
        </w:rPr>
        <w:t xml:space="preserve">escriptivas </w:t>
      </w:r>
      <w:r w:rsidR="0065382C">
        <w:rPr>
          <w:b/>
          <w:sz w:val="20"/>
        </w:rPr>
        <w:t>de los Estimadores para el Último Estadístico de Orden de una Población Binomial</w:t>
      </w:r>
      <w:r w:rsidR="0065382C" w:rsidRPr="00790B39">
        <w:rPr>
          <w:b/>
          <w:sz w:val="20"/>
        </w:rPr>
        <w:t xml:space="preserve"> </w:t>
      </w:r>
      <w:r w:rsidR="00AD7D6E">
        <w:rPr>
          <w:b/>
          <w:sz w:val="20"/>
        </w:rPr>
        <w:t xml:space="preserve">con parámetros n=20 y p=0.8 </w:t>
      </w:r>
      <w:r w:rsidR="0065382C">
        <w:rPr>
          <w:b/>
          <w:sz w:val="20"/>
        </w:rPr>
        <w:t>utilizando</w:t>
      </w:r>
      <w:r w:rsidR="0065382C" w:rsidRPr="00790B39">
        <w:rPr>
          <w:b/>
          <w:sz w:val="20"/>
        </w:rPr>
        <w:t xml:space="preserve"> el Método </w:t>
      </w:r>
      <w:r w:rsidR="0065382C">
        <w:rPr>
          <w:b/>
          <w:sz w:val="20"/>
        </w:rPr>
        <w:t>Convencional</w:t>
      </w:r>
    </w:p>
    <w:tbl>
      <w:tblPr>
        <w:tblW w:w="548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70"/>
        <w:gridCol w:w="761"/>
        <w:gridCol w:w="761"/>
        <w:gridCol w:w="761"/>
        <w:gridCol w:w="761"/>
        <w:gridCol w:w="781"/>
      </w:tblGrid>
      <w:tr w:rsidR="00BE0C4B" w:rsidRPr="00BE0C4B">
        <w:trPr>
          <w:trHeight w:val="36"/>
          <w:tblCellSpacing w:w="20" w:type="dxa"/>
          <w:jc w:val="center"/>
        </w:trPr>
        <w:tc>
          <w:tcPr>
            <w:tcW w:w="2080" w:type="dxa"/>
            <w:shd w:val="clear" w:color="auto" w:fill="auto"/>
          </w:tcPr>
          <w:p w:rsidR="00BE0C4B" w:rsidRPr="00BE0C4B" w:rsidRDefault="00BE0C4B" w:rsidP="00BE0C4B">
            <w:pPr>
              <w:jc w:val="both"/>
              <w:rPr>
                <w:rFonts w:cs="Arial"/>
                <w:b/>
                <w:bCs/>
                <w:i/>
                <w:iCs/>
                <w:sz w:val="17"/>
                <w:szCs w:val="17"/>
                <w:lang w:val="es-ES"/>
              </w:rPr>
            </w:pPr>
            <w:r w:rsidRPr="00BE0C4B">
              <w:rPr>
                <w:rFonts w:cs="Arial"/>
                <w:b/>
                <w:bCs/>
                <w:i/>
                <w:iCs/>
                <w:sz w:val="17"/>
                <w:szCs w:val="17"/>
                <w:lang w:val="es-ES"/>
              </w:rPr>
              <w:t xml:space="preserve">                           Tamaño              Medidas  Muestral Descriptivas </w:t>
            </w:r>
          </w:p>
        </w:tc>
        <w:tc>
          <w:tcPr>
            <w:tcW w:w="680" w:type="dxa"/>
            <w:shd w:val="clear" w:color="auto" w:fill="auto"/>
            <w:vAlign w:val="center"/>
          </w:tcPr>
          <w:p w:rsidR="00BE0C4B" w:rsidRPr="00BE0C4B" w:rsidRDefault="00BE0C4B" w:rsidP="00BE0C4B">
            <w:pPr>
              <w:jc w:val="center"/>
              <w:rPr>
                <w:rFonts w:cs="Arial"/>
                <w:b/>
                <w:bCs/>
                <w:sz w:val="18"/>
                <w:szCs w:val="18"/>
                <w:lang w:val="es-ES"/>
              </w:rPr>
            </w:pPr>
            <w:r w:rsidRPr="00BE0C4B">
              <w:rPr>
                <w:rFonts w:cs="Arial"/>
                <w:b/>
                <w:bCs/>
                <w:sz w:val="18"/>
                <w:szCs w:val="18"/>
                <w:lang w:val="es-ES"/>
              </w:rPr>
              <w:t>5</w:t>
            </w:r>
          </w:p>
        </w:tc>
        <w:tc>
          <w:tcPr>
            <w:tcW w:w="680" w:type="dxa"/>
            <w:shd w:val="clear" w:color="auto" w:fill="auto"/>
            <w:vAlign w:val="center"/>
          </w:tcPr>
          <w:p w:rsidR="00BE0C4B" w:rsidRPr="00BE0C4B" w:rsidRDefault="00BE0C4B" w:rsidP="00BE0C4B">
            <w:pPr>
              <w:jc w:val="center"/>
              <w:rPr>
                <w:rFonts w:cs="Arial"/>
                <w:b/>
                <w:bCs/>
                <w:sz w:val="18"/>
                <w:szCs w:val="18"/>
                <w:lang w:val="es-ES"/>
              </w:rPr>
            </w:pPr>
            <w:r w:rsidRPr="00BE0C4B">
              <w:rPr>
                <w:rFonts w:cs="Arial"/>
                <w:b/>
                <w:bCs/>
                <w:sz w:val="18"/>
                <w:szCs w:val="18"/>
                <w:lang w:val="es-ES"/>
              </w:rPr>
              <w:t>15</w:t>
            </w:r>
          </w:p>
        </w:tc>
        <w:tc>
          <w:tcPr>
            <w:tcW w:w="680" w:type="dxa"/>
            <w:shd w:val="clear" w:color="auto" w:fill="auto"/>
            <w:vAlign w:val="center"/>
          </w:tcPr>
          <w:p w:rsidR="00BE0C4B" w:rsidRPr="00BE0C4B" w:rsidRDefault="00BE0C4B" w:rsidP="00BE0C4B">
            <w:pPr>
              <w:jc w:val="center"/>
              <w:rPr>
                <w:rFonts w:cs="Arial"/>
                <w:b/>
                <w:bCs/>
                <w:sz w:val="18"/>
                <w:szCs w:val="18"/>
                <w:lang w:val="es-ES"/>
              </w:rPr>
            </w:pPr>
            <w:r w:rsidRPr="00BE0C4B">
              <w:rPr>
                <w:rFonts w:cs="Arial"/>
                <w:b/>
                <w:bCs/>
                <w:sz w:val="18"/>
                <w:szCs w:val="18"/>
                <w:lang w:val="es-ES"/>
              </w:rPr>
              <w:t>50</w:t>
            </w:r>
          </w:p>
        </w:tc>
        <w:tc>
          <w:tcPr>
            <w:tcW w:w="680" w:type="dxa"/>
            <w:shd w:val="clear" w:color="auto" w:fill="auto"/>
            <w:vAlign w:val="center"/>
          </w:tcPr>
          <w:p w:rsidR="00BE0C4B" w:rsidRPr="00BE0C4B" w:rsidRDefault="00BE0C4B" w:rsidP="00BE0C4B">
            <w:pPr>
              <w:jc w:val="center"/>
              <w:rPr>
                <w:rFonts w:cs="Arial"/>
                <w:b/>
                <w:bCs/>
                <w:sz w:val="18"/>
                <w:szCs w:val="18"/>
                <w:lang w:val="es-ES"/>
              </w:rPr>
            </w:pPr>
            <w:r w:rsidRPr="00BE0C4B">
              <w:rPr>
                <w:rFonts w:cs="Arial"/>
                <w:b/>
                <w:bCs/>
                <w:sz w:val="18"/>
                <w:szCs w:val="18"/>
                <w:lang w:val="es-ES"/>
              </w:rPr>
              <w:t>100</w:t>
            </w:r>
          </w:p>
        </w:tc>
        <w:tc>
          <w:tcPr>
            <w:tcW w:w="680" w:type="dxa"/>
            <w:shd w:val="clear" w:color="auto" w:fill="auto"/>
            <w:vAlign w:val="center"/>
          </w:tcPr>
          <w:p w:rsidR="00BE0C4B" w:rsidRPr="00BE0C4B" w:rsidRDefault="00BE0C4B" w:rsidP="00BE0C4B">
            <w:pPr>
              <w:jc w:val="center"/>
              <w:rPr>
                <w:rFonts w:cs="Arial"/>
                <w:b/>
                <w:bCs/>
                <w:sz w:val="18"/>
                <w:szCs w:val="18"/>
                <w:lang w:val="es-ES"/>
              </w:rPr>
            </w:pPr>
            <w:r w:rsidRPr="00BE0C4B">
              <w:rPr>
                <w:rFonts w:cs="Arial"/>
                <w:b/>
                <w:bCs/>
                <w:sz w:val="18"/>
                <w:szCs w:val="18"/>
                <w:lang w:val="es-ES"/>
              </w:rPr>
              <w:t>500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Media</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17.880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18.920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19.460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19.540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Varianza</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0.924</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0.483</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0.335</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0.254</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0.000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Asimetría</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-0.177</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0.105</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-0.481</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-0.161</w:t>
            </w:r>
          </w:p>
        </w:tc>
        <w:tc>
          <w:tcPr>
            <w:tcW w:w="680" w:type="dxa"/>
            <w:shd w:val="clear" w:color="auto" w:fill="auto"/>
            <w:noWrap/>
            <w:vAlign w:val="center"/>
          </w:tcPr>
          <w:p w:rsidR="00BE0C4B" w:rsidRPr="00BE0C4B" w:rsidRDefault="00BE0C4B" w:rsidP="00BE0C4B">
            <w:pPr>
              <w:jc w:val="center"/>
              <w:rPr>
                <w:rFonts w:cs="Arial"/>
                <w:sz w:val="18"/>
                <w:szCs w:val="18"/>
                <w:lang w:val="es-ES"/>
              </w:rPr>
            </w:pP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Error de Estimación Promedio</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2.120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1.080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0.540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0.460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0.000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Kurtosis</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2.400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2.108</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2.271</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1.026</w:t>
            </w:r>
          </w:p>
        </w:tc>
        <w:tc>
          <w:tcPr>
            <w:tcW w:w="680" w:type="dxa"/>
            <w:shd w:val="clear" w:color="auto" w:fill="auto"/>
            <w:noWrap/>
            <w:vAlign w:val="center"/>
          </w:tcPr>
          <w:p w:rsidR="00BE0C4B" w:rsidRPr="00BE0C4B" w:rsidRDefault="00BE0C4B" w:rsidP="00BE0C4B">
            <w:pPr>
              <w:jc w:val="center"/>
              <w:rPr>
                <w:rFonts w:cs="Arial"/>
                <w:sz w:val="18"/>
                <w:szCs w:val="18"/>
                <w:lang w:val="es-ES"/>
              </w:rPr>
            </w:pP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Mínimo</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16.000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18.000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18.000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19.000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Máximo</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Lím. Inf. Del Int. De Conf. Al 95%</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14.996</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16.835</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18.325</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18.553</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Lím. Sup. Del Int. De Conf. Al 95%</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20.764</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21.006</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20.595</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20.527</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20.000</w:t>
            </w:r>
          </w:p>
        </w:tc>
      </w:tr>
      <w:tr w:rsidR="00BE0C4B" w:rsidRPr="00BE0C4B">
        <w:trPr>
          <w:trHeight w:val="71"/>
          <w:tblCellSpacing w:w="20" w:type="dxa"/>
          <w:jc w:val="center"/>
        </w:trPr>
        <w:tc>
          <w:tcPr>
            <w:tcW w:w="2080" w:type="dxa"/>
            <w:shd w:val="clear" w:color="auto" w:fill="auto"/>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Longitud Promedio del Int. De Conf.</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5.768</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4.171</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2.269</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1.974</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0.000</w:t>
            </w:r>
          </w:p>
        </w:tc>
      </w:tr>
      <w:tr w:rsidR="00BE0C4B" w:rsidRPr="00BE0C4B">
        <w:trPr>
          <w:trHeight w:val="71"/>
          <w:tblCellSpacing w:w="20" w:type="dxa"/>
          <w:jc w:val="center"/>
        </w:trPr>
        <w:tc>
          <w:tcPr>
            <w:tcW w:w="2080" w:type="dxa"/>
            <w:shd w:val="clear" w:color="auto" w:fill="auto"/>
            <w:noWrap/>
            <w:vAlign w:val="center"/>
          </w:tcPr>
          <w:p w:rsidR="00BE0C4B" w:rsidRPr="00BE0C4B" w:rsidRDefault="00BE0C4B" w:rsidP="00BE0C4B">
            <w:pPr>
              <w:jc w:val="center"/>
              <w:rPr>
                <w:rFonts w:cs="Arial"/>
                <w:b/>
                <w:bCs/>
                <w:sz w:val="17"/>
                <w:szCs w:val="17"/>
                <w:lang w:val="es-ES"/>
              </w:rPr>
            </w:pPr>
            <w:r w:rsidRPr="00BE0C4B">
              <w:rPr>
                <w:rFonts w:cs="Arial"/>
                <w:b/>
                <w:bCs/>
                <w:sz w:val="17"/>
                <w:szCs w:val="17"/>
                <w:lang w:val="es-ES"/>
              </w:rPr>
              <w:t>Sesgo de Estimación</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-2.120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-1.080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-0.540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-0.460</w:t>
            </w:r>
          </w:p>
        </w:tc>
        <w:tc>
          <w:tcPr>
            <w:tcW w:w="680" w:type="dxa"/>
            <w:shd w:val="clear" w:color="auto" w:fill="auto"/>
            <w:noWrap/>
            <w:vAlign w:val="center"/>
          </w:tcPr>
          <w:p w:rsidR="00BE0C4B" w:rsidRPr="00BE0C4B" w:rsidRDefault="00BE0C4B" w:rsidP="00BE0C4B">
            <w:pPr>
              <w:jc w:val="center"/>
              <w:rPr>
                <w:rFonts w:cs="Arial"/>
                <w:sz w:val="18"/>
                <w:szCs w:val="18"/>
                <w:lang w:val="es-ES"/>
              </w:rPr>
            </w:pPr>
            <w:r w:rsidRPr="00BE0C4B">
              <w:rPr>
                <w:rFonts w:cs="Arial"/>
                <w:sz w:val="18"/>
                <w:szCs w:val="18"/>
                <w:lang w:val="es-ES"/>
              </w:rPr>
              <w:t>0.000</w:t>
            </w:r>
          </w:p>
        </w:tc>
      </w:tr>
    </w:tbl>
    <w:p w:rsidR="0065382C" w:rsidRPr="008F0C71" w:rsidRDefault="0065382C" w:rsidP="0065382C">
      <w:pPr>
        <w:spacing w:line="480" w:lineRule="auto"/>
        <w:jc w:val="center"/>
      </w:pPr>
      <w:r w:rsidRPr="00790B39">
        <w:rPr>
          <w:b/>
          <w:sz w:val="20"/>
        </w:rPr>
        <w:t>Elaboración:</w:t>
      </w:r>
      <w:r>
        <w:rPr>
          <w:sz w:val="20"/>
        </w:rPr>
        <w:t xml:space="preserve"> </w:t>
      </w:r>
      <w:r w:rsidRPr="00790B39">
        <w:rPr>
          <w:i/>
          <w:sz w:val="20"/>
        </w:rPr>
        <w:t>R. Plúa</w:t>
      </w:r>
    </w:p>
    <w:p w:rsidR="0065382C" w:rsidRPr="00790B39" w:rsidRDefault="0065382C" w:rsidP="0065382C">
      <w:pPr>
        <w:ind w:left="472"/>
        <w:jc w:val="center"/>
        <w:rPr>
          <w:b/>
          <w:sz w:val="20"/>
        </w:rPr>
      </w:pPr>
      <w:r w:rsidRPr="00790B39">
        <w:rPr>
          <w:b/>
          <w:sz w:val="20"/>
        </w:rPr>
        <w:t>Tabla</w:t>
      </w:r>
      <w:r w:rsidR="00497A4E">
        <w:rPr>
          <w:b/>
          <w:sz w:val="20"/>
        </w:rPr>
        <w:t xml:space="preserve"> XXV</w:t>
      </w:r>
    </w:p>
    <w:p w:rsidR="0065382C" w:rsidRPr="00790B39" w:rsidRDefault="0065382C" w:rsidP="0065382C">
      <w:pPr>
        <w:ind w:left="472"/>
        <w:jc w:val="center"/>
        <w:rPr>
          <w:i/>
          <w:sz w:val="20"/>
        </w:rPr>
      </w:pPr>
      <w:r w:rsidRPr="00790B39">
        <w:rPr>
          <w:i/>
          <w:sz w:val="20"/>
        </w:rPr>
        <w:t>Estimación por el Método Jacknife</w:t>
      </w:r>
    </w:p>
    <w:p w:rsidR="0065382C" w:rsidRDefault="00B967FC" w:rsidP="0065382C">
      <w:pPr>
        <w:jc w:val="center"/>
      </w:pPr>
      <w:r>
        <w:rPr>
          <w:rFonts w:cs="Arial"/>
          <w:b/>
          <w:bCs/>
          <w:i/>
          <w:iCs/>
          <w:noProof/>
          <w:color w:val="000000"/>
          <w:sz w:val="18"/>
          <w:szCs w:val="18"/>
          <w:lang w:val="es-ES"/>
        </w:rPr>
        <w:pict>
          <v:line id="_x0000_s1136" style="position:absolute;left:0;text-align:left;rotation:345;z-index:-251686912" from="61.75pt,14.75pt" to="160.75pt,68.75pt" strokecolor="#eaeaea" strokeweight="4.5pt">
            <v:stroke linestyle="thickThin"/>
          </v:line>
        </w:pict>
      </w:r>
      <w:r w:rsidR="0065382C" w:rsidRPr="00790B39">
        <w:rPr>
          <w:b/>
          <w:sz w:val="20"/>
        </w:rPr>
        <w:t xml:space="preserve">Medidas </w:t>
      </w:r>
      <w:r w:rsidR="0065382C">
        <w:rPr>
          <w:b/>
          <w:sz w:val="20"/>
        </w:rPr>
        <w:t>D</w:t>
      </w:r>
      <w:r w:rsidR="0065382C" w:rsidRPr="00790B39">
        <w:rPr>
          <w:b/>
          <w:sz w:val="20"/>
        </w:rPr>
        <w:t xml:space="preserve">escriptivas </w:t>
      </w:r>
      <w:r w:rsidR="0065382C">
        <w:rPr>
          <w:b/>
          <w:sz w:val="20"/>
        </w:rPr>
        <w:t>de los Estimadores para el Último Estadístico de Orden de una Población Binomial</w:t>
      </w:r>
      <w:r w:rsidR="0065382C" w:rsidRPr="00790B39">
        <w:rPr>
          <w:b/>
          <w:sz w:val="20"/>
        </w:rPr>
        <w:t xml:space="preserve"> </w:t>
      </w:r>
      <w:r w:rsidR="00AD7D6E">
        <w:rPr>
          <w:b/>
          <w:sz w:val="20"/>
        </w:rPr>
        <w:t xml:space="preserve">con parámetros n=20 y p=0.8 </w:t>
      </w:r>
      <w:r w:rsidR="0065382C">
        <w:rPr>
          <w:b/>
          <w:sz w:val="20"/>
        </w:rPr>
        <w:t>utilizando</w:t>
      </w:r>
      <w:r w:rsidR="0065382C" w:rsidRPr="00790B39">
        <w:rPr>
          <w:b/>
          <w:sz w:val="20"/>
        </w:rPr>
        <w:t xml:space="preserve"> el Método </w:t>
      </w:r>
      <w:r w:rsidR="0065382C">
        <w:rPr>
          <w:b/>
          <w:sz w:val="20"/>
        </w:rPr>
        <w:t>Jacknife</w:t>
      </w:r>
    </w:p>
    <w:tbl>
      <w:tblPr>
        <w:tblW w:w="548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70"/>
        <w:gridCol w:w="761"/>
        <w:gridCol w:w="761"/>
        <w:gridCol w:w="761"/>
        <w:gridCol w:w="761"/>
        <w:gridCol w:w="781"/>
      </w:tblGrid>
      <w:tr w:rsidR="002536B7" w:rsidRPr="002536B7">
        <w:trPr>
          <w:trHeight w:val="36"/>
          <w:tblCellSpacing w:w="20" w:type="dxa"/>
          <w:jc w:val="center"/>
        </w:trPr>
        <w:tc>
          <w:tcPr>
            <w:tcW w:w="2080" w:type="dxa"/>
            <w:shd w:val="clear" w:color="auto" w:fill="auto"/>
          </w:tcPr>
          <w:p w:rsidR="002536B7" w:rsidRPr="002536B7" w:rsidRDefault="002536B7" w:rsidP="002536B7">
            <w:pPr>
              <w:jc w:val="both"/>
              <w:rPr>
                <w:rFonts w:cs="Arial"/>
                <w:b/>
                <w:bCs/>
                <w:i/>
                <w:iCs/>
                <w:sz w:val="17"/>
                <w:szCs w:val="17"/>
                <w:lang w:val="es-ES"/>
              </w:rPr>
            </w:pPr>
            <w:r w:rsidRPr="002536B7">
              <w:rPr>
                <w:rFonts w:cs="Arial"/>
                <w:b/>
                <w:bCs/>
                <w:i/>
                <w:iCs/>
                <w:sz w:val="17"/>
                <w:szCs w:val="17"/>
                <w:lang w:val="es-ES"/>
              </w:rPr>
              <w:t xml:space="preserve">                           Tamaño              Medidas  Muestral Descriptivas </w:t>
            </w:r>
          </w:p>
        </w:tc>
        <w:tc>
          <w:tcPr>
            <w:tcW w:w="680" w:type="dxa"/>
            <w:shd w:val="clear" w:color="auto" w:fill="auto"/>
            <w:vAlign w:val="center"/>
          </w:tcPr>
          <w:p w:rsidR="002536B7" w:rsidRPr="002536B7" w:rsidRDefault="002536B7" w:rsidP="002536B7">
            <w:pPr>
              <w:jc w:val="center"/>
              <w:rPr>
                <w:rFonts w:cs="Arial"/>
                <w:b/>
                <w:bCs/>
                <w:sz w:val="18"/>
                <w:szCs w:val="18"/>
                <w:lang w:val="es-ES"/>
              </w:rPr>
            </w:pPr>
            <w:r w:rsidRPr="002536B7">
              <w:rPr>
                <w:rFonts w:cs="Arial"/>
                <w:b/>
                <w:bCs/>
                <w:sz w:val="18"/>
                <w:szCs w:val="18"/>
                <w:lang w:val="es-ES"/>
              </w:rPr>
              <w:t>5</w:t>
            </w:r>
          </w:p>
        </w:tc>
        <w:tc>
          <w:tcPr>
            <w:tcW w:w="680" w:type="dxa"/>
            <w:shd w:val="clear" w:color="auto" w:fill="auto"/>
            <w:vAlign w:val="center"/>
          </w:tcPr>
          <w:p w:rsidR="002536B7" w:rsidRPr="002536B7" w:rsidRDefault="002536B7" w:rsidP="002536B7">
            <w:pPr>
              <w:jc w:val="center"/>
              <w:rPr>
                <w:rFonts w:cs="Arial"/>
                <w:b/>
                <w:bCs/>
                <w:sz w:val="18"/>
                <w:szCs w:val="18"/>
                <w:lang w:val="es-ES"/>
              </w:rPr>
            </w:pPr>
            <w:r w:rsidRPr="002536B7">
              <w:rPr>
                <w:rFonts w:cs="Arial"/>
                <w:b/>
                <w:bCs/>
                <w:sz w:val="18"/>
                <w:szCs w:val="18"/>
                <w:lang w:val="es-ES"/>
              </w:rPr>
              <w:t>15</w:t>
            </w:r>
          </w:p>
        </w:tc>
        <w:tc>
          <w:tcPr>
            <w:tcW w:w="680" w:type="dxa"/>
            <w:shd w:val="clear" w:color="auto" w:fill="auto"/>
            <w:vAlign w:val="center"/>
          </w:tcPr>
          <w:p w:rsidR="002536B7" w:rsidRPr="002536B7" w:rsidRDefault="002536B7" w:rsidP="002536B7">
            <w:pPr>
              <w:jc w:val="center"/>
              <w:rPr>
                <w:rFonts w:cs="Arial"/>
                <w:b/>
                <w:bCs/>
                <w:sz w:val="18"/>
                <w:szCs w:val="18"/>
                <w:lang w:val="es-ES"/>
              </w:rPr>
            </w:pPr>
            <w:r w:rsidRPr="002536B7">
              <w:rPr>
                <w:rFonts w:cs="Arial"/>
                <w:b/>
                <w:bCs/>
                <w:sz w:val="18"/>
                <w:szCs w:val="18"/>
                <w:lang w:val="es-ES"/>
              </w:rPr>
              <w:t>50</w:t>
            </w:r>
          </w:p>
        </w:tc>
        <w:tc>
          <w:tcPr>
            <w:tcW w:w="680" w:type="dxa"/>
            <w:shd w:val="clear" w:color="auto" w:fill="auto"/>
            <w:vAlign w:val="center"/>
          </w:tcPr>
          <w:p w:rsidR="002536B7" w:rsidRPr="002536B7" w:rsidRDefault="002536B7" w:rsidP="002536B7">
            <w:pPr>
              <w:jc w:val="center"/>
              <w:rPr>
                <w:rFonts w:cs="Arial"/>
                <w:b/>
                <w:bCs/>
                <w:sz w:val="18"/>
                <w:szCs w:val="18"/>
                <w:lang w:val="es-ES"/>
              </w:rPr>
            </w:pPr>
            <w:r w:rsidRPr="002536B7">
              <w:rPr>
                <w:rFonts w:cs="Arial"/>
                <w:b/>
                <w:bCs/>
                <w:sz w:val="18"/>
                <w:szCs w:val="18"/>
                <w:lang w:val="es-ES"/>
              </w:rPr>
              <w:t>100</w:t>
            </w:r>
          </w:p>
        </w:tc>
        <w:tc>
          <w:tcPr>
            <w:tcW w:w="680" w:type="dxa"/>
            <w:shd w:val="clear" w:color="auto" w:fill="auto"/>
            <w:vAlign w:val="center"/>
          </w:tcPr>
          <w:p w:rsidR="002536B7" w:rsidRPr="002536B7" w:rsidRDefault="002536B7" w:rsidP="002536B7">
            <w:pPr>
              <w:jc w:val="center"/>
              <w:rPr>
                <w:rFonts w:cs="Arial"/>
                <w:b/>
                <w:bCs/>
                <w:sz w:val="18"/>
                <w:szCs w:val="18"/>
                <w:lang w:val="es-ES"/>
              </w:rPr>
            </w:pPr>
            <w:r w:rsidRPr="002536B7">
              <w:rPr>
                <w:rFonts w:cs="Arial"/>
                <w:b/>
                <w:bCs/>
                <w:sz w:val="18"/>
                <w:szCs w:val="18"/>
                <w:lang w:val="es-ES"/>
              </w:rPr>
              <w:t>500</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Media</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18.712</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19.555</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19.872</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19.837</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20.060</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Varianza</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2.152</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1.156</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0.987</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0.742</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0.057</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Asimetría</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0.789</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0.019</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0.111</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0.308</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3.706</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Error de Estimación Promedio</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1.576</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0.856</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0.873</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0.757</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0.060</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Kurtosis</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4.702</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2.308</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1.740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1.429</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14.731</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Mínimo</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16.000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18.000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18.000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19.000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20.000</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Máximo</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24.000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21.867</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21.960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20.990</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20.998</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Lím. Inf. Del Int. De Conf. Al 95%</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16.402</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18.193</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19.065</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19.255</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19.943</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Lím. Sup. Del Int. De Conf. Al 95%</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21.022</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20.916</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20.678</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20.419</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20.177</w:t>
            </w:r>
          </w:p>
        </w:tc>
      </w:tr>
      <w:tr w:rsidR="002536B7" w:rsidRPr="002536B7">
        <w:trPr>
          <w:trHeight w:val="71"/>
          <w:tblCellSpacing w:w="20" w:type="dxa"/>
          <w:jc w:val="center"/>
        </w:trPr>
        <w:tc>
          <w:tcPr>
            <w:tcW w:w="2080" w:type="dxa"/>
            <w:shd w:val="clear" w:color="auto" w:fill="auto"/>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Longitud Promedio del Int. De Conf.</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4.619</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2.723</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1.614</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1.164</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0.235</w:t>
            </w:r>
          </w:p>
        </w:tc>
      </w:tr>
      <w:tr w:rsidR="002536B7" w:rsidRPr="002536B7">
        <w:trPr>
          <w:trHeight w:val="71"/>
          <w:tblCellSpacing w:w="20" w:type="dxa"/>
          <w:jc w:val="center"/>
        </w:trPr>
        <w:tc>
          <w:tcPr>
            <w:tcW w:w="2080" w:type="dxa"/>
            <w:shd w:val="clear" w:color="auto" w:fill="auto"/>
            <w:noWrap/>
            <w:vAlign w:val="center"/>
          </w:tcPr>
          <w:p w:rsidR="002536B7" w:rsidRPr="002536B7" w:rsidRDefault="002536B7" w:rsidP="002536B7">
            <w:pPr>
              <w:jc w:val="center"/>
              <w:rPr>
                <w:rFonts w:cs="Arial"/>
                <w:b/>
                <w:bCs/>
                <w:sz w:val="17"/>
                <w:szCs w:val="17"/>
                <w:lang w:val="es-ES"/>
              </w:rPr>
            </w:pPr>
            <w:r w:rsidRPr="002536B7">
              <w:rPr>
                <w:rFonts w:cs="Arial"/>
                <w:b/>
                <w:bCs/>
                <w:sz w:val="17"/>
                <w:szCs w:val="17"/>
                <w:lang w:val="es-ES"/>
              </w:rPr>
              <w:t>Sesgo de Estimación</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-1.288</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-0.445</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-0.128</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-0.163</w:t>
            </w:r>
          </w:p>
        </w:tc>
        <w:tc>
          <w:tcPr>
            <w:tcW w:w="680" w:type="dxa"/>
            <w:shd w:val="clear" w:color="auto" w:fill="auto"/>
            <w:noWrap/>
            <w:vAlign w:val="center"/>
          </w:tcPr>
          <w:p w:rsidR="002536B7" w:rsidRPr="002536B7" w:rsidRDefault="002536B7" w:rsidP="002536B7">
            <w:pPr>
              <w:jc w:val="center"/>
              <w:rPr>
                <w:rFonts w:cs="Arial"/>
                <w:sz w:val="18"/>
                <w:szCs w:val="18"/>
                <w:lang w:val="es-ES"/>
              </w:rPr>
            </w:pPr>
            <w:r w:rsidRPr="002536B7">
              <w:rPr>
                <w:rFonts w:cs="Arial"/>
                <w:sz w:val="18"/>
                <w:szCs w:val="18"/>
                <w:lang w:val="es-ES"/>
              </w:rPr>
              <w:t>0.060</w:t>
            </w:r>
          </w:p>
        </w:tc>
      </w:tr>
    </w:tbl>
    <w:p w:rsidR="0065382C" w:rsidRDefault="0065382C" w:rsidP="0065382C">
      <w:pPr>
        <w:spacing w:line="480" w:lineRule="auto"/>
        <w:jc w:val="center"/>
        <w:rPr>
          <w:i/>
          <w:sz w:val="20"/>
        </w:rPr>
      </w:pPr>
      <w:r w:rsidRPr="00790B39">
        <w:rPr>
          <w:b/>
          <w:sz w:val="20"/>
        </w:rPr>
        <w:t>Elaboración:</w:t>
      </w:r>
      <w:r>
        <w:rPr>
          <w:sz w:val="20"/>
        </w:rPr>
        <w:t xml:space="preserve"> </w:t>
      </w:r>
      <w:r w:rsidRPr="00790B39">
        <w:rPr>
          <w:i/>
          <w:sz w:val="20"/>
        </w:rPr>
        <w:t>R. Plúa</w:t>
      </w:r>
    </w:p>
    <w:p w:rsidR="00EE1C3F" w:rsidRPr="008F0C71" w:rsidRDefault="00EE1C3F" w:rsidP="0065382C">
      <w:pPr>
        <w:spacing w:line="480" w:lineRule="auto"/>
        <w:jc w:val="center"/>
      </w:pPr>
    </w:p>
    <w:p w:rsidR="0027402C" w:rsidRPr="00A31E2C" w:rsidRDefault="0027402C" w:rsidP="00033768">
      <w:pPr>
        <w:spacing w:line="480" w:lineRule="auto"/>
        <w:ind w:firstLine="708"/>
        <w:jc w:val="both"/>
        <w:rPr>
          <w:b/>
        </w:rPr>
      </w:pPr>
      <w:r w:rsidRPr="00A31E2C">
        <w:rPr>
          <w:b/>
        </w:rPr>
        <w:t>4.2.</w:t>
      </w:r>
      <w:r w:rsidR="00321050">
        <w:rPr>
          <w:b/>
        </w:rPr>
        <w:t>4</w:t>
      </w:r>
      <w:r w:rsidRPr="00A31E2C">
        <w:rPr>
          <w:b/>
        </w:rPr>
        <w:t xml:space="preserve"> Estimadores para </w:t>
      </w:r>
      <w:r w:rsidR="00D6539B">
        <w:rPr>
          <w:b/>
        </w:rPr>
        <w:t>la distribución Hipergeométrica</w:t>
      </w:r>
    </w:p>
    <w:p w:rsidR="00D6539B" w:rsidRDefault="00D6539B" w:rsidP="00A4711F">
      <w:pPr>
        <w:spacing w:line="480" w:lineRule="auto"/>
        <w:ind w:left="990"/>
        <w:jc w:val="both"/>
      </w:pPr>
      <w:r>
        <w:t xml:space="preserve">Las muestras aleatorias utilizadas para la obtención de los estimadores, se generaron a partir de una distribución </w:t>
      </w:r>
      <w:r w:rsidR="006615C2">
        <w:t>Hipergeométrica con parámetros N=30, k=15 y n=5</w:t>
      </w:r>
      <w:r>
        <w:t>, la gráfica de esta función de probabilidad se muestra en el Anexo 1.</w:t>
      </w:r>
    </w:p>
    <w:p w:rsidR="00A4711F" w:rsidRDefault="00A4711F" w:rsidP="00A4711F">
      <w:pPr>
        <w:ind w:left="992"/>
        <w:jc w:val="both"/>
      </w:pPr>
    </w:p>
    <w:p w:rsidR="00D6539B" w:rsidRDefault="00D6539B" w:rsidP="00A4711F">
      <w:pPr>
        <w:spacing w:line="480" w:lineRule="auto"/>
        <w:ind w:left="990" w:firstLine="426"/>
        <w:jc w:val="both"/>
      </w:pPr>
      <w:r>
        <w:t>La media</w:t>
      </w:r>
      <w:r w:rsidR="00FD7560">
        <w:t xml:space="preserve"> poblacional es de 2</w:t>
      </w:r>
      <w:r w:rsidR="00326D79">
        <w:t>.</w:t>
      </w:r>
      <w:r>
        <w:t xml:space="preserve">5.  Al analizar la estimación Jacknife y la estimación convencional para este parámetro se pudo apreciar que se obtuvieron los mismos resultados, los valores de los estimadores coincidían  y por tanto las distribuciones con sus respectivas medidas descriptivas también coincidían, así tenemos los mismos valores para  la media, varianza, </w:t>
      </w:r>
      <w:r w:rsidR="00A4711F">
        <w:t>asimetría</w:t>
      </w:r>
      <w:r>
        <w:t xml:space="preserve">, sesgo de estimación, kurtosis, mínimo </w:t>
      </w:r>
      <w:r w:rsidR="00A4711F">
        <w:t xml:space="preserve">y máximo </w:t>
      </w:r>
      <w:r>
        <w:t xml:space="preserve">valor observado del estimador, límite inferior </w:t>
      </w:r>
      <w:r w:rsidR="00A4711F">
        <w:t xml:space="preserve">y </w:t>
      </w:r>
      <w:r>
        <w:t xml:space="preserve">superior promedio al 95% de confianza para los estimadores y longitud promedio del intervalo de confianza; como se puede observar en la Tabla </w:t>
      </w:r>
      <w:r w:rsidR="00497A4E">
        <w:t>XXVI</w:t>
      </w:r>
      <w:r>
        <w:t xml:space="preserve"> y en la Tabla </w:t>
      </w:r>
      <w:r w:rsidR="00497A4E">
        <w:t>XXVII</w:t>
      </w:r>
      <w:r w:rsidR="00A4711F">
        <w:t xml:space="preserve">, sin embargo la longitud promedio de los intervalos logro reducirse para tamaños muestrales de 5 y 15, probando distintos valores de los parámetros poblacionales, la situación fue la misma. </w:t>
      </w:r>
    </w:p>
    <w:p w:rsidR="00A4711F" w:rsidRDefault="00A4711F" w:rsidP="00A4711F">
      <w:pPr>
        <w:ind w:left="992" w:firstLine="425"/>
        <w:jc w:val="both"/>
      </w:pPr>
    </w:p>
    <w:p w:rsidR="00D6539B" w:rsidRDefault="00D6539B" w:rsidP="00A4711F">
      <w:pPr>
        <w:spacing w:line="480" w:lineRule="auto"/>
        <w:ind w:left="990" w:firstLine="426"/>
        <w:jc w:val="both"/>
      </w:pPr>
      <w:r>
        <w:t xml:space="preserve">También podemos apreciar en el Anexo </w:t>
      </w:r>
      <w:r w:rsidR="000B2F9A">
        <w:t>6</w:t>
      </w:r>
      <w:r>
        <w:t>, que los histogramas de los estimadores para la media poblacional utilizando el método Jacknife y utilizando el método convencional son iguales.</w:t>
      </w:r>
    </w:p>
    <w:p w:rsidR="00854675" w:rsidRPr="00790B39" w:rsidRDefault="00854675" w:rsidP="00854675">
      <w:pPr>
        <w:ind w:left="472"/>
        <w:jc w:val="center"/>
        <w:rPr>
          <w:b/>
          <w:sz w:val="20"/>
        </w:rPr>
      </w:pPr>
      <w:r w:rsidRPr="00790B39">
        <w:rPr>
          <w:b/>
          <w:sz w:val="20"/>
        </w:rPr>
        <w:t>Tabla</w:t>
      </w:r>
      <w:r w:rsidR="00497A4E">
        <w:rPr>
          <w:b/>
          <w:sz w:val="20"/>
        </w:rPr>
        <w:t xml:space="preserve"> XXVI</w:t>
      </w:r>
    </w:p>
    <w:p w:rsidR="00854675" w:rsidRPr="00790B39" w:rsidRDefault="00854675" w:rsidP="00854675">
      <w:pPr>
        <w:ind w:left="472"/>
        <w:jc w:val="center"/>
        <w:rPr>
          <w:i/>
          <w:sz w:val="20"/>
        </w:rPr>
      </w:pPr>
      <w:r w:rsidRPr="00790B39">
        <w:rPr>
          <w:i/>
          <w:sz w:val="20"/>
        </w:rPr>
        <w:t>Estimación por el Método Jacknife</w:t>
      </w:r>
    </w:p>
    <w:p w:rsidR="00854675" w:rsidRDefault="008D141B" w:rsidP="00854675">
      <w:pPr>
        <w:jc w:val="center"/>
        <w:rPr>
          <w:b/>
          <w:sz w:val="20"/>
        </w:rPr>
      </w:pPr>
      <w:r>
        <w:rPr>
          <w:rFonts w:cs="Arial"/>
          <w:b/>
          <w:bCs/>
          <w:i/>
          <w:iCs/>
          <w:noProof/>
          <w:color w:val="000000"/>
          <w:sz w:val="18"/>
          <w:szCs w:val="18"/>
          <w:lang w:val="es-ES"/>
        </w:rPr>
        <w:pict>
          <v:line id="_x0000_s1143" style="position:absolute;left:0;text-align:left;rotation:345;z-index:-251685888" from="63pt,14.65pt" to="152.95pt,67.15pt" strokecolor="#eaeaea" strokeweight="4.5pt">
            <v:stroke linestyle="thickThin"/>
          </v:line>
        </w:pict>
      </w:r>
      <w:r w:rsidR="00854675" w:rsidRPr="00790B39">
        <w:rPr>
          <w:b/>
          <w:sz w:val="20"/>
        </w:rPr>
        <w:t xml:space="preserve">Medidas </w:t>
      </w:r>
      <w:r w:rsidR="00854675">
        <w:rPr>
          <w:b/>
          <w:sz w:val="20"/>
        </w:rPr>
        <w:t>D</w:t>
      </w:r>
      <w:r w:rsidR="00854675" w:rsidRPr="00790B39">
        <w:rPr>
          <w:b/>
          <w:sz w:val="20"/>
        </w:rPr>
        <w:t xml:space="preserve">escriptivas </w:t>
      </w:r>
      <w:r w:rsidR="00854675">
        <w:rPr>
          <w:b/>
          <w:sz w:val="20"/>
        </w:rPr>
        <w:t xml:space="preserve">de los Estimadores para la Media  de una Población Hipergeométrica </w:t>
      </w:r>
      <w:r w:rsidR="00826623">
        <w:rPr>
          <w:b/>
          <w:sz w:val="20"/>
        </w:rPr>
        <w:t>con parámetros N=30, k=15 y  n=5</w:t>
      </w:r>
      <w:r w:rsidR="00854675">
        <w:rPr>
          <w:b/>
          <w:sz w:val="20"/>
        </w:rPr>
        <w:t xml:space="preserve"> </w:t>
      </w:r>
      <w:r w:rsidR="00854675" w:rsidRPr="00790B39">
        <w:rPr>
          <w:b/>
          <w:sz w:val="20"/>
        </w:rPr>
        <w:t xml:space="preserve"> </w:t>
      </w:r>
      <w:r w:rsidR="00854675">
        <w:rPr>
          <w:b/>
          <w:sz w:val="20"/>
        </w:rPr>
        <w:t>utilizando</w:t>
      </w:r>
      <w:r w:rsidR="00854675" w:rsidRPr="00790B39">
        <w:rPr>
          <w:b/>
          <w:sz w:val="20"/>
        </w:rPr>
        <w:t xml:space="preserve"> el Método </w:t>
      </w:r>
      <w:r w:rsidR="00854675">
        <w:rPr>
          <w:b/>
          <w:sz w:val="20"/>
        </w:rPr>
        <w:t>Convencional</w:t>
      </w:r>
    </w:p>
    <w:tbl>
      <w:tblPr>
        <w:tblW w:w="618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58"/>
        <w:gridCol w:w="770"/>
        <w:gridCol w:w="1022"/>
        <w:gridCol w:w="770"/>
        <w:gridCol w:w="770"/>
        <w:gridCol w:w="790"/>
      </w:tblGrid>
      <w:tr w:rsidR="00A4711F" w:rsidRPr="00A4711F">
        <w:trPr>
          <w:trHeight w:val="36"/>
          <w:tblCellSpacing w:w="20" w:type="dxa"/>
          <w:jc w:val="center"/>
        </w:trPr>
        <w:tc>
          <w:tcPr>
            <w:tcW w:w="2148" w:type="dxa"/>
            <w:shd w:val="clear" w:color="auto" w:fill="auto"/>
          </w:tcPr>
          <w:p w:rsidR="00A4711F" w:rsidRPr="00A4711F" w:rsidRDefault="00A4711F" w:rsidP="00A4711F">
            <w:pPr>
              <w:jc w:val="both"/>
              <w:rPr>
                <w:rFonts w:cs="Arial"/>
                <w:b/>
                <w:bCs/>
                <w:i/>
                <w:iCs/>
                <w:sz w:val="17"/>
                <w:szCs w:val="17"/>
                <w:lang w:val="es-ES"/>
              </w:rPr>
            </w:pPr>
            <w:r w:rsidRPr="00A4711F">
              <w:rPr>
                <w:rFonts w:cs="Arial"/>
                <w:b/>
                <w:bCs/>
                <w:i/>
                <w:iCs/>
                <w:sz w:val="17"/>
                <w:szCs w:val="17"/>
                <w:lang w:val="es-ES"/>
              </w:rPr>
              <w:t xml:space="preserve">                     Tamaño              Medidas  Muestral Descriptivas </w:t>
            </w:r>
          </w:p>
        </w:tc>
        <w:tc>
          <w:tcPr>
            <w:tcW w:w="700" w:type="dxa"/>
            <w:shd w:val="clear" w:color="auto" w:fill="auto"/>
            <w:vAlign w:val="center"/>
          </w:tcPr>
          <w:p w:rsidR="00A4711F" w:rsidRPr="00A4711F" w:rsidRDefault="00A4711F" w:rsidP="00A4711F">
            <w:pPr>
              <w:jc w:val="center"/>
              <w:rPr>
                <w:rFonts w:cs="Arial"/>
                <w:b/>
                <w:bCs/>
                <w:sz w:val="18"/>
                <w:szCs w:val="18"/>
                <w:lang w:val="es-ES"/>
              </w:rPr>
            </w:pPr>
            <w:r w:rsidRPr="00A4711F">
              <w:rPr>
                <w:rFonts w:cs="Arial"/>
                <w:b/>
                <w:bCs/>
                <w:sz w:val="18"/>
                <w:szCs w:val="18"/>
                <w:lang w:val="es-ES"/>
              </w:rPr>
              <w:t>5</w:t>
            </w:r>
          </w:p>
        </w:tc>
        <w:tc>
          <w:tcPr>
            <w:tcW w:w="952" w:type="dxa"/>
            <w:shd w:val="clear" w:color="auto" w:fill="auto"/>
            <w:vAlign w:val="center"/>
          </w:tcPr>
          <w:p w:rsidR="00A4711F" w:rsidRPr="00A4711F" w:rsidRDefault="00A4711F" w:rsidP="00A4711F">
            <w:pPr>
              <w:jc w:val="center"/>
              <w:rPr>
                <w:rFonts w:cs="Arial"/>
                <w:b/>
                <w:bCs/>
                <w:sz w:val="18"/>
                <w:szCs w:val="18"/>
                <w:lang w:val="es-ES"/>
              </w:rPr>
            </w:pPr>
            <w:r w:rsidRPr="00A4711F">
              <w:rPr>
                <w:rFonts w:cs="Arial"/>
                <w:b/>
                <w:bCs/>
                <w:sz w:val="18"/>
                <w:szCs w:val="18"/>
                <w:lang w:val="es-ES"/>
              </w:rPr>
              <w:t>15</w:t>
            </w:r>
          </w:p>
        </w:tc>
        <w:tc>
          <w:tcPr>
            <w:tcW w:w="700" w:type="dxa"/>
            <w:shd w:val="clear" w:color="auto" w:fill="auto"/>
            <w:vAlign w:val="center"/>
          </w:tcPr>
          <w:p w:rsidR="00A4711F" w:rsidRPr="00A4711F" w:rsidRDefault="00A4711F" w:rsidP="00A4711F">
            <w:pPr>
              <w:jc w:val="center"/>
              <w:rPr>
                <w:rFonts w:cs="Arial"/>
                <w:b/>
                <w:bCs/>
                <w:sz w:val="18"/>
                <w:szCs w:val="18"/>
                <w:lang w:val="es-ES"/>
              </w:rPr>
            </w:pPr>
            <w:r w:rsidRPr="00A4711F">
              <w:rPr>
                <w:rFonts w:cs="Arial"/>
                <w:b/>
                <w:bCs/>
                <w:sz w:val="18"/>
                <w:szCs w:val="18"/>
                <w:lang w:val="es-ES"/>
              </w:rPr>
              <w:t>50</w:t>
            </w:r>
          </w:p>
        </w:tc>
        <w:tc>
          <w:tcPr>
            <w:tcW w:w="700" w:type="dxa"/>
            <w:shd w:val="clear" w:color="auto" w:fill="auto"/>
            <w:vAlign w:val="center"/>
          </w:tcPr>
          <w:p w:rsidR="00A4711F" w:rsidRPr="00A4711F" w:rsidRDefault="00A4711F" w:rsidP="00A4711F">
            <w:pPr>
              <w:jc w:val="center"/>
              <w:rPr>
                <w:rFonts w:cs="Arial"/>
                <w:b/>
                <w:bCs/>
                <w:sz w:val="18"/>
                <w:szCs w:val="18"/>
                <w:lang w:val="es-ES"/>
              </w:rPr>
            </w:pPr>
            <w:r w:rsidRPr="00A4711F">
              <w:rPr>
                <w:rFonts w:cs="Arial"/>
                <w:b/>
                <w:bCs/>
                <w:sz w:val="18"/>
                <w:szCs w:val="18"/>
                <w:lang w:val="es-ES"/>
              </w:rPr>
              <w:t>100</w:t>
            </w:r>
          </w:p>
        </w:tc>
        <w:tc>
          <w:tcPr>
            <w:tcW w:w="700" w:type="dxa"/>
            <w:shd w:val="clear" w:color="auto" w:fill="auto"/>
            <w:vAlign w:val="center"/>
          </w:tcPr>
          <w:p w:rsidR="00A4711F" w:rsidRPr="00A4711F" w:rsidRDefault="00A4711F" w:rsidP="00A4711F">
            <w:pPr>
              <w:jc w:val="center"/>
              <w:rPr>
                <w:rFonts w:cs="Arial"/>
                <w:b/>
                <w:bCs/>
                <w:sz w:val="18"/>
                <w:szCs w:val="18"/>
                <w:lang w:val="es-ES"/>
              </w:rPr>
            </w:pPr>
            <w:r w:rsidRPr="00A4711F">
              <w:rPr>
                <w:rFonts w:cs="Arial"/>
                <w:b/>
                <w:bCs/>
                <w:sz w:val="18"/>
                <w:szCs w:val="18"/>
                <w:lang w:val="es-ES"/>
              </w:rPr>
              <w:t>500</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Media</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2.608</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2.483</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2.480</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2.522</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2.500</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Varianza</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0.232</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0.078</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0.028</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0.012</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0.002</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Asimetría</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0.219</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-0.057</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-0.227</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-0.225</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0.178</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Error de Estimación Promedio</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0.396</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0.232</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0.129</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0.085</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0.039</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Kurtosis</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2.393</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2.098</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3.035</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3.432</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2.044</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Mínimo</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1.600</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1.933</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2.060</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2.220</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2.418</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Máximo</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3.600</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2.933</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2.800</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2.760</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2.598</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Lím. Inf. Del Int. De Conf. Al 95%</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0.743</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1.299</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2.193</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2.319</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2.409</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Lím. Sup. Del Int. De Conf. Al 95%</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4.473</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3.666</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2.766</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2.726</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2.590</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Longitud Promedio del Int. De Conf.</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3.731</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2.367</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0.573</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0.407</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0.181</w:t>
            </w:r>
          </w:p>
        </w:tc>
      </w:tr>
      <w:tr w:rsidR="00A4711F" w:rsidRPr="00A4711F">
        <w:trPr>
          <w:trHeight w:val="71"/>
          <w:tblCellSpacing w:w="20" w:type="dxa"/>
          <w:jc w:val="center"/>
        </w:trPr>
        <w:tc>
          <w:tcPr>
            <w:tcW w:w="2148" w:type="dxa"/>
            <w:shd w:val="clear" w:color="auto" w:fill="auto"/>
            <w:vAlign w:val="center"/>
          </w:tcPr>
          <w:p w:rsidR="00A4711F" w:rsidRPr="00A4711F" w:rsidRDefault="00A4711F" w:rsidP="00A4711F">
            <w:pPr>
              <w:jc w:val="center"/>
              <w:rPr>
                <w:rFonts w:cs="Arial"/>
                <w:b/>
                <w:bCs/>
                <w:sz w:val="17"/>
                <w:szCs w:val="17"/>
                <w:lang w:val="es-ES"/>
              </w:rPr>
            </w:pPr>
            <w:r w:rsidRPr="00A4711F">
              <w:rPr>
                <w:rFonts w:cs="Arial"/>
                <w:b/>
                <w:bCs/>
                <w:sz w:val="17"/>
                <w:szCs w:val="17"/>
                <w:lang w:val="es-ES"/>
              </w:rPr>
              <w:t>Sesgo de Estimación</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0.108</w:t>
            </w:r>
          </w:p>
        </w:tc>
        <w:tc>
          <w:tcPr>
            <w:tcW w:w="952"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-0.017</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-0.020</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0.022</w:t>
            </w:r>
          </w:p>
        </w:tc>
        <w:tc>
          <w:tcPr>
            <w:tcW w:w="700" w:type="dxa"/>
            <w:shd w:val="clear" w:color="auto" w:fill="auto"/>
            <w:noWrap/>
            <w:vAlign w:val="center"/>
          </w:tcPr>
          <w:p w:rsidR="00A4711F" w:rsidRPr="00A4711F" w:rsidRDefault="00A4711F" w:rsidP="00A4711F">
            <w:pPr>
              <w:jc w:val="center"/>
              <w:rPr>
                <w:rFonts w:cs="Arial"/>
                <w:sz w:val="18"/>
                <w:szCs w:val="18"/>
                <w:lang w:val="es-ES"/>
              </w:rPr>
            </w:pPr>
            <w:r w:rsidRPr="00A4711F">
              <w:rPr>
                <w:rFonts w:cs="Arial"/>
                <w:sz w:val="18"/>
                <w:szCs w:val="18"/>
                <w:lang w:val="es-ES"/>
              </w:rPr>
              <w:t>-0.001</w:t>
            </w:r>
          </w:p>
        </w:tc>
      </w:tr>
    </w:tbl>
    <w:p w:rsidR="00854675" w:rsidRPr="008F0C71" w:rsidRDefault="00854675" w:rsidP="00854675">
      <w:pPr>
        <w:spacing w:line="480" w:lineRule="auto"/>
        <w:jc w:val="center"/>
      </w:pPr>
      <w:r w:rsidRPr="00790B39">
        <w:rPr>
          <w:b/>
          <w:sz w:val="20"/>
        </w:rPr>
        <w:t>Elaboración:</w:t>
      </w:r>
      <w:r>
        <w:rPr>
          <w:sz w:val="20"/>
        </w:rPr>
        <w:t xml:space="preserve"> </w:t>
      </w:r>
      <w:r w:rsidRPr="00790B39">
        <w:rPr>
          <w:i/>
          <w:sz w:val="20"/>
        </w:rPr>
        <w:t>R. Plúa</w:t>
      </w:r>
    </w:p>
    <w:p w:rsidR="00854675" w:rsidRPr="00790B39" w:rsidRDefault="00854675" w:rsidP="00854675">
      <w:pPr>
        <w:ind w:left="472"/>
        <w:jc w:val="center"/>
        <w:rPr>
          <w:b/>
          <w:sz w:val="20"/>
        </w:rPr>
      </w:pPr>
      <w:r w:rsidRPr="00790B39">
        <w:rPr>
          <w:b/>
          <w:sz w:val="20"/>
        </w:rPr>
        <w:t>Tabla</w:t>
      </w:r>
      <w:r w:rsidR="00497A4E">
        <w:rPr>
          <w:b/>
          <w:sz w:val="20"/>
        </w:rPr>
        <w:t xml:space="preserve"> XXVII</w:t>
      </w:r>
    </w:p>
    <w:p w:rsidR="00854675" w:rsidRPr="00790B39" w:rsidRDefault="00854675" w:rsidP="00854675">
      <w:pPr>
        <w:ind w:left="472"/>
        <w:jc w:val="center"/>
        <w:rPr>
          <w:i/>
          <w:sz w:val="20"/>
        </w:rPr>
      </w:pPr>
      <w:r w:rsidRPr="00790B39">
        <w:rPr>
          <w:i/>
          <w:sz w:val="20"/>
        </w:rPr>
        <w:t>Estimación por el Método Jacknife</w:t>
      </w:r>
    </w:p>
    <w:p w:rsidR="00854675" w:rsidRDefault="001E03E4" w:rsidP="00854675">
      <w:pPr>
        <w:jc w:val="center"/>
        <w:rPr>
          <w:b/>
          <w:sz w:val="20"/>
        </w:rPr>
      </w:pPr>
      <w:r>
        <w:rPr>
          <w:rFonts w:cs="Arial"/>
          <w:b/>
          <w:bCs/>
          <w:i/>
          <w:iCs/>
          <w:noProof/>
          <w:color w:val="000000"/>
          <w:sz w:val="18"/>
          <w:szCs w:val="18"/>
          <w:lang w:val="es-ES"/>
        </w:rPr>
        <w:pict>
          <v:line id="_x0000_s1144" style="position:absolute;left:0;text-align:left;rotation:345;z-index:-251684864" from="63pt,16.3pt" to="153pt,71.15pt" strokecolor="#eaeaea" strokeweight="4.5pt">
            <v:stroke linestyle="thickThin"/>
          </v:line>
        </w:pict>
      </w:r>
      <w:r w:rsidR="00854675" w:rsidRPr="00790B39">
        <w:rPr>
          <w:b/>
          <w:sz w:val="20"/>
        </w:rPr>
        <w:t xml:space="preserve">Medidas </w:t>
      </w:r>
      <w:r w:rsidR="00854675">
        <w:rPr>
          <w:b/>
          <w:sz w:val="20"/>
        </w:rPr>
        <w:t>D</w:t>
      </w:r>
      <w:r w:rsidR="00854675" w:rsidRPr="00790B39">
        <w:rPr>
          <w:b/>
          <w:sz w:val="20"/>
        </w:rPr>
        <w:t xml:space="preserve">escriptivas </w:t>
      </w:r>
      <w:r w:rsidR="00854675">
        <w:rPr>
          <w:b/>
          <w:sz w:val="20"/>
        </w:rPr>
        <w:t xml:space="preserve">de los Estimadores para la Media  de una Población Hipergeométrica </w:t>
      </w:r>
      <w:r w:rsidR="00826623">
        <w:rPr>
          <w:b/>
          <w:sz w:val="20"/>
        </w:rPr>
        <w:t>con parámetros N=30, k=15 y  n=5</w:t>
      </w:r>
      <w:r w:rsidR="00854675">
        <w:rPr>
          <w:b/>
          <w:sz w:val="20"/>
        </w:rPr>
        <w:t xml:space="preserve"> </w:t>
      </w:r>
      <w:r w:rsidR="00854675" w:rsidRPr="00790B39">
        <w:rPr>
          <w:b/>
          <w:sz w:val="20"/>
        </w:rPr>
        <w:t xml:space="preserve"> </w:t>
      </w:r>
      <w:r w:rsidR="00854675">
        <w:rPr>
          <w:b/>
          <w:sz w:val="20"/>
        </w:rPr>
        <w:t>utilizando</w:t>
      </w:r>
      <w:r w:rsidR="00854675" w:rsidRPr="00790B39">
        <w:rPr>
          <w:b/>
          <w:sz w:val="20"/>
        </w:rPr>
        <w:t xml:space="preserve"> el Método</w:t>
      </w:r>
      <w:r w:rsidR="00854675">
        <w:rPr>
          <w:b/>
          <w:sz w:val="20"/>
        </w:rPr>
        <w:t xml:space="preserve"> Jacknife</w:t>
      </w:r>
    </w:p>
    <w:tbl>
      <w:tblPr>
        <w:tblW w:w="6195"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63"/>
        <w:gridCol w:w="770"/>
        <w:gridCol w:w="770"/>
        <w:gridCol w:w="1032"/>
        <w:gridCol w:w="770"/>
        <w:gridCol w:w="790"/>
      </w:tblGrid>
      <w:tr w:rsidR="00F00F81" w:rsidRPr="00F00F81">
        <w:trPr>
          <w:trHeight w:val="630"/>
          <w:tblCellSpacing w:w="20" w:type="dxa"/>
          <w:jc w:val="center"/>
        </w:trPr>
        <w:tc>
          <w:tcPr>
            <w:tcW w:w="2153" w:type="dxa"/>
            <w:shd w:val="clear" w:color="auto" w:fill="auto"/>
          </w:tcPr>
          <w:p w:rsidR="00F00F81" w:rsidRPr="00F00F81" w:rsidRDefault="00F00F81" w:rsidP="00F00F81">
            <w:pPr>
              <w:jc w:val="both"/>
              <w:rPr>
                <w:rFonts w:cs="Arial"/>
                <w:b/>
                <w:bCs/>
                <w:i/>
                <w:iCs/>
                <w:sz w:val="17"/>
                <w:szCs w:val="17"/>
                <w:lang w:val="es-ES"/>
              </w:rPr>
            </w:pPr>
            <w:r w:rsidRPr="00F00F81">
              <w:rPr>
                <w:rFonts w:cs="Arial"/>
                <w:b/>
                <w:bCs/>
                <w:i/>
                <w:iCs/>
                <w:sz w:val="17"/>
                <w:szCs w:val="17"/>
                <w:lang w:val="es-ES"/>
              </w:rPr>
              <w:t xml:space="preserve">                         Tamaño              Medidas  Muestral Descriptivas </w:t>
            </w:r>
          </w:p>
        </w:tc>
        <w:tc>
          <w:tcPr>
            <w:tcW w:w="700" w:type="dxa"/>
            <w:shd w:val="clear" w:color="auto" w:fill="auto"/>
            <w:vAlign w:val="center"/>
          </w:tcPr>
          <w:p w:rsidR="00F00F81" w:rsidRPr="00F00F81" w:rsidRDefault="00F00F81" w:rsidP="00F00F81">
            <w:pPr>
              <w:jc w:val="center"/>
              <w:rPr>
                <w:rFonts w:cs="Arial"/>
                <w:b/>
                <w:bCs/>
                <w:sz w:val="18"/>
                <w:szCs w:val="18"/>
                <w:lang w:val="es-ES"/>
              </w:rPr>
            </w:pPr>
            <w:r w:rsidRPr="00F00F81">
              <w:rPr>
                <w:rFonts w:cs="Arial"/>
                <w:b/>
                <w:bCs/>
                <w:sz w:val="18"/>
                <w:szCs w:val="18"/>
                <w:lang w:val="es-ES"/>
              </w:rPr>
              <w:t>5</w:t>
            </w:r>
          </w:p>
        </w:tc>
        <w:tc>
          <w:tcPr>
            <w:tcW w:w="700" w:type="dxa"/>
            <w:shd w:val="clear" w:color="auto" w:fill="auto"/>
            <w:vAlign w:val="center"/>
          </w:tcPr>
          <w:p w:rsidR="00F00F81" w:rsidRPr="00F00F81" w:rsidRDefault="00F00F81" w:rsidP="00F00F81">
            <w:pPr>
              <w:jc w:val="center"/>
              <w:rPr>
                <w:rFonts w:cs="Arial"/>
                <w:b/>
                <w:bCs/>
                <w:sz w:val="18"/>
                <w:szCs w:val="18"/>
                <w:lang w:val="es-ES"/>
              </w:rPr>
            </w:pPr>
            <w:r w:rsidRPr="00F00F81">
              <w:rPr>
                <w:rFonts w:cs="Arial"/>
                <w:b/>
                <w:bCs/>
                <w:sz w:val="18"/>
                <w:szCs w:val="18"/>
                <w:lang w:val="es-ES"/>
              </w:rPr>
              <w:t>15</w:t>
            </w:r>
          </w:p>
        </w:tc>
        <w:tc>
          <w:tcPr>
            <w:tcW w:w="962" w:type="dxa"/>
            <w:shd w:val="clear" w:color="auto" w:fill="auto"/>
            <w:vAlign w:val="center"/>
          </w:tcPr>
          <w:p w:rsidR="00F00F81" w:rsidRPr="00F00F81" w:rsidRDefault="00F00F81" w:rsidP="00F00F81">
            <w:pPr>
              <w:jc w:val="center"/>
              <w:rPr>
                <w:rFonts w:cs="Arial"/>
                <w:b/>
                <w:bCs/>
                <w:sz w:val="18"/>
                <w:szCs w:val="18"/>
                <w:lang w:val="es-ES"/>
              </w:rPr>
            </w:pPr>
            <w:r w:rsidRPr="00F00F81">
              <w:rPr>
                <w:rFonts w:cs="Arial"/>
                <w:b/>
                <w:bCs/>
                <w:sz w:val="18"/>
                <w:szCs w:val="18"/>
                <w:lang w:val="es-ES"/>
              </w:rPr>
              <w:t>50</w:t>
            </w:r>
          </w:p>
        </w:tc>
        <w:tc>
          <w:tcPr>
            <w:tcW w:w="700" w:type="dxa"/>
            <w:shd w:val="clear" w:color="auto" w:fill="auto"/>
            <w:vAlign w:val="center"/>
          </w:tcPr>
          <w:p w:rsidR="00F00F81" w:rsidRPr="00F00F81" w:rsidRDefault="00F00F81" w:rsidP="00F00F81">
            <w:pPr>
              <w:jc w:val="center"/>
              <w:rPr>
                <w:rFonts w:cs="Arial"/>
                <w:b/>
                <w:bCs/>
                <w:sz w:val="18"/>
                <w:szCs w:val="18"/>
                <w:lang w:val="es-ES"/>
              </w:rPr>
            </w:pPr>
            <w:r w:rsidRPr="00F00F81">
              <w:rPr>
                <w:rFonts w:cs="Arial"/>
                <w:b/>
                <w:bCs/>
                <w:sz w:val="18"/>
                <w:szCs w:val="18"/>
                <w:lang w:val="es-ES"/>
              </w:rPr>
              <w:t>100</w:t>
            </w:r>
          </w:p>
        </w:tc>
        <w:tc>
          <w:tcPr>
            <w:tcW w:w="700" w:type="dxa"/>
            <w:shd w:val="clear" w:color="auto" w:fill="auto"/>
            <w:vAlign w:val="center"/>
          </w:tcPr>
          <w:p w:rsidR="00F00F81" w:rsidRPr="00F00F81" w:rsidRDefault="00F00F81" w:rsidP="00F00F81">
            <w:pPr>
              <w:jc w:val="center"/>
              <w:rPr>
                <w:rFonts w:cs="Arial"/>
                <w:b/>
                <w:bCs/>
                <w:sz w:val="18"/>
                <w:szCs w:val="18"/>
                <w:lang w:val="es-ES"/>
              </w:rPr>
            </w:pPr>
            <w:r w:rsidRPr="00F00F81">
              <w:rPr>
                <w:rFonts w:cs="Arial"/>
                <w:b/>
                <w:bCs/>
                <w:sz w:val="18"/>
                <w:szCs w:val="18"/>
                <w:lang w:val="es-ES"/>
              </w:rPr>
              <w:t>500</w:t>
            </w:r>
          </w:p>
        </w:tc>
      </w:tr>
      <w:tr w:rsidR="00F00F81" w:rsidRPr="00F00F81">
        <w:trPr>
          <w:trHeight w:val="255"/>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Media</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2.608</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2.483</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2.480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2.522</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2.500</w:t>
            </w:r>
          </w:p>
        </w:tc>
      </w:tr>
      <w:tr w:rsidR="00F00F81" w:rsidRPr="00F00F81">
        <w:trPr>
          <w:trHeight w:val="255"/>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Varianza</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0.232</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0.078</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0.028</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0.012</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0.002</w:t>
            </w:r>
          </w:p>
        </w:tc>
      </w:tr>
      <w:tr w:rsidR="00F00F81" w:rsidRPr="00F00F81">
        <w:trPr>
          <w:trHeight w:val="255"/>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Asimetría</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0.219</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-0.057</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-0.227</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-0.225</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0.178</w:t>
            </w:r>
          </w:p>
        </w:tc>
      </w:tr>
      <w:tr w:rsidR="00F00F81" w:rsidRPr="00F00F81">
        <w:trPr>
          <w:trHeight w:val="450"/>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Error de Estimación Promedio</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0.396</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0.232</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0.129</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0.085</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0.039</w:t>
            </w:r>
          </w:p>
        </w:tc>
      </w:tr>
      <w:tr w:rsidR="00F00F81" w:rsidRPr="00F00F81">
        <w:trPr>
          <w:trHeight w:val="255"/>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Kurtosis</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2.393</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2.098</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3.035</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3.432</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2.044</w:t>
            </w:r>
          </w:p>
        </w:tc>
      </w:tr>
      <w:tr w:rsidR="00F00F81" w:rsidRPr="00F00F81">
        <w:trPr>
          <w:trHeight w:val="255"/>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Mínimo</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1.600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1.933</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2.060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2.220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2.418</w:t>
            </w:r>
          </w:p>
        </w:tc>
      </w:tr>
      <w:tr w:rsidR="00F00F81" w:rsidRPr="00F00F81">
        <w:trPr>
          <w:trHeight w:val="255"/>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Máximo</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3.600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2.933</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2.800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2.760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2.598</w:t>
            </w:r>
          </w:p>
        </w:tc>
      </w:tr>
      <w:tr w:rsidR="00F00F81" w:rsidRPr="00F00F81">
        <w:trPr>
          <w:trHeight w:val="450"/>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Lím. Inf. Del Int. De Conf. Al 95%</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1.450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1.915</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2.193</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2.319</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2.409</w:t>
            </w:r>
          </w:p>
        </w:tc>
      </w:tr>
      <w:tr w:rsidR="00F00F81" w:rsidRPr="00F00F81">
        <w:trPr>
          <w:trHeight w:val="450"/>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Lím. Sup. Del Int. De Conf. Al 95%</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3.766</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3.051</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2.766</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2.726</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2.590</w:t>
            </w:r>
          </w:p>
        </w:tc>
      </w:tr>
      <w:tr w:rsidR="00F00F81" w:rsidRPr="00F00F81">
        <w:trPr>
          <w:trHeight w:val="450"/>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Longitud Promedio del Int. De Conf.</w:t>
            </w:r>
          </w:p>
        </w:tc>
        <w:tc>
          <w:tcPr>
            <w:tcW w:w="700" w:type="dxa"/>
            <w:shd w:val="clear" w:color="auto" w:fill="auto"/>
            <w:noWrap/>
            <w:vAlign w:val="center"/>
          </w:tcPr>
          <w:p w:rsidR="00F00F81" w:rsidRPr="00F00F81" w:rsidRDefault="00F00F81" w:rsidP="00F00F81">
            <w:pPr>
              <w:jc w:val="center"/>
              <w:rPr>
                <w:rFonts w:cs="Arial"/>
                <w:bCs/>
                <w:sz w:val="18"/>
                <w:szCs w:val="18"/>
                <w:lang w:val="es-ES"/>
              </w:rPr>
            </w:pPr>
            <w:r w:rsidRPr="00F00F81">
              <w:rPr>
                <w:rFonts w:cs="Arial"/>
                <w:bCs/>
                <w:sz w:val="18"/>
                <w:szCs w:val="18"/>
                <w:lang w:val="es-ES"/>
              </w:rPr>
              <w:t>2.317</w:t>
            </w:r>
          </w:p>
        </w:tc>
        <w:tc>
          <w:tcPr>
            <w:tcW w:w="700" w:type="dxa"/>
            <w:shd w:val="clear" w:color="auto" w:fill="auto"/>
            <w:noWrap/>
            <w:vAlign w:val="center"/>
          </w:tcPr>
          <w:p w:rsidR="00F00F81" w:rsidRPr="00F00F81" w:rsidRDefault="00F00F81" w:rsidP="00F00F81">
            <w:pPr>
              <w:jc w:val="center"/>
              <w:rPr>
                <w:rFonts w:cs="Arial"/>
                <w:bCs/>
                <w:sz w:val="18"/>
                <w:szCs w:val="18"/>
                <w:lang w:val="es-ES"/>
              </w:rPr>
            </w:pPr>
            <w:r w:rsidRPr="00F00F81">
              <w:rPr>
                <w:rFonts w:cs="Arial"/>
                <w:bCs/>
                <w:sz w:val="18"/>
                <w:szCs w:val="18"/>
                <w:lang w:val="es-ES"/>
              </w:rPr>
              <w:t>1.136</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0.573</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0.407</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0.181</w:t>
            </w:r>
          </w:p>
        </w:tc>
      </w:tr>
      <w:tr w:rsidR="00F00F81" w:rsidRPr="00F00F81">
        <w:trPr>
          <w:trHeight w:val="255"/>
          <w:tblCellSpacing w:w="20" w:type="dxa"/>
          <w:jc w:val="center"/>
        </w:trPr>
        <w:tc>
          <w:tcPr>
            <w:tcW w:w="2153" w:type="dxa"/>
            <w:shd w:val="clear" w:color="auto" w:fill="auto"/>
            <w:vAlign w:val="center"/>
          </w:tcPr>
          <w:p w:rsidR="00F00F81" w:rsidRPr="00F00F81" w:rsidRDefault="00F00F81" w:rsidP="00F00F81">
            <w:pPr>
              <w:jc w:val="center"/>
              <w:rPr>
                <w:rFonts w:cs="Arial"/>
                <w:b/>
                <w:bCs/>
                <w:sz w:val="17"/>
                <w:szCs w:val="17"/>
                <w:lang w:val="es-ES"/>
              </w:rPr>
            </w:pPr>
            <w:r w:rsidRPr="00F00F81">
              <w:rPr>
                <w:rFonts w:cs="Arial"/>
                <w:b/>
                <w:bCs/>
                <w:sz w:val="17"/>
                <w:szCs w:val="17"/>
                <w:lang w:val="es-ES"/>
              </w:rPr>
              <w:t>Sesgo de Estimación</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0.108</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-0.017</w:t>
            </w:r>
          </w:p>
        </w:tc>
        <w:tc>
          <w:tcPr>
            <w:tcW w:w="962"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-0.020</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0.022</w:t>
            </w:r>
          </w:p>
        </w:tc>
        <w:tc>
          <w:tcPr>
            <w:tcW w:w="700" w:type="dxa"/>
            <w:shd w:val="clear" w:color="auto" w:fill="auto"/>
            <w:noWrap/>
            <w:vAlign w:val="center"/>
          </w:tcPr>
          <w:p w:rsidR="00F00F81" w:rsidRPr="00F00F81" w:rsidRDefault="00F00F81" w:rsidP="00F00F81">
            <w:pPr>
              <w:jc w:val="center"/>
              <w:rPr>
                <w:rFonts w:cs="Arial"/>
                <w:sz w:val="18"/>
                <w:szCs w:val="18"/>
                <w:lang w:val="es-ES"/>
              </w:rPr>
            </w:pPr>
            <w:r w:rsidRPr="00F00F81">
              <w:rPr>
                <w:rFonts w:cs="Arial"/>
                <w:sz w:val="18"/>
                <w:szCs w:val="18"/>
                <w:lang w:val="es-ES"/>
              </w:rPr>
              <w:t>-0.001</w:t>
            </w:r>
          </w:p>
        </w:tc>
      </w:tr>
    </w:tbl>
    <w:p w:rsidR="00854675" w:rsidRPr="008F0C71" w:rsidRDefault="00854675" w:rsidP="00854675">
      <w:pPr>
        <w:spacing w:line="480" w:lineRule="auto"/>
        <w:jc w:val="center"/>
      </w:pPr>
      <w:r w:rsidRPr="00790B39">
        <w:rPr>
          <w:b/>
          <w:sz w:val="20"/>
        </w:rPr>
        <w:t>Elaboración:</w:t>
      </w:r>
      <w:r>
        <w:rPr>
          <w:sz w:val="20"/>
        </w:rPr>
        <w:t xml:space="preserve"> </w:t>
      </w:r>
      <w:r w:rsidRPr="00790B39">
        <w:rPr>
          <w:i/>
          <w:sz w:val="20"/>
        </w:rPr>
        <w:t>R. Plúa</w:t>
      </w:r>
    </w:p>
    <w:p w:rsidR="006E76F7" w:rsidRDefault="006E76F7" w:rsidP="000B2F9A">
      <w:pPr>
        <w:spacing w:line="480" w:lineRule="auto"/>
        <w:ind w:left="990"/>
        <w:jc w:val="both"/>
        <w:rPr>
          <w:szCs w:val="24"/>
        </w:rPr>
      </w:pPr>
      <w:r>
        <w:rPr>
          <w:szCs w:val="24"/>
        </w:rPr>
        <w:t xml:space="preserve">La varianza poblacional es de 1.07759.  </w:t>
      </w:r>
      <w:r w:rsidR="00631A0D">
        <w:rPr>
          <w:szCs w:val="24"/>
        </w:rPr>
        <w:t xml:space="preserve">Al analizar los resultados obtenidos como se muestra en la Tabla </w:t>
      </w:r>
      <w:r w:rsidR="00497A4E">
        <w:rPr>
          <w:szCs w:val="24"/>
        </w:rPr>
        <w:t>XVIII</w:t>
      </w:r>
      <w:r w:rsidR="00631A0D">
        <w:rPr>
          <w:szCs w:val="24"/>
        </w:rPr>
        <w:t xml:space="preserve"> y en la Tabla </w:t>
      </w:r>
      <w:r w:rsidR="00497A4E">
        <w:rPr>
          <w:szCs w:val="24"/>
        </w:rPr>
        <w:t>XXIX</w:t>
      </w:r>
      <w:r w:rsidR="00631A0D">
        <w:rPr>
          <w:szCs w:val="24"/>
        </w:rPr>
        <w:t>,  la variabilidad del estimador con respecto a su media, el sesgo de estimación promedio es decir en promedio cuan alejado se encuentran los estimadores del parámetro poblacional</w:t>
      </w:r>
      <w:r w:rsidR="00BE3DF9">
        <w:rPr>
          <w:szCs w:val="24"/>
        </w:rPr>
        <w:t xml:space="preserve"> y el error de estimación</w:t>
      </w:r>
      <w:r w:rsidR="00631A0D">
        <w:rPr>
          <w:szCs w:val="24"/>
        </w:rPr>
        <w:t xml:space="preserve"> es mayor al utilizar la estimación Jacknife que al utilizar el método de estimación convencional,</w:t>
      </w:r>
      <w:r w:rsidR="00BE3DF9">
        <w:rPr>
          <w:szCs w:val="24"/>
        </w:rPr>
        <w:t xml:space="preserve"> la longitud promedio de los intervalos logra reducirse en este caso sin embargo no es </w:t>
      </w:r>
      <w:r w:rsidR="00631A0D">
        <w:rPr>
          <w:szCs w:val="24"/>
        </w:rPr>
        <w:t xml:space="preserve">significativamente mayor, </w:t>
      </w:r>
      <w:r w:rsidR="00BE3DF9">
        <w:rPr>
          <w:szCs w:val="24"/>
        </w:rPr>
        <w:t>al probar distintos valores de los parámetros poblacionales no el método Jacknife no logro reducir la varianza, error de estimación promedio,  sesgo de estimación y longitud promedio de los intervalos de confianza.</w:t>
      </w:r>
    </w:p>
    <w:p w:rsidR="00BE3DF9" w:rsidRDefault="00BE3DF9" w:rsidP="00BE3DF9">
      <w:pPr>
        <w:ind w:left="992"/>
        <w:jc w:val="both"/>
        <w:rPr>
          <w:szCs w:val="24"/>
        </w:rPr>
      </w:pPr>
    </w:p>
    <w:p w:rsidR="00631A0D" w:rsidRDefault="00502759" w:rsidP="000B2F9A">
      <w:pPr>
        <w:spacing w:line="480" w:lineRule="auto"/>
        <w:ind w:left="990" w:firstLine="426"/>
        <w:jc w:val="both"/>
        <w:rPr>
          <w:szCs w:val="24"/>
        </w:rPr>
      </w:pPr>
      <w:r>
        <w:rPr>
          <w:szCs w:val="24"/>
        </w:rPr>
        <w:t xml:space="preserve">En el Anexo </w:t>
      </w:r>
      <w:r w:rsidR="00694EA6">
        <w:rPr>
          <w:szCs w:val="24"/>
        </w:rPr>
        <w:t>6</w:t>
      </w:r>
      <w:r>
        <w:rPr>
          <w:szCs w:val="24"/>
        </w:rPr>
        <w:t xml:space="preserve">, podemos observar los histogramas de los estimadores para la varianza poblacional, utilizando el método de estimación Jacknife así como al utilizar el método de estimación convencional, </w:t>
      </w:r>
      <w:r w:rsidR="00944D0F">
        <w:rPr>
          <w:szCs w:val="24"/>
        </w:rPr>
        <w:t>además podemos observar la forma de la distribución y constatándolo en la</w:t>
      </w:r>
      <w:r>
        <w:rPr>
          <w:szCs w:val="24"/>
        </w:rPr>
        <w:t xml:space="preserve"> Tabla </w:t>
      </w:r>
      <w:r w:rsidR="00497A4E">
        <w:rPr>
          <w:szCs w:val="24"/>
        </w:rPr>
        <w:t>XXVIII</w:t>
      </w:r>
      <w:r>
        <w:rPr>
          <w:szCs w:val="24"/>
        </w:rPr>
        <w:t xml:space="preserve"> y en la Tabla </w:t>
      </w:r>
      <w:r w:rsidR="00497A4E">
        <w:rPr>
          <w:szCs w:val="24"/>
        </w:rPr>
        <w:t>XXIX</w:t>
      </w:r>
      <w:r>
        <w:rPr>
          <w:szCs w:val="24"/>
        </w:rPr>
        <w:t xml:space="preserve">, </w:t>
      </w:r>
      <w:r w:rsidR="00944D0F">
        <w:rPr>
          <w:szCs w:val="24"/>
        </w:rPr>
        <w:t xml:space="preserve">por medio de </w:t>
      </w:r>
      <w:r>
        <w:rPr>
          <w:szCs w:val="24"/>
        </w:rPr>
        <w:t>los coeficientes de sesgo y kurtosis</w:t>
      </w:r>
      <w:r w:rsidR="00944D0F">
        <w:rPr>
          <w:szCs w:val="24"/>
        </w:rPr>
        <w:t>.</w:t>
      </w:r>
    </w:p>
    <w:p w:rsidR="00944D0F" w:rsidRDefault="00944D0F" w:rsidP="000B2F9A">
      <w:pPr>
        <w:spacing w:line="480" w:lineRule="auto"/>
        <w:ind w:left="990" w:firstLine="426"/>
        <w:jc w:val="both"/>
        <w:rPr>
          <w:szCs w:val="24"/>
        </w:rPr>
      </w:pPr>
    </w:p>
    <w:p w:rsidR="00944D0F" w:rsidRPr="006E76F7" w:rsidRDefault="00944D0F" w:rsidP="000B2F9A">
      <w:pPr>
        <w:spacing w:line="480" w:lineRule="auto"/>
        <w:ind w:left="990" w:firstLine="426"/>
        <w:jc w:val="both"/>
        <w:rPr>
          <w:szCs w:val="24"/>
        </w:rPr>
      </w:pPr>
    </w:p>
    <w:p w:rsidR="00631A0D" w:rsidRDefault="00631A0D" w:rsidP="00854675">
      <w:pPr>
        <w:ind w:left="472"/>
        <w:jc w:val="center"/>
        <w:rPr>
          <w:b/>
          <w:sz w:val="20"/>
        </w:rPr>
      </w:pPr>
    </w:p>
    <w:p w:rsidR="00631A0D" w:rsidRDefault="00631A0D" w:rsidP="00854675">
      <w:pPr>
        <w:ind w:left="472"/>
        <w:jc w:val="center"/>
        <w:rPr>
          <w:b/>
          <w:sz w:val="20"/>
        </w:rPr>
      </w:pPr>
    </w:p>
    <w:p w:rsidR="00631A0D" w:rsidRDefault="00631A0D" w:rsidP="00854675">
      <w:pPr>
        <w:ind w:left="472"/>
        <w:jc w:val="center"/>
        <w:rPr>
          <w:b/>
          <w:sz w:val="20"/>
        </w:rPr>
      </w:pPr>
    </w:p>
    <w:p w:rsidR="00631A0D" w:rsidRDefault="00631A0D" w:rsidP="00854675">
      <w:pPr>
        <w:ind w:left="472"/>
        <w:jc w:val="center"/>
        <w:rPr>
          <w:b/>
          <w:sz w:val="20"/>
        </w:rPr>
      </w:pPr>
    </w:p>
    <w:p w:rsidR="00854675" w:rsidRPr="00790B39" w:rsidRDefault="00502759" w:rsidP="00854675">
      <w:pPr>
        <w:ind w:left="472"/>
        <w:jc w:val="center"/>
        <w:rPr>
          <w:b/>
          <w:sz w:val="20"/>
        </w:rPr>
      </w:pPr>
      <w:r>
        <w:rPr>
          <w:b/>
          <w:sz w:val="20"/>
        </w:rPr>
        <w:t>T</w:t>
      </w:r>
      <w:r w:rsidR="00854675" w:rsidRPr="00790B39">
        <w:rPr>
          <w:b/>
          <w:sz w:val="20"/>
        </w:rPr>
        <w:t>abla</w:t>
      </w:r>
      <w:r w:rsidR="00497A4E">
        <w:rPr>
          <w:b/>
          <w:sz w:val="20"/>
        </w:rPr>
        <w:t xml:space="preserve"> XXVIII</w:t>
      </w:r>
    </w:p>
    <w:p w:rsidR="00854675" w:rsidRPr="00790B39" w:rsidRDefault="00854675" w:rsidP="00854675">
      <w:pPr>
        <w:ind w:left="472"/>
        <w:jc w:val="center"/>
        <w:rPr>
          <w:i/>
          <w:sz w:val="20"/>
        </w:rPr>
      </w:pPr>
      <w:r w:rsidRPr="00790B39">
        <w:rPr>
          <w:i/>
          <w:sz w:val="20"/>
        </w:rPr>
        <w:t>Estimación por el Método Jacknife</w:t>
      </w:r>
    </w:p>
    <w:p w:rsidR="00854675" w:rsidRDefault="000F3E02" w:rsidP="00854675">
      <w:pPr>
        <w:jc w:val="center"/>
        <w:rPr>
          <w:b/>
          <w:sz w:val="20"/>
        </w:rPr>
      </w:pPr>
      <w:r>
        <w:rPr>
          <w:rFonts w:cs="Arial"/>
          <w:b/>
          <w:bCs/>
          <w:i/>
          <w:iCs/>
          <w:noProof/>
          <w:color w:val="000000"/>
          <w:sz w:val="18"/>
          <w:szCs w:val="18"/>
          <w:lang w:val="es-ES"/>
        </w:rPr>
        <w:pict>
          <v:line id="_x0000_s1145" style="position:absolute;left:0;text-align:left;rotation:345;z-index:-251683840" from="69.55pt,11.85pt" to="171pt,75.7pt" strokecolor="#eaeaea" strokeweight="4.5pt">
            <v:stroke linestyle="thickThin"/>
          </v:line>
        </w:pict>
      </w:r>
      <w:r w:rsidR="00854675" w:rsidRPr="00790B39">
        <w:rPr>
          <w:b/>
          <w:sz w:val="20"/>
        </w:rPr>
        <w:t xml:space="preserve">Medidas </w:t>
      </w:r>
      <w:r w:rsidR="00854675">
        <w:rPr>
          <w:b/>
          <w:sz w:val="20"/>
        </w:rPr>
        <w:t>D</w:t>
      </w:r>
      <w:r w:rsidR="00854675" w:rsidRPr="00790B39">
        <w:rPr>
          <w:b/>
          <w:sz w:val="20"/>
        </w:rPr>
        <w:t xml:space="preserve">escriptivas </w:t>
      </w:r>
      <w:r w:rsidR="00854675">
        <w:rPr>
          <w:b/>
          <w:sz w:val="20"/>
        </w:rPr>
        <w:t xml:space="preserve">de los Estimadores para la Varianza  de una Población Hipergeométrica </w:t>
      </w:r>
      <w:r w:rsidR="00826623">
        <w:rPr>
          <w:b/>
          <w:sz w:val="20"/>
        </w:rPr>
        <w:t>con parámetros N=30, k=15 y  n=5</w:t>
      </w:r>
      <w:r w:rsidR="00854675">
        <w:rPr>
          <w:b/>
          <w:sz w:val="20"/>
        </w:rPr>
        <w:t xml:space="preserve"> </w:t>
      </w:r>
      <w:r w:rsidR="00854675" w:rsidRPr="00790B39">
        <w:rPr>
          <w:b/>
          <w:sz w:val="20"/>
        </w:rPr>
        <w:t xml:space="preserve"> </w:t>
      </w:r>
      <w:r w:rsidR="00854675">
        <w:rPr>
          <w:b/>
          <w:sz w:val="20"/>
        </w:rPr>
        <w:t>utilizando</w:t>
      </w:r>
      <w:r w:rsidR="00854675" w:rsidRPr="00790B39">
        <w:rPr>
          <w:b/>
          <w:sz w:val="20"/>
        </w:rPr>
        <w:t xml:space="preserve"> el Método</w:t>
      </w:r>
      <w:r w:rsidR="00854675">
        <w:rPr>
          <w:b/>
          <w:sz w:val="20"/>
        </w:rPr>
        <w:t xml:space="preserve"> Convencional</w:t>
      </w:r>
    </w:p>
    <w:tbl>
      <w:tblPr>
        <w:tblW w:w="5912"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60"/>
        <w:gridCol w:w="780"/>
        <w:gridCol w:w="932"/>
        <w:gridCol w:w="740"/>
        <w:gridCol w:w="740"/>
        <w:gridCol w:w="760"/>
      </w:tblGrid>
      <w:tr w:rsidR="00694EA6" w:rsidRPr="00694EA6">
        <w:trPr>
          <w:trHeight w:val="194"/>
          <w:tblCellSpacing w:w="20" w:type="dxa"/>
          <w:jc w:val="center"/>
        </w:trPr>
        <w:tc>
          <w:tcPr>
            <w:tcW w:w="2050" w:type="dxa"/>
            <w:shd w:val="clear" w:color="auto" w:fill="auto"/>
          </w:tcPr>
          <w:p w:rsidR="00694EA6" w:rsidRPr="00694EA6" w:rsidRDefault="00694EA6" w:rsidP="00694EA6">
            <w:pPr>
              <w:jc w:val="both"/>
              <w:rPr>
                <w:rFonts w:cs="Arial"/>
                <w:b/>
                <w:bCs/>
                <w:i/>
                <w:iCs/>
                <w:sz w:val="17"/>
                <w:szCs w:val="17"/>
                <w:lang w:val="es-ES"/>
              </w:rPr>
            </w:pPr>
            <w:r w:rsidRPr="00694EA6">
              <w:rPr>
                <w:rFonts w:cs="Arial"/>
                <w:b/>
                <w:bCs/>
                <w:i/>
                <w:iCs/>
                <w:sz w:val="17"/>
                <w:szCs w:val="17"/>
                <w:lang w:val="es-ES"/>
              </w:rPr>
              <w:t xml:space="preserve">                      Tamaño              Medidas  Muestral Descriptivas </w:t>
            </w:r>
          </w:p>
        </w:tc>
        <w:tc>
          <w:tcPr>
            <w:tcW w:w="71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5</w:t>
            </w:r>
          </w:p>
        </w:tc>
        <w:tc>
          <w:tcPr>
            <w:tcW w:w="862"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15</w:t>
            </w:r>
          </w:p>
        </w:tc>
        <w:tc>
          <w:tcPr>
            <w:tcW w:w="67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50</w:t>
            </w:r>
          </w:p>
        </w:tc>
        <w:tc>
          <w:tcPr>
            <w:tcW w:w="67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100</w:t>
            </w:r>
          </w:p>
        </w:tc>
        <w:tc>
          <w:tcPr>
            <w:tcW w:w="67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500</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Media</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0.988</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1.042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1.065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1.036</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1.076</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Varianza</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0.342</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0.157</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0.031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0.015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0.004</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Asimetría</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0.934</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1.495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0.043</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0.250</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0.146</w:t>
            </w:r>
          </w:p>
        </w:tc>
      </w:tr>
      <w:tr w:rsidR="00694EA6" w:rsidRPr="00694EA6">
        <w:trPr>
          <w:trHeight w:val="143"/>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Error de Estimación Promedio</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0.490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0.298</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0.130</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0.109</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0.051</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Kurtosis</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3.352</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6.233</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3.856</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2.203</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2.689</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Mínimo</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0.200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0.495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0.581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0.808</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0.953</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Máximo</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2.700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2.552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1.511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1.301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1.236</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Lím. Inf. Del Int. De Conf. Al 95%</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0.000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0.000</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0.758</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0.807</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0.956</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Lím. Sup. Del Int. De Conf. Al 95%</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2.541</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2.101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1.688</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1.412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1.226</w:t>
            </w:r>
          </w:p>
        </w:tc>
      </w:tr>
      <w:tr w:rsidR="00694EA6" w:rsidRPr="00694EA6">
        <w:trPr>
          <w:trHeight w:val="77"/>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Longitud Promedio del Int. De Conf.</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2.541</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2.101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0.930</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0.606</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0.270</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Sesgo de Estimación</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-0.090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-0.036</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-0.012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-0.042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-0.002</w:t>
            </w:r>
          </w:p>
        </w:tc>
      </w:tr>
    </w:tbl>
    <w:p w:rsidR="00854675" w:rsidRPr="008F0C71" w:rsidRDefault="00631A0D" w:rsidP="00854675">
      <w:pPr>
        <w:spacing w:line="480" w:lineRule="auto"/>
        <w:jc w:val="center"/>
      </w:pPr>
      <w:r>
        <w:rPr>
          <w:b/>
          <w:sz w:val="20"/>
        </w:rPr>
        <w:t>E</w:t>
      </w:r>
      <w:r w:rsidR="00854675" w:rsidRPr="00790B39">
        <w:rPr>
          <w:b/>
          <w:sz w:val="20"/>
        </w:rPr>
        <w:t>laboración:</w:t>
      </w:r>
      <w:r w:rsidR="00854675">
        <w:rPr>
          <w:sz w:val="20"/>
        </w:rPr>
        <w:t xml:space="preserve"> </w:t>
      </w:r>
      <w:r w:rsidR="00854675" w:rsidRPr="00790B39">
        <w:rPr>
          <w:i/>
          <w:sz w:val="20"/>
        </w:rPr>
        <w:t>R. Plúa</w:t>
      </w:r>
    </w:p>
    <w:p w:rsidR="00854675" w:rsidRPr="00790B39" w:rsidRDefault="00854675" w:rsidP="00854675">
      <w:pPr>
        <w:ind w:left="472"/>
        <w:jc w:val="center"/>
        <w:rPr>
          <w:b/>
          <w:sz w:val="20"/>
        </w:rPr>
      </w:pPr>
      <w:r w:rsidRPr="00790B39">
        <w:rPr>
          <w:b/>
          <w:sz w:val="20"/>
        </w:rPr>
        <w:t>Tabla</w:t>
      </w:r>
      <w:r w:rsidR="00497A4E">
        <w:rPr>
          <w:b/>
          <w:sz w:val="20"/>
        </w:rPr>
        <w:t xml:space="preserve"> XXIX</w:t>
      </w:r>
    </w:p>
    <w:p w:rsidR="00854675" w:rsidRPr="00790B39" w:rsidRDefault="00854675" w:rsidP="00854675">
      <w:pPr>
        <w:ind w:left="472"/>
        <w:jc w:val="center"/>
        <w:rPr>
          <w:i/>
          <w:sz w:val="20"/>
        </w:rPr>
      </w:pPr>
      <w:r w:rsidRPr="00790B39">
        <w:rPr>
          <w:i/>
          <w:sz w:val="20"/>
        </w:rPr>
        <w:t>Estimación por el Método Jacknife</w:t>
      </w:r>
    </w:p>
    <w:p w:rsidR="00854675" w:rsidRDefault="003439B8" w:rsidP="00854675">
      <w:pPr>
        <w:jc w:val="center"/>
        <w:rPr>
          <w:b/>
          <w:sz w:val="20"/>
        </w:rPr>
      </w:pPr>
      <w:r>
        <w:rPr>
          <w:rFonts w:cs="Arial"/>
          <w:b/>
          <w:bCs/>
          <w:i/>
          <w:iCs/>
          <w:noProof/>
          <w:color w:val="000000"/>
          <w:sz w:val="18"/>
          <w:szCs w:val="18"/>
          <w:lang w:val="es-ES"/>
        </w:rPr>
        <w:pict>
          <v:line id="_x0000_s1146" style="position:absolute;left:0;text-align:left;rotation:345;z-index:-251682816" from="1in,13.05pt" to="155.45pt,67.05pt" strokecolor="#eaeaea" strokeweight="4.5pt">
            <v:stroke linestyle="thickThin"/>
          </v:line>
        </w:pict>
      </w:r>
      <w:r w:rsidR="00854675" w:rsidRPr="00790B39">
        <w:rPr>
          <w:b/>
          <w:sz w:val="20"/>
        </w:rPr>
        <w:t xml:space="preserve">Medidas </w:t>
      </w:r>
      <w:r w:rsidR="00854675">
        <w:rPr>
          <w:b/>
          <w:sz w:val="20"/>
        </w:rPr>
        <w:t>D</w:t>
      </w:r>
      <w:r w:rsidR="00854675" w:rsidRPr="00790B39">
        <w:rPr>
          <w:b/>
          <w:sz w:val="20"/>
        </w:rPr>
        <w:t xml:space="preserve">escriptivas </w:t>
      </w:r>
      <w:r w:rsidR="00854675">
        <w:rPr>
          <w:b/>
          <w:sz w:val="20"/>
        </w:rPr>
        <w:t xml:space="preserve">de los Estimadores para la Varianza  de una Población Hipergeométrica  </w:t>
      </w:r>
      <w:r w:rsidR="00826623">
        <w:rPr>
          <w:b/>
          <w:sz w:val="20"/>
        </w:rPr>
        <w:t>con parámetros N=30, k=15 y  n=5</w:t>
      </w:r>
      <w:r w:rsidR="00854675" w:rsidRPr="00790B39">
        <w:rPr>
          <w:b/>
          <w:sz w:val="20"/>
        </w:rPr>
        <w:t xml:space="preserve"> </w:t>
      </w:r>
      <w:r w:rsidR="00854675">
        <w:rPr>
          <w:b/>
          <w:sz w:val="20"/>
        </w:rPr>
        <w:t>utilizando</w:t>
      </w:r>
      <w:r w:rsidR="00854675" w:rsidRPr="00790B39">
        <w:rPr>
          <w:b/>
          <w:sz w:val="20"/>
        </w:rPr>
        <w:t xml:space="preserve"> el Método</w:t>
      </w:r>
      <w:r w:rsidR="00854675">
        <w:rPr>
          <w:b/>
          <w:sz w:val="20"/>
        </w:rPr>
        <w:t xml:space="preserve"> Jacknife</w:t>
      </w:r>
    </w:p>
    <w:tbl>
      <w:tblPr>
        <w:tblW w:w="5912"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60"/>
        <w:gridCol w:w="780"/>
        <w:gridCol w:w="932"/>
        <w:gridCol w:w="740"/>
        <w:gridCol w:w="740"/>
        <w:gridCol w:w="760"/>
      </w:tblGrid>
      <w:tr w:rsidR="00694EA6" w:rsidRPr="00694EA6">
        <w:trPr>
          <w:trHeight w:val="60"/>
          <w:tblCellSpacing w:w="20" w:type="dxa"/>
          <w:jc w:val="center"/>
        </w:trPr>
        <w:tc>
          <w:tcPr>
            <w:tcW w:w="2050" w:type="dxa"/>
            <w:shd w:val="clear" w:color="auto" w:fill="auto"/>
          </w:tcPr>
          <w:p w:rsidR="00694EA6" w:rsidRPr="00694EA6" w:rsidRDefault="00694EA6" w:rsidP="00694EA6">
            <w:pPr>
              <w:jc w:val="both"/>
              <w:rPr>
                <w:rFonts w:cs="Arial"/>
                <w:b/>
                <w:bCs/>
                <w:i/>
                <w:iCs/>
                <w:sz w:val="17"/>
                <w:szCs w:val="17"/>
                <w:lang w:val="es-ES"/>
              </w:rPr>
            </w:pPr>
            <w:r w:rsidRPr="00694EA6">
              <w:rPr>
                <w:rFonts w:cs="Arial"/>
                <w:b/>
                <w:bCs/>
                <w:i/>
                <w:iCs/>
                <w:sz w:val="17"/>
                <w:szCs w:val="17"/>
                <w:lang w:val="es-ES"/>
              </w:rPr>
              <w:t xml:space="preserve">                      Tamaño              Medidas  Muestral Descriptivas </w:t>
            </w:r>
          </w:p>
        </w:tc>
        <w:tc>
          <w:tcPr>
            <w:tcW w:w="71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5</w:t>
            </w:r>
          </w:p>
        </w:tc>
        <w:tc>
          <w:tcPr>
            <w:tcW w:w="862"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15</w:t>
            </w:r>
          </w:p>
        </w:tc>
        <w:tc>
          <w:tcPr>
            <w:tcW w:w="67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50</w:t>
            </w:r>
          </w:p>
        </w:tc>
        <w:tc>
          <w:tcPr>
            <w:tcW w:w="67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100</w:t>
            </w:r>
          </w:p>
        </w:tc>
        <w:tc>
          <w:tcPr>
            <w:tcW w:w="670" w:type="dxa"/>
            <w:shd w:val="clear" w:color="auto" w:fill="auto"/>
            <w:vAlign w:val="center"/>
          </w:tcPr>
          <w:p w:rsidR="00694EA6" w:rsidRPr="00694EA6" w:rsidRDefault="00694EA6" w:rsidP="00694EA6">
            <w:pPr>
              <w:jc w:val="center"/>
              <w:rPr>
                <w:rFonts w:cs="Arial"/>
                <w:b/>
                <w:bCs/>
                <w:sz w:val="18"/>
                <w:szCs w:val="18"/>
                <w:lang w:val="es-ES"/>
              </w:rPr>
            </w:pPr>
            <w:r w:rsidRPr="00694EA6">
              <w:rPr>
                <w:rFonts w:cs="Arial"/>
                <w:b/>
                <w:bCs/>
                <w:sz w:val="18"/>
                <w:szCs w:val="18"/>
                <w:lang w:val="es-ES"/>
              </w:rPr>
              <w:t>500</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Media</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0.988</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1.042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1.065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1.036</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1.076</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Varianza</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0.342</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0.157</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0.031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0.015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0.004</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Asimetría</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0.934</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1.495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0.043</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0.250</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0.146</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Error de Estimación Promedio</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0.490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0.298</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0.130</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0.109</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0.051</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Kurtosis</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3.352</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6.233</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3.856</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2.203</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2.689</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Mínimo</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0.200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0.495</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0.581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0.808</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0.953</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Máximo</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2.700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2.552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1.511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1.301</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1.236</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Lím. Inf. Del Int. De Conf. Al 95%</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0.000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0.272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0.672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0.772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0.952</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Lím. Sup. Del Int. De Conf. Al 95%</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2.690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1.812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1.458</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1.300</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1.200</w:t>
            </w:r>
          </w:p>
        </w:tc>
      </w:tr>
      <w:tr w:rsidR="00694EA6" w:rsidRPr="00694EA6">
        <w:trPr>
          <w:trHeight w:val="71"/>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Longitud Promedio del Int. De Conf.</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2.690</w:t>
            </w:r>
          </w:p>
        </w:tc>
        <w:tc>
          <w:tcPr>
            <w:tcW w:w="862" w:type="dxa"/>
            <w:shd w:val="clear" w:color="auto" w:fill="auto"/>
            <w:noWrap/>
            <w:vAlign w:val="center"/>
          </w:tcPr>
          <w:p w:rsidR="00694EA6" w:rsidRPr="00694EA6" w:rsidRDefault="00694EA6" w:rsidP="00694EA6">
            <w:pPr>
              <w:jc w:val="center"/>
              <w:rPr>
                <w:rFonts w:cs="Arial"/>
                <w:bCs/>
                <w:sz w:val="18"/>
                <w:szCs w:val="18"/>
                <w:lang w:val="es-ES"/>
              </w:rPr>
            </w:pPr>
            <w:r w:rsidRPr="00694EA6">
              <w:rPr>
                <w:rFonts w:cs="Arial"/>
                <w:bCs/>
                <w:sz w:val="18"/>
                <w:szCs w:val="18"/>
                <w:lang w:val="es-ES"/>
              </w:rPr>
              <w:t>1.540</w:t>
            </w:r>
            <w:r>
              <w:rPr>
                <w:rFonts w:cs="Arial"/>
                <w:bCs/>
                <w:sz w:val="18"/>
                <w:szCs w:val="18"/>
                <w:lang w:val="es-ES"/>
              </w:rPr>
              <w:t xml:space="preserve">   </w:t>
            </w:r>
          </w:p>
        </w:tc>
        <w:tc>
          <w:tcPr>
            <w:tcW w:w="670" w:type="dxa"/>
            <w:shd w:val="clear" w:color="auto" w:fill="auto"/>
            <w:noWrap/>
            <w:vAlign w:val="center"/>
          </w:tcPr>
          <w:p w:rsidR="00694EA6" w:rsidRPr="00694EA6" w:rsidRDefault="00694EA6" w:rsidP="00694EA6">
            <w:pPr>
              <w:jc w:val="center"/>
              <w:rPr>
                <w:rFonts w:cs="Arial"/>
                <w:bCs/>
                <w:sz w:val="18"/>
                <w:szCs w:val="18"/>
                <w:lang w:val="es-ES"/>
              </w:rPr>
            </w:pPr>
            <w:r w:rsidRPr="00694EA6">
              <w:rPr>
                <w:rFonts w:cs="Arial"/>
                <w:bCs/>
                <w:sz w:val="18"/>
                <w:szCs w:val="18"/>
                <w:lang w:val="es-ES"/>
              </w:rPr>
              <w:t>0.786</w:t>
            </w:r>
          </w:p>
        </w:tc>
        <w:tc>
          <w:tcPr>
            <w:tcW w:w="670" w:type="dxa"/>
            <w:shd w:val="clear" w:color="auto" w:fill="auto"/>
            <w:noWrap/>
            <w:vAlign w:val="center"/>
          </w:tcPr>
          <w:p w:rsidR="00694EA6" w:rsidRPr="00694EA6" w:rsidRDefault="00694EA6" w:rsidP="00694EA6">
            <w:pPr>
              <w:jc w:val="center"/>
              <w:rPr>
                <w:rFonts w:cs="Arial"/>
                <w:bCs/>
                <w:sz w:val="18"/>
                <w:szCs w:val="18"/>
                <w:lang w:val="es-ES"/>
              </w:rPr>
            </w:pPr>
            <w:r w:rsidRPr="00694EA6">
              <w:rPr>
                <w:rFonts w:cs="Arial"/>
                <w:bCs/>
                <w:sz w:val="18"/>
                <w:szCs w:val="18"/>
                <w:lang w:val="es-ES"/>
              </w:rPr>
              <w:t>0.528</w:t>
            </w:r>
          </w:p>
        </w:tc>
        <w:tc>
          <w:tcPr>
            <w:tcW w:w="670" w:type="dxa"/>
            <w:shd w:val="clear" w:color="auto" w:fill="auto"/>
            <w:noWrap/>
            <w:vAlign w:val="center"/>
          </w:tcPr>
          <w:p w:rsidR="00694EA6" w:rsidRPr="00694EA6" w:rsidRDefault="00694EA6" w:rsidP="00694EA6">
            <w:pPr>
              <w:jc w:val="center"/>
              <w:rPr>
                <w:rFonts w:cs="Arial"/>
                <w:bCs/>
                <w:sz w:val="18"/>
                <w:szCs w:val="18"/>
                <w:lang w:val="es-ES"/>
              </w:rPr>
            </w:pPr>
            <w:r w:rsidRPr="00694EA6">
              <w:rPr>
                <w:rFonts w:cs="Arial"/>
                <w:bCs/>
                <w:sz w:val="18"/>
                <w:szCs w:val="18"/>
                <w:lang w:val="es-ES"/>
              </w:rPr>
              <w:t>0.248</w:t>
            </w:r>
          </w:p>
        </w:tc>
      </w:tr>
      <w:tr w:rsidR="00694EA6" w:rsidRPr="00694EA6">
        <w:trPr>
          <w:trHeight w:val="255"/>
          <w:tblCellSpacing w:w="20" w:type="dxa"/>
          <w:jc w:val="center"/>
        </w:trPr>
        <w:tc>
          <w:tcPr>
            <w:tcW w:w="2050" w:type="dxa"/>
            <w:shd w:val="clear" w:color="auto" w:fill="auto"/>
            <w:vAlign w:val="center"/>
          </w:tcPr>
          <w:p w:rsidR="00694EA6" w:rsidRPr="00694EA6" w:rsidRDefault="00694EA6" w:rsidP="00694EA6">
            <w:pPr>
              <w:jc w:val="center"/>
              <w:rPr>
                <w:rFonts w:cs="Arial"/>
                <w:b/>
                <w:bCs/>
                <w:sz w:val="17"/>
                <w:szCs w:val="17"/>
                <w:lang w:val="es-ES"/>
              </w:rPr>
            </w:pPr>
            <w:r w:rsidRPr="00694EA6">
              <w:rPr>
                <w:rFonts w:cs="Arial"/>
                <w:b/>
                <w:bCs/>
                <w:sz w:val="17"/>
                <w:szCs w:val="17"/>
                <w:lang w:val="es-ES"/>
              </w:rPr>
              <w:t>Sesgo de Estimación</w:t>
            </w:r>
          </w:p>
        </w:tc>
        <w:tc>
          <w:tcPr>
            <w:tcW w:w="71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-0.090</w:t>
            </w:r>
          </w:p>
        </w:tc>
        <w:tc>
          <w:tcPr>
            <w:tcW w:w="862"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-0.036</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-0.012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-0.042</w:t>
            </w:r>
          </w:p>
        </w:tc>
        <w:tc>
          <w:tcPr>
            <w:tcW w:w="670" w:type="dxa"/>
            <w:shd w:val="clear" w:color="auto" w:fill="auto"/>
            <w:noWrap/>
            <w:vAlign w:val="center"/>
          </w:tcPr>
          <w:p w:rsidR="00694EA6" w:rsidRPr="00694EA6" w:rsidRDefault="00694EA6" w:rsidP="00694EA6">
            <w:pPr>
              <w:jc w:val="center"/>
              <w:rPr>
                <w:rFonts w:cs="Arial"/>
                <w:sz w:val="18"/>
                <w:szCs w:val="18"/>
                <w:lang w:val="es-ES"/>
              </w:rPr>
            </w:pPr>
            <w:r w:rsidRPr="00694EA6">
              <w:rPr>
                <w:rFonts w:cs="Arial"/>
                <w:sz w:val="18"/>
                <w:szCs w:val="18"/>
                <w:lang w:val="es-ES"/>
              </w:rPr>
              <w:t>-0.002</w:t>
            </w:r>
          </w:p>
        </w:tc>
      </w:tr>
    </w:tbl>
    <w:p w:rsidR="00854675" w:rsidRPr="008F0C71" w:rsidRDefault="00854675" w:rsidP="00854675">
      <w:pPr>
        <w:spacing w:line="480" w:lineRule="auto"/>
        <w:jc w:val="center"/>
      </w:pPr>
      <w:r w:rsidRPr="00790B39">
        <w:rPr>
          <w:b/>
          <w:sz w:val="20"/>
        </w:rPr>
        <w:t>Elaboración:</w:t>
      </w:r>
      <w:r>
        <w:rPr>
          <w:sz w:val="20"/>
        </w:rPr>
        <w:t xml:space="preserve"> </w:t>
      </w:r>
      <w:r w:rsidRPr="00790B39">
        <w:rPr>
          <w:i/>
          <w:sz w:val="20"/>
        </w:rPr>
        <w:t>R. Plúa</w:t>
      </w:r>
    </w:p>
    <w:p w:rsidR="00F47CBD" w:rsidRDefault="00F47CBD" w:rsidP="00CC5B55">
      <w:pPr>
        <w:spacing w:line="480" w:lineRule="auto"/>
        <w:jc w:val="both"/>
        <w:rPr>
          <w:szCs w:val="24"/>
        </w:rPr>
      </w:pPr>
    </w:p>
    <w:p w:rsidR="00FD17CC" w:rsidRDefault="00CC5B55" w:rsidP="00950E3B">
      <w:pPr>
        <w:spacing w:line="480" w:lineRule="auto"/>
        <w:ind w:left="900"/>
        <w:jc w:val="both"/>
        <w:rPr>
          <w:szCs w:val="24"/>
        </w:rPr>
      </w:pPr>
      <w:r>
        <w:rPr>
          <w:szCs w:val="24"/>
        </w:rPr>
        <w:t xml:space="preserve">El estadístico de primer orden es </w:t>
      </w:r>
      <w:r w:rsidR="00E155C0">
        <w:rPr>
          <w:szCs w:val="24"/>
        </w:rPr>
        <w:t>0.</w:t>
      </w:r>
      <w:r>
        <w:rPr>
          <w:szCs w:val="24"/>
        </w:rPr>
        <w:t xml:space="preserve">  Al analizar los re</w:t>
      </w:r>
      <w:r w:rsidR="00E155C0">
        <w:rPr>
          <w:szCs w:val="24"/>
        </w:rPr>
        <w:t xml:space="preserve">sultados que se encuentran en la Tabla </w:t>
      </w:r>
      <w:r w:rsidR="00443251">
        <w:rPr>
          <w:szCs w:val="24"/>
        </w:rPr>
        <w:t>XXX</w:t>
      </w:r>
      <w:r w:rsidR="00E155C0">
        <w:rPr>
          <w:szCs w:val="24"/>
        </w:rPr>
        <w:t xml:space="preserve"> y en la Tabla </w:t>
      </w:r>
      <w:r w:rsidR="00443251">
        <w:rPr>
          <w:szCs w:val="24"/>
        </w:rPr>
        <w:t>XXXI</w:t>
      </w:r>
      <w:r w:rsidR="00E155C0">
        <w:rPr>
          <w:szCs w:val="24"/>
        </w:rPr>
        <w:t xml:space="preserve">, podemos notar que al estimar por el método Jacknife el primer estadístico, este no funciona, ya que obtenemos valores para los estimadores negativos, los mismos que no se encuentran en el dominio de la función, </w:t>
      </w:r>
      <w:r w:rsidR="007E716A">
        <w:rPr>
          <w:szCs w:val="24"/>
        </w:rPr>
        <w:t xml:space="preserve">esto lo podemos constatar al observar </w:t>
      </w:r>
      <w:r w:rsidR="00E155C0">
        <w:rPr>
          <w:szCs w:val="24"/>
        </w:rPr>
        <w:t>los mínimos valores de lo</w:t>
      </w:r>
      <w:r w:rsidR="001B2067">
        <w:rPr>
          <w:szCs w:val="24"/>
        </w:rPr>
        <w:t xml:space="preserve">s 50 estimadores obtenidos </w:t>
      </w:r>
      <w:r w:rsidR="007E716A">
        <w:rPr>
          <w:szCs w:val="24"/>
        </w:rPr>
        <w:t>para los tamaños muestrales 5, 15, 50, 100 y 500</w:t>
      </w:r>
      <w:r w:rsidR="001B2067">
        <w:rPr>
          <w:szCs w:val="24"/>
        </w:rPr>
        <w:t xml:space="preserve">.  </w:t>
      </w:r>
      <w:r w:rsidR="007E716A">
        <w:rPr>
          <w:szCs w:val="24"/>
        </w:rPr>
        <w:t xml:space="preserve">El método de estimación Jacknife </w:t>
      </w:r>
      <w:r w:rsidR="00FD17CC">
        <w:rPr>
          <w:szCs w:val="24"/>
        </w:rPr>
        <w:t xml:space="preserve">no </w:t>
      </w:r>
      <w:r w:rsidR="007E716A">
        <w:rPr>
          <w:szCs w:val="24"/>
        </w:rPr>
        <w:t>funciona al estimar el primer estadístico de orden.</w:t>
      </w:r>
      <w:r w:rsidR="00FD17CC">
        <w:rPr>
          <w:szCs w:val="24"/>
        </w:rPr>
        <w:t xml:space="preserve">  </w:t>
      </w:r>
    </w:p>
    <w:p w:rsidR="00FD17CC" w:rsidRDefault="00FD17CC" w:rsidP="00FD17CC">
      <w:pPr>
        <w:ind w:left="902"/>
        <w:jc w:val="both"/>
        <w:rPr>
          <w:szCs w:val="24"/>
        </w:rPr>
      </w:pPr>
    </w:p>
    <w:p w:rsidR="001B2067" w:rsidRDefault="00FD17CC" w:rsidP="00950E3B">
      <w:pPr>
        <w:spacing w:line="480" w:lineRule="auto"/>
        <w:ind w:left="900"/>
        <w:jc w:val="both"/>
        <w:rPr>
          <w:szCs w:val="24"/>
        </w:rPr>
      </w:pPr>
      <w:r>
        <w:rPr>
          <w:szCs w:val="24"/>
        </w:rPr>
        <w:t>Al probar con distintos valores para los parámetros poblacionales de la distribución Hipergeométrica la estimación Jacknife  no funcionó en ningún caso.</w:t>
      </w:r>
    </w:p>
    <w:p w:rsidR="00950E3B" w:rsidRDefault="00950E3B" w:rsidP="00950E3B">
      <w:pPr>
        <w:ind w:left="902"/>
        <w:jc w:val="both"/>
        <w:rPr>
          <w:szCs w:val="24"/>
        </w:rPr>
      </w:pPr>
    </w:p>
    <w:p w:rsidR="001B2067" w:rsidRDefault="001B2067" w:rsidP="00950E3B">
      <w:pPr>
        <w:spacing w:line="480" w:lineRule="auto"/>
        <w:ind w:left="900"/>
        <w:jc w:val="both"/>
        <w:rPr>
          <w:szCs w:val="24"/>
        </w:rPr>
      </w:pPr>
      <w:r>
        <w:rPr>
          <w:szCs w:val="24"/>
        </w:rPr>
        <w:t xml:space="preserve">En el Anexo </w:t>
      </w:r>
      <w:r w:rsidR="008E2A87">
        <w:rPr>
          <w:szCs w:val="24"/>
        </w:rPr>
        <w:t>6</w:t>
      </w:r>
      <w:r>
        <w:rPr>
          <w:szCs w:val="24"/>
        </w:rPr>
        <w:t>, se presentan los histogramas para los estimadores obtenidos utilizando el método de estimación Jacknife y el método de estimación convencional.</w:t>
      </w:r>
    </w:p>
    <w:p w:rsidR="00F47CBD" w:rsidRDefault="00F47CBD" w:rsidP="00CC5B55">
      <w:pPr>
        <w:spacing w:line="480" w:lineRule="auto"/>
        <w:jc w:val="both"/>
        <w:rPr>
          <w:szCs w:val="24"/>
        </w:rPr>
      </w:pPr>
    </w:p>
    <w:p w:rsidR="00F47CBD" w:rsidRDefault="00F47CBD" w:rsidP="00CC5B55">
      <w:pPr>
        <w:spacing w:line="480" w:lineRule="auto"/>
        <w:jc w:val="both"/>
        <w:rPr>
          <w:szCs w:val="24"/>
        </w:rPr>
      </w:pPr>
    </w:p>
    <w:p w:rsidR="00F47CBD" w:rsidRDefault="00F47CBD" w:rsidP="00CC5B55">
      <w:pPr>
        <w:spacing w:line="480" w:lineRule="auto"/>
        <w:jc w:val="both"/>
        <w:rPr>
          <w:szCs w:val="24"/>
        </w:rPr>
      </w:pPr>
    </w:p>
    <w:p w:rsidR="00F47CBD" w:rsidRDefault="00F47CBD" w:rsidP="00CC5B55">
      <w:pPr>
        <w:spacing w:line="480" w:lineRule="auto"/>
        <w:jc w:val="both"/>
        <w:rPr>
          <w:szCs w:val="24"/>
        </w:rPr>
      </w:pPr>
    </w:p>
    <w:p w:rsidR="00F47CBD" w:rsidRDefault="00F47CBD" w:rsidP="00CC5B55">
      <w:pPr>
        <w:spacing w:line="480" w:lineRule="auto"/>
        <w:jc w:val="both"/>
        <w:rPr>
          <w:szCs w:val="24"/>
        </w:rPr>
      </w:pPr>
    </w:p>
    <w:p w:rsidR="00F47CBD" w:rsidRDefault="00F47CBD" w:rsidP="00CC5B55">
      <w:pPr>
        <w:spacing w:line="480" w:lineRule="auto"/>
        <w:jc w:val="both"/>
        <w:rPr>
          <w:szCs w:val="24"/>
        </w:rPr>
      </w:pPr>
    </w:p>
    <w:p w:rsidR="00854675" w:rsidRPr="00790B39" w:rsidRDefault="00854675" w:rsidP="00854675">
      <w:pPr>
        <w:ind w:left="472"/>
        <w:jc w:val="center"/>
        <w:rPr>
          <w:b/>
          <w:sz w:val="20"/>
        </w:rPr>
      </w:pPr>
      <w:r w:rsidRPr="00790B39">
        <w:rPr>
          <w:b/>
          <w:sz w:val="20"/>
        </w:rPr>
        <w:t>Tabla</w:t>
      </w:r>
      <w:r w:rsidR="00443251">
        <w:rPr>
          <w:b/>
          <w:sz w:val="20"/>
        </w:rPr>
        <w:t xml:space="preserve"> XXX</w:t>
      </w:r>
    </w:p>
    <w:p w:rsidR="00854675" w:rsidRPr="00790B39" w:rsidRDefault="00854675" w:rsidP="00854675">
      <w:pPr>
        <w:ind w:left="472"/>
        <w:jc w:val="center"/>
        <w:rPr>
          <w:i/>
          <w:sz w:val="20"/>
        </w:rPr>
      </w:pPr>
      <w:r w:rsidRPr="00790B39">
        <w:rPr>
          <w:i/>
          <w:sz w:val="20"/>
        </w:rPr>
        <w:t>Estimación por el Método Jacknife</w:t>
      </w:r>
    </w:p>
    <w:p w:rsidR="00854675" w:rsidRDefault="006D55A5" w:rsidP="00854675">
      <w:pPr>
        <w:jc w:val="center"/>
        <w:rPr>
          <w:b/>
          <w:sz w:val="20"/>
        </w:rPr>
      </w:pPr>
      <w:r>
        <w:rPr>
          <w:rFonts w:cs="Arial"/>
          <w:b/>
          <w:bCs/>
          <w:i/>
          <w:iCs/>
          <w:noProof/>
          <w:color w:val="000000"/>
          <w:sz w:val="18"/>
          <w:szCs w:val="18"/>
          <w:lang w:val="es-ES"/>
        </w:rPr>
        <w:pict>
          <v:line id="_x0000_s1147" style="position:absolute;left:0;text-align:left;rotation:345;z-index:-251681792" from="70.9pt,10.35pt" to="160.9pt,64.35pt" strokecolor="#eaeaea" strokeweight="4.5pt">
            <v:stroke linestyle="thickThin"/>
          </v:line>
        </w:pict>
      </w:r>
      <w:r w:rsidR="00854675" w:rsidRPr="00790B39">
        <w:rPr>
          <w:b/>
          <w:sz w:val="20"/>
        </w:rPr>
        <w:t xml:space="preserve">Medidas </w:t>
      </w:r>
      <w:r w:rsidR="00854675">
        <w:rPr>
          <w:b/>
          <w:sz w:val="20"/>
        </w:rPr>
        <w:t>D</w:t>
      </w:r>
      <w:r w:rsidR="00854675" w:rsidRPr="00790B39">
        <w:rPr>
          <w:b/>
          <w:sz w:val="20"/>
        </w:rPr>
        <w:t xml:space="preserve">escriptivas </w:t>
      </w:r>
      <w:r w:rsidR="00854675">
        <w:rPr>
          <w:b/>
          <w:sz w:val="20"/>
        </w:rPr>
        <w:t xml:space="preserve">de los Estimadores para </w:t>
      </w:r>
      <w:r w:rsidR="00725767">
        <w:rPr>
          <w:b/>
          <w:sz w:val="20"/>
        </w:rPr>
        <w:t>el Primer Estadístico de Orden</w:t>
      </w:r>
      <w:r w:rsidR="00854675">
        <w:rPr>
          <w:b/>
          <w:sz w:val="20"/>
        </w:rPr>
        <w:t xml:space="preserve">  de una Población Hipergeométrica  </w:t>
      </w:r>
      <w:r w:rsidR="00826623">
        <w:rPr>
          <w:b/>
          <w:sz w:val="20"/>
        </w:rPr>
        <w:t>con parámetros N=30, k=15 y  n=5</w:t>
      </w:r>
      <w:r w:rsidR="00854675" w:rsidRPr="00790B39">
        <w:rPr>
          <w:b/>
          <w:sz w:val="20"/>
        </w:rPr>
        <w:t xml:space="preserve"> </w:t>
      </w:r>
      <w:r w:rsidR="00854675">
        <w:rPr>
          <w:b/>
          <w:sz w:val="20"/>
        </w:rPr>
        <w:t>utilizando</w:t>
      </w:r>
      <w:r w:rsidR="00854675" w:rsidRPr="00790B39">
        <w:rPr>
          <w:b/>
          <w:sz w:val="20"/>
        </w:rPr>
        <w:t xml:space="preserve"> el Método</w:t>
      </w:r>
      <w:r w:rsidR="00854675">
        <w:rPr>
          <w:b/>
          <w:sz w:val="20"/>
        </w:rPr>
        <w:t xml:space="preserve"> </w:t>
      </w:r>
      <w:r w:rsidR="00725767">
        <w:rPr>
          <w:b/>
          <w:sz w:val="20"/>
        </w:rPr>
        <w:t>Convencional</w:t>
      </w:r>
    </w:p>
    <w:tbl>
      <w:tblPr>
        <w:tblW w:w="566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92"/>
        <w:gridCol w:w="740"/>
        <w:gridCol w:w="740"/>
        <w:gridCol w:w="740"/>
        <w:gridCol w:w="740"/>
        <w:gridCol w:w="711"/>
      </w:tblGrid>
      <w:tr w:rsidR="00F303D6" w:rsidRPr="00F303D6">
        <w:trPr>
          <w:trHeight w:val="36"/>
          <w:tblCellSpacing w:w="20" w:type="dxa"/>
          <w:jc w:val="center"/>
        </w:trPr>
        <w:tc>
          <w:tcPr>
            <w:tcW w:w="2082" w:type="dxa"/>
            <w:shd w:val="clear" w:color="auto" w:fill="auto"/>
          </w:tcPr>
          <w:p w:rsidR="00F303D6" w:rsidRPr="00F303D6" w:rsidRDefault="00F303D6" w:rsidP="00F303D6">
            <w:pPr>
              <w:jc w:val="both"/>
              <w:rPr>
                <w:rFonts w:cs="Arial"/>
                <w:b/>
                <w:bCs/>
                <w:i/>
                <w:iCs/>
                <w:sz w:val="17"/>
                <w:szCs w:val="17"/>
                <w:lang w:val="es-ES"/>
              </w:rPr>
            </w:pPr>
            <w:r w:rsidRPr="00F303D6">
              <w:rPr>
                <w:rFonts w:cs="Arial"/>
                <w:b/>
                <w:bCs/>
                <w:i/>
                <w:iCs/>
                <w:sz w:val="17"/>
                <w:szCs w:val="17"/>
                <w:lang w:val="es-ES"/>
              </w:rPr>
              <w:t xml:space="preserve">                       Tamaño              Medidas  Muestral Descriptivas </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5</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15</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50</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100</w:t>
            </w:r>
          </w:p>
        </w:tc>
        <w:tc>
          <w:tcPr>
            <w:tcW w:w="621"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500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Media</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1.240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0.760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0.240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0.100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Varianza</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0.635</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0.349</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0.186</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0.092</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Asimetría</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0.281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0.102</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1.218</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2.667</w:t>
            </w:r>
          </w:p>
        </w:tc>
        <w:tc>
          <w:tcPr>
            <w:tcW w:w="621" w:type="dxa"/>
            <w:shd w:val="clear" w:color="auto" w:fill="auto"/>
            <w:noWrap/>
            <w:vAlign w:val="center"/>
          </w:tcPr>
          <w:p w:rsidR="00F303D6" w:rsidRPr="00F303D6" w:rsidRDefault="00F303D6" w:rsidP="00F303D6">
            <w:pPr>
              <w:jc w:val="center"/>
              <w:rPr>
                <w:rFonts w:cs="Arial"/>
                <w:sz w:val="18"/>
                <w:szCs w:val="18"/>
                <w:lang w:val="es-ES"/>
              </w:rPr>
            </w:pP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Error de Estimación Promedio</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1.240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0.760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0.240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0.100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Kurtosis</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2.708</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2.541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2.483</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8.111</w:t>
            </w:r>
          </w:p>
        </w:tc>
        <w:tc>
          <w:tcPr>
            <w:tcW w:w="621" w:type="dxa"/>
            <w:shd w:val="clear" w:color="auto" w:fill="auto"/>
            <w:noWrap/>
            <w:vAlign w:val="center"/>
          </w:tcPr>
          <w:p w:rsidR="00F303D6" w:rsidRPr="00F303D6" w:rsidRDefault="00F303D6" w:rsidP="00F303D6">
            <w:pPr>
              <w:jc w:val="center"/>
              <w:rPr>
                <w:rFonts w:cs="Arial"/>
                <w:sz w:val="18"/>
                <w:szCs w:val="18"/>
                <w:lang w:val="es-ES"/>
              </w:rPr>
            </w:pP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Mínimo</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Máximo</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3.000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1.000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Lím. Inf. Del Int. De Conf. Al 95%</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Lím. Sup. Del Int. De Conf. Al 95%</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2.391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1.773</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0.846</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0.594</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Longitud Promedio del Int. De Conf.</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2.391</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1.773</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0.846</w:t>
            </w:r>
          </w:p>
        </w:tc>
        <w:tc>
          <w:tcPr>
            <w:tcW w:w="670" w:type="dxa"/>
            <w:shd w:val="clear" w:color="auto" w:fill="auto"/>
            <w:noWrap/>
            <w:vAlign w:val="center"/>
          </w:tcPr>
          <w:p w:rsidR="00F303D6" w:rsidRPr="00F303D6" w:rsidRDefault="007E716A" w:rsidP="00F303D6">
            <w:pPr>
              <w:jc w:val="center"/>
              <w:rPr>
                <w:rFonts w:cs="Arial"/>
                <w:sz w:val="18"/>
                <w:szCs w:val="18"/>
                <w:lang w:val="es-ES"/>
              </w:rPr>
            </w:pPr>
            <w:r>
              <w:rPr>
                <w:rFonts w:cs="Arial"/>
                <w:sz w:val="18"/>
                <w:szCs w:val="18"/>
                <w:lang w:val="es-ES"/>
              </w:rPr>
              <w:t>0.594</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Sesgo de Estimación</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1.240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0.760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0.240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0.100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bl>
    <w:p w:rsidR="00854675" w:rsidRPr="008F0C71" w:rsidRDefault="00854675" w:rsidP="00854675">
      <w:pPr>
        <w:spacing w:line="480" w:lineRule="auto"/>
        <w:jc w:val="center"/>
      </w:pPr>
      <w:r w:rsidRPr="00790B39">
        <w:rPr>
          <w:b/>
          <w:sz w:val="20"/>
        </w:rPr>
        <w:t>Elaboración:</w:t>
      </w:r>
      <w:r>
        <w:rPr>
          <w:sz w:val="20"/>
        </w:rPr>
        <w:t xml:space="preserve"> </w:t>
      </w:r>
      <w:r w:rsidRPr="00790B39">
        <w:rPr>
          <w:i/>
          <w:sz w:val="20"/>
        </w:rPr>
        <w:t>R. Plúa</w:t>
      </w:r>
    </w:p>
    <w:p w:rsidR="00725767" w:rsidRPr="00790B39" w:rsidRDefault="00725767" w:rsidP="00725767">
      <w:pPr>
        <w:ind w:left="472"/>
        <w:jc w:val="center"/>
        <w:rPr>
          <w:b/>
          <w:sz w:val="20"/>
        </w:rPr>
      </w:pPr>
      <w:r w:rsidRPr="00790B39">
        <w:rPr>
          <w:b/>
          <w:sz w:val="20"/>
        </w:rPr>
        <w:t>Tabla</w:t>
      </w:r>
      <w:r w:rsidR="00443251">
        <w:rPr>
          <w:b/>
          <w:sz w:val="20"/>
        </w:rPr>
        <w:t xml:space="preserve"> XXXI</w:t>
      </w:r>
    </w:p>
    <w:p w:rsidR="00725767" w:rsidRPr="00790B39" w:rsidRDefault="00725767" w:rsidP="00725767">
      <w:pPr>
        <w:ind w:left="472"/>
        <w:jc w:val="center"/>
        <w:rPr>
          <w:i/>
          <w:sz w:val="20"/>
        </w:rPr>
      </w:pPr>
      <w:r w:rsidRPr="00790B39">
        <w:rPr>
          <w:i/>
          <w:sz w:val="20"/>
        </w:rPr>
        <w:t>Estimación por el Método Jacknife</w:t>
      </w:r>
    </w:p>
    <w:p w:rsidR="00725767" w:rsidRDefault="00A205A1" w:rsidP="00725767">
      <w:pPr>
        <w:jc w:val="center"/>
        <w:rPr>
          <w:b/>
          <w:sz w:val="20"/>
        </w:rPr>
      </w:pPr>
      <w:r>
        <w:rPr>
          <w:rFonts w:cs="Arial"/>
          <w:b/>
          <w:bCs/>
          <w:i/>
          <w:iCs/>
          <w:noProof/>
          <w:color w:val="000000"/>
          <w:sz w:val="18"/>
          <w:szCs w:val="18"/>
          <w:lang w:val="es-ES"/>
        </w:rPr>
        <w:pict>
          <v:line id="_x0000_s1148" style="position:absolute;left:0;text-align:left;rotation:345;z-index:-251680768" from="71.8pt,12.6pt" to="162.9pt,73.95pt" strokecolor="#eaeaea" strokeweight="4.5pt">
            <v:stroke linestyle="thickThin"/>
          </v:line>
        </w:pict>
      </w:r>
      <w:r w:rsidR="00725767" w:rsidRPr="00790B39">
        <w:rPr>
          <w:b/>
          <w:sz w:val="20"/>
        </w:rPr>
        <w:t xml:space="preserve">Medidas </w:t>
      </w:r>
      <w:r w:rsidR="00725767">
        <w:rPr>
          <w:b/>
          <w:sz w:val="20"/>
        </w:rPr>
        <w:t>D</w:t>
      </w:r>
      <w:r w:rsidR="00725767" w:rsidRPr="00790B39">
        <w:rPr>
          <w:b/>
          <w:sz w:val="20"/>
        </w:rPr>
        <w:t xml:space="preserve">escriptivas </w:t>
      </w:r>
      <w:r w:rsidR="00725767">
        <w:rPr>
          <w:b/>
          <w:sz w:val="20"/>
        </w:rPr>
        <w:t xml:space="preserve">de los Estimadores para el Primer Estadístico de Orden  de una Población Hipergeométrica </w:t>
      </w:r>
      <w:r w:rsidR="00826623">
        <w:rPr>
          <w:b/>
          <w:sz w:val="20"/>
        </w:rPr>
        <w:t>con parámetros N=30, k=15 y  n=5</w:t>
      </w:r>
      <w:r w:rsidR="00725767">
        <w:rPr>
          <w:b/>
          <w:sz w:val="20"/>
        </w:rPr>
        <w:t xml:space="preserve"> </w:t>
      </w:r>
      <w:r w:rsidR="00725767" w:rsidRPr="00790B39">
        <w:rPr>
          <w:b/>
          <w:sz w:val="20"/>
        </w:rPr>
        <w:t xml:space="preserve"> </w:t>
      </w:r>
      <w:r w:rsidR="00725767">
        <w:rPr>
          <w:b/>
          <w:sz w:val="20"/>
        </w:rPr>
        <w:t>utilizando</w:t>
      </w:r>
      <w:r w:rsidR="00725767" w:rsidRPr="00790B39">
        <w:rPr>
          <w:b/>
          <w:sz w:val="20"/>
        </w:rPr>
        <w:t xml:space="preserve"> el Método</w:t>
      </w:r>
      <w:r w:rsidR="00725767">
        <w:rPr>
          <w:b/>
          <w:sz w:val="20"/>
        </w:rPr>
        <w:t xml:space="preserve"> Jacknife</w:t>
      </w:r>
    </w:p>
    <w:tbl>
      <w:tblPr>
        <w:tblW w:w="566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92"/>
        <w:gridCol w:w="740"/>
        <w:gridCol w:w="740"/>
        <w:gridCol w:w="740"/>
        <w:gridCol w:w="740"/>
        <w:gridCol w:w="711"/>
      </w:tblGrid>
      <w:tr w:rsidR="00F303D6" w:rsidRPr="00F303D6">
        <w:trPr>
          <w:trHeight w:val="47"/>
          <w:tblCellSpacing w:w="20" w:type="dxa"/>
          <w:jc w:val="center"/>
        </w:trPr>
        <w:tc>
          <w:tcPr>
            <w:tcW w:w="2082" w:type="dxa"/>
            <w:shd w:val="clear" w:color="auto" w:fill="auto"/>
          </w:tcPr>
          <w:p w:rsidR="00F303D6" w:rsidRPr="00F303D6" w:rsidRDefault="00F303D6" w:rsidP="00F303D6">
            <w:pPr>
              <w:jc w:val="both"/>
              <w:rPr>
                <w:rFonts w:cs="Arial"/>
                <w:b/>
                <w:bCs/>
                <w:i/>
                <w:iCs/>
                <w:sz w:val="17"/>
                <w:szCs w:val="17"/>
                <w:lang w:val="es-ES"/>
              </w:rPr>
            </w:pPr>
            <w:r w:rsidRPr="00F303D6">
              <w:rPr>
                <w:rFonts w:cs="Arial"/>
                <w:b/>
                <w:bCs/>
                <w:i/>
                <w:iCs/>
                <w:sz w:val="17"/>
                <w:szCs w:val="17"/>
                <w:lang w:val="es-ES"/>
              </w:rPr>
              <w:t xml:space="preserve">                       Tamaño              Medidas  Muestral Descriptivas </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5</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15</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50</w:t>
            </w:r>
          </w:p>
        </w:tc>
        <w:tc>
          <w:tcPr>
            <w:tcW w:w="670"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100</w:t>
            </w:r>
          </w:p>
        </w:tc>
        <w:tc>
          <w:tcPr>
            <w:tcW w:w="621" w:type="dxa"/>
            <w:shd w:val="clear" w:color="auto" w:fill="auto"/>
            <w:vAlign w:val="center"/>
          </w:tcPr>
          <w:p w:rsidR="00F303D6" w:rsidRPr="00F303D6" w:rsidRDefault="00F303D6" w:rsidP="00F303D6">
            <w:pPr>
              <w:jc w:val="center"/>
              <w:rPr>
                <w:rFonts w:cs="Arial"/>
                <w:b/>
                <w:bCs/>
                <w:sz w:val="18"/>
                <w:szCs w:val="18"/>
                <w:lang w:val="es-ES"/>
              </w:rPr>
            </w:pPr>
            <w:r w:rsidRPr="00F303D6">
              <w:rPr>
                <w:rFonts w:cs="Arial"/>
                <w:b/>
                <w:bCs/>
                <w:sz w:val="18"/>
                <w:szCs w:val="18"/>
                <w:lang w:val="es-ES"/>
              </w:rPr>
              <w:t>500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Media</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0.632</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0.293</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-0.211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-0.078</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Varianza</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1.588</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1.024</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0.650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0.276</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Asimetría</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-0.204</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-0.302</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0.431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-0.077</w:t>
            </w:r>
          </w:p>
        </w:tc>
        <w:tc>
          <w:tcPr>
            <w:tcW w:w="621" w:type="dxa"/>
            <w:shd w:val="clear" w:color="auto" w:fill="auto"/>
            <w:noWrap/>
            <w:vAlign w:val="center"/>
          </w:tcPr>
          <w:p w:rsidR="00F303D6" w:rsidRPr="00F303D6" w:rsidRDefault="00F303D6" w:rsidP="00F303D6">
            <w:pPr>
              <w:jc w:val="center"/>
              <w:rPr>
                <w:rFonts w:cs="Arial"/>
                <w:sz w:val="18"/>
                <w:szCs w:val="18"/>
                <w:lang w:val="es-ES"/>
              </w:rPr>
            </w:pP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Error de Estimación Promedio</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1.136</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0.891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0.691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0.278</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Kurtosis</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2.539</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2.184</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1.668</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3.553</w:t>
            </w:r>
          </w:p>
        </w:tc>
        <w:tc>
          <w:tcPr>
            <w:tcW w:w="621" w:type="dxa"/>
            <w:shd w:val="clear" w:color="auto" w:fill="auto"/>
            <w:noWrap/>
            <w:vAlign w:val="center"/>
          </w:tcPr>
          <w:p w:rsidR="00F303D6" w:rsidRPr="00F303D6" w:rsidRDefault="00F303D6" w:rsidP="00F303D6">
            <w:pPr>
              <w:jc w:val="center"/>
              <w:rPr>
                <w:rFonts w:cs="Arial"/>
                <w:sz w:val="18"/>
                <w:szCs w:val="18"/>
                <w:lang w:val="es-ES"/>
              </w:rPr>
            </w:pP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Mínimo</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-1.600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-1.867</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-0.980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-0.990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Máximo</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3.000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1.000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1.000</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Lím. Inf. Del Int. De Conf. Al 95%</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-1.056</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-0.708</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-1.094</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-0.428</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Lím. Sup. Del Int. De Conf. Al 95%</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2.320</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1.294</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0.673</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0.271</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Longitud Promedio del Int. De Conf.</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3.376</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2.002</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1.767</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0.699</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r w:rsidR="00F303D6" w:rsidRPr="00F303D6">
        <w:trPr>
          <w:trHeight w:val="71"/>
          <w:tblCellSpacing w:w="20" w:type="dxa"/>
          <w:jc w:val="center"/>
        </w:trPr>
        <w:tc>
          <w:tcPr>
            <w:tcW w:w="2082" w:type="dxa"/>
            <w:shd w:val="clear" w:color="auto" w:fill="auto"/>
            <w:vAlign w:val="center"/>
          </w:tcPr>
          <w:p w:rsidR="00F303D6" w:rsidRPr="00F303D6" w:rsidRDefault="00F303D6" w:rsidP="00F303D6">
            <w:pPr>
              <w:jc w:val="center"/>
              <w:rPr>
                <w:rFonts w:cs="Arial"/>
                <w:b/>
                <w:bCs/>
                <w:sz w:val="17"/>
                <w:szCs w:val="17"/>
                <w:lang w:val="es-ES"/>
              </w:rPr>
            </w:pPr>
            <w:r w:rsidRPr="00F303D6">
              <w:rPr>
                <w:rFonts w:cs="Arial"/>
                <w:b/>
                <w:bCs/>
                <w:sz w:val="17"/>
                <w:szCs w:val="17"/>
                <w:lang w:val="es-ES"/>
              </w:rPr>
              <w:t>Sesgo de Estimación</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0.632</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0.293</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-0.211</w:t>
            </w:r>
          </w:p>
        </w:tc>
        <w:tc>
          <w:tcPr>
            <w:tcW w:w="670"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-0.078</w:t>
            </w:r>
          </w:p>
        </w:tc>
        <w:tc>
          <w:tcPr>
            <w:tcW w:w="621" w:type="dxa"/>
            <w:shd w:val="clear" w:color="auto" w:fill="auto"/>
            <w:noWrap/>
            <w:vAlign w:val="center"/>
          </w:tcPr>
          <w:p w:rsidR="00F303D6" w:rsidRPr="00F303D6" w:rsidRDefault="00F303D6" w:rsidP="00F303D6">
            <w:pPr>
              <w:jc w:val="center"/>
              <w:rPr>
                <w:rFonts w:cs="Arial"/>
                <w:sz w:val="18"/>
                <w:szCs w:val="18"/>
                <w:lang w:val="es-ES"/>
              </w:rPr>
            </w:pPr>
            <w:r w:rsidRPr="00F303D6">
              <w:rPr>
                <w:rFonts w:cs="Arial"/>
                <w:sz w:val="18"/>
                <w:szCs w:val="18"/>
                <w:lang w:val="es-ES"/>
              </w:rPr>
              <w:t>0.000</w:t>
            </w:r>
          </w:p>
        </w:tc>
      </w:tr>
    </w:tbl>
    <w:p w:rsidR="00725767" w:rsidRPr="008F0C71" w:rsidRDefault="00725767" w:rsidP="00725767">
      <w:pPr>
        <w:spacing w:line="480" w:lineRule="auto"/>
        <w:jc w:val="center"/>
      </w:pPr>
      <w:r w:rsidRPr="00790B39">
        <w:rPr>
          <w:b/>
          <w:sz w:val="20"/>
        </w:rPr>
        <w:t>Elaboración:</w:t>
      </w:r>
      <w:r>
        <w:rPr>
          <w:sz w:val="20"/>
        </w:rPr>
        <w:t xml:space="preserve"> </w:t>
      </w:r>
      <w:r w:rsidRPr="00790B39">
        <w:rPr>
          <w:i/>
          <w:sz w:val="20"/>
        </w:rPr>
        <w:t>R. Plúa</w:t>
      </w:r>
    </w:p>
    <w:p w:rsidR="00950E3B" w:rsidRDefault="001B2067" w:rsidP="00950E3B">
      <w:pPr>
        <w:spacing w:line="480" w:lineRule="auto"/>
        <w:ind w:left="1023"/>
        <w:jc w:val="both"/>
      </w:pPr>
      <w:r>
        <w:t xml:space="preserve">El último estadístico de orden de la población es 5.  Al analizar los resultados obtenidos los cuales se muestran en la Tabla </w:t>
      </w:r>
      <w:r w:rsidR="00443251">
        <w:t>XXXII</w:t>
      </w:r>
      <w:r>
        <w:t xml:space="preserve"> y en la Tabla </w:t>
      </w:r>
      <w:r w:rsidR="00443251">
        <w:t>XXXIII</w:t>
      </w:r>
      <w:r w:rsidR="00DE1DDA">
        <w:t>, podemos notar que el método Jacknife al igual que sucede al estimar el estadístico de primer orden</w:t>
      </w:r>
      <w:r w:rsidR="00950E3B">
        <w:t xml:space="preserve"> no funciona</w:t>
      </w:r>
      <w:r w:rsidR="00DE1DDA">
        <w:t xml:space="preserve">, </w:t>
      </w:r>
      <w:r w:rsidR="00B717A9">
        <w:t>ya que obtenemos valores para el estimador que no se encuentran en el dominio de la funci</w:t>
      </w:r>
      <w:r w:rsidR="00403691">
        <w:t xml:space="preserve">ón, </w:t>
      </w:r>
      <w:r w:rsidR="00950E3B">
        <w:t xml:space="preserve">como lo podemos constatar al observar </w:t>
      </w:r>
      <w:r w:rsidR="00403691">
        <w:t xml:space="preserve">los máximos valores obtenidos para </w:t>
      </w:r>
      <w:r w:rsidR="00950E3B">
        <w:t>los tamaños muestrales de 5, 15, 50, y 100</w:t>
      </w:r>
      <w:r w:rsidR="00403691">
        <w:t xml:space="preserve"> con  </w:t>
      </w:r>
      <w:r w:rsidR="00950E3B">
        <w:t xml:space="preserve">el </w:t>
      </w:r>
      <w:r w:rsidR="00403691">
        <w:t>método Jacknife, donde se obtienen valores mayores a 5 que no están definidos en el dominio de la función de probabilidad.</w:t>
      </w:r>
    </w:p>
    <w:p w:rsidR="00950E3B" w:rsidRDefault="00950E3B" w:rsidP="00950E3B">
      <w:pPr>
        <w:jc w:val="both"/>
      </w:pPr>
    </w:p>
    <w:p w:rsidR="00950E3B" w:rsidRDefault="00950E3B" w:rsidP="00950E3B">
      <w:pPr>
        <w:spacing w:line="480" w:lineRule="auto"/>
        <w:ind w:left="1023" w:firstLine="393"/>
        <w:jc w:val="both"/>
      </w:pPr>
      <w:r>
        <w:t>El método convencional para estimar el primer estadístico de orden funciona frente a la estimación Jacknife.</w:t>
      </w:r>
    </w:p>
    <w:p w:rsidR="00950E3B" w:rsidRDefault="00950E3B" w:rsidP="00950E3B">
      <w:pPr>
        <w:jc w:val="both"/>
      </w:pPr>
    </w:p>
    <w:p w:rsidR="008E2A87" w:rsidRDefault="008E2A87" w:rsidP="008E2A87">
      <w:pPr>
        <w:spacing w:line="480" w:lineRule="auto"/>
        <w:ind w:left="1023" w:firstLine="387"/>
        <w:jc w:val="both"/>
      </w:pPr>
      <w:r>
        <w:t>Al probar con distintos valores para los parámetros poblacionales de la distribución Hipergeométrica igual que en el caso para el primer estadístico de orden el método de estimación Jacknife no funciona.</w:t>
      </w:r>
    </w:p>
    <w:p w:rsidR="008E2A87" w:rsidRDefault="008E2A87" w:rsidP="008E2A87">
      <w:pPr>
        <w:ind w:left="1021" w:firstLine="386"/>
        <w:jc w:val="both"/>
      </w:pPr>
    </w:p>
    <w:p w:rsidR="00271F83" w:rsidRDefault="00403691" w:rsidP="00950E3B">
      <w:pPr>
        <w:spacing w:line="480" w:lineRule="auto"/>
        <w:ind w:left="1023" w:firstLine="513"/>
        <w:jc w:val="both"/>
      </w:pPr>
      <w:r>
        <w:t xml:space="preserve">En el Anexo </w:t>
      </w:r>
      <w:r w:rsidR="008E2A87">
        <w:t>6</w:t>
      </w:r>
      <w:r>
        <w:t>, podemos observar los histogramas para los estimadores obtenidos utilizando la estimación convencional y la estimación Jacknife.</w:t>
      </w:r>
    </w:p>
    <w:p w:rsidR="00B26EEE" w:rsidRDefault="00B26EEE" w:rsidP="00033768">
      <w:pPr>
        <w:spacing w:line="480" w:lineRule="auto"/>
        <w:jc w:val="both"/>
      </w:pPr>
    </w:p>
    <w:p w:rsidR="00B26EEE" w:rsidRDefault="00B26EEE" w:rsidP="00033768">
      <w:pPr>
        <w:spacing w:line="480" w:lineRule="auto"/>
        <w:jc w:val="both"/>
      </w:pPr>
    </w:p>
    <w:p w:rsidR="00A205A1" w:rsidRPr="00790B39" w:rsidRDefault="00A205A1" w:rsidP="00A205A1">
      <w:pPr>
        <w:ind w:left="472"/>
        <w:jc w:val="center"/>
        <w:rPr>
          <w:b/>
          <w:sz w:val="20"/>
        </w:rPr>
      </w:pPr>
      <w:r w:rsidRPr="00790B39">
        <w:rPr>
          <w:b/>
          <w:sz w:val="20"/>
        </w:rPr>
        <w:t>Tabla</w:t>
      </w:r>
      <w:r w:rsidR="00443251">
        <w:rPr>
          <w:b/>
          <w:sz w:val="20"/>
        </w:rPr>
        <w:t xml:space="preserve"> XXXII</w:t>
      </w:r>
    </w:p>
    <w:p w:rsidR="00A205A1" w:rsidRPr="00790B39" w:rsidRDefault="00A205A1" w:rsidP="00A205A1">
      <w:pPr>
        <w:ind w:left="472"/>
        <w:jc w:val="center"/>
        <w:rPr>
          <w:i/>
          <w:sz w:val="20"/>
        </w:rPr>
      </w:pPr>
      <w:r w:rsidRPr="00790B39">
        <w:rPr>
          <w:i/>
          <w:sz w:val="20"/>
        </w:rPr>
        <w:t>Estimación por el Método Jacknife</w:t>
      </w:r>
    </w:p>
    <w:p w:rsidR="00A205A1" w:rsidRDefault="00A205A1" w:rsidP="00A205A1">
      <w:pPr>
        <w:jc w:val="center"/>
        <w:rPr>
          <w:b/>
          <w:sz w:val="20"/>
        </w:rPr>
      </w:pPr>
      <w:r>
        <w:rPr>
          <w:rFonts w:cs="Arial"/>
          <w:b/>
          <w:bCs/>
          <w:i/>
          <w:iCs/>
          <w:noProof/>
          <w:color w:val="000000"/>
          <w:sz w:val="18"/>
          <w:szCs w:val="18"/>
          <w:lang w:val="es-ES"/>
        </w:rPr>
        <w:pict>
          <v:line id="_x0000_s1149" style="position:absolute;left:0;text-align:left;rotation:345;z-index:-251679744" from="79.6pt,22.6pt" to="162pt,76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el Último Estadístico de Orden  de una Población Hipergeométrica </w:t>
      </w:r>
      <w:r w:rsidR="00826623">
        <w:rPr>
          <w:b/>
          <w:sz w:val="20"/>
        </w:rPr>
        <w:t>con parámetros N=30, k=15 y  n=5</w:t>
      </w:r>
      <w:r>
        <w:rPr>
          <w:b/>
          <w:sz w:val="20"/>
        </w:rPr>
        <w:t xml:space="preserve"> </w:t>
      </w:r>
      <w:r w:rsidRPr="00790B39">
        <w:rPr>
          <w:b/>
          <w:sz w:val="20"/>
        </w:rPr>
        <w:t xml:space="preserve"> </w:t>
      </w:r>
      <w:r>
        <w:rPr>
          <w:b/>
          <w:sz w:val="20"/>
        </w:rPr>
        <w:t>utilizando</w:t>
      </w:r>
      <w:r w:rsidRPr="00790B39">
        <w:rPr>
          <w:b/>
          <w:sz w:val="20"/>
        </w:rPr>
        <w:t xml:space="preserve"> el Método</w:t>
      </w:r>
      <w:r>
        <w:rPr>
          <w:b/>
          <w:sz w:val="20"/>
        </w:rPr>
        <w:t xml:space="preserve"> Convencional</w:t>
      </w:r>
    </w:p>
    <w:tbl>
      <w:tblPr>
        <w:tblW w:w="566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92"/>
        <w:gridCol w:w="740"/>
        <w:gridCol w:w="740"/>
        <w:gridCol w:w="740"/>
        <w:gridCol w:w="740"/>
        <w:gridCol w:w="711"/>
      </w:tblGrid>
      <w:tr w:rsidR="00B93FA3" w:rsidRPr="00B93FA3">
        <w:trPr>
          <w:trHeight w:val="36"/>
          <w:tblCellSpacing w:w="20" w:type="dxa"/>
          <w:jc w:val="center"/>
        </w:trPr>
        <w:tc>
          <w:tcPr>
            <w:tcW w:w="2082" w:type="dxa"/>
            <w:shd w:val="clear" w:color="auto" w:fill="auto"/>
          </w:tcPr>
          <w:p w:rsidR="00B93FA3" w:rsidRPr="00B93FA3" w:rsidRDefault="00B93FA3" w:rsidP="00B93FA3">
            <w:pPr>
              <w:jc w:val="both"/>
              <w:rPr>
                <w:rFonts w:cs="Arial"/>
                <w:b/>
                <w:bCs/>
                <w:i/>
                <w:iCs/>
                <w:sz w:val="17"/>
                <w:szCs w:val="17"/>
                <w:lang w:val="es-ES"/>
              </w:rPr>
            </w:pPr>
            <w:r w:rsidRPr="00B93FA3">
              <w:rPr>
                <w:rFonts w:cs="Arial"/>
                <w:b/>
                <w:bCs/>
                <w:i/>
                <w:iCs/>
                <w:sz w:val="17"/>
                <w:szCs w:val="17"/>
                <w:lang w:val="es-ES"/>
              </w:rPr>
              <w:t xml:space="preserve">                       Tamaño              Medidas  Muestral Descriptivas </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5</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15</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50</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100</w:t>
            </w:r>
          </w:p>
        </w:tc>
        <w:tc>
          <w:tcPr>
            <w:tcW w:w="621"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500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Media</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3.600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4.260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4.700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4.840</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Varianza</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0.571</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0.278</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0.214</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0.137</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Asimetría</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0.515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0.211</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-0.873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-1.855</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NaN</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Error de Estimación Promedio</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1.400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0.740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0.300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0.160</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Kurtosis</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2.367</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2.612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1.762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4.441</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NaN</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Mínimo</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3.000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4.000</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Máximo</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Lím. Inf. Del Int. De Conf. Al 95%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1.332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2.678</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3.793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4.114</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4.114</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Lím. Sup. Del Int. De Conf. Al 95%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5.868</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5.842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5.607</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5.566</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5.566</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Longitud Promedio del Int. De Conf.</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4.536</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3.163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1.815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1.452</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1.452</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Sesgo de Estimación</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-1.400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-0.740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-0.300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-0.160</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0.000</w:t>
            </w:r>
          </w:p>
        </w:tc>
      </w:tr>
    </w:tbl>
    <w:p w:rsidR="00A205A1" w:rsidRPr="008F0C71" w:rsidRDefault="00A205A1" w:rsidP="00A205A1">
      <w:pPr>
        <w:spacing w:line="480" w:lineRule="auto"/>
        <w:jc w:val="center"/>
      </w:pPr>
      <w:r w:rsidRPr="00790B39">
        <w:rPr>
          <w:b/>
          <w:sz w:val="20"/>
        </w:rPr>
        <w:t>Elaboración:</w:t>
      </w:r>
      <w:r>
        <w:rPr>
          <w:sz w:val="20"/>
        </w:rPr>
        <w:t xml:space="preserve"> </w:t>
      </w:r>
      <w:r w:rsidRPr="00790B39">
        <w:rPr>
          <w:i/>
          <w:sz w:val="20"/>
        </w:rPr>
        <w:t>R. Plúa</w:t>
      </w:r>
    </w:p>
    <w:p w:rsidR="00A205A1" w:rsidRPr="00790B39" w:rsidRDefault="00A205A1" w:rsidP="00A205A1">
      <w:pPr>
        <w:ind w:left="472"/>
        <w:jc w:val="center"/>
        <w:rPr>
          <w:b/>
          <w:sz w:val="20"/>
        </w:rPr>
      </w:pPr>
      <w:r w:rsidRPr="00790B39">
        <w:rPr>
          <w:b/>
          <w:sz w:val="20"/>
        </w:rPr>
        <w:t>Tabla</w:t>
      </w:r>
      <w:r w:rsidR="00443251">
        <w:rPr>
          <w:b/>
          <w:sz w:val="20"/>
        </w:rPr>
        <w:t xml:space="preserve"> XXXIII</w:t>
      </w:r>
    </w:p>
    <w:p w:rsidR="00A205A1" w:rsidRPr="00790B39" w:rsidRDefault="00A205A1" w:rsidP="00A205A1">
      <w:pPr>
        <w:ind w:left="472"/>
        <w:jc w:val="center"/>
        <w:rPr>
          <w:i/>
          <w:sz w:val="20"/>
        </w:rPr>
      </w:pPr>
      <w:r w:rsidRPr="00790B39">
        <w:rPr>
          <w:i/>
          <w:sz w:val="20"/>
        </w:rPr>
        <w:t>Estimación por el Método Jacknife</w:t>
      </w:r>
    </w:p>
    <w:p w:rsidR="00A205A1" w:rsidRDefault="00A205A1" w:rsidP="00A205A1">
      <w:pPr>
        <w:jc w:val="center"/>
        <w:rPr>
          <w:b/>
          <w:sz w:val="20"/>
        </w:rPr>
      </w:pPr>
      <w:r>
        <w:rPr>
          <w:rFonts w:cs="Arial"/>
          <w:b/>
          <w:bCs/>
          <w:i/>
          <w:iCs/>
          <w:noProof/>
          <w:color w:val="000000"/>
          <w:sz w:val="18"/>
          <w:szCs w:val="18"/>
          <w:lang w:val="es-ES"/>
        </w:rPr>
        <w:pict>
          <v:line id="_x0000_s1150" style="position:absolute;left:0;text-align:left;rotation:345;z-index:-251678720" from="70.9pt,22.05pt" to="160.9pt,76.0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el Último Estadístico de Orden  de una Población Hipergeométrica  </w:t>
      </w:r>
      <w:r w:rsidR="00826623">
        <w:rPr>
          <w:b/>
          <w:sz w:val="20"/>
        </w:rPr>
        <w:t>con parámetros N=30, k=15 y  n=5</w:t>
      </w:r>
      <w:r w:rsidRPr="00790B39">
        <w:rPr>
          <w:b/>
          <w:sz w:val="20"/>
        </w:rPr>
        <w:t xml:space="preserve"> </w:t>
      </w:r>
      <w:r>
        <w:rPr>
          <w:b/>
          <w:sz w:val="20"/>
        </w:rPr>
        <w:t>utilizando</w:t>
      </w:r>
      <w:r w:rsidRPr="00790B39">
        <w:rPr>
          <w:b/>
          <w:sz w:val="20"/>
        </w:rPr>
        <w:t xml:space="preserve"> el Método</w:t>
      </w:r>
      <w:r w:rsidR="00911026">
        <w:rPr>
          <w:b/>
          <w:sz w:val="20"/>
        </w:rPr>
        <w:t xml:space="preserve"> Jacknife</w:t>
      </w:r>
    </w:p>
    <w:tbl>
      <w:tblPr>
        <w:tblW w:w="566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92"/>
        <w:gridCol w:w="740"/>
        <w:gridCol w:w="740"/>
        <w:gridCol w:w="740"/>
        <w:gridCol w:w="740"/>
        <w:gridCol w:w="711"/>
      </w:tblGrid>
      <w:tr w:rsidR="00B93FA3" w:rsidRPr="00B93FA3">
        <w:trPr>
          <w:trHeight w:val="227"/>
          <w:tblCellSpacing w:w="20" w:type="dxa"/>
          <w:jc w:val="center"/>
        </w:trPr>
        <w:tc>
          <w:tcPr>
            <w:tcW w:w="2082" w:type="dxa"/>
            <w:shd w:val="clear" w:color="auto" w:fill="auto"/>
          </w:tcPr>
          <w:p w:rsidR="00B93FA3" w:rsidRPr="00B93FA3" w:rsidRDefault="00B93FA3" w:rsidP="00B93FA3">
            <w:pPr>
              <w:jc w:val="both"/>
              <w:rPr>
                <w:rFonts w:cs="Arial"/>
                <w:b/>
                <w:bCs/>
                <w:i/>
                <w:iCs/>
                <w:sz w:val="17"/>
                <w:szCs w:val="17"/>
                <w:lang w:val="es-ES"/>
              </w:rPr>
            </w:pPr>
            <w:r w:rsidRPr="00B93FA3">
              <w:rPr>
                <w:rFonts w:cs="Arial"/>
                <w:b/>
                <w:bCs/>
                <w:i/>
                <w:iCs/>
                <w:sz w:val="17"/>
                <w:szCs w:val="17"/>
                <w:lang w:val="es-ES"/>
              </w:rPr>
              <w:t xml:space="preserve">                       Tamaño              Medidas  Muestral Descriptivas </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5</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15</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50</w:t>
            </w:r>
          </w:p>
        </w:tc>
        <w:tc>
          <w:tcPr>
            <w:tcW w:w="670"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100</w:t>
            </w:r>
          </w:p>
        </w:tc>
        <w:tc>
          <w:tcPr>
            <w:tcW w:w="621" w:type="dxa"/>
            <w:shd w:val="clear" w:color="auto" w:fill="auto"/>
            <w:vAlign w:val="center"/>
          </w:tcPr>
          <w:p w:rsidR="00B93FA3" w:rsidRPr="00B93FA3" w:rsidRDefault="00B93FA3" w:rsidP="00B93FA3">
            <w:pPr>
              <w:jc w:val="center"/>
              <w:rPr>
                <w:rFonts w:cs="Arial"/>
                <w:b/>
                <w:bCs/>
                <w:sz w:val="18"/>
                <w:szCs w:val="18"/>
                <w:lang w:val="es-ES"/>
              </w:rPr>
            </w:pPr>
            <w:r w:rsidRPr="00B93FA3">
              <w:rPr>
                <w:rFonts w:cs="Arial"/>
                <w:b/>
                <w:bCs/>
                <w:sz w:val="18"/>
                <w:szCs w:val="18"/>
                <w:lang w:val="es-ES"/>
              </w:rPr>
              <w:t>500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Media</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4.128</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4.727</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5.053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5.097</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Varianza</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1.404</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0.786</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0.656</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0.414</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Asimetría</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0.555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0.177</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-0.123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-0.105</w:t>
            </w:r>
          </w:p>
        </w:tc>
        <w:tc>
          <w:tcPr>
            <w:tcW w:w="621" w:type="dxa"/>
            <w:shd w:val="clear" w:color="auto" w:fill="auto"/>
            <w:noWrap/>
            <w:vAlign w:val="center"/>
          </w:tcPr>
          <w:p w:rsidR="00B93FA3" w:rsidRPr="00B93FA3" w:rsidRDefault="00B93FA3" w:rsidP="00B93FA3">
            <w:pPr>
              <w:jc w:val="center"/>
              <w:rPr>
                <w:rFonts w:cs="Arial"/>
                <w:sz w:val="18"/>
                <w:szCs w:val="18"/>
                <w:lang w:val="es-ES"/>
              </w:rPr>
            </w:pP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Error de Estimación Promedio</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1.240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0.796</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0.653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0.417</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Kurtosis</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2.401</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1.808</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1.535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2.417</w:t>
            </w:r>
          </w:p>
        </w:tc>
        <w:tc>
          <w:tcPr>
            <w:tcW w:w="621" w:type="dxa"/>
            <w:shd w:val="clear" w:color="auto" w:fill="auto"/>
            <w:noWrap/>
            <w:vAlign w:val="center"/>
          </w:tcPr>
          <w:p w:rsidR="00B93FA3" w:rsidRPr="00B93FA3" w:rsidRDefault="00B93FA3" w:rsidP="00B93FA3">
            <w:pPr>
              <w:jc w:val="center"/>
              <w:rPr>
                <w:rFonts w:cs="Arial"/>
                <w:sz w:val="18"/>
                <w:szCs w:val="18"/>
                <w:lang w:val="es-ES"/>
              </w:rPr>
            </w:pP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Mínimo</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3.000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4.000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4.000</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Máximo</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6.600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5.933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5.980</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5.990</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Lím. Inf. Del Int. De Conf. Al 95%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2.662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3.726</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4.361</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4.593</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Lím. Sup. Del Int. De Conf. Al 95%</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5.594</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5.728</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5.744</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5.602</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5.000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Longitud Promedio del Int. De Conf.</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2.932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2.002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1.383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1.009</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0.000</w:t>
            </w:r>
          </w:p>
        </w:tc>
      </w:tr>
      <w:tr w:rsidR="00B93FA3" w:rsidRPr="00B93FA3">
        <w:trPr>
          <w:trHeight w:val="71"/>
          <w:tblCellSpacing w:w="20" w:type="dxa"/>
          <w:jc w:val="center"/>
        </w:trPr>
        <w:tc>
          <w:tcPr>
            <w:tcW w:w="2082" w:type="dxa"/>
            <w:shd w:val="clear" w:color="auto" w:fill="auto"/>
            <w:vAlign w:val="center"/>
          </w:tcPr>
          <w:p w:rsidR="00B93FA3" w:rsidRPr="00B93FA3" w:rsidRDefault="00B93FA3" w:rsidP="00B93FA3">
            <w:pPr>
              <w:jc w:val="center"/>
              <w:rPr>
                <w:rFonts w:cs="Arial"/>
                <w:b/>
                <w:bCs/>
                <w:sz w:val="17"/>
                <w:szCs w:val="17"/>
                <w:lang w:val="es-ES"/>
              </w:rPr>
            </w:pPr>
            <w:r w:rsidRPr="00B93FA3">
              <w:rPr>
                <w:rFonts w:cs="Arial"/>
                <w:b/>
                <w:bCs/>
                <w:sz w:val="17"/>
                <w:szCs w:val="17"/>
                <w:lang w:val="es-ES"/>
              </w:rPr>
              <w:t>Sesgo de Estimación</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-0.872</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-0.273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0.053</w:t>
            </w:r>
          </w:p>
        </w:tc>
        <w:tc>
          <w:tcPr>
            <w:tcW w:w="670"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0.097</w:t>
            </w:r>
          </w:p>
        </w:tc>
        <w:tc>
          <w:tcPr>
            <w:tcW w:w="621" w:type="dxa"/>
            <w:shd w:val="clear" w:color="auto" w:fill="auto"/>
            <w:noWrap/>
            <w:vAlign w:val="center"/>
          </w:tcPr>
          <w:p w:rsidR="00B93FA3" w:rsidRPr="00B93FA3" w:rsidRDefault="00B93FA3" w:rsidP="00B93FA3">
            <w:pPr>
              <w:jc w:val="center"/>
              <w:rPr>
                <w:rFonts w:cs="Arial"/>
                <w:sz w:val="18"/>
                <w:szCs w:val="18"/>
                <w:lang w:val="es-ES"/>
              </w:rPr>
            </w:pPr>
            <w:r w:rsidRPr="00B93FA3">
              <w:rPr>
                <w:rFonts w:cs="Arial"/>
                <w:sz w:val="18"/>
                <w:szCs w:val="18"/>
                <w:lang w:val="es-ES"/>
              </w:rPr>
              <w:t>0.000</w:t>
            </w:r>
          </w:p>
        </w:tc>
      </w:tr>
    </w:tbl>
    <w:p w:rsidR="00A205A1" w:rsidRPr="008F0C71" w:rsidRDefault="00A205A1" w:rsidP="00A205A1">
      <w:pPr>
        <w:spacing w:line="480" w:lineRule="auto"/>
        <w:jc w:val="center"/>
      </w:pPr>
      <w:r w:rsidRPr="00790B39">
        <w:rPr>
          <w:b/>
          <w:sz w:val="20"/>
        </w:rPr>
        <w:t>Elaboración:</w:t>
      </w:r>
      <w:r>
        <w:rPr>
          <w:sz w:val="20"/>
        </w:rPr>
        <w:t xml:space="preserve"> </w:t>
      </w:r>
      <w:r w:rsidRPr="00790B39">
        <w:rPr>
          <w:i/>
          <w:sz w:val="20"/>
        </w:rPr>
        <w:t>R. Plúa</w:t>
      </w:r>
    </w:p>
    <w:p w:rsidR="009453D6" w:rsidRPr="00E7162D" w:rsidRDefault="009453D6" w:rsidP="00033768">
      <w:pPr>
        <w:numPr>
          <w:ilvl w:val="1"/>
          <w:numId w:val="1"/>
        </w:numPr>
        <w:spacing w:line="480" w:lineRule="auto"/>
        <w:jc w:val="both"/>
        <w:rPr>
          <w:b/>
        </w:rPr>
      </w:pPr>
      <w:r w:rsidRPr="00E7162D">
        <w:rPr>
          <w:b/>
        </w:rPr>
        <w:t>Estimadores para distribuciones continuas</w:t>
      </w:r>
    </w:p>
    <w:p w:rsidR="001A5802" w:rsidRDefault="009453D6" w:rsidP="00033768">
      <w:pPr>
        <w:spacing w:line="480" w:lineRule="auto"/>
        <w:ind w:firstLine="708"/>
        <w:jc w:val="both"/>
        <w:rPr>
          <w:b/>
        </w:rPr>
      </w:pPr>
      <w:r w:rsidRPr="00E7162D">
        <w:rPr>
          <w:b/>
        </w:rPr>
        <w:t>4.3.1 Estimadores para la distribución exponencial</w:t>
      </w:r>
    </w:p>
    <w:p w:rsidR="00FA0301" w:rsidRDefault="00FA0301" w:rsidP="00E066C2">
      <w:pPr>
        <w:spacing w:line="480" w:lineRule="auto"/>
        <w:ind w:left="1353"/>
        <w:jc w:val="both"/>
      </w:pPr>
      <w:r>
        <w:t xml:space="preserve">Las muestras aleatorias utilizadas para la obtención de los estimadores, se generaron a partir de una distribución Exponencial con parámetros </w:t>
      </w:r>
      <w:r>
        <w:rPr>
          <w:rFonts w:cs="Arial"/>
        </w:rPr>
        <w:t>β</w:t>
      </w:r>
      <w:r>
        <w:t>=36, la gráfica de esta función de probabilidad se muestra en el Anexo 2.</w:t>
      </w:r>
    </w:p>
    <w:p w:rsidR="00E63EC1" w:rsidRDefault="00E63EC1" w:rsidP="00E63EC1">
      <w:pPr>
        <w:ind w:left="1355"/>
        <w:jc w:val="both"/>
      </w:pPr>
    </w:p>
    <w:p w:rsidR="008970D5" w:rsidRDefault="00FA0301" w:rsidP="00E066C2">
      <w:pPr>
        <w:spacing w:line="480" w:lineRule="auto"/>
        <w:ind w:left="1353" w:firstLine="63"/>
        <w:jc w:val="both"/>
      </w:pPr>
      <w:r>
        <w:t>La media poblacional es 36.  Al analizar la estimación Jacknife y la estimación convencional para este parámetro se pudo apreciar que se obtuvieron los mismos resultados, los valores de los estimadores coincidían  y por tanto las distribuciones con sus respectivas medidas descriptivas también coincidían</w:t>
      </w:r>
      <w:r w:rsidR="00042B34">
        <w:t xml:space="preserve"> con tres dígitos de precisión</w:t>
      </w:r>
      <w:r>
        <w:t xml:space="preserve">, así tenemos los mismos valores para  la media, varianza,  asimetría, sesgo de estimación, kurtosis, mínimo </w:t>
      </w:r>
      <w:r w:rsidR="005D4D27">
        <w:t xml:space="preserve">y máximo </w:t>
      </w:r>
      <w:r>
        <w:t>valor observado del estimador, límite inferior</w:t>
      </w:r>
      <w:r w:rsidR="005D4D27">
        <w:t xml:space="preserve"> y superior</w:t>
      </w:r>
      <w:r>
        <w:t xml:space="preserve"> promedio al 95% de confianza para los estimadores, y longitud promedio del intervalo de confianza; como se puede observar en la Tabla </w:t>
      </w:r>
      <w:r w:rsidR="00026766">
        <w:t>XXXIV</w:t>
      </w:r>
      <w:r>
        <w:t xml:space="preserve"> y en la Tabla </w:t>
      </w:r>
      <w:r w:rsidR="00026766">
        <w:t>XXXV</w:t>
      </w:r>
      <w:r>
        <w:t>.</w:t>
      </w:r>
      <w:r w:rsidR="005D4D27">
        <w:t xml:space="preserve">  Sin embargo, se pudo notar que para los tamaños muestrales 5 y 15 la longitud promedio de los intervalos de confianza es menor al utilizar el método de estimación Jacknife.  </w:t>
      </w:r>
      <w:r>
        <w:t xml:space="preserve">También podemos apreciar en el Anexo </w:t>
      </w:r>
      <w:r w:rsidR="001D61BA">
        <w:t>7</w:t>
      </w:r>
      <w:r>
        <w:t xml:space="preserve">, que los histogramas de </w:t>
      </w:r>
      <w:r w:rsidR="005D4D27">
        <w:t>frecuencia utilizando ambos métodos de estimación coinciden.</w:t>
      </w:r>
    </w:p>
    <w:p w:rsidR="009624EC" w:rsidRPr="00790B39" w:rsidRDefault="00E066C2" w:rsidP="00FA0301">
      <w:pPr>
        <w:ind w:left="472"/>
        <w:jc w:val="center"/>
        <w:rPr>
          <w:b/>
          <w:sz w:val="20"/>
        </w:rPr>
      </w:pPr>
      <w:r>
        <w:rPr>
          <w:b/>
          <w:sz w:val="20"/>
        </w:rPr>
        <w:t>T</w:t>
      </w:r>
      <w:r w:rsidR="009624EC" w:rsidRPr="00790B39">
        <w:rPr>
          <w:b/>
          <w:sz w:val="20"/>
        </w:rPr>
        <w:t>abla</w:t>
      </w:r>
      <w:r w:rsidR="00026766">
        <w:rPr>
          <w:b/>
          <w:sz w:val="20"/>
        </w:rPr>
        <w:t xml:space="preserve"> XXXIV</w:t>
      </w:r>
    </w:p>
    <w:p w:rsidR="009624EC" w:rsidRPr="00790B39" w:rsidRDefault="009624EC" w:rsidP="009624EC">
      <w:pPr>
        <w:ind w:left="472"/>
        <w:jc w:val="center"/>
        <w:rPr>
          <w:i/>
          <w:sz w:val="20"/>
        </w:rPr>
      </w:pPr>
      <w:r w:rsidRPr="00790B39">
        <w:rPr>
          <w:i/>
          <w:sz w:val="20"/>
        </w:rPr>
        <w:t>Estimación por el Método Jacknife</w:t>
      </w:r>
    </w:p>
    <w:p w:rsidR="009624EC" w:rsidRDefault="00265D74" w:rsidP="009624EC">
      <w:pPr>
        <w:jc w:val="center"/>
        <w:rPr>
          <w:b/>
          <w:sz w:val="20"/>
        </w:rPr>
      </w:pPr>
      <w:r>
        <w:rPr>
          <w:noProof/>
          <w:lang w:val="es-ES"/>
        </w:rPr>
        <w:pict>
          <v:line id="_x0000_s1162" style="position:absolute;left:0;text-align:left;rotation:345;z-index:-251677696" from="62.15pt,14.45pt" to="152.15pt,68.45pt" strokecolor="#eaeaea" strokeweight="4.5pt">
            <v:stroke linestyle="thickThin"/>
          </v:line>
        </w:pict>
      </w:r>
      <w:r w:rsidR="009624EC" w:rsidRPr="00790B39">
        <w:rPr>
          <w:b/>
          <w:sz w:val="20"/>
        </w:rPr>
        <w:t xml:space="preserve">Medidas </w:t>
      </w:r>
      <w:r w:rsidR="009624EC">
        <w:rPr>
          <w:b/>
          <w:sz w:val="20"/>
        </w:rPr>
        <w:t>D</w:t>
      </w:r>
      <w:r w:rsidR="009624EC" w:rsidRPr="00790B39">
        <w:rPr>
          <w:b/>
          <w:sz w:val="20"/>
        </w:rPr>
        <w:t xml:space="preserve">escriptivas </w:t>
      </w:r>
      <w:r w:rsidR="009624EC">
        <w:rPr>
          <w:b/>
          <w:sz w:val="20"/>
        </w:rPr>
        <w:t xml:space="preserve">de los Estimadores para la Media  de una Población Exponencial  </w:t>
      </w:r>
      <w:r w:rsidR="009624EC" w:rsidRPr="00790B39">
        <w:rPr>
          <w:b/>
          <w:sz w:val="20"/>
        </w:rPr>
        <w:t xml:space="preserve"> </w:t>
      </w:r>
      <w:r w:rsidR="007334A1">
        <w:rPr>
          <w:b/>
          <w:sz w:val="20"/>
        </w:rPr>
        <w:t xml:space="preserve">con parámetro </w:t>
      </w:r>
      <w:r w:rsidR="007334A1">
        <w:rPr>
          <w:rFonts w:cs="Arial"/>
          <w:b/>
          <w:sz w:val="20"/>
        </w:rPr>
        <w:t>β</w:t>
      </w:r>
      <w:r w:rsidR="007334A1">
        <w:rPr>
          <w:b/>
          <w:sz w:val="20"/>
        </w:rPr>
        <w:t xml:space="preserve">=36 </w:t>
      </w:r>
      <w:r w:rsidR="009624EC">
        <w:rPr>
          <w:b/>
          <w:sz w:val="20"/>
        </w:rPr>
        <w:t>utilizando</w:t>
      </w:r>
      <w:r w:rsidR="009624EC" w:rsidRPr="00790B39">
        <w:rPr>
          <w:b/>
          <w:sz w:val="20"/>
        </w:rPr>
        <w:t xml:space="preserve"> el Método</w:t>
      </w:r>
      <w:r w:rsidR="009624EC">
        <w:rPr>
          <w:b/>
          <w:sz w:val="20"/>
        </w:rPr>
        <w:t xml:space="preserve"> Co</w:t>
      </w:r>
      <w:r w:rsidR="002F14F5">
        <w:rPr>
          <w:b/>
          <w:sz w:val="20"/>
        </w:rPr>
        <w:t>n</w:t>
      </w:r>
      <w:r w:rsidR="009624EC">
        <w:rPr>
          <w:b/>
          <w:sz w:val="20"/>
        </w:rPr>
        <w:t>vencional</w:t>
      </w:r>
    </w:p>
    <w:tbl>
      <w:tblPr>
        <w:tblW w:w="606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92"/>
        <w:gridCol w:w="891"/>
        <w:gridCol w:w="791"/>
        <w:gridCol w:w="791"/>
        <w:gridCol w:w="791"/>
        <w:gridCol w:w="811"/>
      </w:tblGrid>
      <w:tr w:rsidR="00A1187C" w:rsidRPr="00A1187C">
        <w:trPr>
          <w:trHeight w:val="25"/>
          <w:tblCellSpacing w:w="20" w:type="dxa"/>
          <w:jc w:val="center"/>
        </w:trPr>
        <w:tc>
          <w:tcPr>
            <w:tcW w:w="2082" w:type="dxa"/>
            <w:shd w:val="clear" w:color="auto" w:fill="auto"/>
          </w:tcPr>
          <w:p w:rsidR="00A1187C" w:rsidRPr="00A1187C" w:rsidRDefault="00A1187C" w:rsidP="00A1187C">
            <w:pPr>
              <w:jc w:val="both"/>
              <w:rPr>
                <w:rFonts w:cs="Arial"/>
                <w:b/>
                <w:bCs/>
                <w:i/>
                <w:iCs/>
                <w:sz w:val="17"/>
                <w:szCs w:val="17"/>
                <w:lang w:val="es-ES"/>
              </w:rPr>
            </w:pPr>
            <w:r w:rsidRPr="00A1187C">
              <w:rPr>
                <w:rFonts w:cs="Arial"/>
                <w:b/>
                <w:bCs/>
                <w:i/>
                <w:iCs/>
                <w:sz w:val="17"/>
                <w:szCs w:val="17"/>
                <w:lang w:val="es-ES"/>
              </w:rPr>
              <w:t xml:space="preserve">                       Tamaño              Medidas  Muestral Descriptivas </w:t>
            </w:r>
          </w:p>
        </w:tc>
        <w:tc>
          <w:tcPr>
            <w:tcW w:w="8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5</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15</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50</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100</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500</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Media</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37.233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36.601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37.023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35.555</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36.206</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Varianza</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219.418</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64.221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32.251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13.529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2.975</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Asimetría</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0.247</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0.275</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0.558</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0.239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-0.046</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Error de Estimación Promedio</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12.225</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6.179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4.313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3.020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1.457</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Kurtosis</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2.452</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2.833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2.699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2.491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2.322</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Mínimo</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10.252</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19.649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25.509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28.480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32.486</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Máximo</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73.026</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54.500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49.423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44.263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39.793</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Lím. Inf. Del Int. De Conf. Al 95%</w:t>
            </w:r>
          </w:p>
        </w:tc>
        <w:tc>
          <w:tcPr>
            <w:tcW w:w="821" w:type="dxa"/>
            <w:shd w:val="clear" w:color="auto" w:fill="auto"/>
            <w:noWrap/>
            <w:vAlign w:val="center"/>
          </w:tcPr>
          <w:p w:rsidR="00A1187C" w:rsidRPr="00A1187C" w:rsidRDefault="000E628C" w:rsidP="00A1187C">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A1187C" w:rsidRPr="00A1187C" w:rsidRDefault="000E628C" w:rsidP="00A1187C">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26.808</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28.639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33.069</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Lím. Sup. Del Int. De Conf. Al 95%</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102.992</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77.411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47.237</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42.470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39.343</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Longitud Promedio del Int. De Conf.</w:t>
            </w:r>
          </w:p>
        </w:tc>
        <w:tc>
          <w:tcPr>
            <w:tcW w:w="821" w:type="dxa"/>
            <w:shd w:val="clear" w:color="auto" w:fill="auto"/>
            <w:noWrap/>
            <w:vAlign w:val="center"/>
          </w:tcPr>
          <w:p w:rsidR="00A1187C" w:rsidRPr="00A1187C" w:rsidRDefault="000E628C" w:rsidP="00A1187C">
            <w:pPr>
              <w:jc w:val="center"/>
              <w:rPr>
                <w:rFonts w:cs="Arial"/>
                <w:sz w:val="18"/>
                <w:szCs w:val="18"/>
                <w:lang w:val="es-ES"/>
              </w:rPr>
            </w:pPr>
            <w:r>
              <w:rPr>
                <w:rFonts w:cs="Arial"/>
                <w:sz w:val="18"/>
                <w:szCs w:val="18"/>
                <w:lang w:val="es-ES"/>
              </w:rPr>
              <w:t>102.992</w:t>
            </w:r>
          </w:p>
        </w:tc>
        <w:tc>
          <w:tcPr>
            <w:tcW w:w="721" w:type="dxa"/>
            <w:shd w:val="clear" w:color="auto" w:fill="auto"/>
            <w:noWrap/>
            <w:vAlign w:val="center"/>
          </w:tcPr>
          <w:p w:rsidR="00A1187C" w:rsidRPr="00A1187C" w:rsidRDefault="000E628C" w:rsidP="00A1187C">
            <w:pPr>
              <w:jc w:val="center"/>
              <w:rPr>
                <w:rFonts w:cs="Arial"/>
                <w:sz w:val="18"/>
                <w:szCs w:val="18"/>
                <w:lang w:val="es-ES"/>
              </w:rPr>
            </w:pPr>
            <w:r>
              <w:rPr>
                <w:rFonts w:cs="Arial"/>
                <w:sz w:val="18"/>
                <w:szCs w:val="18"/>
                <w:lang w:val="es-ES"/>
              </w:rPr>
              <w:t>77.411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20.429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13.831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6.274</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Sesgo de Estimación</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1.233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0.601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1.023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-0.446</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0.206</w:t>
            </w:r>
          </w:p>
        </w:tc>
      </w:tr>
    </w:tbl>
    <w:p w:rsidR="009624EC" w:rsidRPr="008F0C71" w:rsidRDefault="009624EC" w:rsidP="009624EC">
      <w:pPr>
        <w:spacing w:line="480" w:lineRule="auto"/>
        <w:jc w:val="center"/>
      </w:pPr>
      <w:r w:rsidRPr="00790B39">
        <w:rPr>
          <w:b/>
          <w:sz w:val="20"/>
        </w:rPr>
        <w:t>Elaboración:</w:t>
      </w:r>
      <w:r>
        <w:rPr>
          <w:sz w:val="20"/>
        </w:rPr>
        <w:t xml:space="preserve"> </w:t>
      </w:r>
      <w:r w:rsidRPr="00790B39">
        <w:rPr>
          <w:i/>
          <w:sz w:val="20"/>
        </w:rPr>
        <w:t>R. Plúa</w:t>
      </w:r>
    </w:p>
    <w:p w:rsidR="009624EC" w:rsidRPr="00790B39" w:rsidRDefault="009624EC" w:rsidP="009624EC">
      <w:pPr>
        <w:ind w:left="472"/>
        <w:jc w:val="center"/>
        <w:rPr>
          <w:b/>
          <w:sz w:val="20"/>
        </w:rPr>
      </w:pPr>
      <w:r w:rsidRPr="00790B39">
        <w:rPr>
          <w:b/>
          <w:sz w:val="20"/>
        </w:rPr>
        <w:t>Tabla</w:t>
      </w:r>
      <w:r w:rsidR="00026766">
        <w:rPr>
          <w:b/>
          <w:sz w:val="20"/>
        </w:rPr>
        <w:t xml:space="preserve"> XXXV</w:t>
      </w:r>
    </w:p>
    <w:p w:rsidR="009624EC" w:rsidRPr="00790B39" w:rsidRDefault="009624EC" w:rsidP="009624EC">
      <w:pPr>
        <w:ind w:left="472"/>
        <w:jc w:val="center"/>
        <w:rPr>
          <w:i/>
          <w:sz w:val="20"/>
        </w:rPr>
      </w:pPr>
      <w:r w:rsidRPr="00790B39">
        <w:rPr>
          <w:i/>
          <w:sz w:val="20"/>
        </w:rPr>
        <w:t>Estimación por el Método Jacknife</w:t>
      </w:r>
    </w:p>
    <w:p w:rsidR="009624EC" w:rsidRDefault="00FB081F" w:rsidP="009624EC">
      <w:pPr>
        <w:jc w:val="center"/>
      </w:pPr>
      <w:r>
        <w:rPr>
          <w:noProof/>
          <w:lang w:val="es-ES"/>
        </w:rPr>
        <w:pict>
          <v:line id="_x0000_s1163" style="position:absolute;left:0;text-align:left;rotation:345;z-index:-251676672" from="62pt,16.3pt" to="152pt,71.15pt" strokecolor="#eaeaea" strokeweight="4.5pt">
            <v:stroke linestyle="thickThin"/>
          </v:line>
        </w:pict>
      </w:r>
      <w:r w:rsidR="009624EC" w:rsidRPr="00790B39">
        <w:rPr>
          <w:b/>
          <w:sz w:val="20"/>
        </w:rPr>
        <w:t xml:space="preserve">Medidas </w:t>
      </w:r>
      <w:r w:rsidR="009624EC">
        <w:rPr>
          <w:b/>
          <w:sz w:val="20"/>
        </w:rPr>
        <w:t>D</w:t>
      </w:r>
      <w:r w:rsidR="009624EC" w:rsidRPr="00790B39">
        <w:rPr>
          <w:b/>
          <w:sz w:val="20"/>
        </w:rPr>
        <w:t xml:space="preserve">escriptivas </w:t>
      </w:r>
      <w:r w:rsidR="009624EC">
        <w:rPr>
          <w:b/>
          <w:sz w:val="20"/>
        </w:rPr>
        <w:t xml:space="preserve">de los Estimadores para la Media  de una Población Exponencial  </w:t>
      </w:r>
      <w:r w:rsidR="009624EC" w:rsidRPr="00790B39">
        <w:rPr>
          <w:b/>
          <w:sz w:val="20"/>
        </w:rPr>
        <w:t xml:space="preserve"> </w:t>
      </w:r>
      <w:r w:rsidR="007334A1">
        <w:rPr>
          <w:b/>
          <w:sz w:val="20"/>
        </w:rPr>
        <w:t xml:space="preserve">con parámetro </w:t>
      </w:r>
      <w:r w:rsidR="007334A1">
        <w:rPr>
          <w:rFonts w:cs="Arial"/>
          <w:b/>
          <w:sz w:val="20"/>
        </w:rPr>
        <w:t>β</w:t>
      </w:r>
      <w:r w:rsidR="007334A1">
        <w:rPr>
          <w:b/>
          <w:sz w:val="20"/>
        </w:rPr>
        <w:t xml:space="preserve">=36 </w:t>
      </w:r>
      <w:r w:rsidR="009624EC">
        <w:rPr>
          <w:b/>
          <w:sz w:val="20"/>
        </w:rPr>
        <w:t>utilizando</w:t>
      </w:r>
      <w:r w:rsidR="009624EC" w:rsidRPr="00790B39">
        <w:rPr>
          <w:b/>
          <w:sz w:val="20"/>
        </w:rPr>
        <w:t xml:space="preserve"> el Método</w:t>
      </w:r>
      <w:r w:rsidR="009624EC">
        <w:rPr>
          <w:b/>
          <w:sz w:val="20"/>
        </w:rPr>
        <w:t xml:space="preserve"> Jacknife</w:t>
      </w:r>
    </w:p>
    <w:tbl>
      <w:tblPr>
        <w:tblW w:w="606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92"/>
        <w:gridCol w:w="891"/>
        <w:gridCol w:w="791"/>
        <w:gridCol w:w="791"/>
        <w:gridCol w:w="791"/>
        <w:gridCol w:w="811"/>
      </w:tblGrid>
      <w:tr w:rsidR="00A1187C" w:rsidRPr="00A1187C">
        <w:trPr>
          <w:trHeight w:val="25"/>
          <w:tblCellSpacing w:w="20" w:type="dxa"/>
          <w:jc w:val="center"/>
        </w:trPr>
        <w:tc>
          <w:tcPr>
            <w:tcW w:w="2082" w:type="dxa"/>
            <w:shd w:val="clear" w:color="auto" w:fill="auto"/>
          </w:tcPr>
          <w:p w:rsidR="00A1187C" w:rsidRPr="00A1187C" w:rsidRDefault="00A1187C" w:rsidP="00A1187C">
            <w:pPr>
              <w:jc w:val="both"/>
              <w:rPr>
                <w:rFonts w:cs="Arial"/>
                <w:b/>
                <w:bCs/>
                <w:i/>
                <w:iCs/>
                <w:sz w:val="17"/>
                <w:szCs w:val="17"/>
                <w:lang w:val="es-ES"/>
              </w:rPr>
            </w:pPr>
            <w:r w:rsidRPr="00A1187C">
              <w:rPr>
                <w:rFonts w:cs="Arial"/>
                <w:b/>
                <w:bCs/>
                <w:i/>
                <w:iCs/>
                <w:sz w:val="17"/>
                <w:szCs w:val="17"/>
                <w:lang w:val="es-ES"/>
              </w:rPr>
              <w:t xml:space="preserve">                       Tamaño              Medidas  Muestral Descriptivas </w:t>
            </w:r>
          </w:p>
        </w:tc>
        <w:tc>
          <w:tcPr>
            <w:tcW w:w="8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5</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15</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50</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100</w:t>
            </w:r>
          </w:p>
        </w:tc>
        <w:tc>
          <w:tcPr>
            <w:tcW w:w="721" w:type="dxa"/>
            <w:shd w:val="clear" w:color="auto" w:fill="auto"/>
            <w:vAlign w:val="center"/>
          </w:tcPr>
          <w:p w:rsidR="00A1187C" w:rsidRPr="00A1187C" w:rsidRDefault="00A1187C" w:rsidP="00A1187C">
            <w:pPr>
              <w:jc w:val="center"/>
              <w:rPr>
                <w:rFonts w:cs="Arial"/>
                <w:b/>
                <w:bCs/>
                <w:sz w:val="18"/>
                <w:szCs w:val="18"/>
                <w:lang w:val="es-ES"/>
              </w:rPr>
            </w:pPr>
            <w:r w:rsidRPr="00A1187C">
              <w:rPr>
                <w:rFonts w:cs="Arial"/>
                <w:b/>
                <w:bCs/>
                <w:sz w:val="18"/>
                <w:szCs w:val="18"/>
                <w:lang w:val="es-ES"/>
              </w:rPr>
              <w:t>500</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Media</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37.233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36.601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37.023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35.555</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36.206</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Varianza</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219.418</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64.221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32.251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13.529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2.975</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Asimetría</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0.247</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0.275</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0.558</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0.239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-0.046</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Error de Estimación Promedio</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12.225</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6.179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4.313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3.020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1.457</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Kurtosis</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2.452</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2.833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2.699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2.491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2.322</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Mínimo</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10.252</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19.649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25.509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28.480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32.486</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Máximo</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73.026</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54.500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49.423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44.263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39.793</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Lím. Inf. Del Int. De Conf. Al 95%</w:t>
            </w:r>
          </w:p>
        </w:tc>
        <w:tc>
          <w:tcPr>
            <w:tcW w:w="821" w:type="dxa"/>
            <w:shd w:val="clear" w:color="auto" w:fill="auto"/>
            <w:noWrap/>
            <w:vAlign w:val="center"/>
          </w:tcPr>
          <w:p w:rsidR="00A1187C" w:rsidRPr="00A1187C" w:rsidRDefault="000E628C" w:rsidP="00A1187C">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17.017</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26.808</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28.639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33.069</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Lím. Sup. Del Int. De Conf. Al 95%</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78.072</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56.184</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47.237</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42.470</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39.343</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Longitud Promedio del Int. De Conf.</w:t>
            </w:r>
          </w:p>
        </w:tc>
        <w:tc>
          <w:tcPr>
            <w:tcW w:w="821" w:type="dxa"/>
            <w:shd w:val="clear" w:color="auto" w:fill="auto"/>
            <w:noWrap/>
            <w:vAlign w:val="center"/>
          </w:tcPr>
          <w:p w:rsidR="00A1187C" w:rsidRPr="00A1187C" w:rsidRDefault="000E628C" w:rsidP="00A1187C">
            <w:pPr>
              <w:jc w:val="center"/>
              <w:rPr>
                <w:rFonts w:cs="Arial"/>
                <w:sz w:val="18"/>
                <w:szCs w:val="18"/>
                <w:lang w:val="es-ES"/>
              </w:rPr>
            </w:pPr>
            <w:r>
              <w:rPr>
                <w:rFonts w:cs="Arial"/>
                <w:sz w:val="18"/>
                <w:szCs w:val="18"/>
                <w:lang w:val="es-ES"/>
              </w:rPr>
              <w:t>78.072</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39.167</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20.429</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13.831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6.274</w:t>
            </w:r>
          </w:p>
        </w:tc>
      </w:tr>
      <w:tr w:rsidR="00A1187C" w:rsidRPr="00A1187C">
        <w:trPr>
          <w:trHeight w:val="45"/>
          <w:tblCellSpacing w:w="20" w:type="dxa"/>
          <w:jc w:val="center"/>
        </w:trPr>
        <w:tc>
          <w:tcPr>
            <w:tcW w:w="2082" w:type="dxa"/>
            <w:shd w:val="clear" w:color="auto" w:fill="auto"/>
            <w:vAlign w:val="center"/>
          </w:tcPr>
          <w:p w:rsidR="00A1187C" w:rsidRPr="00A1187C" w:rsidRDefault="00A1187C" w:rsidP="00A1187C">
            <w:pPr>
              <w:jc w:val="center"/>
              <w:rPr>
                <w:rFonts w:cs="Arial"/>
                <w:b/>
                <w:bCs/>
                <w:sz w:val="17"/>
                <w:szCs w:val="17"/>
                <w:lang w:val="es-ES"/>
              </w:rPr>
            </w:pPr>
            <w:r w:rsidRPr="00A1187C">
              <w:rPr>
                <w:rFonts w:cs="Arial"/>
                <w:b/>
                <w:bCs/>
                <w:sz w:val="17"/>
                <w:szCs w:val="17"/>
                <w:lang w:val="es-ES"/>
              </w:rPr>
              <w:t>Sesgo de Estimación</w:t>
            </w:r>
          </w:p>
        </w:tc>
        <w:tc>
          <w:tcPr>
            <w:tcW w:w="8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1.233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0.601</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1.023</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-0.446</w:t>
            </w:r>
          </w:p>
        </w:tc>
        <w:tc>
          <w:tcPr>
            <w:tcW w:w="721" w:type="dxa"/>
            <w:shd w:val="clear" w:color="auto" w:fill="auto"/>
            <w:noWrap/>
            <w:vAlign w:val="center"/>
          </w:tcPr>
          <w:p w:rsidR="00A1187C" w:rsidRPr="00A1187C" w:rsidRDefault="00A1187C" w:rsidP="00A1187C">
            <w:pPr>
              <w:jc w:val="center"/>
              <w:rPr>
                <w:rFonts w:cs="Arial"/>
                <w:sz w:val="18"/>
                <w:szCs w:val="18"/>
                <w:lang w:val="es-ES"/>
              </w:rPr>
            </w:pPr>
            <w:r w:rsidRPr="00A1187C">
              <w:rPr>
                <w:rFonts w:cs="Arial"/>
                <w:sz w:val="18"/>
                <w:szCs w:val="18"/>
                <w:lang w:val="es-ES"/>
              </w:rPr>
              <w:t>0.206</w:t>
            </w:r>
          </w:p>
        </w:tc>
      </w:tr>
    </w:tbl>
    <w:p w:rsidR="009624EC" w:rsidRPr="008F0C71" w:rsidRDefault="009624EC" w:rsidP="009624EC">
      <w:pPr>
        <w:spacing w:line="480" w:lineRule="auto"/>
        <w:jc w:val="center"/>
      </w:pPr>
      <w:r w:rsidRPr="00790B39">
        <w:rPr>
          <w:b/>
          <w:sz w:val="20"/>
        </w:rPr>
        <w:t>Elaboración:</w:t>
      </w:r>
      <w:r>
        <w:rPr>
          <w:sz w:val="20"/>
        </w:rPr>
        <w:t xml:space="preserve"> </w:t>
      </w:r>
      <w:r w:rsidRPr="00790B39">
        <w:rPr>
          <w:i/>
          <w:sz w:val="20"/>
        </w:rPr>
        <w:t>R. Plúa</w:t>
      </w:r>
    </w:p>
    <w:p w:rsidR="00043A1C" w:rsidRDefault="001D61BA" w:rsidP="00A4790D">
      <w:pPr>
        <w:spacing w:line="480" w:lineRule="auto"/>
        <w:ind w:left="963"/>
        <w:jc w:val="both"/>
        <w:rPr>
          <w:szCs w:val="24"/>
        </w:rPr>
      </w:pPr>
      <w:r>
        <w:rPr>
          <w:szCs w:val="24"/>
        </w:rPr>
        <w:t xml:space="preserve">La mediana poblacional es 24.953.  Al analizar los resultados obtenidos y presentados en la Tabla </w:t>
      </w:r>
      <w:r w:rsidR="00026766">
        <w:rPr>
          <w:szCs w:val="24"/>
        </w:rPr>
        <w:t>XXXVI</w:t>
      </w:r>
      <w:r>
        <w:rPr>
          <w:szCs w:val="24"/>
        </w:rPr>
        <w:t xml:space="preserve"> y en la Tabla </w:t>
      </w:r>
      <w:r w:rsidR="00026766">
        <w:rPr>
          <w:szCs w:val="24"/>
        </w:rPr>
        <w:t>XXXVII</w:t>
      </w:r>
      <w:r>
        <w:rPr>
          <w:szCs w:val="24"/>
        </w:rPr>
        <w:t xml:space="preserve">, podemos observar que </w:t>
      </w:r>
      <w:r w:rsidR="00597943">
        <w:rPr>
          <w:szCs w:val="24"/>
        </w:rPr>
        <w:t xml:space="preserve">el método de estimación Jacknife no funciona ya que se obtienen valores negativos para los estimadores </w:t>
      </w:r>
      <w:r w:rsidR="006F3B20">
        <w:rPr>
          <w:szCs w:val="24"/>
        </w:rPr>
        <w:t>los cuales</w:t>
      </w:r>
      <w:r w:rsidR="00597943">
        <w:rPr>
          <w:szCs w:val="24"/>
        </w:rPr>
        <w:t xml:space="preserve"> no se encuentran en el dominio de la función, por ejemplo </w:t>
      </w:r>
      <w:r w:rsidR="002D2740">
        <w:rPr>
          <w:szCs w:val="24"/>
        </w:rPr>
        <w:t>los valores mínimos observados para tamaños muestrales de 5 y 15 son negativos</w:t>
      </w:r>
      <w:r w:rsidR="005B2E54">
        <w:rPr>
          <w:szCs w:val="24"/>
        </w:rPr>
        <w:t>.</w:t>
      </w:r>
    </w:p>
    <w:p w:rsidR="00043A1C" w:rsidRDefault="00043A1C" w:rsidP="00043A1C">
      <w:pPr>
        <w:ind w:left="964"/>
        <w:jc w:val="both"/>
        <w:rPr>
          <w:szCs w:val="24"/>
        </w:rPr>
      </w:pPr>
    </w:p>
    <w:p w:rsidR="00760E31" w:rsidRDefault="005B2E54" w:rsidP="00A4790D">
      <w:pPr>
        <w:spacing w:line="480" w:lineRule="auto"/>
        <w:ind w:left="963"/>
        <w:jc w:val="both"/>
        <w:rPr>
          <w:szCs w:val="24"/>
        </w:rPr>
      </w:pPr>
      <w:r>
        <w:rPr>
          <w:szCs w:val="24"/>
        </w:rPr>
        <w:t xml:space="preserve">  </w:t>
      </w:r>
      <w:r w:rsidR="002D2740">
        <w:rPr>
          <w:szCs w:val="24"/>
        </w:rPr>
        <w:t xml:space="preserve"> </w:t>
      </w:r>
      <w:r>
        <w:rPr>
          <w:szCs w:val="24"/>
        </w:rPr>
        <w:t xml:space="preserve">Pese a esta situación se puede apreciar que para tamaños muestrales pares, el método Jacknife proporciona </w:t>
      </w:r>
      <w:r w:rsidR="00E35181">
        <w:rPr>
          <w:szCs w:val="24"/>
        </w:rPr>
        <w:t xml:space="preserve">con una precisión de tres dígitos </w:t>
      </w:r>
      <w:r>
        <w:rPr>
          <w:szCs w:val="24"/>
        </w:rPr>
        <w:t xml:space="preserve">los mismos resultados que al utilizar el método de estimación convencional para estimar la mediana poblacional </w:t>
      </w:r>
    </w:p>
    <w:p w:rsidR="00043A1C" w:rsidRDefault="00043A1C" w:rsidP="00043A1C">
      <w:pPr>
        <w:ind w:left="964"/>
        <w:jc w:val="both"/>
        <w:rPr>
          <w:szCs w:val="24"/>
        </w:rPr>
      </w:pPr>
    </w:p>
    <w:p w:rsidR="00043A1C" w:rsidRDefault="00043A1C" w:rsidP="00A4790D">
      <w:pPr>
        <w:spacing w:line="480" w:lineRule="auto"/>
        <w:ind w:left="963"/>
        <w:jc w:val="both"/>
        <w:rPr>
          <w:szCs w:val="24"/>
        </w:rPr>
      </w:pPr>
      <w:r>
        <w:rPr>
          <w:szCs w:val="24"/>
        </w:rPr>
        <w:t xml:space="preserve">Al probar con distintos valores para el parámetro poblacional </w:t>
      </w:r>
      <w:r>
        <w:rPr>
          <w:rFonts w:cs="Arial"/>
          <w:szCs w:val="24"/>
        </w:rPr>
        <w:t>β</w:t>
      </w:r>
      <w:r>
        <w:rPr>
          <w:szCs w:val="24"/>
        </w:rPr>
        <w:t xml:space="preserve"> de la distribución exponencial obtuvimos similares situaciones en cada uno de los casos analizados.</w:t>
      </w:r>
    </w:p>
    <w:p w:rsidR="00760E31" w:rsidRDefault="00760E31" w:rsidP="00760E31">
      <w:pPr>
        <w:ind w:left="964"/>
        <w:jc w:val="both"/>
        <w:rPr>
          <w:szCs w:val="24"/>
        </w:rPr>
      </w:pPr>
    </w:p>
    <w:p w:rsidR="005B2E54" w:rsidRDefault="00760E31" w:rsidP="00A4790D">
      <w:pPr>
        <w:spacing w:line="480" w:lineRule="auto"/>
        <w:ind w:left="963"/>
        <w:jc w:val="both"/>
        <w:rPr>
          <w:szCs w:val="24"/>
        </w:rPr>
      </w:pPr>
      <w:r>
        <w:rPr>
          <w:szCs w:val="24"/>
        </w:rPr>
        <w:t xml:space="preserve"> </w:t>
      </w:r>
      <w:r w:rsidR="005B2E54">
        <w:rPr>
          <w:szCs w:val="24"/>
        </w:rPr>
        <w:t>En el Anexo 7, observamos los histogramas de los estimadores de la mediana, utilizando la estimación Jacknife y utilizando la estimación convencional.  Donde se aprecia que para tamaños muestrales pares los histogramas tienen la misma forma.</w:t>
      </w:r>
    </w:p>
    <w:p w:rsidR="00043A1C" w:rsidRDefault="00043A1C" w:rsidP="00A4790D">
      <w:pPr>
        <w:spacing w:line="480" w:lineRule="auto"/>
        <w:ind w:left="963"/>
        <w:jc w:val="both"/>
        <w:rPr>
          <w:szCs w:val="24"/>
        </w:rPr>
      </w:pPr>
    </w:p>
    <w:p w:rsidR="00043A1C" w:rsidRPr="001D61BA" w:rsidRDefault="00043A1C" w:rsidP="00A4790D">
      <w:pPr>
        <w:spacing w:line="480" w:lineRule="auto"/>
        <w:ind w:left="963"/>
        <w:jc w:val="both"/>
        <w:rPr>
          <w:szCs w:val="24"/>
        </w:rPr>
      </w:pPr>
    </w:p>
    <w:p w:rsidR="001D61BA" w:rsidRDefault="001D61BA" w:rsidP="005B2E54">
      <w:pPr>
        <w:ind w:left="472"/>
        <w:jc w:val="both"/>
        <w:rPr>
          <w:b/>
          <w:sz w:val="20"/>
        </w:rPr>
      </w:pPr>
    </w:p>
    <w:p w:rsidR="009624EC" w:rsidRPr="00790B39" w:rsidRDefault="005B2E54" w:rsidP="009624EC">
      <w:pPr>
        <w:ind w:left="472"/>
        <w:jc w:val="center"/>
        <w:rPr>
          <w:b/>
          <w:sz w:val="20"/>
        </w:rPr>
      </w:pPr>
      <w:r>
        <w:rPr>
          <w:b/>
          <w:sz w:val="20"/>
        </w:rPr>
        <w:t>T</w:t>
      </w:r>
      <w:r w:rsidR="009624EC" w:rsidRPr="00790B39">
        <w:rPr>
          <w:b/>
          <w:sz w:val="20"/>
        </w:rPr>
        <w:t>abla</w:t>
      </w:r>
      <w:r w:rsidR="004A5702">
        <w:rPr>
          <w:b/>
          <w:sz w:val="20"/>
        </w:rPr>
        <w:t xml:space="preserve"> </w:t>
      </w:r>
      <w:r w:rsidR="00026766">
        <w:rPr>
          <w:b/>
          <w:sz w:val="20"/>
        </w:rPr>
        <w:t>XXXVI</w:t>
      </w:r>
    </w:p>
    <w:p w:rsidR="009624EC" w:rsidRPr="00790B39" w:rsidRDefault="009624EC" w:rsidP="009624EC">
      <w:pPr>
        <w:ind w:left="472"/>
        <w:jc w:val="center"/>
        <w:rPr>
          <w:i/>
          <w:sz w:val="20"/>
        </w:rPr>
      </w:pPr>
      <w:r w:rsidRPr="00790B39">
        <w:rPr>
          <w:i/>
          <w:sz w:val="20"/>
        </w:rPr>
        <w:t>Estimación por el Método Jacknife</w:t>
      </w:r>
    </w:p>
    <w:p w:rsidR="009624EC" w:rsidRDefault="00376C24" w:rsidP="009624EC">
      <w:pPr>
        <w:jc w:val="center"/>
      </w:pPr>
      <w:r>
        <w:rPr>
          <w:rFonts w:cs="Arial"/>
          <w:b/>
          <w:bCs/>
          <w:i/>
          <w:iCs/>
          <w:noProof/>
          <w:color w:val="000000"/>
          <w:sz w:val="18"/>
          <w:szCs w:val="18"/>
          <w:lang w:val="es-ES"/>
        </w:rPr>
        <w:pict>
          <v:line id="_x0000_s1164" style="position:absolute;left:0;text-align:left;rotation:345;z-index:-251675648" from="59.35pt,14.4pt" to="153pt,67.8pt" strokecolor="#eaeaea" strokeweight="4.5pt">
            <v:stroke linestyle="thickThin"/>
          </v:line>
        </w:pict>
      </w:r>
      <w:r w:rsidR="009624EC" w:rsidRPr="00790B39">
        <w:rPr>
          <w:b/>
          <w:sz w:val="20"/>
        </w:rPr>
        <w:t xml:space="preserve">Medidas </w:t>
      </w:r>
      <w:r w:rsidR="009624EC">
        <w:rPr>
          <w:b/>
          <w:sz w:val="20"/>
        </w:rPr>
        <w:t>D</w:t>
      </w:r>
      <w:r w:rsidR="009624EC" w:rsidRPr="00790B39">
        <w:rPr>
          <w:b/>
          <w:sz w:val="20"/>
        </w:rPr>
        <w:t xml:space="preserve">escriptivas </w:t>
      </w:r>
      <w:r w:rsidR="009624EC">
        <w:rPr>
          <w:b/>
          <w:sz w:val="20"/>
        </w:rPr>
        <w:t xml:space="preserve">de los Estimadores para la Mediana  de una Población Exponencial  </w:t>
      </w:r>
      <w:r w:rsidR="007334A1">
        <w:rPr>
          <w:b/>
          <w:sz w:val="20"/>
        </w:rPr>
        <w:t xml:space="preserve">con parámetro </w:t>
      </w:r>
      <w:r w:rsidR="007334A1">
        <w:rPr>
          <w:rFonts w:cs="Arial"/>
          <w:b/>
          <w:sz w:val="20"/>
        </w:rPr>
        <w:t>β</w:t>
      </w:r>
      <w:r w:rsidR="007334A1">
        <w:rPr>
          <w:b/>
          <w:sz w:val="20"/>
        </w:rPr>
        <w:t xml:space="preserve">=36 </w:t>
      </w:r>
      <w:r w:rsidR="009624EC" w:rsidRPr="00790B39">
        <w:rPr>
          <w:b/>
          <w:sz w:val="20"/>
        </w:rPr>
        <w:t xml:space="preserve"> </w:t>
      </w:r>
      <w:r w:rsidR="009624EC">
        <w:rPr>
          <w:b/>
          <w:sz w:val="20"/>
        </w:rPr>
        <w:t>utilizando</w:t>
      </w:r>
      <w:r w:rsidR="009624EC" w:rsidRPr="00790B39">
        <w:rPr>
          <w:b/>
          <w:sz w:val="20"/>
        </w:rPr>
        <w:t xml:space="preserve"> el Método</w:t>
      </w:r>
      <w:r w:rsidR="009624EC">
        <w:rPr>
          <w:b/>
          <w:sz w:val="20"/>
        </w:rPr>
        <w:t xml:space="preserve"> Convencional</w:t>
      </w:r>
    </w:p>
    <w:tbl>
      <w:tblPr>
        <w:tblW w:w="626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99"/>
        <w:gridCol w:w="891"/>
        <w:gridCol w:w="880"/>
        <w:gridCol w:w="791"/>
        <w:gridCol w:w="791"/>
        <w:gridCol w:w="811"/>
      </w:tblGrid>
      <w:tr w:rsidR="00F152BC" w:rsidRPr="00F152BC">
        <w:trPr>
          <w:trHeight w:val="25"/>
          <w:tblCellSpacing w:w="20" w:type="dxa"/>
          <w:jc w:val="center"/>
        </w:trPr>
        <w:tc>
          <w:tcPr>
            <w:tcW w:w="2189" w:type="dxa"/>
            <w:shd w:val="clear" w:color="auto" w:fill="auto"/>
          </w:tcPr>
          <w:p w:rsidR="00F152BC" w:rsidRPr="00F152BC" w:rsidRDefault="00F152BC" w:rsidP="00F152BC">
            <w:pPr>
              <w:jc w:val="both"/>
              <w:rPr>
                <w:rFonts w:cs="Arial"/>
                <w:b/>
                <w:bCs/>
                <w:i/>
                <w:iCs/>
                <w:sz w:val="17"/>
                <w:szCs w:val="17"/>
                <w:lang w:val="es-ES"/>
              </w:rPr>
            </w:pPr>
            <w:r w:rsidRPr="00F152BC">
              <w:rPr>
                <w:rFonts w:cs="Arial"/>
                <w:b/>
                <w:bCs/>
                <w:i/>
                <w:iCs/>
                <w:sz w:val="17"/>
                <w:szCs w:val="17"/>
                <w:lang w:val="es-ES"/>
              </w:rPr>
              <w:t xml:space="preserve">                    </w:t>
            </w:r>
            <w:r>
              <w:rPr>
                <w:rFonts w:cs="Arial"/>
                <w:b/>
                <w:bCs/>
                <w:i/>
                <w:iCs/>
                <w:sz w:val="17"/>
                <w:szCs w:val="17"/>
                <w:lang w:val="es-ES"/>
              </w:rPr>
              <w:t xml:space="preserve"> </w:t>
            </w:r>
            <w:r w:rsidRPr="00F152BC">
              <w:rPr>
                <w:rFonts w:cs="Arial"/>
                <w:b/>
                <w:bCs/>
                <w:i/>
                <w:iCs/>
                <w:sz w:val="17"/>
                <w:szCs w:val="17"/>
                <w:lang w:val="es-ES"/>
              </w:rPr>
              <w:t xml:space="preserve">    Tamaño              Medidas  Muestral Descriptivas </w:t>
            </w:r>
          </w:p>
        </w:tc>
        <w:tc>
          <w:tcPr>
            <w:tcW w:w="8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5</w:t>
            </w:r>
          </w:p>
        </w:tc>
        <w:tc>
          <w:tcPr>
            <w:tcW w:w="810"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15</w:t>
            </w:r>
          </w:p>
        </w:tc>
        <w:tc>
          <w:tcPr>
            <w:tcW w:w="7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50</w:t>
            </w:r>
          </w:p>
        </w:tc>
        <w:tc>
          <w:tcPr>
            <w:tcW w:w="7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100</w:t>
            </w:r>
          </w:p>
        </w:tc>
        <w:tc>
          <w:tcPr>
            <w:tcW w:w="7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500</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Media</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28.765</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27.696</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26.337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25.150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25.059</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Varianza</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239.715</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84.468</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23.072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11.270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2.608</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Asimetría</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1.079</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0.252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0.013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0.513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0.252</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Error de Estimación Promedio</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11.504</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7.197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4.195</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2.602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1.286</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Kurtosis</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4.189</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3.297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2.148</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2.802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2.714</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Mínimo</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5.515</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8.444</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17.538</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18.192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22.031</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Máximo</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74.278</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54.262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36.107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32.960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29.028</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Lím. Inf. Del Int. De Conf. Al 95%</w:t>
            </w:r>
          </w:p>
        </w:tc>
        <w:tc>
          <w:tcPr>
            <w:tcW w:w="821" w:type="dxa"/>
            <w:shd w:val="clear" w:color="auto" w:fill="auto"/>
            <w:noWrap/>
            <w:vAlign w:val="center"/>
          </w:tcPr>
          <w:p w:rsidR="00F152BC" w:rsidRPr="00F152BC" w:rsidRDefault="004B1963" w:rsidP="000608AD">
            <w:pPr>
              <w:jc w:val="center"/>
              <w:rPr>
                <w:rFonts w:cs="Arial"/>
                <w:sz w:val="18"/>
                <w:szCs w:val="18"/>
                <w:lang w:val="es-ES"/>
              </w:rPr>
            </w:pPr>
            <w:r>
              <w:rPr>
                <w:rFonts w:cs="Arial"/>
                <w:sz w:val="18"/>
                <w:szCs w:val="18"/>
                <w:lang w:val="es-ES"/>
              </w:rPr>
              <w:t>0</w:t>
            </w:r>
          </w:p>
        </w:tc>
        <w:tc>
          <w:tcPr>
            <w:tcW w:w="810" w:type="dxa"/>
            <w:shd w:val="clear" w:color="auto" w:fill="auto"/>
            <w:noWrap/>
            <w:vAlign w:val="center"/>
          </w:tcPr>
          <w:p w:rsidR="00F152BC" w:rsidRPr="00F152BC" w:rsidRDefault="004B1963" w:rsidP="000608AD">
            <w:pPr>
              <w:jc w:val="center"/>
              <w:rPr>
                <w:rFonts w:cs="Arial"/>
                <w:sz w:val="18"/>
                <w:szCs w:val="18"/>
                <w:lang w:val="es-ES"/>
              </w:rPr>
            </w:pPr>
            <w:r>
              <w:rPr>
                <w:rFonts w:cs="Arial"/>
                <w:sz w:val="18"/>
                <w:szCs w:val="18"/>
                <w:lang w:val="es-ES"/>
              </w:rPr>
              <w:t>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14.139</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17.185</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21.203</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Lím. Sup. Del Int. De Conf. Al 95%</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67.565</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50.325</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32.969</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30.345</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27.533</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Longitud Promedio del Int. De Conf.</w:t>
            </w:r>
          </w:p>
        </w:tc>
        <w:tc>
          <w:tcPr>
            <w:tcW w:w="821" w:type="dxa"/>
            <w:shd w:val="clear" w:color="auto" w:fill="auto"/>
            <w:noWrap/>
            <w:vAlign w:val="center"/>
          </w:tcPr>
          <w:p w:rsidR="00F152BC" w:rsidRPr="00F152BC" w:rsidRDefault="004B1963" w:rsidP="000608AD">
            <w:pPr>
              <w:jc w:val="center"/>
              <w:rPr>
                <w:rFonts w:cs="Arial"/>
                <w:sz w:val="18"/>
                <w:szCs w:val="18"/>
                <w:lang w:val="es-ES"/>
              </w:rPr>
            </w:pPr>
            <w:r>
              <w:rPr>
                <w:rFonts w:cs="Arial"/>
                <w:sz w:val="18"/>
                <w:szCs w:val="18"/>
                <w:lang w:val="es-ES"/>
              </w:rPr>
              <w:t>67.565</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5</w:t>
            </w:r>
            <w:r w:rsidR="004B1963">
              <w:rPr>
                <w:rFonts w:cs="Arial"/>
                <w:sz w:val="18"/>
                <w:szCs w:val="18"/>
                <w:lang w:val="es-ES"/>
              </w:rPr>
              <w:t>0.325</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18.829</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13.160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6.330</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Sesgo de Estimación</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3.812</w:t>
            </w:r>
          </w:p>
        </w:tc>
        <w:tc>
          <w:tcPr>
            <w:tcW w:w="810"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2.743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1.383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0.197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0.105</w:t>
            </w:r>
          </w:p>
        </w:tc>
      </w:tr>
    </w:tbl>
    <w:p w:rsidR="009624EC" w:rsidRPr="008F0C71" w:rsidRDefault="009624EC" w:rsidP="009624EC">
      <w:pPr>
        <w:spacing w:line="480" w:lineRule="auto"/>
        <w:jc w:val="center"/>
      </w:pPr>
      <w:r w:rsidRPr="00790B39">
        <w:rPr>
          <w:b/>
          <w:sz w:val="20"/>
        </w:rPr>
        <w:t>Elaboración:</w:t>
      </w:r>
      <w:r>
        <w:rPr>
          <w:sz w:val="20"/>
        </w:rPr>
        <w:t xml:space="preserve"> </w:t>
      </w:r>
      <w:r w:rsidRPr="00790B39">
        <w:rPr>
          <w:i/>
          <w:sz w:val="20"/>
        </w:rPr>
        <w:t>R. Plúa</w:t>
      </w:r>
    </w:p>
    <w:p w:rsidR="009624EC" w:rsidRPr="00790B39" w:rsidRDefault="009624EC" w:rsidP="009624EC">
      <w:pPr>
        <w:ind w:left="472"/>
        <w:jc w:val="center"/>
        <w:rPr>
          <w:b/>
          <w:sz w:val="20"/>
        </w:rPr>
      </w:pPr>
      <w:r w:rsidRPr="00790B39">
        <w:rPr>
          <w:b/>
          <w:sz w:val="20"/>
        </w:rPr>
        <w:t>Tabla</w:t>
      </w:r>
      <w:r w:rsidR="004A5702">
        <w:rPr>
          <w:b/>
          <w:sz w:val="20"/>
        </w:rPr>
        <w:t xml:space="preserve"> </w:t>
      </w:r>
      <w:r w:rsidR="00026766">
        <w:rPr>
          <w:b/>
          <w:sz w:val="20"/>
        </w:rPr>
        <w:t>XXXVII</w:t>
      </w:r>
    </w:p>
    <w:p w:rsidR="009624EC" w:rsidRPr="00790B39" w:rsidRDefault="009624EC" w:rsidP="009624EC">
      <w:pPr>
        <w:ind w:left="472"/>
        <w:jc w:val="center"/>
        <w:rPr>
          <w:i/>
          <w:sz w:val="20"/>
        </w:rPr>
      </w:pPr>
      <w:r w:rsidRPr="00790B39">
        <w:rPr>
          <w:i/>
          <w:sz w:val="20"/>
        </w:rPr>
        <w:t>Estimación por el Método Jacknife</w:t>
      </w:r>
    </w:p>
    <w:p w:rsidR="009624EC" w:rsidRDefault="000608AD" w:rsidP="009624EC">
      <w:pPr>
        <w:jc w:val="center"/>
      </w:pPr>
      <w:r>
        <w:rPr>
          <w:noProof/>
          <w:lang w:val="es-ES"/>
        </w:rPr>
        <w:pict>
          <v:line id="_x0000_s1165" style="position:absolute;left:0;text-align:left;rotation:345;z-index:-251674624" from="59.5pt,16pt" to="151.95pt,70.85pt" strokecolor="#eaeaea" strokeweight="4.5pt">
            <v:stroke linestyle="thickThin"/>
          </v:line>
        </w:pict>
      </w:r>
      <w:r w:rsidR="009624EC" w:rsidRPr="00790B39">
        <w:rPr>
          <w:b/>
          <w:sz w:val="20"/>
        </w:rPr>
        <w:t xml:space="preserve">Medidas </w:t>
      </w:r>
      <w:r w:rsidR="009624EC">
        <w:rPr>
          <w:b/>
          <w:sz w:val="20"/>
        </w:rPr>
        <w:t>D</w:t>
      </w:r>
      <w:r w:rsidR="009624EC" w:rsidRPr="00790B39">
        <w:rPr>
          <w:b/>
          <w:sz w:val="20"/>
        </w:rPr>
        <w:t xml:space="preserve">escriptivas </w:t>
      </w:r>
      <w:r w:rsidR="009624EC">
        <w:rPr>
          <w:b/>
          <w:sz w:val="20"/>
        </w:rPr>
        <w:t xml:space="preserve">de los Estimadores para la Mediana  de una Población Exponencial  </w:t>
      </w:r>
      <w:r w:rsidR="009624EC" w:rsidRPr="00790B39">
        <w:rPr>
          <w:b/>
          <w:sz w:val="20"/>
        </w:rPr>
        <w:t xml:space="preserve"> </w:t>
      </w:r>
      <w:r w:rsidR="007334A1">
        <w:rPr>
          <w:b/>
          <w:sz w:val="20"/>
        </w:rPr>
        <w:t xml:space="preserve">con parámetro </w:t>
      </w:r>
      <w:r w:rsidR="007334A1">
        <w:rPr>
          <w:rFonts w:cs="Arial"/>
          <w:b/>
          <w:sz w:val="20"/>
        </w:rPr>
        <w:t>β</w:t>
      </w:r>
      <w:r w:rsidR="007334A1">
        <w:rPr>
          <w:b/>
          <w:sz w:val="20"/>
        </w:rPr>
        <w:t xml:space="preserve">=36 </w:t>
      </w:r>
      <w:r w:rsidR="009624EC">
        <w:rPr>
          <w:b/>
          <w:sz w:val="20"/>
        </w:rPr>
        <w:t>utilizando</w:t>
      </w:r>
      <w:r w:rsidR="009624EC" w:rsidRPr="00790B39">
        <w:rPr>
          <w:b/>
          <w:sz w:val="20"/>
        </w:rPr>
        <w:t xml:space="preserve"> el Método</w:t>
      </w:r>
      <w:r w:rsidR="009624EC">
        <w:rPr>
          <w:b/>
          <w:sz w:val="20"/>
        </w:rPr>
        <w:t xml:space="preserve"> Jacknife</w:t>
      </w:r>
    </w:p>
    <w:tbl>
      <w:tblPr>
        <w:tblW w:w="627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99"/>
        <w:gridCol w:w="891"/>
        <w:gridCol w:w="891"/>
        <w:gridCol w:w="791"/>
        <w:gridCol w:w="791"/>
        <w:gridCol w:w="811"/>
      </w:tblGrid>
      <w:tr w:rsidR="00F152BC" w:rsidRPr="00F152BC">
        <w:trPr>
          <w:trHeight w:val="25"/>
          <w:tblCellSpacing w:w="20" w:type="dxa"/>
          <w:jc w:val="center"/>
        </w:trPr>
        <w:tc>
          <w:tcPr>
            <w:tcW w:w="2189" w:type="dxa"/>
            <w:shd w:val="clear" w:color="auto" w:fill="auto"/>
          </w:tcPr>
          <w:p w:rsidR="00F152BC" w:rsidRPr="00F152BC" w:rsidRDefault="00F152BC" w:rsidP="00F152BC">
            <w:pPr>
              <w:jc w:val="both"/>
              <w:rPr>
                <w:rFonts w:cs="Arial"/>
                <w:b/>
                <w:bCs/>
                <w:i/>
                <w:iCs/>
                <w:sz w:val="17"/>
                <w:szCs w:val="17"/>
                <w:lang w:val="es-ES"/>
              </w:rPr>
            </w:pPr>
            <w:r w:rsidRPr="00F152BC">
              <w:rPr>
                <w:rFonts w:cs="Arial"/>
                <w:b/>
                <w:bCs/>
                <w:i/>
                <w:iCs/>
                <w:sz w:val="17"/>
                <w:szCs w:val="17"/>
                <w:lang w:val="es-ES"/>
              </w:rPr>
              <w:t xml:space="preserve">                         Tamaño              Medidas  Muestral Descriptivas </w:t>
            </w:r>
          </w:p>
        </w:tc>
        <w:tc>
          <w:tcPr>
            <w:tcW w:w="8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5</w:t>
            </w:r>
          </w:p>
        </w:tc>
        <w:tc>
          <w:tcPr>
            <w:tcW w:w="8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15</w:t>
            </w:r>
          </w:p>
        </w:tc>
        <w:tc>
          <w:tcPr>
            <w:tcW w:w="7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50</w:t>
            </w:r>
          </w:p>
        </w:tc>
        <w:tc>
          <w:tcPr>
            <w:tcW w:w="7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100</w:t>
            </w:r>
          </w:p>
        </w:tc>
        <w:tc>
          <w:tcPr>
            <w:tcW w:w="721" w:type="dxa"/>
            <w:shd w:val="clear" w:color="auto" w:fill="auto"/>
            <w:vAlign w:val="center"/>
          </w:tcPr>
          <w:p w:rsidR="00F152BC" w:rsidRPr="00F152BC" w:rsidRDefault="00F152BC" w:rsidP="000608AD">
            <w:pPr>
              <w:jc w:val="center"/>
              <w:rPr>
                <w:rFonts w:cs="Arial"/>
                <w:b/>
                <w:bCs/>
                <w:sz w:val="18"/>
                <w:szCs w:val="18"/>
                <w:lang w:val="es-ES"/>
              </w:rPr>
            </w:pPr>
            <w:r w:rsidRPr="00F152BC">
              <w:rPr>
                <w:rFonts w:cs="Arial"/>
                <w:b/>
                <w:bCs/>
                <w:sz w:val="18"/>
                <w:szCs w:val="18"/>
                <w:lang w:val="es-ES"/>
              </w:rPr>
              <w:t>500</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Media</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21.072</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29.181</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26.337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25.150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25.059</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Varianza</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992.215</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788.894</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23.072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11.270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2.608</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Asimetría</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-0.520</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0.236</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0.013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0.513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0.252</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Error de Estimación Promedio</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23.801</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20.352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4.195</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2.602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1.286</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Kurtosis</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4.127</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4.592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2.148</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2.802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2.714</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Mínimo</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-74.740</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-48.003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17.538</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18.192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22.031</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Máximo</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85.555</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119.927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36.107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32.960</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29.028</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Lím. Inf. Del Int. De Conf. Al 95%</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-16.800</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6.914</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15.761</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16.664</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22.190</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Lím. Sup. Del Int. De Conf. Al 95%</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58.944</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51.449</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36.912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33.636</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27.927</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Longitud Promedio del Int. De Conf.</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75.743</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44.536</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21.151</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16.972</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5.737</w:t>
            </w:r>
          </w:p>
        </w:tc>
      </w:tr>
      <w:tr w:rsidR="00F152BC" w:rsidRPr="00F152BC">
        <w:trPr>
          <w:trHeight w:val="45"/>
          <w:tblCellSpacing w:w="20" w:type="dxa"/>
          <w:jc w:val="center"/>
        </w:trPr>
        <w:tc>
          <w:tcPr>
            <w:tcW w:w="2189" w:type="dxa"/>
            <w:shd w:val="clear" w:color="auto" w:fill="auto"/>
            <w:vAlign w:val="center"/>
          </w:tcPr>
          <w:p w:rsidR="00F152BC" w:rsidRPr="00F152BC" w:rsidRDefault="00F152BC" w:rsidP="00F152BC">
            <w:pPr>
              <w:jc w:val="center"/>
              <w:rPr>
                <w:rFonts w:cs="Arial"/>
                <w:b/>
                <w:bCs/>
                <w:sz w:val="17"/>
                <w:szCs w:val="17"/>
                <w:lang w:val="es-ES"/>
              </w:rPr>
            </w:pPr>
            <w:r w:rsidRPr="00F152BC">
              <w:rPr>
                <w:rFonts w:cs="Arial"/>
                <w:b/>
                <w:bCs/>
                <w:sz w:val="17"/>
                <w:szCs w:val="17"/>
                <w:lang w:val="es-ES"/>
              </w:rPr>
              <w:t>Sesgo de Estimación</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-3.882</w:t>
            </w:r>
          </w:p>
        </w:tc>
        <w:tc>
          <w:tcPr>
            <w:tcW w:w="8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4.228</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1.383</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0.197</w:t>
            </w:r>
          </w:p>
        </w:tc>
        <w:tc>
          <w:tcPr>
            <w:tcW w:w="721" w:type="dxa"/>
            <w:shd w:val="clear" w:color="auto" w:fill="auto"/>
            <w:noWrap/>
            <w:vAlign w:val="center"/>
          </w:tcPr>
          <w:p w:rsidR="00F152BC" w:rsidRPr="00F152BC" w:rsidRDefault="00F152BC" w:rsidP="000608AD">
            <w:pPr>
              <w:jc w:val="center"/>
              <w:rPr>
                <w:rFonts w:cs="Arial"/>
                <w:sz w:val="18"/>
                <w:szCs w:val="18"/>
                <w:lang w:val="es-ES"/>
              </w:rPr>
            </w:pPr>
            <w:r w:rsidRPr="00F152BC">
              <w:rPr>
                <w:rFonts w:cs="Arial"/>
                <w:sz w:val="18"/>
                <w:szCs w:val="18"/>
                <w:lang w:val="es-ES"/>
              </w:rPr>
              <w:t>0.105</w:t>
            </w:r>
          </w:p>
        </w:tc>
      </w:tr>
    </w:tbl>
    <w:p w:rsidR="009624EC" w:rsidRPr="008F0C71" w:rsidRDefault="009624EC" w:rsidP="009624EC">
      <w:pPr>
        <w:spacing w:line="480" w:lineRule="auto"/>
        <w:jc w:val="center"/>
      </w:pPr>
      <w:r w:rsidRPr="00790B39">
        <w:rPr>
          <w:b/>
          <w:sz w:val="20"/>
        </w:rPr>
        <w:t>Elaboración:</w:t>
      </w:r>
      <w:r>
        <w:rPr>
          <w:sz w:val="20"/>
        </w:rPr>
        <w:t xml:space="preserve"> </w:t>
      </w:r>
      <w:r w:rsidRPr="00790B39">
        <w:rPr>
          <w:i/>
          <w:sz w:val="20"/>
        </w:rPr>
        <w:t>R. Plúa</w:t>
      </w:r>
    </w:p>
    <w:p w:rsidR="00E35181" w:rsidRDefault="0059312B" w:rsidP="00165B26">
      <w:pPr>
        <w:spacing w:line="480" w:lineRule="auto"/>
        <w:ind w:left="862"/>
        <w:jc w:val="both"/>
      </w:pPr>
      <w:r>
        <w:t xml:space="preserve">Según los datos analizados pudimos observar que para tamaños muestrales pares  de 50, 100 y 500, con la estimación Jacknife se  obtenían los mismos resultados con la estimación convencional y en el caso del tamaño muestral 500 se logro reducir la longitud promedio del intervalo de confianza, por tanto decidimos analizar los resultados para tamaños muestrales pares pequeños 8, 10, 16, 20 y 30.  </w:t>
      </w:r>
    </w:p>
    <w:p w:rsidR="00E35181" w:rsidRDefault="00E35181" w:rsidP="00E35181">
      <w:pPr>
        <w:ind w:left="862"/>
        <w:jc w:val="both"/>
      </w:pPr>
    </w:p>
    <w:p w:rsidR="0059312B" w:rsidRDefault="00E35181" w:rsidP="00165B26">
      <w:pPr>
        <w:spacing w:line="480" w:lineRule="auto"/>
        <w:ind w:left="862"/>
        <w:jc w:val="both"/>
      </w:pPr>
      <w:r>
        <w:t>Analizando los tamaños muestrales indicados anteriormente, s</w:t>
      </w:r>
      <w:r w:rsidR="0059312B">
        <w:t xml:space="preserve">e pudo apreciar que las medidas descriptivas coincidían </w:t>
      </w:r>
      <w:r>
        <w:t xml:space="preserve">con tres dígitos de precisión </w:t>
      </w:r>
      <w:r w:rsidR="0059312B">
        <w:t xml:space="preserve">al utilizar ambos métodos de estimación, sin embargo, la longitud promedio de los intervalos de confianza logro reducirse notablemente al utilizar el método de estimación Jacknife frente a la estimación convencional, como se puede apreciar en la Tabla </w:t>
      </w:r>
      <w:r w:rsidR="00026766">
        <w:t>XXXVIII</w:t>
      </w:r>
      <w:r w:rsidR="0059312B">
        <w:t xml:space="preserve"> y en la Tabla </w:t>
      </w:r>
      <w:r w:rsidR="00026766">
        <w:t>XXXIX</w:t>
      </w:r>
      <w:r w:rsidR="0059312B">
        <w:t>.</w:t>
      </w:r>
    </w:p>
    <w:p w:rsidR="00E35181" w:rsidRDefault="00E35181" w:rsidP="00165B26">
      <w:pPr>
        <w:spacing w:line="480" w:lineRule="auto"/>
        <w:ind w:left="862"/>
        <w:jc w:val="both"/>
      </w:pPr>
    </w:p>
    <w:p w:rsidR="00E35181" w:rsidRDefault="00E35181" w:rsidP="00165B26">
      <w:pPr>
        <w:spacing w:line="480" w:lineRule="auto"/>
        <w:ind w:left="862"/>
        <w:jc w:val="both"/>
      </w:pPr>
      <w:r>
        <w:t xml:space="preserve">Al probar los métodos de estimación Jacknife y convencional con distintos valores para el parámetro poblacional </w:t>
      </w:r>
      <w:r>
        <w:rPr>
          <w:rFonts w:cs="Arial"/>
        </w:rPr>
        <w:t>β</w:t>
      </w:r>
      <w:r>
        <w:t xml:space="preserve"> se obtuvieron situaciones similares.</w:t>
      </w:r>
    </w:p>
    <w:p w:rsidR="00E35181" w:rsidRDefault="00E35181" w:rsidP="00165B26">
      <w:pPr>
        <w:spacing w:line="480" w:lineRule="auto"/>
        <w:ind w:left="862"/>
        <w:jc w:val="both"/>
      </w:pPr>
    </w:p>
    <w:p w:rsidR="00E35181" w:rsidRDefault="00E35181" w:rsidP="00165B26">
      <w:pPr>
        <w:spacing w:line="480" w:lineRule="auto"/>
        <w:ind w:left="862"/>
        <w:jc w:val="both"/>
      </w:pPr>
    </w:p>
    <w:p w:rsidR="00E35181" w:rsidRDefault="00E35181" w:rsidP="00165B26">
      <w:pPr>
        <w:spacing w:line="480" w:lineRule="auto"/>
        <w:ind w:left="862"/>
        <w:jc w:val="both"/>
      </w:pPr>
    </w:p>
    <w:p w:rsidR="00E35181" w:rsidRDefault="00E35181" w:rsidP="00165B26">
      <w:pPr>
        <w:spacing w:line="480" w:lineRule="auto"/>
        <w:ind w:left="862"/>
        <w:jc w:val="both"/>
      </w:pPr>
    </w:p>
    <w:p w:rsidR="00760E31" w:rsidRPr="00790B39" w:rsidRDefault="00760E31" w:rsidP="00760E31">
      <w:pPr>
        <w:ind w:left="472"/>
        <w:jc w:val="center"/>
        <w:rPr>
          <w:b/>
          <w:sz w:val="20"/>
        </w:rPr>
      </w:pPr>
      <w:r w:rsidRPr="00790B39">
        <w:rPr>
          <w:b/>
          <w:sz w:val="20"/>
        </w:rPr>
        <w:t>Tabla</w:t>
      </w:r>
      <w:r>
        <w:rPr>
          <w:b/>
          <w:sz w:val="20"/>
        </w:rPr>
        <w:t xml:space="preserve"> </w:t>
      </w:r>
      <w:r w:rsidR="00026766">
        <w:rPr>
          <w:b/>
          <w:sz w:val="20"/>
        </w:rPr>
        <w:t>XXXVIII</w:t>
      </w:r>
    </w:p>
    <w:p w:rsidR="00760E31" w:rsidRPr="00790B39" w:rsidRDefault="00760E31" w:rsidP="00760E31">
      <w:pPr>
        <w:ind w:left="472"/>
        <w:jc w:val="center"/>
        <w:rPr>
          <w:i/>
          <w:sz w:val="20"/>
        </w:rPr>
      </w:pPr>
      <w:r w:rsidRPr="00790B39">
        <w:rPr>
          <w:i/>
          <w:sz w:val="20"/>
        </w:rPr>
        <w:t>Estimación por el Método Jacknife</w:t>
      </w:r>
    </w:p>
    <w:p w:rsidR="00760E31" w:rsidRDefault="00760E31" w:rsidP="00760E31">
      <w:pPr>
        <w:jc w:val="center"/>
      </w:pPr>
      <w:r>
        <w:rPr>
          <w:noProof/>
          <w:lang w:val="es-ES"/>
        </w:rPr>
        <w:pict>
          <v:line id="_x0000_s1201" style="position:absolute;left:0;text-align:left;rotation:345;z-index:-251642880" from="45pt,10pt" to="137.45pt,64.8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Mediana  de una Población Exponencial  </w:t>
      </w:r>
      <w:r w:rsidRPr="00790B39">
        <w:rPr>
          <w:b/>
          <w:sz w:val="20"/>
        </w:rPr>
        <w:t xml:space="preserve"> </w:t>
      </w:r>
      <w:r>
        <w:rPr>
          <w:b/>
          <w:sz w:val="20"/>
        </w:rPr>
        <w:t xml:space="preserve">con parámetro </w:t>
      </w:r>
      <w:r>
        <w:rPr>
          <w:rFonts w:cs="Arial"/>
          <w:b/>
          <w:sz w:val="20"/>
        </w:rPr>
        <w:t>β</w:t>
      </w:r>
      <w:r>
        <w:rPr>
          <w:b/>
          <w:sz w:val="20"/>
        </w:rPr>
        <w:t>=36 utilizando</w:t>
      </w:r>
      <w:r w:rsidRPr="00790B39">
        <w:rPr>
          <w:b/>
          <w:sz w:val="20"/>
        </w:rPr>
        <w:t xml:space="preserve"> el Método</w:t>
      </w:r>
      <w:r>
        <w:rPr>
          <w:b/>
          <w:sz w:val="20"/>
        </w:rPr>
        <w:t xml:space="preserve"> Jacknife</w:t>
      </w:r>
    </w:p>
    <w:tbl>
      <w:tblPr>
        <w:tblW w:w="6711"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86"/>
        <w:gridCol w:w="981"/>
        <w:gridCol w:w="981"/>
        <w:gridCol w:w="881"/>
        <w:gridCol w:w="881"/>
        <w:gridCol w:w="901"/>
      </w:tblGrid>
      <w:tr w:rsidR="00760E31" w:rsidRPr="00760E31">
        <w:trPr>
          <w:trHeight w:val="227"/>
          <w:tblCellSpacing w:w="20" w:type="dxa"/>
          <w:jc w:val="center"/>
        </w:trPr>
        <w:tc>
          <w:tcPr>
            <w:tcW w:w="2176" w:type="dxa"/>
            <w:shd w:val="clear" w:color="auto" w:fill="auto"/>
          </w:tcPr>
          <w:p w:rsidR="00760E31" w:rsidRPr="00760E31" w:rsidRDefault="00760E31" w:rsidP="00760E31">
            <w:pPr>
              <w:jc w:val="both"/>
              <w:rPr>
                <w:rFonts w:cs="Arial"/>
                <w:b/>
                <w:bCs/>
                <w:i/>
                <w:iCs/>
                <w:sz w:val="17"/>
                <w:szCs w:val="17"/>
                <w:lang w:val="es-ES"/>
              </w:rPr>
            </w:pPr>
            <w:r w:rsidRPr="00760E31">
              <w:rPr>
                <w:rFonts w:cs="Arial"/>
                <w:b/>
                <w:bCs/>
                <w:i/>
                <w:iCs/>
                <w:sz w:val="17"/>
                <w:szCs w:val="17"/>
                <w:lang w:val="es-ES"/>
              </w:rPr>
              <w:t xml:space="preserve">                   Tamaño              Medidas  Muestral Descriptivas </w:t>
            </w:r>
          </w:p>
        </w:tc>
        <w:tc>
          <w:tcPr>
            <w:tcW w:w="911" w:type="dxa"/>
            <w:shd w:val="clear" w:color="auto" w:fill="auto"/>
            <w:vAlign w:val="center"/>
          </w:tcPr>
          <w:p w:rsidR="00760E31" w:rsidRPr="00760E31" w:rsidRDefault="00760E31" w:rsidP="00E35181">
            <w:pPr>
              <w:jc w:val="center"/>
              <w:rPr>
                <w:rFonts w:cs="Arial"/>
                <w:b/>
                <w:bCs/>
                <w:sz w:val="18"/>
                <w:szCs w:val="18"/>
                <w:lang w:val="es-ES"/>
              </w:rPr>
            </w:pPr>
            <w:r w:rsidRPr="00760E31">
              <w:rPr>
                <w:rFonts w:cs="Arial"/>
                <w:b/>
                <w:bCs/>
                <w:sz w:val="18"/>
                <w:szCs w:val="18"/>
                <w:lang w:val="es-ES"/>
              </w:rPr>
              <w:t>8</w:t>
            </w:r>
          </w:p>
        </w:tc>
        <w:tc>
          <w:tcPr>
            <w:tcW w:w="911" w:type="dxa"/>
            <w:shd w:val="clear" w:color="auto" w:fill="auto"/>
            <w:vAlign w:val="center"/>
          </w:tcPr>
          <w:p w:rsidR="00760E31" w:rsidRPr="00760E31" w:rsidRDefault="00760E31" w:rsidP="00E35181">
            <w:pPr>
              <w:jc w:val="center"/>
              <w:rPr>
                <w:rFonts w:cs="Arial"/>
                <w:b/>
                <w:bCs/>
                <w:sz w:val="18"/>
                <w:szCs w:val="18"/>
                <w:lang w:val="es-ES"/>
              </w:rPr>
            </w:pPr>
            <w:r w:rsidRPr="00760E31">
              <w:rPr>
                <w:rFonts w:cs="Arial"/>
                <w:b/>
                <w:bCs/>
                <w:sz w:val="18"/>
                <w:szCs w:val="18"/>
                <w:lang w:val="es-ES"/>
              </w:rPr>
              <w:t>10</w:t>
            </w:r>
          </w:p>
        </w:tc>
        <w:tc>
          <w:tcPr>
            <w:tcW w:w="811" w:type="dxa"/>
            <w:shd w:val="clear" w:color="auto" w:fill="auto"/>
            <w:vAlign w:val="center"/>
          </w:tcPr>
          <w:p w:rsidR="00760E31" w:rsidRPr="00760E31" w:rsidRDefault="00760E31" w:rsidP="00E35181">
            <w:pPr>
              <w:jc w:val="center"/>
              <w:rPr>
                <w:rFonts w:cs="Arial"/>
                <w:b/>
                <w:bCs/>
                <w:sz w:val="18"/>
                <w:szCs w:val="18"/>
                <w:lang w:val="es-ES"/>
              </w:rPr>
            </w:pPr>
            <w:r w:rsidRPr="00760E31">
              <w:rPr>
                <w:rFonts w:cs="Arial"/>
                <w:b/>
                <w:bCs/>
                <w:sz w:val="18"/>
                <w:szCs w:val="18"/>
                <w:lang w:val="es-ES"/>
              </w:rPr>
              <w:t>16</w:t>
            </w:r>
          </w:p>
        </w:tc>
        <w:tc>
          <w:tcPr>
            <w:tcW w:w="811" w:type="dxa"/>
            <w:shd w:val="clear" w:color="auto" w:fill="auto"/>
            <w:vAlign w:val="center"/>
          </w:tcPr>
          <w:p w:rsidR="00760E31" w:rsidRPr="00760E31" w:rsidRDefault="00760E31" w:rsidP="00E35181">
            <w:pPr>
              <w:jc w:val="center"/>
              <w:rPr>
                <w:rFonts w:cs="Arial"/>
                <w:b/>
                <w:bCs/>
                <w:sz w:val="18"/>
                <w:szCs w:val="18"/>
                <w:lang w:val="es-ES"/>
              </w:rPr>
            </w:pPr>
            <w:r w:rsidRPr="00760E31">
              <w:rPr>
                <w:rFonts w:cs="Arial"/>
                <w:b/>
                <w:bCs/>
                <w:sz w:val="18"/>
                <w:szCs w:val="18"/>
                <w:lang w:val="es-ES"/>
              </w:rPr>
              <w:t>20</w:t>
            </w:r>
          </w:p>
        </w:tc>
        <w:tc>
          <w:tcPr>
            <w:tcW w:w="811" w:type="dxa"/>
            <w:shd w:val="clear" w:color="auto" w:fill="auto"/>
            <w:vAlign w:val="center"/>
          </w:tcPr>
          <w:p w:rsidR="00760E31" w:rsidRPr="00760E31" w:rsidRDefault="00760E31" w:rsidP="00E35181">
            <w:pPr>
              <w:jc w:val="center"/>
              <w:rPr>
                <w:rFonts w:cs="Arial"/>
                <w:b/>
                <w:bCs/>
                <w:sz w:val="18"/>
                <w:szCs w:val="18"/>
                <w:lang w:val="es-ES"/>
              </w:rPr>
            </w:pPr>
            <w:r w:rsidRPr="00760E31">
              <w:rPr>
                <w:rFonts w:cs="Arial"/>
                <w:b/>
                <w:bCs/>
                <w:sz w:val="18"/>
                <w:szCs w:val="18"/>
                <w:lang w:val="es-ES"/>
              </w:rPr>
              <w:t>30</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Media</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28.315</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25.327</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23.188</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27.304</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24.192</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Varianza</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146.759</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139.309</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84.402</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74.085</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40.475</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Asimetría</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0.154</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1.076</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0.295</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0.146</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0.329</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Error de Estimación Promedio</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10.453</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8.808</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8.064</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6.982</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4.850</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Kurtosis</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2.143</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3.785</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1.968</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2.624</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3.017</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Mínimo</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8.640</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10.277</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7.940</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9.006</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11.504</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Máximo</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54.603</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57.997</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41.435</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46.038</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40.267</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Lím. Inf. Del Int. De Conf. Al 95%</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5.158</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4.315</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0</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0</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3.072</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Lím. Sup. Del Int. De Conf. Al 95%</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51.472</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46.338</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47.611</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w:t>
            </w:r>
            <w:r w:rsidR="00043A1C">
              <w:rPr>
                <w:rFonts w:cs="Arial"/>
                <w:sz w:val="18"/>
                <w:szCs w:val="18"/>
                <w:lang w:val="es-ES"/>
              </w:rPr>
              <w:t>8</w:t>
            </w:r>
            <w:r w:rsidRPr="00760E31">
              <w:rPr>
                <w:rFonts w:cs="Arial"/>
                <w:sz w:val="18"/>
                <w:szCs w:val="18"/>
                <w:lang w:val="es-ES"/>
              </w:rPr>
              <w:t>.667</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41.244</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Longitud Promedio del Int. De Conf.</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46.314</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42.024</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47.611</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48.667</w:t>
            </w:r>
          </w:p>
        </w:tc>
        <w:tc>
          <w:tcPr>
            <w:tcW w:w="811" w:type="dxa"/>
            <w:shd w:val="clear" w:color="auto" w:fill="auto"/>
            <w:noWrap/>
            <w:vAlign w:val="center"/>
          </w:tcPr>
          <w:p w:rsidR="00760E31" w:rsidRPr="00760E31" w:rsidRDefault="00043A1C" w:rsidP="00E35181">
            <w:pPr>
              <w:jc w:val="center"/>
              <w:rPr>
                <w:rFonts w:cs="Arial"/>
                <w:sz w:val="18"/>
                <w:szCs w:val="18"/>
                <w:lang w:val="es-ES"/>
              </w:rPr>
            </w:pPr>
            <w:r>
              <w:rPr>
                <w:rFonts w:cs="Arial"/>
                <w:sz w:val="18"/>
                <w:szCs w:val="18"/>
                <w:lang w:val="es-ES"/>
              </w:rPr>
              <w:t>38.172</w:t>
            </w:r>
          </w:p>
        </w:tc>
      </w:tr>
      <w:tr w:rsidR="00760E31" w:rsidRPr="00760E31">
        <w:trPr>
          <w:trHeight w:val="71"/>
          <w:tblCellSpacing w:w="20" w:type="dxa"/>
          <w:jc w:val="center"/>
        </w:trPr>
        <w:tc>
          <w:tcPr>
            <w:tcW w:w="217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Sesgo de Estimación</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3.362</w:t>
            </w:r>
          </w:p>
        </w:tc>
        <w:tc>
          <w:tcPr>
            <w:tcW w:w="9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0.373</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-1.766</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2.351</w:t>
            </w:r>
          </w:p>
        </w:tc>
        <w:tc>
          <w:tcPr>
            <w:tcW w:w="81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-0.762</w:t>
            </w:r>
          </w:p>
        </w:tc>
      </w:tr>
    </w:tbl>
    <w:p w:rsidR="00760E31" w:rsidRPr="008F0C71" w:rsidRDefault="00760E31" w:rsidP="00760E31">
      <w:pPr>
        <w:spacing w:line="480" w:lineRule="auto"/>
        <w:jc w:val="center"/>
      </w:pPr>
      <w:r w:rsidRPr="00790B39">
        <w:rPr>
          <w:b/>
          <w:sz w:val="20"/>
        </w:rPr>
        <w:t>Elaboración:</w:t>
      </w:r>
      <w:r>
        <w:rPr>
          <w:sz w:val="20"/>
        </w:rPr>
        <w:t xml:space="preserve"> </w:t>
      </w:r>
      <w:r w:rsidRPr="00790B39">
        <w:rPr>
          <w:i/>
          <w:sz w:val="20"/>
        </w:rPr>
        <w:t>R. Plúa</w:t>
      </w:r>
    </w:p>
    <w:p w:rsidR="00760E31" w:rsidRPr="00790B39" w:rsidRDefault="00760E31" w:rsidP="00760E31">
      <w:pPr>
        <w:ind w:left="472"/>
        <w:jc w:val="center"/>
        <w:rPr>
          <w:b/>
          <w:sz w:val="20"/>
        </w:rPr>
      </w:pPr>
      <w:r w:rsidRPr="00790B39">
        <w:rPr>
          <w:b/>
          <w:sz w:val="20"/>
        </w:rPr>
        <w:t>Tabla</w:t>
      </w:r>
      <w:r w:rsidR="00026766">
        <w:rPr>
          <w:b/>
          <w:sz w:val="20"/>
        </w:rPr>
        <w:t xml:space="preserve"> XXXIX</w:t>
      </w:r>
    </w:p>
    <w:p w:rsidR="00760E31" w:rsidRPr="00790B39" w:rsidRDefault="00760E31" w:rsidP="00760E31">
      <w:pPr>
        <w:ind w:left="472"/>
        <w:jc w:val="center"/>
        <w:rPr>
          <w:i/>
          <w:sz w:val="20"/>
        </w:rPr>
      </w:pPr>
      <w:r w:rsidRPr="00790B39">
        <w:rPr>
          <w:i/>
          <w:sz w:val="20"/>
        </w:rPr>
        <w:t>Estimación por el Método Jacknife</w:t>
      </w:r>
    </w:p>
    <w:p w:rsidR="00760E31" w:rsidRDefault="00760E31" w:rsidP="00760E31">
      <w:pPr>
        <w:jc w:val="center"/>
      </w:pPr>
      <w:r>
        <w:rPr>
          <w:noProof/>
          <w:lang w:val="es-ES"/>
        </w:rPr>
        <w:pict>
          <v:line id="_x0000_s1202" style="position:absolute;left:0;text-align:left;rotation:345;z-index:-251641856" from="45pt,10pt" to="137.45pt,64.85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Mediana  de una Población Exponencial  </w:t>
      </w:r>
      <w:r w:rsidRPr="00790B39">
        <w:rPr>
          <w:b/>
          <w:sz w:val="20"/>
        </w:rPr>
        <w:t xml:space="preserve"> </w:t>
      </w:r>
      <w:r>
        <w:rPr>
          <w:b/>
          <w:sz w:val="20"/>
        </w:rPr>
        <w:t xml:space="preserve">con parámetro </w:t>
      </w:r>
      <w:r>
        <w:rPr>
          <w:rFonts w:cs="Arial"/>
          <w:b/>
          <w:sz w:val="20"/>
        </w:rPr>
        <w:t>β</w:t>
      </w:r>
      <w:r>
        <w:rPr>
          <w:b/>
          <w:sz w:val="20"/>
        </w:rPr>
        <w:t>=36 utilizando</w:t>
      </w:r>
      <w:r w:rsidRPr="00790B39">
        <w:rPr>
          <w:b/>
          <w:sz w:val="20"/>
        </w:rPr>
        <w:t xml:space="preserve"> el Método</w:t>
      </w:r>
      <w:r>
        <w:rPr>
          <w:b/>
          <w:sz w:val="20"/>
        </w:rPr>
        <w:t xml:space="preserve"> </w:t>
      </w:r>
      <w:r w:rsidR="00924D6F">
        <w:rPr>
          <w:b/>
          <w:sz w:val="20"/>
        </w:rPr>
        <w:t>Convencional</w:t>
      </w:r>
    </w:p>
    <w:tbl>
      <w:tblPr>
        <w:tblW w:w="6741"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266"/>
        <w:gridCol w:w="951"/>
        <w:gridCol w:w="951"/>
        <w:gridCol w:w="851"/>
        <w:gridCol w:w="851"/>
        <w:gridCol w:w="871"/>
      </w:tblGrid>
      <w:tr w:rsidR="00760E31" w:rsidRPr="00760E31">
        <w:trPr>
          <w:trHeight w:val="199"/>
          <w:tblCellSpacing w:w="20" w:type="dxa"/>
          <w:jc w:val="center"/>
        </w:trPr>
        <w:tc>
          <w:tcPr>
            <w:tcW w:w="2356" w:type="dxa"/>
            <w:shd w:val="clear" w:color="auto" w:fill="auto"/>
          </w:tcPr>
          <w:p w:rsidR="00760E31" w:rsidRPr="00760E31" w:rsidRDefault="00760E31" w:rsidP="00760E31">
            <w:pPr>
              <w:jc w:val="both"/>
              <w:rPr>
                <w:rFonts w:cs="Arial"/>
                <w:b/>
                <w:bCs/>
                <w:i/>
                <w:iCs/>
                <w:sz w:val="17"/>
                <w:szCs w:val="17"/>
                <w:lang w:val="es-ES"/>
              </w:rPr>
            </w:pPr>
            <w:r w:rsidRPr="00760E31">
              <w:rPr>
                <w:rFonts w:cs="Arial"/>
                <w:b/>
                <w:bCs/>
                <w:i/>
                <w:iCs/>
                <w:sz w:val="17"/>
                <w:szCs w:val="17"/>
                <w:lang w:val="es-ES"/>
              </w:rPr>
              <w:t xml:space="preserve">                         Tamaño              Medidas  Muestral Descriptivas </w:t>
            </w:r>
          </w:p>
        </w:tc>
        <w:tc>
          <w:tcPr>
            <w:tcW w:w="881" w:type="dxa"/>
            <w:shd w:val="clear" w:color="auto" w:fill="auto"/>
            <w:vAlign w:val="center"/>
          </w:tcPr>
          <w:p w:rsidR="00760E31" w:rsidRPr="00760E31" w:rsidRDefault="00760E31" w:rsidP="00E35181">
            <w:pPr>
              <w:jc w:val="center"/>
              <w:rPr>
                <w:rFonts w:cs="Arial"/>
                <w:b/>
                <w:bCs/>
                <w:sz w:val="18"/>
                <w:szCs w:val="18"/>
                <w:lang w:val="es-ES"/>
              </w:rPr>
            </w:pPr>
            <w:r>
              <w:rPr>
                <w:rFonts w:cs="Arial"/>
                <w:b/>
                <w:bCs/>
                <w:sz w:val="18"/>
                <w:szCs w:val="18"/>
                <w:lang w:val="es-ES"/>
              </w:rPr>
              <w:t>8</w:t>
            </w:r>
          </w:p>
        </w:tc>
        <w:tc>
          <w:tcPr>
            <w:tcW w:w="881" w:type="dxa"/>
            <w:shd w:val="clear" w:color="auto" w:fill="auto"/>
            <w:vAlign w:val="center"/>
          </w:tcPr>
          <w:p w:rsidR="00760E31" w:rsidRPr="00760E31" w:rsidRDefault="00760E31" w:rsidP="00E35181">
            <w:pPr>
              <w:jc w:val="center"/>
              <w:rPr>
                <w:rFonts w:cs="Arial"/>
                <w:b/>
                <w:bCs/>
                <w:sz w:val="18"/>
                <w:szCs w:val="18"/>
                <w:lang w:val="es-ES"/>
              </w:rPr>
            </w:pPr>
            <w:r>
              <w:rPr>
                <w:rFonts w:cs="Arial"/>
                <w:b/>
                <w:bCs/>
                <w:sz w:val="18"/>
                <w:szCs w:val="18"/>
                <w:lang w:val="es-ES"/>
              </w:rPr>
              <w:t>10</w:t>
            </w:r>
          </w:p>
        </w:tc>
        <w:tc>
          <w:tcPr>
            <w:tcW w:w="781" w:type="dxa"/>
            <w:shd w:val="clear" w:color="auto" w:fill="auto"/>
            <w:vAlign w:val="center"/>
          </w:tcPr>
          <w:p w:rsidR="00760E31" w:rsidRPr="00760E31" w:rsidRDefault="00760E31" w:rsidP="00E35181">
            <w:pPr>
              <w:jc w:val="center"/>
              <w:rPr>
                <w:rFonts w:cs="Arial"/>
                <w:b/>
                <w:bCs/>
                <w:sz w:val="18"/>
                <w:szCs w:val="18"/>
                <w:lang w:val="es-ES"/>
              </w:rPr>
            </w:pPr>
            <w:r>
              <w:rPr>
                <w:rFonts w:cs="Arial"/>
                <w:b/>
                <w:bCs/>
                <w:sz w:val="18"/>
                <w:szCs w:val="18"/>
                <w:lang w:val="es-ES"/>
              </w:rPr>
              <w:t>16</w:t>
            </w:r>
          </w:p>
        </w:tc>
        <w:tc>
          <w:tcPr>
            <w:tcW w:w="781" w:type="dxa"/>
            <w:shd w:val="clear" w:color="auto" w:fill="auto"/>
            <w:vAlign w:val="center"/>
          </w:tcPr>
          <w:p w:rsidR="00760E31" w:rsidRPr="00760E31" w:rsidRDefault="00760E31" w:rsidP="00E35181">
            <w:pPr>
              <w:jc w:val="center"/>
              <w:rPr>
                <w:rFonts w:cs="Arial"/>
                <w:b/>
                <w:bCs/>
                <w:sz w:val="18"/>
                <w:szCs w:val="18"/>
                <w:lang w:val="es-ES"/>
              </w:rPr>
            </w:pPr>
            <w:r>
              <w:rPr>
                <w:rFonts w:cs="Arial"/>
                <w:b/>
                <w:bCs/>
                <w:sz w:val="18"/>
                <w:szCs w:val="18"/>
                <w:lang w:val="es-ES"/>
              </w:rPr>
              <w:t>20</w:t>
            </w:r>
          </w:p>
        </w:tc>
        <w:tc>
          <w:tcPr>
            <w:tcW w:w="781" w:type="dxa"/>
            <w:shd w:val="clear" w:color="auto" w:fill="auto"/>
            <w:vAlign w:val="center"/>
          </w:tcPr>
          <w:p w:rsidR="00760E31" w:rsidRPr="00760E31" w:rsidRDefault="00760E31" w:rsidP="00E35181">
            <w:pPr>
              <w:jc w:val="center"/>
              <w:rPr>
                <w:rFonts w:cs="Arial"/>
                <w:b/>
                <w:bCs/>
                <w:sz w:val="18"/>
                <w:szCs w:val="18"/>
                <w:lang w:val="es-ES"/>
              </w:rPr>
            </w:pPr>
            <w:r>
              <w:rPr>
                <w:rFonts w:cs="Arial"/>
                <w:b/>
                <w:bCs/>
                <w:sz w:val="18"/>
                <w:szCs w:val="18"/>
                <w:lang w:val="es-ES"/>
              </w:rPr>
              <w:t>30</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Media</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28.315</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25.327</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23.188</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27.304</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24.192</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Varianza</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146.759</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139.309</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84.402</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74.085</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40.475</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Asimetría</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0.154</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1.076</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0.295</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0.146</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0.329</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Error de Estimación Promedio</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10.453</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8.808</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8.064</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6.982</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4.850</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Kurtosis</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2.143</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3.785</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1.968</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2.624</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3.017</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Mínimo</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8.640</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10.277</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7.940</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9.006</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11.504</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Máximo</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54.603</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57.997</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41.435</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46.038</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40.267</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Lím. Inf. Del Int. De Conf. Al 95%</w:t>
            </w:r>
          </w:p>
        </w:tc>
        <w:tc>
          <w:tcPr>
            <w:tcW w:w="8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0</w:t>
            </w:r>
          </w:p>
        </w:tc>
        <w:tc>
          <w:tcPr>
            <w:tcW w:w="8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0</w:t>
            </w:r>
          </w:p>
        </w:tc>
        <w:tc>
          <w:tcPr>
            <w:tcW w:w="7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0</w:t>
            </w:r>
          </w:p>
        </w:tc>
        <w:tc>
          <w:tcPr>
            <w:tcW w:w="7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0</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3.072</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Lím. Sup. Del Int. De Conf. Al 95%</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57.751</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56.170</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47.611</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48.467</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41.244</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Longitud Promedio del Int. De Conf.</w:t>
            </w:r>
          </w:p>
        </w:tc>
        <w:tc>
          <w:tcPr>
            <w:tcW w:w="8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57.751</w:t>
            </w:r>
          </w:p>
        </w:tc>
        <w:tc>
          <w:tcPr>
            <w:tcW w:w="8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56.170</w:t>
            </w:r>
          </w:p>
        </w:tc>
        <w:tc>
          <w:tcPr>
            <w:tcW w:w="7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47.611</w:t>
            </w:r>
          </w:p>
        </w:tc>
        <w:tc>
          <w:tcPr>
            <w:tcW w:w="781" w:type="dxa"/>
            <w:shd w:val="clear" w:color="auto" w:fill="auto"/>
            <w:noWrap/>
            <w:vAlign w:val="center"/>
          </w:tcPr>
          <w:p w:rsidR="00760E31" w:rsidRPr="00760E31" w:rsidRDefault="00E35181" w:rsidP="00E35181">
            <w:pPr>
              <w:jc w:val="center"/>
              <w:rPr>
                <w:rFonts w:cs="Arial"/>
                <w:sz w:val="18"/>
                <w:szCs w:val="18"/>
                <w:lang w:val="es-ES"/>
              </w:rPr>
            </w:pPr>
            <w:r>
              <w:rPr>
                <w:rFonts w:cs="Arial"/>
                <w:sz w:val="18"/>
                <w:szCs w:val="18"/>
                <w:lang w:val="es-ES"/>
              </w:rPr>
              <w:t>48.467</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38.172</w:t>
            </w:r>
          </w:p>
        </w:tc>
      </w:tr>
      <w:tr w:rsidR="00760E31" w:rsidRPr="00760E31">
        <w:trPr>
          <w:trHeight w:val="71"/>
          <w:tblCellSpacing w:w="20" w:type="dxa"/>
          <w:jc w:val="center"/>
        </w:trPr>
        <w:tc>
          <w:tcPr>
            <w:tcW w:w="2356" w:type="dxa"/>
            <w:shd w:val="clear" w:color="auto" w:fill="auto"/>
            <w:vAlign w:val="center"/>
          </w:tcPr>
          <w:p w:rsidR="00760E31" w:rsidRPr="00760E31" w:rsidRDefault="00760E31" w:rsidP="00760E31">
            <w:pPr>
              <w:jc w:val="center"/>
              <w:rPr>
                <w:rFonts w:cs="Arial"/>
                <w:b/>
                <w:bCs/>
                <w:sz w:val="17"/>
                <w:szCs w:val="17"/>
                <w:lang w:val="es-ES"/>
              </w:rPr>
            </w:pPr>
            <w:r w:rsidRPr="00760E31">
              <w:rPr>
                <w:rFonts w:cs="Arial"/>
                <w:b/>
                <w:bCs/>
                <w:sz w:val="17"/>
                <w:szCs w:val="17"/>
                <w:lang w:val="es-ES"/>
              </w:rPr>
              <w:t>Sesgo de Estimación</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3.362</w:t>
            </w:r>
          </w:p>
        </w:tc>
        <w:tc>
          <w:tcPr>
            <w:tcW w:w="8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0.373</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-1.766</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2.351</w:t>
            </w:r>
          </w:p>
        </w:tc>
        <w:tc>
          <w:tcPr>
            <w:tcW w:w="781" w:type="dxa"/>
            <w:shd w:val="clear" w:color="auto" w:fill="auto"/>
            <w:noWrap/>
            <w:vAlign w:val="center"/>
          </w:tcPr>
          <w:p w:rsidR="00760E31" w:rsidRPr="00760E31" w:rsidRDefault="00760E31" w:rsidP="00E35181">
            <w:pPr>
              <w:jc w:val="center"/>
              <w:rPr>
                <w:rFonts w:cs="Arial"/>
                <w:sz w:val="18"/>
                <w:szCs w:val="18"/>
                <w:lang w:val="es-ES"/>
              </w:rPr>
            </w:pPr>
            <w:r w:rsidRPr="00760E31">
              <w:rPr>
                <w:rFonts w:cs="Arial"/>
                <w:sz w:val="18"/>
                <w:szCs w:val="18"/>
                <w:lang w:val="es-ES"/>
              </w:rPr>
              <w:t>-0.762</w:t>
            </w:r>
          </w:p>
        </w:tc>
      </w:tr>
    </w:tbl>
    <w:p w:rsidR="00760E31" w:rsidRPr="008F0C71" w:rsidRDefault="00760E31" w:rsidP="00760E31">
      <w:pPr>
        <w:spacing w:line="480" w:lineRule="auto"/>
        <w:jc w:val="center"/>
      </w:pPr>
      <w:r w:rsidRPr="00790B39">
        <w:rPr>
          <w:b/>
          <w:sz w:val="20"/>
        </w:rPr>
        <w:t>Elaboración:</w:t>
      </w:r>
      <w:r>
        <w:rPr>
          <w:sz w:val="20"/>
        </w:rPr>
        <w:t xml:space="preserve"> </w:t>
      </w:r>
      <w:r w:rsidRPr="00790B39">
        <w:rPr>
          <w:i/>
          <w:sz w:val="20"/>
        </w:rPr>
        <w:t>R. Plúa</w:t>
      </w:r>
    </w:p>
    <w:p w:rsidR="0080723E" w:rsidRDefault="005B2E54" w:rsidP="00D32520">
      <w:pPr>
        <w:spacing w:line="480" w:lineRule="auto"/>
        <w:ind w:left="888"/>
        <w:jc w:val="both"/>
      </w:pPr>
      <w:r>
        <w:t>La varianza de la población es 1296.  Al analizar los resultados obtenidos y presentados en la T</w:t>
      </w:r>
      <w:r w:rsidR="00C60370">
        <w:t>a</w:t>
      </w:r>
      <w:r>
        <w:t>b</w:t>
      </w:r>
      <w:r w:rsidR="00C60370">
        <w:t>l</w:t>
      </w:r>
      <w:r>
        <w:t>a</w:t>
      </w:r>
      <w:r w:rsidR="00C60370">
        <w:t xml:space="preserve"> </w:t>
      </w:r>
      <w:r w:rsidR="00026766">
        <w:t>XL</w:t>
      </w:r>
      <w:r w:rsidR="00640EB0">
        <w:t xml:space="preserve"> y en la Tabla </w:t>
      </w:r>
      <w:r w:rsidR="00026766">
        <w:t>XLI</w:t>
      </w:r>
      <w:r w:rsidR="00C60370">
        <w:t xml:space="preserve">, observamos que el sesgo de estimación y la varianza del estimador utilizando la estimación Jacknife nos proporciona valores para </w:t>
      </w:r>
      <w:r w:rsidR="00682EB0">
        <w:t>el sesgo de estimación, longitud promedio de los intervalos de confianza, error de estimación promedio y varianza mayores en magnitud que al utilizar la estimación convencional</w:t>
      </w:r>
      <w:r w:rsidR="00C60370">
        <w:t xml:space="preserve">. </w:t>
      </w:r>
      <w:r w:rsidR="00682EB0">
        <w:t xml:space="preserve">  Todas las medidas descriptivas obtenidas para tamaños muestrales grandes como 500, eran similares utilizando el método de estimación Jacknife y el método de estimación convencional.</w:t>
      </w:r>
    </w:p>
    <w:p w:rsidR="00682EB0" w:rsidRDefault="00682EB0" w:rsidP="00682EB0">
      <w:pPr>
        <w:ind w:left="890"/>
        <w:jc w:val="both"/>
      </w:pPr>
    </w:p>
    <w:p w:rsidR="00682EB0" w:rsidRDefault="00682EB0" w:rsidP="00D32520">
      <w:pPr>
        <w:spacing w:line="480" w:lineRule="auto"/>
        <w:ind w:left="888"/>
        <w:jc w:val="both"/>
      </w:pPr>
      <w:r>
        <w:t xml:space="preserve">Se probaron distintos valores para el parámetro poblacional </w:t>
      </w:r>
      <w:r>
        <w:rPr>
          <w:rFonts w:cs="Arial"/>
        </w:rPr>
        <w:t>β</w:t>
      </w:r>
      <w:r>
        <w:t xml:space="preserve"> de la distribución exponencial, y las situaciones obtenidas eran similares en las simulaciones realizadas.</w:t>
      </w:r>
    </w:p>
    <w:p w:rsidR="00D32520" w:rsidRDefault="00D32520" w:rsidP="00D32520">
      <w:pPr>
        <w:ind w:left="890"/>
        <w:jc w:val="both"/>
      </w:pPr>
    </w:p>
    <w:p w:rsidR="00D04488" w:rsidRDefault="00D04488" w:rsidP="00D32520">
      <w:pPr>
        <w:spacing w:line="480" w:lineRule="auto"/>
        <w:ind w:left="888" w:firstLine="528"/>
        <w:jc w:val="both"/>
      </w:pPr>
      <w:r>
        <w:t>En el Anexo 7, presentamos los histogramas de los estimadores utilizando los métodos de estimación Jacknife y el método de estimación convencional</w:t>
      </w:r>
      <w:r w:rsidR="00682EB0">
        <w:t xml:space="preserve">, así mismo podemos observar la forma de la distribución de los estimadores, las cuales se explican con los coeficientes de asimetría y de kurtosis presentados en la Tabla </w:t>
      </w:r>
      <w:r w:rsidR="00026766">
        <w:t>XL</w:t>
      </w:r>
      <w:r w:rsidR="00682EB0">
        <w:t xml:space="preserve"> y en la Tabla </w:t>
      </w:r>
      <w:r w:rsidR="00026766">
        <w:t>XLI</w:t>
      </w:r>
      <w:r w:rsidR="00682EB0">
        <w:t>.</w:t>
      </w:r>
    </w:p>
    <w:p w:rsidR="00C60370" w:rsidRDefault="00C60370" w:rsidP="0008238B">
      <w:pPr>
        <w:spacing w:line="480" w:lineRule="auto"/>
        <w:jc w:val="both"/>
      </w:pPr>
    </w:p>
    <w:p w:rsidR="00EB653A" w:rsidRDefault="00EB653A" w:rsidP="009624EC">
      <w:pPr>
        <w:ind w:left="472"/>
        <w:jc w:val="center"/>
        <w:rPr>
          <w:b/>
          <w:sz w:val="20"/>
        </w:rPr>
      </w:pPr>
    </w:p>
    <w:p w:rsidR="00EB653A" w:rsidRDefault="00EB653A" w:rsidP="009624EC">
      <w:pPr>
        <w:ind w:left="472"/>
        <w:jc w:val="center"/>
        <w:rPr>
          <w:b/>
          <w:sz w:val="20"/>
        </w:rPr>
      </w:pPr>
    </w:p>
    <w:p w:rsidR="00EB653A" w:rsidRDefault="00EB653A" w:rsidP="009624EC">
      <w:pPr>
        <w:ind w:left="472"/>
        <w:jc w:val="center"/>
        <w:rPr>
          <w:b/>
          <w:sz w:val="20"/>
        </w:rPr>
      </w:pPr>
    </w:p>
    <w:p w:rsidR="009624EC" w:rsidRPr="00790B39" w:rsidRDefault="009624EC" w:rsidP="009624EC">
      <w:pPr>
        <w:ind w:left="472"/>
        <w:jc w:val="center"/>
        <w:rPr>
          <w:b/>
          <w:sz w:val="20"/>
        </w:rPr>
      </w:pPr>
      <w:r w:rsidRPr="00790B39">
        <w:rPr>
          <w:b/>
          <w:sz w:val="20"/>
        </w:rPr>
        <w:t>Tabla</w:t>
      </w:r>
      <w:r w:rsidR="0080723E">
        <w:rPr>
          <w:b/>
          <w:sz w:val="20"/>
        </w:rPr>
        <w:t xml:space="preserve"> </w:t>
      </w:r>
      <w:r w:rsidR="00026766">
        <w:rPr>
          <w:b/>
          <w:sz w:val="20"/>
        </w:rPr>
        <w:t>XL</w:t>
      </w:r>
    </w:p>
    <w:p w:rsidR="009624EC" w:rsidRPr="00790B39" w:rsidRDefault="009624EC" w:rsidP="009624EC">
      <w:pPr>
        <w:ind w:left="472"/>
        <w:jc w:val="center"/>
        <w:rPr>
          <w:i/>
          <w:sz w:val="20"/>
        </w:rPr>
      </w:pPr>
      <w:r w:rsidRPr="00790B39">
        <w:rPr>
          <w:i/>
          <w:sz w:val="20"/>
        </w:rPr>
        <w:t>Estimación por el Método Jacknife</w:t>
      </w:r>
    </w:p>
    <w:p w:rsidR="009624EC" w:rsidRDefault="00673D1A" w:rsidP="009624EC">
      <w:pPr>
        <w:jc w:val="center"/>
      </w:pPr>
      <w:r>
        <w:rPr>
          <w:noProof/>
          <w:lang w:val="es-ES"/>
        </w:rPr>
        <w:pict>
          <v:line id="_x0000_s1166" style="position:absolute;left:0;text-align:left;rotation:345;z-index:-251673600" from="36pt,13pt" to="126pt,67pt" strokecolor="#eaeaea" strokeweight="4.5pt">
            <v:stroke linestyle="thickThin"/>
          </v:line>
        </w:pict>
      </w:r>
      <w:r w:rsidR="009624EC" w:rsidRPr="00790B39">
        <w:rPr>
          <w:b/>
          <w:sz w:val="20"/>
        </w:rPr>
        <w:t xml:space="preserve">Medidas </w:t>
      </w:r>
      <w:r w:rsidR="009624EC">
        <w:rPr>
          <w:b/>
          <w:sz w:val="20"/>
        </w:rPr>
        <w:t>D</w:t>
      </w:r>
      <w:r w:rsidR="009624EC" w:rsidRPr="00790B39">
        <w:rPr>
          <w:b/>
          <w:sz w:val="20"/>
        </w:rPr>
        <w:t xml:space="preserve">escriptivas </w:t>
      </w:r>
      <w:r w:rsidR="009624EC">
        <w:rPr>
          <w:b/>
          <w:sz w:val="20"/>
        </w:rPr>
        <w:t xml:space="preserve">de los Estimadores para la </w:t>
      </w:r>
      <w:r w:rsidR="003E3E52">
        <w:rPr>
          <w:b/>
          <w:sz w:val="20"/>
        </w:rPr>
        <w:t>Varianza</w:t>
      </w:r>
      <w:r w:rsidR="009624EC">
        <w:rPr>
          <w:b/>
          <w:sz w:val="20"/>
        </w:rPr>
        <w:t xml:space="preserve">  de una Población Exponencial  </w:t>
      </w:r>
      <w:r w:rsidR="007334A1">
        <w:rPr>
          <w:b/>
          <w:sz w:val="20"/>
        </w:rPr>
        <w:t xml:space="preserve">con parámetro </w:t>
      </w:r>
      <w:r w:rsidR="007334A1">
        <w:rPr>
          <w:rFonts w:cs="Arial"/>
          <w:b/>
          <w:sz w:val="20"/>
        </w:rPr>
        <w:t>β</w:t>
      </w:r>
      <w:r w:rsidR="007334A1">
        <w:rPr>
          <w:b/>
          <w:sz w:val="20"/>
        </w:rPr>
        <w:t xml:space="preserve">=36 </w:t>
      </w:r>
      <w:r w:rsidR="009624EC" w:rsidRPr="00790B39">
        <w:rPr>
          <w:b/>
          <w:sz w:val="20"/>
        </w:rPr>
        <w:t xml:space="preserve"> </w:t>
      </w:r>
      <w:r w:rsidR="009624EC">
        <w:rPr>
          <w:b/>
          <w:sz w:val="20"/>
        </w:rPr>
        <w:t>utilizando</w:t>
      </w:r>
      <w:r w:rsidR="009624EC" w:rsidRPr="00790B39">
        <w:rPr>
          <w:b/>
          <w:sz w:val="20"/>
        </w:rPr>
        <w:t xml:space="preserve"> el Método</w:t>
      </w:r>
      <w:r w:rsidR="009624EC">
        <w:rPr>
          <w:b/>
          <w:sz w:val="20"/>
        </w:rPr>
        <w:t xml:space="preserve"> </w:t>
      </w:r>
      <w:r w:rsidR="003E3E52">
        <w:rPr>
          <w:b/>
          <w:sz w:val="20"/>
        </w:rPr>
        <w:t>Convencional</w:t>
      </w:r>
    </w:p>
    <w:tbl>
      <w:tblPr>
        <w:tblW w:w="706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17"/>
        <w:gridCol w:w="1170"/>
        <w:gridCol w:w="1070"/>
        <w:gridCol w:w="961"/>
        <w:gridCol w:w="961"/>
        <w:gridCol w:w="881"/>
      </w:tblGrid>
      <w:tr w:rsidR="008B0681" w:rsidRPr="008B0681">
        <w:trPr>
          <w:trHeight w:val="456"/>
          <w:tblCellSpacing w:w="20" w:type="dxa"/>
          <w:jc w:val="center"/>
        </w:trPr>
        <w:tc>
          <w:tcPr>
            <w:tcW w:w="2420" w:type="dxa"/>
            <w:shd w:val="clear" w:color="auto" w:fill="auto"/>
          </w:tcPr>
          <w:p w:rsidR="008B0681" w:rsidRPr="008B0681" w:rsidRDefault="008B0681" w:rsidP="008B0681">
            <w:pPr>
              <w:jc w:val="both"/>
              <w:rPr>
                <w:rFonts w:cs="Arial"/>
                <w:b/>
                <w:bCs/>
                <w:i/>
                <w:iCs/>
                <w:sz w:val="17"/>
                <w:szCs w:val="17"/>
                <w:lang w:val="es-ES"/>
              </w:rPr>
            </w:pPr>
            <w:r w:rsidRPr="008B0681">
              <w:rPr>
                <w:rFonts w:cs="Arial"/>
                <w:b/>
                <w:bCs/>
                <w:i/>
                <w:iCs/>
                <w:sz w:val="17"/>
                <w:szCs w:val="17"/>
                <w:lang w:val="es-ES"/>
              </w:rPr>
              <w:t xml:space="preserve">                        Tamaño              Medidas  Muestral Descriptivas </w:t>
            </w:r>
          </w:p>
        </w:tc>
        <w:tc>
          <w:tcPr>
            <w:tcW w:w="1100" w:type="dxa"/>
            <w:shd w:val="clear" w:color="auto" w:fill="auto"/>
            <w:vAlign w:val="center"/>
          </w:tcPr>
          <w:p w:rsidR="008B0681" w:rsidRPr="008B0681" w:rsidRDefault="008B0681" w:rsidP="008B0681">
            <w:pPr>
              <w:jc w:val="center"/>
              <w:rPr>
                <w:rFonts w:cs="Arial"/>
                <w:b/>
                <w:bCs/>
                <w:sz w:val="18"/>
                <w:szCs w:val="18"/>
                <w:lang w:val="es-ES"/>
              </w:rPr>
            </w:pPr>
            <w:r w:rsidRPr="008B0681">
              <w:rPr>
                <w:rFonts w:cs="Arial"/>
                <w:b/>
                <w:bCs/>
                <w:sz w:val="18"/>
                <w:szCs w:val="18"/>
                <w:lang w:val="es-ES"/>
              </w:rPr>
              <w:t>5</w:t>
            </w:r>
          </w:p>
        </w:tc>
        <w:tc>
          <w:tcPr>
            <w:tcW w:w="1000" w:type="dxa"/>
            <w:shd w:val="clear" w:color="auto" w:fill="auto"/>
            <w:vAlign w:val="center"/>
          </w:tcPr>
          <w:p w:rsidR="008B0681" w:rsidRPr="008B0681" w:rsidRDefault="008B0681" w:rsidP="008B0681">
            <w:pPr>
              <w:jc w:val="center"/>
              <w:rPr>
                <w:rFonts w:cs="Arial"/>
                <w:b/>
                <w:bCs/>
                <w:sz w:val="18"/>
                <w:szCs w:val="18"/>
                <w:lang w:val="es-ES"/>
              </w:rPr>
            </w:pPr>
            <w:r w:rsidRPr="008B0681">
              <w:rPr>
                <w:rFonts w:cs="Arial"/>
                <w:b/>
                <w:bCs/>
                <w:sz w:val="18"/>
                <w:szCs w:val="18"/>
                <w:lang w:val="es-ES"/>
              </w:rPr>
              <w:t>15</w:t>
            </w:r>
          </w:p>
        </w:tc>
        <w:tc>
          <w:tcPr>
            <w:tcW w:w="880" w:type="dxa"/>
            <w:shd w:val="clear" w:color="auto" w:fill="auto"/>
            <w:vAlign w:val="center"/>
          </w:tcPr>
          <w:p w:rsidR="008B0681" w:rsidRPr="008B0681" w:rsidRDefault="008B0681" w:rsidP="008B0681">
            <w:pPr>
              <w:jc w:val="center"/>
              <w:rPr>
                <w:rFonts w:cs="Arial"/>
                <w:b/>
                <w:bCs/>
                <w:sz w:val="18"/>
                <w:szCs w:val="18"/>
                <w:lang w:val="es-ES"/>
              </w:rPr>
            </w:pPr>
            <w:r w:rsidRPr="008B0681">
              <w:rPr>
                <w:rFonts w:cs="Arial"/>
                <w:b/>
                <w:bCs/>
                <w:sz w:val="18"/>
                <w:szCs w:val="18"/>
                <w:lang w:val="es-ES"/>
              </w:rPr>
              <w:t>50</w:t>
            </w:r>
          </w:p>
        </w:tc>
        <w:tc>
          <w:tcPr>
            <w:tcW w:w="880" w:type="dxa"/>
            <w:shd w:val="clear" w:color="auto" w:fill="auto"/>
            <w:vAlign w:val="center"/>
          </w:tcPr>
          <w:p w:rsidR="008B0681" w:rsidRPr="008B0681" w:rsidRDefault="008B0681" w:rsidP="008B0681">
            <w:pPr>
              <w:jc w:val="center"/>
              <w:rPr>
                <w:rFonts w:cs="Arial"/>
                <w:b/>
                <w:bCs/>
                <w:sz w:val="18"/>
                <w:szCs w:val="18"/>
                <w:lang w:val="es-ES"/>
              </w:rPr>
            </w:pPr>
            <w:r w:rsidRPr="008B0681">
              <w:rPr>
                <w:rFonts w:cs="Arial"/>
                <w:b/>
                <w:bCs/>
                <w:sz w:val="18"/>
                <w:szCs w:val="18"/>
                <w:lang w:val="es-ES"/>
              </w:rPr>
              <w:t>100</w:t>
            </w:r>
          </w:p>
        </w:tc>
        <w:tc>
          <w:tcPr>
            <w:tcW w:w="780" w:type="dxa"/>
            <w:shd w:val="clear" w:color="auto" w:fill="auto"/>
            <w:vAlign w:val="center"/>
          </w:tcPr>
          <w:p w:rsidR="008B0681" w:rsidRPr="008B0681" w:rsidRDefault="008B0681" w:rsidP="008B0681">
            <w:pPr>
              <w:jc w:val="center"/>
              <w:rPr>
                <w:rFonts w:cs="Arial"/>
                <w:b/>
                <w:bCs/>
                <w:sz w:val="18"/>
                <w:szCs w:val="18"/>
                <w:lang w:val="es-ES"/>
              </w:rPr>
            </w:pPr>
            <w:r w:rsidRPr="008B0681">
              <w:rPr>
                <w:rFonts w:cs="Arial"/>
                <w:b/>
                <w:bCs/>
                <w:sz w:val="18"/>
                <w:szCs w:val="18"/>
                <w:lang w:val="es-ES"/>
              </w:rPr>
              <w:t>500</w:t>
            </w:r>
          </w:p>
        </w:tc>
      </w:tr>
      <w:tr w:rsidR="008B0681" w:rsidRPr="008B0681">
        <w:trPr>
          <w:trHeight w:val="165"/>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Media</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1167.6</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1119.6</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1319.0</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1373.8</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1266.8</w:t>
            </w:r>
          </w:p>
        </w:tc>
      </w:tr>
      <w:tr w:rsidR="008B0681" w:rsidRPr="008B0681">
        <w:trPr>
          <w:trHeight w:val="71"/>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Varianza</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1952663.2</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654332.1</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233944.5</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173847.0</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29777.9</w:t>
            </w:r>
          </w:p>
        </w:tc>
      </w:tr>
      <w:tr w:rsidR="008B0681" w:rsidRPr="008B0681">
        <w:trPr>
          <w:trHeight w:val="71"/>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Asimetría</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2.0</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1.9</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1.0</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0.9</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0.8</w:t>
            </w:r>
          </w:p>
        </w:tc>
      </w:tr>
      <w:tr w:rsidR="008B0681" w:rsidRPr="008B0681">
        <w:trPr>
          <w:trHeight w:val="225"/>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Error de Estimación Promedio</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1059.5</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629.2</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361.1</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317.3</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142.5</w:t>
            </w:r>
          </w:p>
        </w:tc>
      </w:tr>
      <w:tr w:rsidR="008B0681" w:rsidRPr="008B0681">
        <w:trPr>
          <w:trHeight w:val="71"/>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Kurtosis</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7.8</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7.4</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3.9</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2.8</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3.4</w:t>
            </w:r>
          </w:p>
        </w:tc>
      </w:tr>
      <w:tr w:rsidR="008B0681" w:rsidRPr="008B0681">
        <w:trPr>
          <w:trHeight w:val="71"/>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Mínimo</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41.3</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183.2</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564.8</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777.4</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952.9</w:t>
            </w:r>
          </w:p>
        </w:tc>
      </w:tr>
      <w:tr w:rsidR="008B0681" w:rsidRPr="008B0681">
        <w:trPr>
          <w:trHeight w:val="103"/>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Máximo</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7053.5</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4354.5</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2697.1</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2422.5</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1782.8</w:t>
            </w:r>
          </w:p>
        </w:tc>
      </w:tr>
      <w:tr w:rsidR="008B0681" w:rsidRPr="008B0681">
        <w:trPr>
          <w:trHeight w:val="197"/>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Lím. Inf. Del Int. De Conf. Al 95%</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0.0</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0.0</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939.2</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1069.7</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1125.5</w:t>
            </w:r>
          </w:p>
        </w:tc>
      </w:tr>
      <w:tr w:rsidR="008B0681" w:rsidRPr="008B0681">
        <w:trPr>
          <w:trHeight w:val="81"/>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Lím. Sup. Del Int. De Conf. Al 95%</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4895.8</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3320.5</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2090.4</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1872.6</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1442.9</w:t>
            </w:r>
          </w:p>
        </w:tc>
      </w:tr>
      <w:tr w:rsidR="008B0681" w:rsidRPr="008B0681">
        <w:trPr>
          <w:trHeight w:val="71"/>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Longitud Promedio del Int. De Conf.</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4895.8</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3320.5</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1151.2</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802.9</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317.4</w:t>
            </w:r>
          </w:p>
        </w:tc>
      </w:tr>
      <w:tr w:rsidR="008B0681" w:rsidRPr="008B0681">
        <w:trPr>
          <w:trHeight w:val="71"/>
          <w:tblCellSpacing w:w="20" w:type="dxa"/>
          <w:jc w:val="center"/>
        </w:trPr>
        <w:tc>
          <w:tcPr>
            <w:tcW w:w="2420" w:type="dxa"/>
            <w:shd w:val="clear" w:color="auto" w:fill="auto"/>
            <w:vAlign w:val="center"/>
          </w:tcPr>
          <w:p w:rsidR="008B0681" w:rsidRPr="008B0681" w:rsidRDefault="008B0681" w:rsidP="008B0681">
            <w:pPr>
              <w:jc w:val="center"/>
              <w:rPr>
                <w:rFonts w:cs="Arial"/>
                <w:b/>
                <w:bCs/>
                <w:sz w:val="17"/>
                <w:szCs w:val="17"/>
                <w:lang w:val="es-ES"/>
              </w:rPr>
            </w:pPr>
            <w:r w:rsidRPr="008B0681">
              <w:rPr>
                <w:rFonts w:cs="Arial"/>
                <w:b/>
                <w:bCs/>
                <w:sz w:val="17"/>
                <w:szCs w:val="17"/>
                <w:lang w:val="es-ES"/>
              </w:rPr>
              <w:t>Sesgo de Estimación</w:t>
            </w:r>
          </w:p>
        </w:tc>
        <w:tc>
          <w:tcPr>
            <w:tcW w:w="11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-128.4</w:t>
            </w:r>
          </w:p>
        </w:tc>
        <w:tc>
          <w:tcPr>
            <w:tcW w:w="100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-176.4</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23.0</w:t>
            </w:r>
          </w:p>
        </w:tc>
        <w:tc>
          <w:tcPr>
            <w:tcW w:w="8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77.8</w:t>
            </w:r>
          </w:p>
        </w:tc>
        <w:tc>
          <w:tcPr>
            <w:tcW w:w="780" w:type="dxa"/>
            <w:shd w:val="clear" w:color="auto" w:fill="auto"/>
            <w:noWrap/>
            <w:vAlign w:val="center"/>
          </w:tcPr>
          <w:p w:rsidR="008B0681" w:rsidRPr="008B0681" w:rsidRDefault="008B0681" w:rsidP="008B0681">
            <w:pPr>
              <w:jc w:val="center"/>
              <w:rPr>
                <w:rFonts w:cs="Arial"/>
                <w:sz w:val="18"/>
                <w:szCs w:val="18"/>
                <w:lang w:val="es-ES"/>
              </w:rPr>
            </w:pPr>
            <w:r w:rsidRPr="008B0681">
              <w:rPr>
                <w:rFonts w:cs="Arial"/>
                <w:sz w:val="18"/>
                <w:szCs w:val="18"/>
                <w:lang w:val="es-ES"/>
              </w:rPr>
              <w:t>-29.2</w:t>
            </w:r>
          </w:p>
        </w:tc>
      </w:tr>
    </w:tbl>
    <w:p w:rsidR="009624EC" w:rsidRPr="008F0C71" w:rsidRDefault="009624EC" w:rsidP="009624EC">
      <w:pPr>
        <w:spacing w:line="480" w:lineRule="auto"/>
        <w:jc w:val="center"/>
      </w:pPr>
      <w:r w:rsidRPr="00790B39">
        <w:rPr>
          <w:b/>
          <w:sz w:val="20"/>
        </w:rPr>
        <w:t>Elaboración:</w:t>
      </w:r>
      <w:r>
        <w:rPr>
          <w:sz w:val="20"/>
        </w:rPr>
        <w:t xml:space="preserve"> </w:t>
      </w:r>
      <w:r w:rsidRPr="00790B39">
        <w:rPr>
          <w:i/>
          <w:sz w:val="20"/>
        </w:rPr>
        <w:t>R. Plúa</w:t>
      </w:r>
    </w:p>
    <w:p w:rsidR="003E3E52" w:rsidRPr="00790B39" w:rsidRDefault="003E3E52" w:rsidP="003E3E52">
      <w:pPr>
        <w:ind w:left="472"/>
        <w:jc w:val="center"/>
        <w:rPr>
          <w:b/>
          <w:sz w:val="20"/>
        </w:rPr>
      </w:pPr>
      <w:r w:rsidRPr="00790B39">
        <w:rPr>
          <w:b/>
          <w:sz w:val="20"/>
        </w:rPr>
        <w:t>Tabla</w:t>
      </w:r>
      <w:r w:rsidR="0080723E">
        <w:rPr>
          <w:b/>
          <w:sz w:val="20"/>
        </w:rPr>
        <w:t xml:space="preserve"> </w:t>
      </w:r>
      <w:r w:rsidR="00026766">
        <w:rPr>
          <w:b/>
          <w:sz w:val="20"/>
        </w:rPr>
        <w:t>XLI</w:t>
      </w:r>
    </w:p>
    <w:p w:rsidR="003E3E52" w:rsidRPr="00790B39" w:rsidRDefault="003E3E52" w:rsidP="003E3E52">
      <w:pPr>
        <w:ind w:left="472"/>
        <w:jc w:val="center"/>
        <w:rPr>
          <w:i/>
          <w:sz w:val="20"/>
        </w:rPr>
      </w:pPr>
      <w:r w:rsidRPr="00790B39">
        <w:rPr>
          <w:i/>
          <w:sz w:val="20"/>
        </w:rPr>
        <w:t>Estimación por el Método Jacknife</w:t>
      </w:r>
    </w:p>
    <w:p w:rsidR="003E3E52" w:rsidRDefault="00FD1CD3" w:rsidP="003E3E52">
      <w:pPr>
        <w:jc w:val="center"/>
      </w:pPr>
      <w:r>
        <w:rPr>
          <w:noProof/>
          <w:lang w:val="es-ES"/>
        </w:rPr>
        <w:pict>
          <v:line id="_x0000_s1167" style="position:absolute;left:0;text-align:left;rotation:345;z-index:-251672576" from="36pt,15.35pt" to="126pt,69.3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la Varianza  de una Población Exponencial  </w:t>
      </w:r>
      <w:r w:rsidR="003E3E52" w:rsidRPr="00790B39">
        <w:rPr>
          <w:b/>
          <w:sz w:val="20"/>
        </w:rPr>
        <w:t xml:space="preserve"> </w:t>
      </w:r>
      <w:r w:rsidR="007334A1">
        <w:rPr>
          <w:b/>
          <w:sz w:val="20"/>
        </w:rPr>
        <w:t xml:space="preserve">con parámetro </w:t>
      </w:r>
      <w:r w:rsidR="007334A1">
        <w:rPr>
          <w:rFonts w:cs="Arial"/>
          <w:b/>
          <w:sz w:val="20"/>
        </w:rPr>
        <w:t>β</w:t>
      </w:r>
      <w:r w:rsidR="007334A1">
        <w:rPr>
          <w:b/>
          <w:sz w:val="20"/>
        </w:rPr>
        <w:t xml:space="preserve">=36 </w:t>
      </w:r>
      <w:r w:rsidR="003E3E52">
        <w:rPr>
          <w:b/>
          <w:sz w:val="20"/>
        </w:rPr>
        <w:t>utilizando</w:t>
      </w:r>
      <w:r w:rsidR="003E3E52" w:rsidRPr="00790B39">
        <w:rPr>
          <w:b/>
          <w:sz w:val="20"/>
        </w:rPr>
        <w:t xml:space="preserve"> el Método</w:t>
      </w:r>
      <w:r w:rsidR="003E3E52">
        <w:rPr>
          <w:b/>
          <w:sz w:val="20"/>
        </w:rPr>
        <w:t xml:space="preserve"> Jacknife</w:t>
      </w:r>
    </w:p>
    <w:tbl>
      <w:tblPr>
        <w:tblW w:w="706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17"/>
        <w:gridCol w:w="1170"/>
        <w:gridCol w:w="1070"/>
        <w:gridCol w:w="961"/>
        <w:gridCol w:w="961"/>
        <w:gridCol w:w="881"/>
      </w:tblGrid>
      <w:tr w:rsidR="00EC0C9D" w:rsidRPr="00EC0C9D">
        <w:trPr>
          <w:trHeight w:val="141"/>
          <w:tblCellSpacing w:w="20" w:type="dxa"/>
          <w:jc w:val="center"/>
        </w:trPr>
        <w:tc>
          <w:tcPr>
            <w:tcW w:w="2420" w:type="dxa"/>
            <w:shd w:val="clear" w:color="auto" w:fill="auto"/>
          </w:tcPr>
          <w:p w:rsidR="00EC0C9D" w:rsidRPr="00EC0C9D" w:rsidRDefault="00EC0C9D" w:rsidP="00EC0C9D">
            <w:pPr>
              <w:jc w:val="both"/>
              <w:rPr>
                <w:rFonts w:cs="Arial"/>
                <w:b/>
                <w:bCs/>
                <w:i/>
                <w:iCs/>
                <w:sz w:val="17"/>
                <w:szCs w:val="17"/>
                <w:lang w:val="es-ES"/>
              </w:rPr>
            </w:pPr>
            <w:r w:rsidRPr="00EC0C9D">
              <w:rPr>
                <w:rFonts w:cs="Arial"/>
                <w:b/>
                <w:bCs/>
                <w:i/>
                <w:iCs/>
                <w:sz w:val="17"/>
                <w:szCs w:val="17"/>
                <w:lang w:val="es-ES"/>
              </w:rPr>
              <w:t xml:space="preserve">                        Tamaño              Medidas  Muestral Descriptivas </w:t>
            </w:r>
          </w:p>
        </w:tc>
        <w:tc>
          <w:tcPr>
            <w:tcW w:w="1100" w:type="dxa"/>
            <w:shd w:val="clear" w:color="auto" w:fill="auto"/>
            <w:vAlign w:val="center"/>
          </w:tcPr>
          <w:p w:rsidR="00EC0C9D" w:rsidRPr="00EC0C9D" w:rsidRDefault="00EC0C9D" w:rsidP="00EC0C9D">
            <w:pPr>
              <w:jc w:val="center"/>
              <w:rPr>
                <w:rFonts w:cs="Arial"/>
                <w:b/>
                <w:bCs/>
                <w:sz w:val="18"/>
                <w:szCs w:val="18"/>
                <w:lang w:val="es-ES"/>
              </w:rPr>
            </w:pPr>
            <w:r w:rsidRPr="00EC0C9D">
              <w:rPr>
                <w:rFonts w:cs="Arial"/>
                <w:b/>
                <w:bCs/>
                <w:sz w:val="18"/>
                <w:szCs w:val="18"/>
                <w:lang w:val="es-ES"/>
              </w:rPr>
              <w:t>5</w:t>
            </w:r>
          </w:p>
        </w:tc>
        <w:tc>
          <w:tcPr>
            <w:tcW w:w="1000" w:type="dxa"/>
            <w:shd w:val="clear" w:color="auto" w:fill="auto"/>
            <w:vAlign w:val="center"/>
          </w:tcPr>
          <w:p w:rsidR="00EC0C9D" w:rsidRPr="00EC0C9D" w:rsidRDefault="00EC0C9D" w:rsidP="00EC0C9D">
            <w:pPr>
              <w:jc w:val="center"/>
              <w:rPr>
                <w:rFonts w:cs="Arial"/>
                <w:b/>
                <w:bCs/>
                <w:sz w:val="18"/>
                <w:szCs w:val="18"/>
                <w:lang w:val="es-ES"/>
              </w:rPr>
            </w:pPr>
            <w:r w:rsidRPr="00EC0C9D">
              <w:rPr>
                <w:rFonts w:cs="Arial"/>
                <w:b/>
                <w:bCs/>
                <w:sz w:val="18"/>
                <w:szCs w:val="18"/>
                <w:lang w:val="es-ES"/>
              </w:rPr>
              <w:t>15</w:t>
            </w:r>
          </w:p>
        </w:tc>
        <w:tc>
          <w:tcPr>
            <w:tcW w:w="880" w:type="dxa"/>
            <w:shd w:val="clear" w:color="auto" w:fill="auto"/>
            <w:vAlign w:val="center"/>
          </w:tcPr>
          <w:p w:rsidR="00EC0C9D" w:rsidRPr="00EC0C9D" w:rsidRDefault="00EC0C9D" w:rsidP="00EC0C9D">
            <w:pPr>
              <w:jc w:val="center"/>
              <w:rPr>
                <w:rFonts w:cs="Arial"/>
                <w:b/>
                <w:bCs/>
                <w:sz w:val="18"/>
                <w:szCs w:val="18"/>
                <w:lang w:val="es-ES"/>
              </w:rPr>
            </w:pPr>
            <w:r w:rsidRPr="00EC0C9D">
              <w:rPr>
                <w:rFonts w:cs="Arial"/>
                <w:b/>
                <w:bCs/>
                <w:sz w:val="18"/>
                <w:szCs w:val="18"/>
                <w:lang w:val="es-ES"/>
              </w:rPr>
              <w:t>50</w:t>
            </w:r>
          </w:p>
        </w:tc>
        <w:tc>
          <w:tcPr>
            <w:tcW w:w="880" w:type="dxa"/>
            <w:shd w:val="clear" w:color="auto" w:fill="auto"/>
            <w:vAlign w:val="center"/>
          </w:tcPr>
          <w:p w:rsidR="00EC0C9D" w:rsidRPr="00EC0C9D" w:rsidRDefault="00EC0C9D" w:rsidP="00EC0C9D">
            <w:pPr>
              <w:jc w:val="center"/>
              <w:rPr>
                <w:rFonts w:cs="Arial"/>
                <w:b/>
                <w:bCs/>
                <w:sz w:val="18"/>
                <w:szCs w:val="18"/>
                <w:lang w:val="es-ES"/>
              </w:rPr>
            </w:pPr>
            <w:r w:rsidRPr="00EC0C9D">
              <w:rPr>
                <w:rFonts w:cs="Arial"/>
                <w:b/>
                <w:bCs/>
                <w:sz w:val="18"/>
                <w:szCs w:val="18"/>
                <w:lang w:val="es-ES"/>
              </w:rPr>
              <w:t>100</w:t>
            </w:r>
          </w:p>
        </w:tc>
        <w:tc>
          <w:tcPr>
            <w:tcW w:w="780" w:type="dxa"/>
            <w:shd w:val="clear" w:color="auto" w:fill="auto"/>
            <w:vAlign w:val="center"/>
          </w:tcPr>
          <w:p w:rsidR="00EC0C9D" w:rsidRPr="00EC0C9D" w:rsidRDefault="00EC0C9D" w:rsidP="00EC0C9D">
            <w:pPr>
              <w:jc w:val="center"/>
              <w:rPr>
                <w:rFonts w:cs="Arial"/>
                <w:b/>
                <w:bCs/>
                <w:sz w:val="18"/>
                <w:szCs w:val="18"/>
                <w:lang w:val="es-ES"/>
              </w:rPr>
            </w:pPr>
            <w:r w:rsidRPr="00EC0C9D">
              <w:rPr>
                <w:rFonts w:cs="Arial"/>
                <w:b/>
                <w:bCs/>
                <w:sz w:val="18"/>
                <w:szCs w:val="18"/>
                <w:lang w:val="es-ES"/>
              </w:rPr>
              <w:t>500</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Media</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4436.9</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1542.1</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1496.3</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1446.6</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1279.5</w:t>
            </w:r>
          </w:p>
        </w:tc>
      </w:tr>
      <w:tr w:rsidR="00EC0C9D" w:rsidRPr="00EC0C9D">
        <w:trPr>
          <w:trHeight w:val="97"/>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Varianza</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86676246.9</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1607554.7</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396519.2</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205173.0</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31512.6</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Asimetría</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3.9</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1.8</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1.2</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0.9</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0.8</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Error de Estimación Promedio</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3876.7</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855.6</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452.5</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342.1</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142.4</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Kurtosis</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18.8</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5.9</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4.2</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3.0</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3.7</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Mínimo</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71.0</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212.7</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657.7</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808.1</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960.8</w:t>
            </w:r>
          </w:p>
        </w:tc>
      </w:tr>
      <w:tr w:rsidR="00EC0C9D" w:rsidRPr="00EC0C9D">
        <w:trPr>
          <w:trHeight w:val="149"/>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Máximo</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52277.1</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5683.2</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3231.9</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2635.6</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1838.3</w:t>
            </w:r>
          </w:p>
        </w:tc>
      </w:tr>
      <w:tr w:rsidR="00EC0C9D" w:rsidRPr="00EC0C9D">
        <w:trPr>
          <w:trHeight w:val="228"/>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Lím. Inf. Del Int. De Conf. Al 95%</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140.8</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382.3</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655.2</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828.5</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1004.6</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Lím. Sup. Del Int. De Conf. Al 95%</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64285005.0</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11413.4</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4226.6</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2585.6</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1635.0</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Longitud Promedio del Int. De Conf.</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64284864.3</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11031.1</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3571.4</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1757.1</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630.3</w:t>
            </w:r>
          </w:p>
        </w:tc>
      </w:tr>
      <w:tr w:rsidR="00EC0C9D" w:rsidRPr="00EC0C9D">
        <w:trPr>
          <w:trHeight w:val="71"/>
          <w:tblCellSpacing w:w="20" w:type="dxa"/>
          <w:jc w:val="center"/>
        </w:trPr>
        <w:tc>
          <w:tcPr>
            <w:tcW w:w="2420" w:type="dxa"/>
            <w:shd w:val="clear" w:color="auto" w:fill="auto"/>
            <w:vAlign w:val="center"/>
          </w:tcPr>
          <w:p w:rsidR="00EC0C9D" w:rsidRPr="00EC0C9D" w:rsidRDefault="00EC0C9D" w:rsidP="00EC0C9D">
            <w:pPr>
              <w:jc w:val="center"/>
              <w:rPr>
                <w:rFonts w:cs="Arial"/>
                <w:b/>
                <w:bCs/>
                <w:sz w:val="17"/>
                <w:szCs w:val="17"/>
                <w:lang w:val="es-ES"/>
              </w:rPr>
            </w:pPr>
            <w:r w:rsidRPr="00EC0C9D">
              <w:rPr>
                <w:rFonts w:cs="Arial"/>
                <w:b/>
                <w:bCs/>
                <w:sz w:val="17"/>
                <w:szCs w:val="17"/>
                <w:lang w:val="es-ES"/>
              </w:rPr>
              <w:t>Sesgo de Estimación</w:t>
            </w:r>
          </w:p>
        </w:tc>
        <w:tc>
          <w:tcPr>
            <w:tcW w:w="11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3140.9</w:t>
            </w:r>
          </w:p>
        </w:tc>
        <w:tc>
          <w:tcPr>
            <w:tcW w:w="100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246.1</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200.3</w:t>
            </w:r>
          </w:p>
        </w:tc>
        <w:tc>
          <w:tcPr>
            <w:tcW w:w="8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150.6</w:t>
            </w:r>
          </w:p>
        </w:tc>
        <w:tc>
          <w:tcPr>
            <w:tcW w:w="780" w:type="dxa"/>
            <w:shd w:val="clear" w:color="auto" w:fill="auto"/>
            <w:noWrap/>
            <w:vAlign w:val="center"/>
          </w:tcPr>
          <w:p w:rsidR="00EC0C9D" w:rsidRPr="00EC0C9D" w:rsidRDefault="00EC0C9D" w:rsidP="00EC0C9D">
            <w:pPr>
              <w:jc w:val="center"/>
              <w:rPr>
                <w:rFonts w:cs="Arial"/>
                <w:sz w:val="18"/>
                <w:szCs w:val="18"/>
                <w:lang w:val="es-ES"/>
              </w:rPr>
            </w:pPr>
            <w:r w:rsidRPr="00EC0C9D">
              <w:rPr>
                <w:rFonts w:cs="Arial"/>
                <w:sz w:val="18"/>
                <w:szCs w:val="18"/>
                <w:lang w:val="es-ES"/>
              </w:rPr>
              <w:t>-16.5</w:t>
            </w:r>
          </w:p>
        </w:tc>
      </w:tr>
    </w:tbl>
    <w:p w:rsidR="003E3E52" w:rsidRPr="008F0C71" w:rsidRDefault="003E3E52" w:rsidP="003E3E52">
      <w:pPr>
        <w:spacing w:line="480" w:lineRule="auto"/>
        <w:jc w:val="center"/>
      </w:pPr>
      <w:r w:rsidRPr="00790B39">
        <w:rPr>
          <w:b/>
          <w:sz w:val="20"/>
        </w:rPr>
        <w:t>Elaboración:</w:t>
      </w:r>
      <w:r>
        <w:rPr>
          <w:sz w:val="20"/>
        </w:rPr>
        <w:t xml:space="preserve"> </w:t>
      </w:r>
      <w:r w:rsidRPr="00790B39">
        <w:rPr>
          <w:i/>
          <w:sz w:val="20"/>
        </w:rPr>
        <w:t>R. Plúa</w:t>
      </w:r>
    </w:p>
    <w:p w:rsidR="008B75E6" w:rsidRDefault="008B75E6" w:rsidP="0008238B">
      <w:pPr>
        <w:spacing w:line="480" w:lineRule="auto"/>
        <w:jc w:val="both"/>
      </w:pPr>
    </w:p>
    <w:p w:rsidR="0080723E" w:rsidRDefault="004A4090" w:rsidP="00521787">
      <w:pPr>
        <w:spacing w:line="480" w:lineRule="auto"/>
        <w:ind w:left="888"/>
        <w:jc w:val="both"/>
      </w:pPr>
      <w:r>
        <w:t>El primer estadístico de orden es 0.  Al analizar los resultados obtenidos estimando el primer estadístico de orden mediante la estimación convencional y la estimación Ja</w:t>
      </w:r>
      <w:r w:rsidR="008E7F13">
        <w:t>c</w:t>
      </w:r>
      <w:r>
        <w:t xml:space="preserve">knife para distintos tamaños muestrales, como podemos observar en la Tabla </w:t>
      </w:r>
      <w:r w:rsidR="00853795">
        <w:t>XLII</w:t>
      </w:r>
      <w:r>
        <w:t xml:space="preserve"> y en la Tabla </w:t>
      </w:r>
      <w:r w:rsidR="00853795">
        <w:t>XLIII</w:t>
      </w:r>
      <w:r>
        <w:t>,</w:t>
      </w:r>
      <w:r w:rsidR="00216C71">
        <w:t xml:space="preserve"> el método de estimación Jacknife no funciona ya que nos proporciona valores que no se encuentran en el dominio  de la función, por ejemplo los mínimos valores obtenidos para </w:t>
      </w:r>
      <w:r>
        <w:t xml:space="preserve"> </w:t>
      </w:r>
      <w:r w:rsidR="00216C71">
        <w:t>todos los tamaños muestrales son negativos, y la función de densidad se encuentra definida para valores mayores a cero, esta situación no sucede al estimar el primer estadístico de orden utilizando la estimación convencional.</w:t>
      </w:r>
    </w:p>
    <w:p w:rsidR="008E7F13" w:rsidRDefault="008E7F13" w:rsidP="008E7F13">
      <w:pPr>
        <w:ind w:left="890"/>
        <w:jc w:val="both"/>
      </w:pPr>
    </w:p>
    <w:p w:rsidR="008E7F13" w:rsidRDefault="008E7F13" w:rsidP="00521787">
      <w:pPr>
        <w:spacing w:line="480" w:lineRule="auto"/>
        <w:ind w:left="888"/>
        <w:jc w:val="both"/>
      </w:pPr>
      <w:r>
        <w:t xml:space="preserve">Al probar para distintos valores del parámetro poblacional </w:t>
      </w:r>
      <w:r>
        <w:rPr>
          <w:rFonts w:cs="Arial"/>
        </w:rPr>
        <w:t>β</w:t>
      </w:r>
      <w:r>
        <w:t xml:space="preserve"> de la distribución exponencial se pudo apreciar que en todos los casos el método de estimación Jacknife no funcionó al estimar el mínimo valor.</w:t>
      </w:r>
    </w:p>
    <w:p w:rsidR="00521787" w:rsidRDefault="00521787" w:rsidP="00521787">
      <w:pPr>
        <w:jc w:val="both"/>
      </w:pPr>
    </w:p>
    <w:p w:rsidR="00216C71" w:rsidRDefault="00216C71" w:rsidP="00521787">
      <w:pPr>
        <w:spacing w:line="480" w:lineRule="auto"/>
        <w:ind w:left="888" w:firstLine="528"/>
        <w:jc w:val="both"/>
      </w:pPr>
      <w:r>
        <w:t>En el Anexo 7, podemos observar los histogramas para los estimadores obtenidos mediante la estimación conven</w:t>
      </w:r>
      <w:r w:rsidR="008E7F13">
        <w:t xml:space="preserve">cional y la estimación Jacknife, la forma de las distribuciones de los estimadores se explican mediante los coeficientes de asimetría y de kurtosis presentados en la Tabla </w:t>
      </w:r>
      <w:r w:rsidR="00853795">
        <w:t>XLII</w:t>
      </w:r>
      <w:r w:rsidR="008E7F13">
        <w:t xml:space="preserve"> y en la Tabla </w:t>
      </w:r>
      <w:r w:rsidR="00853795">
        <w:t>XLIII</w:t>
      </w:r>
      <w:r w:rsidR="008E7F13">
        <w:t>.</w:t>
      </w:r>
    </w:p>
    <w:p w:rsidR="00216C71" w:rsidRDefault="00216C71" w:rsidP="0008238B">
      <w:pPr>
        <w:spacing w:line="480" w:lineRule="auto"/>
        <w:jc w:val="both"/>
      </w:pPr>
    </w:p>
    <w:p w:rsidR="003E3E52" w:rsidRPr="00790B39" w:rsidRDefault="003E3E52" w:rsidP="003E3E52">
      <w:pPr>
        <w:ind w:left="472"/>
        <w:jc w:val="center"/>
        <w:rPr>
          <w:b/>
          <w:sz w:val="20"/>
        </w:rPr>
      </w:pPr>
      <w:r w:rsidRPr="00790B39">
        <w:rPr>
          <w:b/>
          <w:sz w:val="20"/>
        </w:rPr>
        <w:t>Tabla</w:t>
      </w:r>
      <w:r w:rsidR="0080723E">
        <w:rPr>
          <w:b/>
          <w:sz w:val="20"/>
        </w:rPr>
        <w:t xml:space="preserve"> </w:t>
      </w:r>
      <w:r w:rsidR="00853795">
        <w:rPr>
          <w:b/>
          <w:sz w:val="20"/>
        </w:rPr>
        <w:t>XLII</w:t>
      </w:r>
    </w:p>
    <w:p w:rsidR="003E3E52" w:rsidRPr="00790B39" w:rsidRDefault="003E3E52" w:rsidP="003E3E52">
      <w:pPr>
        <w:ind w:left="472"/>
        <w:jc w:val="center"/>
        <w:rPr>
          <w:i/>
          <w:sz w:val="20"/>
        </w:rPr>
      </w:pPr>
      <w:r w:rsidRPr="00790B39">
        <w:rPr>
          <w:i/>
          <w:sz w:val="20"/>
        </w:rPr>
        <w:t>Estimación por el Método Jacknife</w:t>
      </w:r>
    </w:p>
    <w:p w:rsidR="003E3E52" w:rsidRDefault="00E40A1F" w:rsidP="003E3E52">
      <w:pPr>
        <w:jc w:val="center"/>
      </w:pPr>
      <w:r>
        <w:rPr>
          <w:noProof/>
          <w:lang w:val="es-ES"/>
        </w:rPr>
        <w:pict>
          <v:line id="_x0000_s1169" style="position:absolute;left:0;text-align:left;rotation:345;z-index:-251670528" from="61.55pt,12.75pt" to="153pt,66.95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el Primer Estadístico de Orden  de una Población Exponencial  </w:t>
      </w:r>
      <w:r w:rsidR="007334A1">
        <w:rPr>
          <w:b/>
          <w:sz w:val="20"/>
        </w:rPr>
        <w:t xml:space="preserve">con parámetro </w:t>
      </w:r>
      <w:r w:rsidR="007334A1">
        <w:rPr>
          <w:rFonts w:cs="Arial"/>
          <w:b/>
          <w:sz w:val="20"/>
        </w:rPr>
        <w:t>β</w:t>
      </w:r>
      <w:r w:rsidR="007334A1">
        <w:rPr>
          <w:b/>
          <w:sz w:val="20"/>
        </w:rPr>
        <w:t xml:space="preserve">=36 </w:t>
      </w:r>
      <w:r w:rsidR="003E3E52" w:rsidRPr="00790B39">
        <w:rPr>
          <w:b/>
          <w:sz w:val="20"/>
        </w:rPr>
        <w:t xml:space="preserve"> </w:t>
      </w:r>
      <w:r w:rsidR="003E3E52">
        <w:rPr>
          <w:b/>
          <w:sz w:val="20"/>
        </w:rPr>
        <w:t>utilizando</w:t>
      </w:r>
      <w:r w:rsidR="003E3E52" w:rsidRPr="00790B39">
        <w:rPr>
          <w:b/>
          <w:sz w:val="20"/>
        </w:rPr>
        <w:t xml:space="preserve"> el Método</w:t>
      </w:r>
      <w:r w:rsidR="003E3E52">
        <w:rPr>
          <w:b/>
          <w:sz w:val="20"/>
        </w:rPr>
        <w:t xml:space="preserve"> Convencional</w:t>
      </w:r>
    </w:p>
    <w:tbl>
      <w:tblPr>
        <w:tblW w:w="604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22"/>
        <w:gridCol w:w="840"/>
        <w:gridCol w:w="840"/>
        <w:gridCol w:w="740"/>
        <w:gridCol w:w="740"/>
        <w:gridCol w:w="760"/>
      </w:tblGrid>
      <w:tr w:rsidR="00C42CB6" w:rsidRPr="00C42CB6">
        <w:trPr>
          <w:trHeight w:val="25"/>
          <w:tblCellSpacing w:w="20" w:type="dxa"/>
          <w:jc w:val="center"/>
        </w:trPr>
        <w:tc>
          <w:tcPr>
            <w:tcW w:w="2212" w:type="dxa"/>
            <w:shd w:val="clear" w:color="auto" w:fill="auto"/>
          </w:tcPr>
          <w:p w:rsidR="00C42CB6" w:rsidRPr="00C42CB6" w:rsidRDefault="00C42CB6" w:rsidP="00C42CB6">
            <w:pPr>
              <w:jc w:val="both"/>
              <w:rPr>
                <w:rFonts w:cs="Arial"/>
                <w:b/>
                <w:bCs/>
                <w:i/>
                <w:iCs/>
                <w:sz w:val="17"/>
                <w:szCs w:val="17"/>
                <w:lang w:val="es-ES"/>
              </w:rPr>
            </w:pPr>
            <w:r w:rsidRPr="00C42CB6">
              <w:rPr>
                <w:rFonts w:cs="Arial"/>
                <w:b/>
                <w:bCs/>
                <w:i/>
                <w:iCs/>
                <w:sz w:val="17"/>
                <w:szCs w:val="17"/>
                <w:lang w:val="es-ES"/>
              </w:rPr>
              <w:t xml:space="preserve">                          Tamaño              Medidas  Muestral Descriptivas </w:t>
            </w:r>
          </w:p>
        </w:tc>
        <w:tc>
          <w:tcPr>
            <w:tcW w:w="7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5</w:t>
            </w:r>
          </w:p>
        </w:tc>
        <w:tc>
          <w:tcPr>
            <w:tcW w:w="7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15</w:t>
            </w:r>
          </w:p>
        </w:tc>
        <w:tc>
          <w:tcPr>
            <w:tcW w:w="6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50</w:t>
            </w:r>
          </w:p>
        </w:tc>
        <w:tc>
          <w:tcPr>
            <w:tcW w:w="6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100</w:t>
            </w:r>
          </w:p>
        </w:tc>
        <w:tc>
          <w:tcPr>
            <w:tcW w:w="6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500</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Media</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7.060</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1.605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0.580</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0.309</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0.092</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Varianza</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34.464</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1.883</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0.485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0.061</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0.008</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Asimetría</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0.808</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3.056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1.957</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0.523</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1.936</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Error de Estimación Promedio</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7.060</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1.605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0.580</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0.309</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0.092</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Kurtosis</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2.544</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15.792</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6.413</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2.058</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7.940</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Mínimo</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0.041</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0.245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0.016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0.005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0.005</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Máximo</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19.832</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8.733</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3.174</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0.813</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0.476</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Lím. Inf. Del Int. De Conf. Al 95%</w:t>
            </w:r>
          </w:p>
        </w:tc>
        <w:tc>
          <w:tcPr>
            <w:tcW w:w="7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0</w:t>
            </w:r>
          </w:p>
        </w:tc>
        <w:tc>
          <w:tcPr>
            <w:tcW w:w="7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0</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Lím. Sup. Del Int. De Conf. Al 95%</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17.625</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4.116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1.366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0.486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0.179</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Longitud Promedio del Int. De Conf.</w:t>
            </w:r>
          </w:p>
        </w:tc>
        <w:tc>
          <w:tcPr>
            <w:tcW w:w="7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17.625</w:t>
            </w:r>
          </w:p>
        </w:tc>
        <w:tc>
          <w:tcPr>
            <w:tcW w:w="7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4.116</w:t>
            </w:r>
          </w:p>
        </w:tc>
        <w:tc>
          <w:tcPr>
            <w:tcW w:w="6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1.366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w:t>
            </w:r>
            <w:r w:rsidR="00521787">
              <w:rPr>
                <w:rFonts w:cs="Arial"/>
                <w:sz w:val="18"/>
                <w:szCs w:val="18"/>
                <w:lang w:val="es-ES"/>
              </w:rPr>
              <w:t>486</w:t>
            </w:r>
          </w:p>
        </w:tc>
        <w:tc>
          <w:tcPr>
            <w:tcW w:w="670" w:type="dxa"/>
            <w:shd w:val="clear" w:color="auto" w:fill="auto"/>
            <w:noWrap/>
            <w:vAlign w:val="center"/>
          </w:tcPr>
          <w:p w:rsidR="00C42CB6" w:rsidRPr="00C42CB6" w:rsidRDefault="00521787" w:rsidP="00C42CB6">
            <w:pPr>
              <w:jc w:val="center"/>
              <w:rPr>
                <w:rFonts w:cs="Arial"/>
                <w:sz w:val="18"/>
                <w:szCs w:val="18"/>
                <w:lang w:val="es-ES"/>
              </w:rPr>
            </w:pPr>
            <w:r>
              <w:rPr>
                <w:rFonts w:cs="Arial"/>
                <w:sz w:val="18"/>
                <w:szCs w:val="18"/>
                <w:lang w:val="es-ES"/>
              </w:rPr>
              <w:t>0.179</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Sesgo de Estimación</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7.060</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1.605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0.580</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0.309</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0.092</w:t>
            </w:r>
          </w:p>
        </w:tc>
      </w:tr>
    </w:tbl>
    <w:p w:rsidR="003E3E52" w:rsidRDefault="003E3E52" w:rsidP="003E3E52">
      <w:pPr>
        <w:spacing w:line="480" w:lineRule="auto"/>
        <w:jc w:val="center"/>
        <w:rPr>
          <w:i/>
          <w:sz w:val="20"/>
        </w:rPr>
      </w:pPr>
      <w:r w:rsidRPr="00790B39">
        <w:rPr>
          <w:b/>
          <w:sz w:val="20"/>
        </w:rPr>
        <w:t>Elaboración:</w:t>
      </w:r>
      <w:r>
        <w:rPr>
          <w:sz w:val="20"/>
        </w:rPr>
        <w:t xml:space="preserve"> </w:t>
      </w:r>
      <w:r w:rsidRPr="00790B39">
        <w:rPr>
          <w:i/>
          <w:sz w:val="20"/>
        </w:rPr>
        <w:t>R. Plúa</w:t>
      </w:r>
    </w:p>
    <w:p w:rsidR="003E3E52" w:rsidRPr="00790B39" w:rsidRDefault="003E3E52" w:rsidP="003E3E52">
      <w:pPr>
        <w:ind w:left="472"/>
        <w:jc w:val="center"/>
        <w:rPr>
          <w:b/>
          <w:sz w:val="20"/>
        </w:rPr>
      </w:pPr>
      <w:r w:rsidRPr="00790B39">
        <w:rPr>
          <w:b/>
          <w:sz w:val="20"/>
        </w:rPr>
        <w:t>Tabla</w:t>
      </w:r>
      <w:r w:rsidR="0080723E">
        <w:rPr>
          <w:b/>
          <w:sz w:val="20"/>
        </w:rPr>
        <w:t xml:space="preserve"> </w:t>
      </w:r>
      <w:r w:rsidR="00853795">
        <w:rPr>
          <w:b/>
          <w:sz w:val="20"/>
        </w:rPr>
        <w:t>XLIII</w:t>
      </w:r>
    </w:p>
    <w:p w:rsidR="003E3E52" w:rsidRPr="00790B39" w:rsidRDefault="003E3E52" w:rsidP="003E3E52">
      <w:pPr>
        <w:ind w:left="472"/>
        <w:jc w:val="center"/>
        <w:rPr>
          <w:i/>
          <w:sz w:val="20"/>
        </w:rPr>
      </w:pPr>
      <w:r w:rsidRPr="00790B39">
        <w:rPr>
          <w:i/>
          <w:sz w:val="20"/>
        </w:rPr>
        <w:t>Estimación por el Método Jacknife</w:t>
      </w:r>
    </w:p>
    <w:p w:rsidR="003E3E52" w:rsidRDefault="00E40A1F" w:rsidP="003E3E52">
      <w:pPr>
        <w:jc w:val="center"/>
      </w:pPr>
      <w:r>
        <w:rPr>
          <w:noProof/>
          <w:lang w:val="es-ES"/>
        </w:rPr>
        <w:pict>
          <v:line id="_x0000_s1168" style="position:absolute;left:0;text-align:left;rotation:345;z-index:-251671552" from="53.65pt,12.9pt" to="153.75pt,74.25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el Primer Estadístico de Orden  de una Población Exponencial  </w:t>
      </w:r>
      <w:r w:rsidR="007334A1">
        <w:rPr>
          <w:b/>
          <w:sz w:val="20"/>
        </w:rPr>
        <w:t xml:space="preserve">con parámetro </w:t>
      </w:r>
      <w:r w:rsidR="007334A1">
        <w:rPr>
          <w:rFonts w:cs="Arial"/>
          <w:b/>
          <w:sz w:val="20"/>
        </w:rPr>
        <w:t>β</w:t>
      </w:r>
      <w:r w:rsidR="007334A1">
        <w:rPr>
          <w:b/>
          <w:sz w:val="20"/>
        </w:rPr>
        <w:t xml:space="preserve">=36 </w:t>
      </w:r>
      <w:r w:rsidR="003E3E52" w:rsidRPr="00790B39">
        <w:rPr>
          <w:b/>
          <w:sz w:val="20"/>
        </w:rPr>
        <w:t xml:space="preserve"> </w:t>
      </w:r>
      <w:r w:rsidR="003E3E52">
        <w:rPr>
          <w:b/>
          <w:sz w:val="20"/>
        </w:rPr>
        <w:t>utilizando</w:t>
      </w:r>
      <w:r w:rsidR="003E3E52" w:rsidRPr="00790B39">
        <w:rPr>
          <w:b/>
          <w:sz w:val="20"/>
        </w:rPr>
        <w:t xml:space="preserve"> el Método</w:t>
      </w:r>
      <w:r w:rsidR="003E3E52">
        <w:rPr>
          <w:b/>
          <w:sz w:val="20"/>
        </w:rPr>
        <w:t xml:space="preserve"> Jacknife</w:t>
      </w:r>
    </w:p>
    <w:tbl>
      <w:tblPr>
        <w:tblW w:w="604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22"/>
        <w:gridCol w:w="840"/>
        <w:gridCol w:w="840"/>
        <w:gridCol w:w="740"/>
        <w:gridCol w:w="740"/>
        <w:gridCol w:w="760"/>
      </w:tblGrid>
      <w:tr w:rsidR="00C42CB6" w:rsidRPr="00C42CB6">
        <w:trPr>
          <w:trHeight w:val="25"/>
          <w:tblCellSpacing w:w="20" w:type="dxa"/>
          <w:jc w:val="center"/>
        </w:trPr>
        <w:tc>
          <w:tcPr>
            <w:tcW w:w="2212" w:type="dxa"/>
            <w:shd w:val="clear" w:color="auto" w:fill="auto"/>
          </w:tcPr>
          <w:p w:rsidR="00C42CB6" w:rsidRPr="00C42CB6" w:rsidRDefault="00C42CB6" w:rsidP="00C42CB6">
            <w:pPr>
              <w:jc w:val="both"/>
              <w:rPr>
                <w:rFonts w:cs="Arial"/>
                <w:b/>
                <w:bCs/>
                <w:i/>
                <w:iCs/>
                <w:sz w:val="17"/>
                <w:szCs w:val="17"/>
                <w:lang w:val="es-ES"/>
              </w:rPr>
            </w:pPr>
            <w:r w:rsidRPr="00C42CB6">
              <w:rPr>
                <w:rFonts w:cs="Arial"/>
                <w:b/>
                <w:bCs/>
                <w:i/>
                <w:iCs/>
                <w:sz w:val="17"/>
                <w:szCs w:val="17"/>
                <w:lang w:val="es-ES"/>
              </w:rPr>
              <w:t xml:space="preserve">                          Tamaño              Medidas  Muestral Descriptivas </w:t>
            </w:r>
          </w:p>
        </w:tc>
        <w:tc>
          <w:tcPr>
            <w:tcW w:w="7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5</w:t>
            </w:r>
          </w:p>
        </w:tc>
        <w:tc>
          <w:tcPr>
            <w:tcW w:w="7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15</w:t>
            </w:r>
          </w:p>
        </w:tc>
        <w:tc>
          <w:tcPr>
            <w:tcW w:w="6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50</w:t>
            </w:r>
          </w:p>
        </w:tc>
        <w:tc>
          <w:tcPr>
            <w:tcW w:w="6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100</w:t>
            </w:r>
          </w:p>
        </w:tc>
        <w:tc>
          <w:tcPr>
            <w:tcW w:w="670" w:type="dxa"/>
            <w:shd w:val="clear" w:color="auto" w:fill="auto"/>
            <w:vAlign w:val="center"/>
          </w:tcPr>
          <w:p w:rsidR="00C42CB6" w:rsidRPr="00C42CB6" w:rsidRDefault="00C42CB6" w:rsidP="00C42CB6">
            <w:pPr>
              <w:jc w:val="center"/>
              <w:rPr>
                <w:rFonts w:cs="Arial"/>
                <w:b/>
                <w:bCs/>
                <w:sz w:val="18"/>
                <w:szCs w:val="18"/>
                <w:lang w:val="es-ES"/>
              </w:rPr>
            </w:pPr>
            <w:r w:rsidRPr="00C42CB6">
              <w:rPr>
                <w:rFonts w:cs="Arial"/>
                <w:b/>
                <w:bCs/>
                <w:sz w:val="18"/>
                <w:szCs w:val="18"/>
                <w:lang w:val="es-ES"/>
              </w:rPr>
              <w:t>500</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Media</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-0.188</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-0.896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0.004</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-0.179</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-0.005</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Varianza</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57.496</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7.145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0.826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0.264</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0.019</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Asimetría</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-0.192</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-0.949</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0.080</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-0.842</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-0.487</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Error de Estimación Promedio</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5.794</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1.805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0.650</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0.390</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0.101</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Kurtosis</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2.933</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8.555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3.766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4.341</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5.250</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Mínimo</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-18.615</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-11.697</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-2.688</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-1.886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-0.479</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Máximo</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16.080</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7.716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1.924</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0.770</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0.384</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Lím. Inf. Del Int. De Conf. Al 95%</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-20.308</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-6.259</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-1.123</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-1.135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-0.196</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Lím. Sup. Del Int. De Conf. Al 95%</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19.932</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4.468</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1.132</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0.777</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0.185</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Longitud Promedio del Int. De Conf.</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40.240</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10.727</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2.255</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1.912</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0.381</w:t>
            </w:r>
          </w:p>
        </w:tc>
      </w:tr>
      <w:tr w:rsidR="00C42CB6" w:rsidRPr="00C42CB6">
        <w:trPr>
          <w:trHeight w:val="45"/>
          <w:tblCellSpacing w:w="20" w:type="dxa"/>
          <w:jc w:val="center"/>
        </w:trPr>
        <w:tc>
          <w:tcPr>
            <w:tcW w:w="2212" w:type="dxa"/>
            <w:shd w:val="clear" w:color="auto" w:fill="auto"/>
            <w:vAlign w:val="center"/>
          </w:tcPr>
          <w:p w:rsidR="00C42CB6" w:rsidRPr="00C42CB6" w:rsidRDefault="00C42CB6" w:rsidP="00C42CB6">
            <w:pPr>
              <w:jc w:val="center"/>
              <w:rPr>
                <w:rFonts w:cs="Arial"/>
                <w:b/>
                <w:bCs/>
                <w:sz w:val="17"/>
                <w:szCs w:val="17"/>
                <w:lang w:val="es-ES"/>
              </w:rPr>
            </w:pPr>
            <w:r w:rsidRPr="00C42CB6">
              <w:rPr>
                <w:rFonts w:cs="Arial"/>
                <w:b/>
                <w:bCs/>
                <w:sz w:val="17"/>
                <w:szCs w:val="17"/>
                <w:lang w:val="es-ES"/>
              </w:rPr>
              <w:t>Sesgo de Estimación</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-0.188</w:t>
            </w:r>
          </w:p>
        </w:tc>
        <w:tc>
          <w:tcPr>
            <w:tcW w:w="7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-0.896</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0.004</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-0.179</w:t>
            </w:r>
          </w:p>
        </w:tc>
        <w:tc>
          <w:tcPr>
            <w:tcW w:w="670" w:type="dxa"/>
            <w:shd w:val="clear" w:color="auto" w:fill="auto"/>
            <w:noWrap/>
            <w:vAlign w:val="center"/>
          </w:tcPr>
          <w:p w:rsidR="00C42CB6" w:rsidRPr="00C42CB6" w:rsidRDefault="00C42CB6" w:rsidP="00C42CB6">
            <w:pPr>
              <w:jc w:val="center"/>
              <w:rPr>
                <w:rFonts w:cs="Arial"/>
                <w:sz w:val="18"/>
                <w:szCs w:val="18"/>
                <w:lang w:val="es-ES"/>
              </w:rPr>
            </w:pPr>
            <w:r w:rsidRPr="00C42CB6">
              <w:rPr>
                <w:rFonts w:cs="Arial"/>
                <w:sz w:val="18"/>
                <w:szCs w:val="18"/>
                <w:lang w:val="es-ES"/>
              </w:rPr>
              <w:t>-0.005</w:t>
            </w:r>
          </w:p>
        </w:tc>
      </w:tr>
    </w:tbl>
    <w:p w:rsidR="003E3E52" w:rsidRDefault="00AB647B" w:rsidP="003E3E52">
      <w:pPr>
        <w:spacing w:line="480" w:lineRule="auto"/>
        <w:jc w:val="center"/>
        <w:rPr>
          <w:i/>
          <w:sz w:val="20"/>
        </w:rPr>
      </w:pPr>
      <w:r>
        <w:rPr>
          <w:b/>
          <w:sz w:val="20"/>
        </w:rPr>
        <w:t>E</w:t>
      </w:r>
      <w:r w:rsidR="003E3E52" w:rsidRPr="00790B39">
        <w:rPr>
          <w:b/>
          <w:sz w:val="20"/>
        </w:rPr>
        <w:t>laboración:</w:t>
      </w:r>
      <w:r w:rsidR="003E3E52">
        <w:rPr>
          <w:sz w:val="20"/>
        </w:rPr>
        <w:t xml:space="preserve"> </w:t>
      </w:r>
      <w:r w:rsidR="003E3E52" w:rsidRPr="00790B39">
        <w:rPr>
          <w:i/>
          <w:sz w:val="20"/>
        </w:rPr>
        <w:t>R. Plúa</w:t>
      </w:r>
    </w:p>
    <w:p w:rsidR="00C30F0C" w:rsidRDefault="00C30F0C" w:rsidP="00A66C9C">
      <w:pPr>
        <w:spacing w:line="480" w:lineRule="auto"/>
        <w:jc w:val="both"/>
        <w:rPr>
          <w:b/>
        </w:rPr>
      </w:pPr>
    </w:p>
    <w:p w:rsidR="00B54D0B" w:rsidRPr="00E7162D" w:rsidRDefault="00B54D0B" w:rsidP="00A66C9C">
      <w:pPr>
        <w:spacing w:line="480" w:lineRule="auto"/>
        <w:jc w:val="both"/>
        <w:rPr>
          <w:b/>
        </w:rPr>
      </w:pPr>
      <w:r w:rsidRPr="00B54D0B">
        <w:rPr>
          <w:b/>
        </w:rPr>
        <w:t xml:space="preserve">4.3.2 </w:t>
      </w:r>
      <w:r w:rsidRPr="00E7162D">
        <w:rPr>
          <w:b/>
        </w:rPr>
        <w:t xml:space="preserve">Estimadores </w:t>
      </w:r>
      <w:r>
        <w:rPr>
          <w:b/>
        </w:rPr>
        <w:t>pa</w:t>
      </w:r>
      <w:r w:rsidR="003B407E">
        <w:rPr>
          <w:b/>
        </w:rPr>
        <w:t>ra la distribución BETA</w:t>
      </w:r>
    </w:p>
    <w:p w:rsidR="00AB647B" w:rsidRDefault="00AB647B" w:rsidP="00C30F0C">
      <w:pPr>
        <w:spacing w:line="480" w:lineRule="auto"/>
        <w:ind w:left="708"/>
        <w:jc w:val="both"/>
      </w:pPr>
      <w:r>
        <w:t xml:space="preserve">Las muestras aleatorias utilizadas para la obtención de los estimadores, se generaron a partir de una distribución Beta con parámetros </w:t>
      </w:r>
      <w:r w:rsidR="00E548A5">
        <w:rPr>
          <w:rFonts w:cs="Arial"/>
        </w:rPr>
        <w:t>ν</w:t>
      </w:r>
      <w:r>
        <w:rPr>
          <w:rFonts w:cs="Arial"/>
        </w:rPr>
        <w:t xml:space="preserve">=4 y </w:t>
      </w:r>
      <w:r w:rsidR="00E548A5">
        <w:rPr>
          <w:rFonts w:cs="Arial"/>
        </w:rPr>
        <w:t>ω</w:t>
      </w:r>
      <w:r>
        <w:rPr>
          <w:rFonts w:cs="Arial"/>
        </w:rPr>
        <w:t>=3</w:t>
      </w:r>
      <w:r>
        <w:t>, la gráfica de esta función de probabilidad se muestra en el Anexo 2.</w:t>
      </w:r>
    </w:p>
    <w:p w:rsidR="00C30F0C" w:rsidRDefault="00C30F0C" w:rsidP="00C30F0C">
      <w:pPr>
        <w:ind w:left="709"/>
        <w:jc w:val="both"/>
      </w:pPr>
    </w:p>
    <w:p w:rsidR="00AB647B" w:rsidRDefault="00AB647B" w:rsidP="00C30F0C">
      <w:pPr>
        <w:spacing w:line="480" w:lineRule="auto"/>
        <w:ind w:left="708"/>
        <w:jc w:val="both"/>
      </w:pPr>
      <w:r>
        <w:t xml:space="preserve">La media poblacional es  </w:t>
      </w:r>
      <w:r w:rsidR="00550CA9">
        <w:t>0.5714</w:t>
      </w:r>
      <w:r>
        <w:t>.  Al analizar la estimación Jacknife y la estimación convencional se pudo apreciar que se obtuvieron los mismos resultados</w:t>
      </w:r>
      <w:r w:rsidR="00D8514E">
        <w:t xml:space="preserve"> con tres dígitos de precisión</w:t>
      </w:r>
      <w:r>
        <w:t xml:space="preserve">, </w:t>
      </w:r>
      <w:r w:rsidR="00D8514E">
        <w:t xml:space="preserve">para </w:t>
      </w:r>
      <w:r>
        <w:t xml:space="preserve">los valores de los estimadores con sus respectivas medidas descriptivas </w:t>
      </w:r>
      <w:r w:rsidR="00D8514E">
        <w:t>como son</w:t>
      </w:r>
      <w:r>
        <w:t xml:space="preserve"> media, varianza, asimetría, sesgo de estimación promedio, kurtosis, mínimo</w:t>
      </w:r>
      <w:r w:rsidR="00C30F0C">
        <w:t xml:space="preserve"> y máximo</w:t>
      </w:r>
      <w:r>
        <w:t xml:space="preserve"> valor observado del estimador, límite inferior </w:t>
      </w:r>
      <w:r w:rsidR="00C30F0C">
        <w:t xml:space="preserve">y superior </w:t>
      </w:r>
      <w:r>
        <w:t xml:space="preserve">promedio al 95% de confianza para los estimadores, y longitud promedio del intervalo de confianza; </w:t>
      </w:r>
      <w:r w:rsidR="00C30F0C">
        <w:t xml:space="preserve">sin embargo la longitud promedio de los intervalos de confianza para los tamaños muestrales 5 y 15 resulto ser menor al utilizar la estimación Jacknife frente a la estimación convencional, </w:t>
      </w:r>
      <w:r>
        <w:t xml:space="preserve">como se puede observar en la Tabla </w:t>
      </w:r>
      <w:r w:rsidR="00853795">
        <w:t>XLIV</w:t>
      </w:r>
      <w:r>
        <w:t xml:space="preserve"> y en la Tabla </w:t>
      </w:r>
      <w:r w:rsidR="00853795">
        <w:t>XLV</w:t>
      </w:r>
      <w:r>
        <w:t>.</w:t>
      </w:r>
      <w:r w:rsidR="00D8514E">
        <w:t xml:space="preserve">  Al probar distintos valores para los parámetros poblacionales se obtuvieron situaciones similares en todos los casos.</w:t>
      </w:r>
    </w:p>
    <w:p w:rsidR="00C30F0C" w:rsidRDefault="00C30F0C" w:rsidP="00C30F0C">
      <w:pPr>
        <w:ind w:left="709"/>
        <w:jc w:val="both"/>
      </w:pPr>
    </w:p>
    <w:p w:rsidR="00AB647B" w:rsidRDefault="00AB647B" w:rsidP="00C30F0C">
      <w:pPr>
        <w:spacing w:line="480" w:lineRule="auto"/>
        <w:ind w:left="708"/>
        <w:jc w:val="both"/>
      </w:pPr>
      <w:r>
        <w:t xml:space="preserve">También podemos apreciar en el Anexo </w:t>
      </w:r>
      <w:r w:rsidR="003B37B3">
        <w:t>8</w:t>
      </w:r>
      <w:r>
        <w:t>, que los histogramas de los estimadores para la media poblacional utilizando el método Jacknife y utilizando el método convencional son iguales.</w:t>
      </w:r>
    </w:p>
    <w:p w:rsidR="003E3E52" w:rsidRPr="00790B39" w:rsidRDefault="003E3E52" w:rsidP="003E3E52">
      <w:pPr>
        <w:ind w:left="472"/>
        <w:jc w:val="center"/>
        <w:rPr>
          <w:b/>
          <w:sz w:val="20"/>
        </w:rPr>
      </w:pPr>
      <w:r w:rsidRPr="00790B39">
        <w:rPr>
          <w:b/>
          <w:sz w:val="20"/>
        </w:rPr>
        <w:t>Tabla</w:t>
      </w:r>
      <w:r w:rsidR="00853795">
        <w:rPr>
          <w:b/>
          <w:sz w:val="20"/>
        </w:rPr>
        <w:t xml:space="preserve"> XLIV</w:t>
      </w:r>
    </w:p>
    <w:p w:rsidR="003E3E52" w:rsidRPr="00790B39" w:rsidRDefault="003E3E52" w:rsidP="003E3E52">
      <w:pPr>
        <w:ind w:left="472"/>
        <w:jc w:val="center"/>
        <w:rPr>
          <w:i/>
          <w:sz w:val="20"/>
        </w:rPr>
      </w:pPr>
      <w:r w:rsidRPr="00790B39">
        <w:rPr>
          <w:i/>
          <w:sz w:val="20"/>
        </w:rPr>
        <w:t>Estimación por el Método Jacknife</w:t>
      </w:r>
    </w:p>
    <w:p w:rsidR="003E3E52" w:rsidRDefault="00F606E1" w:rsidP="003E3E52">
      <w:pPr>
        <w:jc w:val="center"/>
      </w:pPr>
      <w:r>
        <w:rPr>
          <w:rFonts w:cs="Arial"/>
          <w:b/>
          <w:bCs/>
          <w:i/>
          <w:iCs/>
          <w:noProof/>
          <w:color w:val="000000"/>
          <w:sz w:val="18"/>
          <w:szCs w:val="18"/>
          <w:lang w:val="es-ES"/>
        </w:rPr>
        <w:pict>
          <v:line id="_x0000_s1170" style="position:absolute;left:0;text-align:left;rotation:345;z-index:-251669504" from="72.2pt,14.3pt" to="162.2pt,68.3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la Media  de una Población Beta  </w:t>
      </w:r>
      <w:r w:rsidR="003E3E52" w:rsidRPr="00790B39">
        <w:rPr>
          <w:b/>
          <w:sz w:val="20"/>
        </w:rPr>
        <w:t xml:space="preserve"> </w:t>
      </w:r>
      <w:r w:rsidR="0014505F">
        <w:rPr>
          <w:b/>
          <w:sz w:val="20"/>
        </w:rPr>
        <w:t xml:space="preserve">con parámetros </w:t>
      </w:r>
      <w:r w:rsidR="0014505F">
        <w:rPr>
          <w:rFonts w:cs="Arial"/>
          <w:b/>
          <w:sz w:val="20"/>
        </w:rPr>
        <w:t xml:space="preserve">ν=4 y ω=3 </w:t>
      </w:r>
      <w:r w:rsidR="003E3E52">
        <w:rPr>
          <w:b/>
          <w:sz w:val="20"/>
        </w:rPr>
        <w:t>utilizando</w:t>
      </w:r>
      <w:r w:rsidR="003E3E52" w:rsidRPr="00790B39">
        <w:rPr>
          <w:b/>
          <w:sz w:val="20"/>
        </w:rPr>
        <w:t xml:space="preserve"> el Método</w:t>
      </w:r>
      <w:r w:rsidR="003E3E52">
        <w:rPr>
          <w:b/>
          <w:sz w:val="20"/>
        </w:rPr>
        <w:t xml:space="preserve"> Convencional</w:t>
      </w:r>
    </w:p>
    <w:tbl>
      <w:tblPr>
        <w:tblW w:w="577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52"/>
        <w:gridCol w:w="740"/>
        <w:gridCol w:w="691"/>
        <w:gridCol w:w="740"/>
        <w:gridCol w:w="691"/>
        <w:gridCol w:w="760"/>
      </w:tblGrid>
      <w:tr w:rsidR="00394B57" w:rsidRPr="00394B57">
        <w:trPr>
          <w:trHeight w:val="25"/>
          <w:tblCellSpacing w:w="20" w:type="dxa"/>
          <w:jc w:val="center"/>
        </w:trPr>
        <w:tc>
          <w:tcPr>
            <w:tcW w:w="2242" w:type="dxa"/>
            <w:shd w:val="clear" w:color="auto" w:fill="auto"/>
          </w:tcPr>
          <w:p w:rsidR="00394B57" w:rsidRPr="00394B57" w:rsidRDefault="00394B57" w:rsidP="00394B57">
            <w:pPr>
              <w:jc w:val="both"/>
              <w:rPr>
                <w:rFonts w:cs="Arial"/>
                <w:b/>
                <w:bCs/>
                <w:i/>
                <w:iCs/>
                <w:sz w:val="17"/>
                <w:szCs w:val="17"/>
                <w:lang w:val="es-ES"/>
              </w:rPr>
            </w:pPr>
            <w:r w:rsidRPr="00394B57">
              <w:rPr>
                <w:rFonts w:cs="Arial"/>
                <w:b/>
                <w:bCs/>
                <w:i/>
                <w:iCs/>
                <w:sz w:val="17"/>
                <w:szCs w:val="17"/>
                <w:lang w:val="es-ES"/>
              </w:rPr>
              <w:t xml:space="preserve">                          Tamaño              Medidas  Muestral Descriptivas </w:t>
            </w:r>
          </w:p>
        </w:tc>
        <w:tc>
          <w:tcPr>
            <w:tcW w:w="670" w:type="dxa"/>
            <w:shd w:val="clear" w:color="auto" w:fill="auto"/>
            <w:vAlign w:val="center"/>
          </w:tcPr>
          <w:p w:rsidR="00394B57" w:rsidRPr="00394B57" w:rsidRDefault="00394B57" w:rsidP="00394B57">
            <w:pPr>
              <w:jc w:val="center"/>
              <w:rPr>
                <w:rFonts w:cs="Arial"/>
                <w:b/>
                <w:bCs/>
                <w:sz w:val="18"/>
                <w:szCs w:val="18"/>
                <w:lang w:val="es-ES"/>
              </w:rPr>
            </w:pPr>
            <w:r w:rsidRPr="00394B57">
              <w:rPr>
                <w:rFonts w:cs="Arial"/>
                <w:b/>
                <w:bCs/>
                <w:sz w:val="18"/>
                <w:szCs w:val="18"/>
                <w:lang w:val="es-ES"/>
              </w:rPr>
              <w:t>5</w:t>
            </w:r>
          </w:p>
        </w:tc>
        <w:tc>
          <w:tcPr>
            <w:tcW w:w="621" w:type="dxa"/>
            <w:shd w:val="clear" w:color="auto" w:fill="auto"/>
            <w:vAlign w:val="center"/>
          </w:tcPr>
          <w:p w:rsidR="00394B57" w:rsidRPr="00394B57" w:rsidRDefault="00394B57" w:rsidP="00394B57">
            <w:pPr>
              <w:jc w:val="center"/>
              <w:rPr>
                <w:rFonts w:cs="Arial"/>
                <w:b/>
                <w:bCs/>
                <w:sz w:val="18"/>
                <w:szCs w:val="18"/>
                <w:lang w:val="es-ES"/>
              </w:rPr>
            </w:pPr>
            <w:r w:rsidRPr="00394B57">
              <w:rPr>
                <w:rFonts w:cs="Arial"/>
                <w:b/>
                <w:bCs/>
                <w:sz w:val="18"/>
                <w:szCs w:val="18"/>
                <w:lang w:val="es-ES"/>
              </w:rPr>
              <w:t>15</w:t>
            </w:r>
          </w:p>
        </w:tc>
        <w:tc>
          <w:tcPr>
            <w:tcW w:w="670" w:type="dxa"/>
            <w:shd w:val="clear" w:color="auto" w:fill="auto"/>
            <w:vAlign w:val="center"/>
          </w:tcPr>
          <w:p w:rsidR="00394B57" w:rsidRPr="00394B57" w:rsidRDefault="00394B57" w:rsidP="00394B57">
            <w:pPr>
              <w:jc w:val="center"/>
              <w:rPr>
                <w:rFonts w:cs="Arial"/>
                <w:b/>
                <w:bCs/>
                <w:sz w:val="18"/>
                <w:szCs w:val="18"/>
                <w:lang w:val="es-ES"/>
              </w:rPr>
            </w:pPr>
            <w:r w:rsidRPr="00394B57">
              <w:rPr>
                <w:rFonts w:cs="Arial"/>
                <w:b/>
                <w:bCs/>
                <w:sz w:val="18"/>
                <w:szCs w:val="18"/>
                <w:lang w:val="es-ES"/>
              </w:rPr>
              <w:t>50</w:t>
            </w:r>
          </w:p>
        </w:tc>
        <w:tc>
          <w:tcPr>
            <w:tcW w:w="621" w:type="dxa"/>
            <w:shd w:val="clear" w:color="auto" w:fill="auto"/>
            <w:vAlign w:val="center"/>
          </w:tcPr>
          <w:p w:rsidR="00394B57" w:rsidRPr="00394B57" w:rsidRDefault="00394B57" w:rsidP="00394B57">
            <w:pPr>
              <w:jc w:val="center"/>
              <w:rPr>
                <w:rFonts w:cs="Arial"/>
                <w:b/>
                <w:bCs/>
                <w:sz w:val="18"/>
                <w:szCs w:val="18"/>
                <w:lang w:val="es-ES"/>
              </w:rPr>
            </w:pPr>
            <w:r w:rsidRPr="00394B57">
              <w:rPr>
                <w:rFonts w:cs="Arial"/>
                <w:b/>
                <w:bCs/>
                <w:sz w:val="18"/>
                <w:szCs w:val="18"/>
                <w:lang w:val="es-ES"/>
              </w:rPr>
              <w:t>100</w:t>
            </w:r>
          </w:p>
        </w:tc>
        <w:tc>
          <w:tcPr>
            <w:tcW w:w="670" w:type="dxa"/>
            <w:shd w:val="clear" w:color="auto" w:fill="auto"/>
            <w:vAlign w:val="center"/>
          </w:tcPr>
          <w:p w:rsidR="00394B57" w:rsidRPr="00394B57" w:rsidRDefault="00394B57" w:rsidP="00394B57">
            <w:pPr>
              <w:jc w:val="center"/>
              <w:rPr>
                <w:rFonts w:cs="Arial"/>
                <w:b/>
                <w:bCs/>
                <w:sz w:val="18"/>
                <w:szCs w:val="18"/>
                <w:lang w:val="es-ES"/>
              </w:rPr>
            </w:pPr>
            <w:r w:rsidRPr="00394B57">
              <w:rPr>
                <w:rFonts w:cs="Arial"/>
                <w:b/>
                <w:bCs/>
                <w:sz w:val="18"/>
                <w:szCs w:val="18"/>
                <w:lang w:val="es-ES"/>
              </w:rPr>
              <w:t>500</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Media</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0.560</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0.573</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0.570</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0.573</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0.569</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Varianza</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0.008</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0.003</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0.001</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0.000</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0.000</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Asimetría</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-0.262</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0.085</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-0.146</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1.015</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-0.141</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Error de Estimación Promedio</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0.072</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0.043</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0.022</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0.012</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0.007</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Kurtosis</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2.281</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2.517</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1.985</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4.051</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2.512</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Mínimo</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0.385</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0.468</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0.521</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0.544</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0.550</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Máximo</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0.733</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0.703</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0.614</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0.626</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0.585</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Lím. Inf. Del Int. De Conf. Al 95%</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0.269</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0.377</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0.522</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0.539</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0.554</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Lím. Sup. Del Int. De Conf. Al 95%</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0.851</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0.769</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0.618</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0.607</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0.585</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Longitud Promedio del Int. De Conf.</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0.582</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0.393</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0.096</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0.069</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0.031</w:t>
            </w:r>
          </w:p>
        </w:tc>
      </w:tr>
      <w:tr w:rsidR="00394B57" w:rsidRPr="00394B57">
        <w:trPr>
          <w:trHeight w:val="45"/>
          <w:tblCellSpacing w:w="20" w:type="dxa"/>
          <w:jc w:val="center"/>
        </w:trPr>
        <w:tc>
          <w:tcPr>
            <w:tcW w:w="224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Sesgo de Estimación</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-0.011</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0.001</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-0.002</w:t>
            </w:r>
          </w:p>
        </w:tc>
        <w:tc>
          <w:tcPr>
            <w:tcW w:w="621"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0.002</w:t>
            </w:r>
          </w:p>
        </w:tc>
        <w:tc>
          <w:tcPr>
            <w:tcW w:w="670" w:type="dxa"/>
            <w:shd w:val="clear" w:color="auto" w:fill="auto"/>
            <w:noWrap/>
            <w:vAlign w:val="center"/>
          </w:tcPr>
          <w:p w:rsidR="00394B57" w:rsidRPr="00394B57" w:rsidRDefault="00394B57" w:rsidP="00394B57">
            <w:pPr>
              <w:jc w:val="center"/>
              <w:rPr>
                <w:rFonts w:cs="Arial"/>
                <w:sz w:val="18"/>
                <w:szCs w:val="18"/>
                <w:lang w:val="es-ES"/>
              </w:rPr>
            </w:pPr>
            <w:r w:rsidRPr="00394B57">
              <w:rPr>
                <w:rFonts w:cs="Arial"/>
                <w:sz w:val="18"/>
                <w:szCs w:val="18"/>
                <w:lang w:val="es-ES"/>
              </w:rPr>
              <w:t>-0.002</w:t>
            </w:r>
          </w:p>
        </w:tc>
      </w:tr>
    </w:tbl>
    <w:p w:rsidR="003E3E52" w:rsidRDefault="00F606E1" w:rsidP="003E3E52">
      <w:pPr>
        <w:spacing w:line="480" w:lineRule="auto"/>
        <w:jc w:val="center"/>
        <w:rPr>
          <w:i/>
          <w:sz w:val="20"/>
        </w:rPr>
      </w:pPr>
      <w:r>
        <w:rPr>
          <w:b/>
          <w:sz w:val="20"/>
        </w:rPr>
        <w:t>E</w:t>
      </w:r>
      <w:r w:rsidR="003E3E52" w:rsidRPr="00790B39">
        <w:rPr>
          <w:b/>
          <w:sz w:val="20"/>
        </w:rPr>
        <w:t>laboración:</w:t>
      </w:r>
      <w:r w:rsidR="003E3E52">
        <w:rPr>
          <w:sz w:val="20"/>
        </w:rPr>
        <w:t xml:space="preserve"> </w:t>
      </w:r>
      <w:r w:rsidR="003E3E52" w:rsidRPr="00790B39">
        <w:rPr>
          <w:i/>
          <w:sz w:val="20"/>
        </w:rPr>
        <w:t>R. Plúa</w:t>
      </w:r>
    </w:p>
    <w:p w:rsidR="003E3E52" w:rsidRPr="00790B39" w:rsidRDefault="003E3E52" w:rsidP="003E3E52">
      <w:pPr>
        <w:ind w:left="472"/>
        <w:jc w:val="center"/>
        <w:rPr>
          <w:b/>
          <w:sz w:val="20"/>
        </w:rPr>
      </w:pPr>
      <w:r w:rsidRPr="00790B39">
        <w:rPr>
          <w:b/>
          <w:sz w:val="20"/>
        </w:rPr>
        <w:t>Tabla</w:t>
      </w:r>
      <w:r w:rsidR="00853795">
        <w:rPr>
          <w:b/>
          <w:sz w:val="20"/>
        </w:rPr>
        <w:t xml:space="preserve"> XLV</w:t>
      </w:r>
    </w:p>
    <w:p w:rsidR="003E3E52" w:rsidRPr="00790B39" w:rsidRDefault="003E3E52" w:rsidP="003E3E52">
      <w:pPr>
        <w:ind w:left="472"/>
        <w:jc w:val="center"/>
        <w:rPr>
          <w:i/>
          <w:sz w:val="20"/>
        </w:rPr>
      </w:pPr>
      <w:r w:rsidRPr="00790B39">
        <w:rPr>
          <w:i/>
          <w:sz w:val="20"/>
        </w:rPr>
        <w:t>Estimación por el Método Jacknife</w:t>
      </w:r>
    </w:p>
    <w:p w:rsidR="003E3E52" w:rsidRDefault="007D7705" w:rsidP="003E3E52">
      <w:pPr>
        <w:jc w:val="center"/>
      </w:pPr>
      <w:r>
        <w:rPr>
          <w:rFonts w:cs="Arial"/>
          <w:b/>
          <w:bCs/>
          <w:i/>
          <w:iCs/>
          <w:noProof/>
          <w:color w:val="000000"/>
          <w:sz w:val="18"/>
          <w:szCs w:val="18"/>
          <w:lang w:val="es-ES"/>
        </w:rPr>
        <w:pict>
          <v:line id="_x0000_s1171" style="position:absolute;left:0;text-align:left;rotation:345;z-index:-251668480" from="71.85pt,16.3pt" to="160.95pt,72.75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la Media  de una Población Beta </w:t>
      </w:r>
      <w:r w:rsidR="0014505F">
        <w:rPr>
          <w:b/>
          <w:sz w:val="20"/>
        </w:rPr>
        <w:t xml:space="preserve">con parámetros </w:t>
      </w:r>
      <w:r w:rsidR="0014505F">
        <w:rPr>
          <w:rFonts w:cs="Arial"/>
          <w:b/>
          <w:sz w:val="20"/>
        </w:rPr>
        <w:t>ν=4 y ω=3</w:t>
      </w:r>
      <w:r w:rsidR="003E3E52">
        <w:rPr>
          <w:b/>
          <w:sz w:val="20"/>
        </w:rPr>
        <w:t xml:space="preserve"> </w:t>
      </w:r>
      <w:r w:rsidR="003E3E52" w:rsidRPr="00790B39">
        <w:rPr>
          <w:b/>
          <w:sz w:val="20"/>
        </w:rPr>
        <w:t xml:space="preserve"> </w:t>
      </w:r>
      <w:r w:rsidR="003E3E52">
        <w:rPr>
          <w:b/>
          <w:sz w:val="20"/>
        </w:rPr>
        <w:t>utilizando</w:t>
      </w:r>
      <w:r w:rsidR="003E3E52" w:rsidRPr="00790B39">
        <w:rPr>
          <w:b/>
          <w:sz w:val="20"/>
        </w:rPr>
        <w:t xml:space="preserve"> el Método</w:t>
      </w:r>
      <w:r w:rsidR="003E3E52">
        <w:rPr>
          <w:b/>
          <w:sz w:val="20"/>
        </w:rPr>
        <w:t xml:space="preserve"> Jacknife</w:t>
      </w:r>
    </w:p>
    <w:tbl>
      <w:tblPr>
        <w:tblW w:w="559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72"/>
        <w:gridCol w:w="740"/>
        <w:gridCol w:w="691"/>
        <w:gridCol w:w="740"/>
        <w:gridCol w:w="691"/>
        <w:gridCol w:w="760"/>
      </w:tblGrid>
      <w:tr w:rsidR="00394B57" w:rsidRPr="00394B57">
        <w:trPr>
          <w:trHeight w:val="25"/>
          <w:tblCellSpacing w:w="20" w:type="dxa"/>
          <w:jc w:val="center"/>
        </w:trPr>
        <w:tc>
          <w:tcPr>
            <w:tcW w:w="2062" w:type="dxa"/>
            <w:shd w:val="clear" w:color="auto" w:fill="auto"/>
          </w:tcPr>
          <w:p w:rsidR="00394B57" w:rsidRPr="00394B57" w:rsidRDefault="00394B57" w:rsidP="00394B57">
            <w:pPr>
              <w:jc w:val="both"/>
              <w:rPr>
                <w:rFonts w:cs="Arial"/>
                <w:b/>
                <w:bCs/>
                <w:i/>
                <w:iCs/>
                <w:sz w:val="17"/>
                <w:szCs w:val="17"/>
                <w:lang w:val="es-ES"/>
              </w:rPr>
            </w:pPr>
            <w:r w:rsidRPr="00394B57">
              <w:rPr>
                <w:rFonts w:cs="Arial"/>
                <w:b/>
                <w:bCs/>
                <w:i/>
                <w:iCs/>
                <w:sz w:val="17"/>
                <w:szCs w:val="17"/>
                <w:lang w:val="es-ES"/>
              </w:rPr>
              <w:t xml:space="preserve">                       Tamaño              Medidas  Muestral Descriptivas </w:t>
            </w:r>
          </w:p>
        </w:tc>
        <w:tc>
          <w:tcPr>
            <w:tcW w:w="670" w:type="dxa"/>
            <w:shd w:val="clear" w:color="auto" w:fill="auto"/>
            <w:vAlign w:val="center"/>
          </w:tcPr>
          <w:p w:rsidR="00394B57" w:rsidRPr="00394B57" w:rsidRDefault="00394B57" w:rsidP="00E316F5">
            <w:pPr>
              <w:jc w:val="center"/>
              <w:rPr>
                <w:rFonts w:cs="Arial"/>
                <w:b/>
                <w:bCs/>
                <w:sz w:val="18"/>
                <w:szCs w:val="18"/>
                <w:lang w:val="es-ES"/>
              </w:rPr>
            </w:pPr>
            <w:r w:rsidRPr="00394B57">
              <w:rPr>
                <w:rFonts w:cs="Arial"/>
                <w:b/>
                <w:bCs/>
                <w:sz w:val="18"/>
                <w:szCs w:val="18"/>
                <w:lang w:val="es-ES"/>
              </w:rPr>
              <w:t>5</w:t>
            </w:r>
          </w:p>
        </w:tc>
        <w:tc>
          <w:tcPr>
            <w:tcW w:w="621" w:type="dxa"/>
            <w:shd w:val="clear" w:color="auto" w:fill="auto"/>
            <w:vAlign w:val="center"/>
          </w:tcPr>
          <w:p w:rsidR="00394B57" w:rsidRPr="00394B57" w:rsidRDefault="00394B57" w:rsidP="00E316F5">
            <w:pPr>
              <w:jc w:val="center"/>
              <w:rPr>
                <w:rFonts w:cs="Arial"/>
                <w:b/>
                <w:bCs/>
                <w:sz w:val="18"/>
                <w:szCs w:val="18"/>
                <w:lang w:val="es-ES"/>
              </w:rPr>
            </w:pPr>
            <w:r w:rsidRPr="00394B57">
              <w:rPr>
                <w:rFonts w:cs="Arial"/>
                <w:b/>
                <w:bCs/>
                <w:sz w:val="18"/>
                <w:szCs w:val="18"/>
                <w:lang w:val="es-ES"/>
              </w:rPr>
              <w:t>15</w:t>
            </w:r>
          </w:p>
        </w:tc>
        <w:tc>
          <w:tcPr>
            <w:tcW w:w="670" w:type="dxa"/>
            <w:shd w:val="clear" w:color="auto" w:fill="auto"/>
            <w:vAlign w:val="center"/>
          </w:tcPr>
          <w:p w:rsidR="00394B57" w:rsidRPr="00394B57" w:rsidRDefault="00394B57" w:rsidP="00E316F5">
            <w:pPr>
              <w:jc w:val="center"/>
              <w:rPr>
                <w:rFonts w:cs="Arial"/>
                <w:b/>
                <w:bCs/>
                <w:sz w:val="18"/>
                <w:szCs w:val="18"/>
                <w:lang w:val="es-ES"/>
              </w:rPr>
            </w:pPr>
            <w:r w:rsidRPr="00394B57">
              <w:rPr>
                <w:rFonts w:cs="Arial"/>
                <w:b/>
                <w:bCs/>
                <w:sz w:val="18"/>
                <w:szCs w:val="18"/>
                <w:lang w:val="es-ES"/>
              </w:rPr>
              <w:t>50</w:t>
            </w:r>
          </w:p>
        </w:tc>
        <w:tc>
          <w:tcPr>
            <w:tcW w:w="621" w:type="dxa"/>
            <w:shd w:val="clear" w:color="auto" w:fill="auto"/>
            <w:vAlign w:val="center"/>
          </w:tcPr>
          <w:p w:rsidR="00394B57" w:rsidRPr="00394B57" w:rsidRDefault="00394B57" w:rsidP="00E316F5">
            <w:pPr>
              <w:jc w:val="center"/>
              <w:rPr>
                <w:rFonts w:cs="Arial"/>
                <w:b/>
                <w:bCs/>
                <w:sz w:val="18"/>
                <w:szCs w:val="18"/>
                <w:lang w:val="es-ES"/>
              </w:rPr>
            </w:pPr>
            <w:r w:rsidRPr="00394B57">
              <w:rPr>
                <w:rFonts w:cs="Arial"/>
                <w:b/>
                <w:bCs/>
                <w:sz w:val="18"/>
                <w:szCs w:val="18"/>
                <w:lang w:val="es-ES"/>
              </w:rPr>
              <w:t>100</w:t>
            </w:r>
          </w:p>
        </w:tc>
        <w:tc>
          <w:tcPr>
            <w:tcW w:w="670" w:type="dxa"/>
            <w:shd w:val="clear" w:color="auto" w:fill="auto"/>
            <w:vAlign w:val="center"/>
          </w:tcPr>
          <w:p w:rsidR="00394B57" w:rsidRPr="00394B57" w:rsidRDefault="00394B57" w:rsidP="00E316F5">
            <w:pPr>
              <w:jc w:val="center"/>
              <w:rPr>
                <w:rFonts w:cs="Arial"/>
                <w:b/>
                <w:bCs/>
                <w:sz w:val="18"/>
                <w:szCs w:val="18"/>
                <w:lang w:val="es-ES"/>
              </w:rPr>
            </w:pPr>
            <w:r w:rsidRPr="00394B57">
              <w:rPr>
                <w:rFonts w:cs="Arial"/>
                <w:b/>
                <w:bCs/>
                <w:sz w:val="18"/>
                <w:szCs w:val="18"/>
                <w:lang w:val="es-ES"/>
              </w:rPr>
              <w:t>500</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Media</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0.560</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0.573</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0.570</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0.573</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0.569</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Varianza</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0.008</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0.003</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0.001</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0.000</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0.000</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Asimetría</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-0.262</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0.085</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-0.146</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1.015</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-0.141</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Error de Estimación promedio</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0.072</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0.043</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0.022</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0.012</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0.007</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Kurtosis</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2.281</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2.517</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1.985</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4.051</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2.512</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Mínimo</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0.385</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0.468</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0.521</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0.544</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0.550</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Máximo</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0.733</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0.703</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0.614</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0.626</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0.585</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Lím. Inf. Del Int. De Conf. Al 95%</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0.380</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0.479</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0.522</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0.539</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0.554</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Lím. Sup. Del Int. De Conf. Al 95%</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0.741</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0.667</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0.618</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0.607</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0.585</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Longitud Promedio del Int. De Conf.</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0.361</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0.189</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0.096</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0.069</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0.031</w:t>
            </w:r>
          </w:p>
        </w:tc>
      </w:tr>
      <w:tr w:rsidR="00394B57" w:rsidRPr="00394B57">
        <w:trPr>
          <w:trHeight w:val="45"/>
          <w:tblCellSpacing w:w="20" w:type="dxa"/>
          <w:jc w:val="center"/>
        </w:trPr>
        <w:tc>
          <w:tcPr>
            <w:tcW w:w="2062" w:type="dxa"/>
            <w:shd w:val="clear" w:color="auto" w:fill="auto"/>
            <w:vAlign w:val="center"/>
          </w:tcPr>
          <w:p w:rsidR="00394B57" w:rsidRPr="00394B57" w:rsidRDefault="00394B57" w:rsidP="00394B57">
            <w:pPr>
              <w:jc w:val="center"/>
              <w:rPr>
                <w:rFonts w:cs="Arial"/>
                <w:b/>
                <w:bCs/>
                <w:sz w:val="17"/>
                <w:szCs w:val="17"/>
                <w:lang w:val="es-ES"/>
              </w:rPr>
            </w:pPr>
            <w:r w:rsidRPr="00394B57">
              <w:rPr>
                <w:rFonts w:cs="Arial"/>
                <w:b/>
                <w:bCs/>
                <w:sz w:val="17"/>
                <w:szCs w:val="17"/>
                <w:lang w:val="es-ES"/>
              </w:rPr>
              <w:t>Sesgo de Estimación</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-0.011</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0.001</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-0.002</w:t>
            </w:r>
          </w:p>
        </w:tc>
        <w:tc>
          <w:tcPr>
            <w:tcW w:w="621"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0.002</w:t>
            </w:r>
          </w:p>
        </w:tc>
        <w:tc>
          <w:tcPr>
            <w:tcW w:w="670" w:type="dxa"/>
            <w:shd w:val="clear" w:color="auto" w:fill="auto"/>
            <w:noWrap/>
            <w:vAlign w:val="center"/>
          </w:tcPr>
          <w:p w:rsidR="00394B57" w:rsidRPr="00394B57" w:rsidRDefault="00394B57" w:rsidP="00E316F5">
            <w:pPr>
              <w:jc w:val="center"/>
              <w:rPr>
                <w:rFonts w:cs="Arial"/>
                <w:sz w:val="18"/>
                <w:szCs w:val="18"/>
                <w:lang w:val="es-ES"/>
              </w:rPr>
            </w:pPr>
            <w:r w:rsidRPr="00394B57">
              <w:rPr>
                <w:rFonts w:cs="Arial"/>
                <w:sz w:val="18"/>
                <w:szCs w:val="18"/>
                <w:lang w:val="es-ES"/>
              </w:rPr>
              <w:t>-0.002</w:t>
            </w:r>
          </w:p>
        </w:tc>
      </w:tr>
    </w:tbl>
    <w:p w:rsidR="003E3E52" w:rsidRDefault="003E3E52" w:rsidP="003E3E52">
      <w:pPr>
        <w:spacing w:line="480" w:lineRule="auto"/>
        <w:jc w:val="center"/>
        <w:rPr>
          <w:i/>
          <w:sz w:val="20"/>
        </w:rPr>
      </w:pPr>
      <w:r w:rsidRPr="00790B39">
        <w:rPr>
          <w:b/>
          <w:sz w:val="20"/>
        </w:rPr>
        <w:t>Elaboración:</w:t>
      </w:r>
      <w:r>
        <w:rPr>
          <w:sz w:val="20"/>
        </w:rPr>
        <w:t xml:space="preserve"> </w:t>
      </w:r>
      <w:r w:rsidRPr="00790B39">
        <w:rPr>
          <w:i/>
          <w:sz w:val="20"/>
        </w:rPr>
        <w:t>R. Plúa</w:t>
      </w:r>
    </w:p>
    <w:p w:rsidR="003E3E52" w:rsidRDefault="00A5325E" w:rsidP="0084470A">
      <w:pPr>
        <w:spacing w:line="480" w:lineRule="auto"/>
        <w:ind w:left="990"/>
        <w:jc w:val="both"/>
      </w:pPr>
      <w:r>
        <w:t>La varianza de la población es 0.0306</w:t>
      </w:r>
      <w:r w:rsidR="00361D13">
        <w:t xml:space="preserve">. </w:t>
      </w:r>
      <w:r w:rsidR="00236F8F">
        <w:t xml:space="preserve">Al analizar los resultados obtenidos podemos observar en la Tabla </w:t>
      </w:r>
      <w:r w:rsidR="00853795">
        <w:t>XLVI</w:t>
      </w:r>
      <w:r w:rsidR="00236F8F">
        <w:t xml:space="preserve"> y en la Tabla </w:t>
      </w:r>
      <w:r w:rsidR="00853795">
        <w:t>XLVII</w:t>
      </w:r>
      <w:r w:rsidR="00236F8F">
        <w:t>, que la</w:t>
      </w:r>
      <w:r w:rsidR="007B34C5">
        <w:t xml:space="preserve"> estimación de la varianza poblacional mediante los métodos de estimación Jacknife y convencional, si bien no dan resultados iguales, dan resultados muy similares en todas las medidas descriptivas, como son la media, el sesgo de estimación, el coeficiente de asimetría, el coeficiente de kurtosis, la longitud de los intervalos de confianza al 95%, etc</w:t>
      </w:r>
      <w:r w:rsidR="00C268B9">
        <w:t>, esto se debe a que la función de densidad está definida de cero a uno por tanto la variabilidad no es  grande en ningún caso</w:t>
      </w:r>
      <w:r w:rsidR="007B34C5">
        <w:t>.</w:t>
      </w:r>
    </w:p>
    <w:p w:rsidR="00C268B9" w:rsidRDefault="00C268B9" w:rsidP="00C268B9">
      <w:pPr>
        <w:ind w:left="992"/>
        <w:jc w:val="both"/>
      </w:pPr>
    </w:p>
    <w:p w:rsidR="00C268B9" w:rsidRDefault="00C268B9" w:rsidP="0084470A">
      <w:pPr>
        <w:spacing w:line="480" w:lineRule="auto"/>
        <w:ind w:left="990"/>
        <w:jc w:val="both"/>
        <w:rPr>
          <w:rFonts w:cs="Arial"/>
        </w:rPr>
      </w:pPr>
      <w:r>
        <w:t xml:space="preserve">Al estimar la varianza poblacional, probando con distintos valores para los parámetros poblacionales </w:t>
      </w:r>
      <w:r>
        <w:rPr>
          <w:rFonts w:cs="Arial"/>
        </w:rPr>
        <w:t>ν y ω de la distribución Beta obtuvimos situaciones similares en todos los casos.</w:t>
      </w:r>
    </w:p>
    <w:p w:rsidR="00C268B9" w:rsidRDefault="00C268B9" w:rsidP="00C268B9">
      <w:pPr>
        <w:ind w:left="992"/>
        <w:jc w:val="both"/>
      </w:pPr>
    </w:p>
    <w:p w:rsidR="007B34C5" w:rsidRDefault="007B34C5" w:rsidP="0084470A">
      <w:pPr>
        <w:spacing w:line="480" w:lineRule="auto"/>
        <w:ind w:left="990" w:firstLine="426"/>
        <w:jc w:val="both"/>
      </w:pPr>
      <w:r>
        <w:t>Así mismo, en el Anexo 8 se muestran los histogramas para los diferentes tamaños muestrales de los estimadores obtenidos mediante el método de estimación Jacknife y mediante el método de estimaci</w:t>
      </w:r>
      <w:r w:rsidR="00F33332">
        <w:t>ón convencional, los cuales son muy similares</w:t>
      </w:r>
      <w:r w:rsidR="0089493A">
        <w:t>,</w:t>
      </w:r>
      <w:r w:rsidR="00F33332">
        <w:t xml:space="preserve"> como es de </w:t>
      </w:r>
      <w:r w:rsidR="0089493A">
        <w:t>esperarse debido a los coeficientes de asimetría y de kurtosis mostrados en la  Ta</w:t>
      </w:r>
      <w:r w:rsidR="00C268B9">
        <w:t xml:space="preserve">bla </w:t>
      </w:r>
      <w:r w:rsidR="00853795">
        <w:t>XLVI</w:t>
      </w:r>
      <w:r w:rsidR="0089493A">
        <w:t xml:space="preserve"> y en la Tabla </w:t>
      </w:r>
      <w:r w:rsidR="00853795">
        <w:t>XLVII</w:t>
      </w:r>
      <w:r w:rsidR="0089493A">
        <w:t>.</w:t>
      </w:r>
    </w:p>
    <w:p w:rsidR="0089493A" w:rsidRDefault="0089493A" w:rsidP="003E3E52">
      <w:pPr>
        <w:ind w:left="472"/>
        <w:jc w:val="center"/>
        <w:rPr>
          <w:b/>
          <w:sz w:val="20"/>
        </w:rPr>
      </w:pPr>
    </w:p>
    <w:p w:rsidR="0089493A" w:rsidRDefault="0089493A" w:rsidP="003E3E52">
      <w:pPr>
        <w:ind w:left="472"/>
        <w:jc w:val="center"/>
        <w:rPr>
          <w:b/>
          <w:sz w:val="20"/>
        </w:rPr>
      </w:pPr>
    </w:p>
    <w:p w:rsidR="0089493A" w:rsidRDefault="0089493A" w:rsidP="003E3E52">
      <w:pPr>
        <w:ind w:left="472"/>
        <w:jc w:val="center"/>
        <w:rPr>
          <w:b/>
          <w:sz w:val="20"/>
        </w:rPr>
      </w:pPr>
    </w:p>
    <w:p w:rsidR="0089493A" w:rsidRDefault="0089493A" w:rsidP="003E3E52">
      <w:pPr>
        <w:ind w:left="472"/>
        <w:jc w:val="center"/>
        <w:rPr>
          <w:b/>
          <w:sz w:val="20"/>
        </w:rPr>
      </w:pPr>
    </w:p>
    <w:p w:rsidR="0089493A" w:rsidRDefault="0089493A" w:rsidP="003E3E52">
      <w:pPr>
        <w:ind w:left="472"/>
        <w:jc w:val="center"/>
        <w:rPr>
          <w:b/>
          <w:sz w:val="20"/>
        </w:rPr>
      </w:pPr>
    </w:p>
    <w:p w:rsidR="003E3E52" w:rsidRPr="00790B39" w:rsidRDefault="003E3E52" w:rsidP="003E3E52">
      <w:pPr>
        <w:ind w:left="472"/>
        <w:jc w:val="center"/>
        <w:rPr>
          <w:b/>
          <w:sz w:val="20"/>
        </w:rPr>
      </w:pPr>
      <w:r w:rsidRPr="00790B39">
        <w:rPr>
          <w:b/>
          <w:sz w:val="20"/>
        </w:rPr>
        <w:t>Tabla</w:t>
      </w:r>
      <w:r w:rsidR="00853795">
        <w:rPr>
          <w:b/>
          <w:sz w:val="20"/>
        </w:rPr>
        <w:t xml:space="preserve"> XLVI</w:t>
      </w:r>
    </w:p>
    <w:p w:rsidR="003E3E52" w:rsidRPr="00790B39" w:rsidRDefault="003E3E52" w:rsidP="003E3E52">
      <w:pPr>
        <w:ind w:left="472"/>
        <w:jc w:val="center"/>
        <w:rPr>
          <w:i/>
          <w:sz w:val="20"/>
        </w:rPr>
      </w:pPr>
      <w:r w:rsidRPr="00790B39">
        <w:rPr>
          <w:i/>
          <w:sz w:val="20"/>
        </w:rPr>
        <w:t>Estimación por el Método Jacknife</w:t>
      </w:r>
    </w:p>
    <w:p w:rsidR="003E3E52" w:rsidRDefault="00924A9B" w:rsidP="003E3E52">
      <w:pPr>
        <w:jc w:val="center"/>
      </w:pPr>
      <w:r>
        <w:rPr>
          <w:rFonts w:cs="Arial"/>
          <w:b/>
          <w:bCs/>
          <w:noProof/>
          <w:color w:val="000000"/>
          <w:sz w:val="20"/>
          <w:lang w:val="es-ES"/>
        </w:rPr>
        <w:pict>
          <v:line id="_x0000_s1172" style="position:absolute;left:0;text-align:left;rotation:345;z-index:-251667456" from="81.1pt,12.95pt" to="171pt,65.8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la Varianza  de una Población Beta  </w:t>
      </w:r>
      <w:r w:rsidR="003E3E52" w:rsidRPr="00790B39">
        <w:rPr>
          <w:b/>
          <w:sz w:val="20"/>
        </w:rPr>
        <w:t xml:space="preserve"> </w:t>
      </w:r>
      <w:r w:rsidR="0014505F">
        <w:rPr>
          <w:b/>
          <w:sz w:val="20"/>
        </w:rPr>
        <w:t xml:space="preserve">con parámetros </w:t>
      </w:r>
      <w:r w:rsidR="0014505F">
        <w:rPr>
          <w:rFonts w:cs="Arial"/>
          <w:b/>
          <w:sz w:val="20"/>
        </w:rPr>
        <w:t xml:space="preserve">ν=4 y ω=3 </w:t>
      </w:r>
      <w:r w:rsidR="003E3E52">
        <w:rPr>
          <w:b/>
          <w:sz w:val="20"/>
        </w:rPr>
        <w:t>utilizando</w:t>
      </w:r>
      <w:r w:rsidR="003E3E52" w:rsidRPr="00790B39">
        <w:rPr>
          <w:b/>
          <w:sz w:val="20"/>
        </w:rPr>
        <w:t xml:space="preserve"> el Método</w:t>
      </w:r>
      <w:r w:rsidR="003E3E52">
        <w:rPr>
          <w:b/>
          <w:sz w:val="20"/>
        </w:rPr>
        <w:t xml:space="preserve"> Convencional</w:t>
      </w:r>
    </w:p>
    <w:tbl>
      <w:tblPr>
        <w:tblW w:w="54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2075"/>
        <w:gridCol w:w="669"/>
        <w:gridCol w:w="669"/>
        <w:gridCol w:w="669"/>
        <w:gridCol w:w="669"/>
        <w:gridCol w:w="686"/>
      </w:tblGrid>
      <w:tr w:rsidR="0014505F">
        <w:trPr>
          <w:trHeight w:val="36"/>
          <w:tblCellSpacing w:w="20" w:type="dxa"/>
          <w:jc w:val="center"/>
        </w:trPr>
        <w:tc>
          <w:tcPr>
            <w:tcW w:w="2062" w:type="dxa"/>
            <w:shd w:val="clear" w:color="auto" w:fill="auto"/>
            <w:tcMar>
              <w:top w:w="21" w:type="dxa"/>
              <w:left w:w="21" w:type="dxa"/>
              <w:bottom w:w="0" w:type="dxa"/>
              <w:right w:w="21" w:type="dxa"/>
            </w:tcMar>
          </w:tcPr>
          <w:p w:rsidR="0014505F" w:rsidRDefault="0014505F">
            <w:pPr>
              <w:jc w:val="both"/>
              <w:rPr>
                <w:rFonts w:cs="Arial"/>
                <w:b/>
                <w:bCs/>
                <w:i/>
                <w:iCs/>
                <w:sz w:val="17"/>
                <w:szCs w:val="17"/>
              </w:rPr>
            </w:pPr>
            <w:r>
              <w:rPr>
                <w:rFonts w:cs="Arial"/>
                <w:b/>
                <w:bCs/>
                <w:i/>
                <w:iCs/>
                <w:sz w:val="17"/>
                <w:szCs w:val="17"/>
              </w:rPr>
              <w:t xml:space="preserve">                           Tamaño              Medidas  Muestral Descriptivas </w:t>
            </w:r>
          </w:p>
        </w:tc>
        <w:tc>
          <w:tcPr>
            <w:tcW w:w="631" w:type="dxa"/>
            <w:shd w:val="clear" w:color="auto" w:fill="auto"/>
            <w:tcMar>
              <w:top w:w="21" w:type="dxa"/>
              <w:left w:w="21" w:type="dxa"/>
              <w:bottom w:w="0" w:type="dxa"/>
              <w:right w:w="21" w:type="dxa"/>
            </w:tcMar>
            <w:vAlign w:val="center"/>
          </w:tcPr>
          <w:p w:rsidR="0014505F" w:rsidRDefault="0014505F" w:rsidP="0014505F">
            <w:pPr>
              <w:jc w:val="center"/>
              <w:rPr>
                <w:rFonts w:cs="Arial"/>
                <w:b/>
                <w:bCs/>
                <w:sz w:val="18"/>
                <w:szCs w:val="18"/>
              </w:rPr>
            </w:pPr>
            <w:r>
              <w:rPr>
                <w:rFonts w:cs="Arial"/>
                <w:b/>
                <w:bCs/>
                <w:sz w:val="18"/>
                <w:szCs w:val="18"/>
              </w:rPr>
              <w:t>5</w:t>
            </w:r>
          </w:p>
        </w:tc>
        <w:tc>
          <w:tcPr>
            <w:tcW w:w="631" w:type="dxa"/>
            <w:shd w:val="clear" w:color="auto" w:fill="auto"/>
            <w:tcMar>
              <w:top w:w="21" w:type="dxa"/>
              <w:left w:w="21" w:type="dxa"/>
              <w:bottom w:w="0" w:type="dxa"/>
              <w:right w:w="21" w:type="dxa"/>
            </w:tcMar>
            <w:vAlign w:val="center"/>
          </w:tcPr>
          <w:p w:rsidR="0014505F" w:rsidRDefault="0014505F" w:rsidP="0014505F">
            <w:pPr>
              <w:jc w:val="center"/>
              <w:rPr>
                <w:rFonts w:cs="Arial"/>
                <w:b/>
                <w:bCs/>
                <w:sz w:val="18"/>
                <w:szCs w:val="18"/>
              </w:rPr>
            </w:pPr>
            <w:r>
              <w:rPr>
                <w:rFonts w:cs="Arial"/>
                <w:b/>
                <w:bCs/>
                <w:sz w:val="18"/>
                <w:szCs w:val="18"/>
              </w:rPr>
              <w:t>15</w:t>
            </w:r>
          </w:p>
        </w:tc>
        <w:tc>
          <w:tcPr>
            <w:tcW w:w="631" w:type="dxa"/>
            <w:shd w:val="clear" w:color="auto" w:fill="auto"/>
            <w:tcMar>
              <w:top w:w="21" w:type="dxa"/>
              <w:left w:w="21" w:type="dxa"/>
              <w:bottom w:w="0" w:type="dxa"/>
              <w:right w:w="21" w:type="dxa"/>
            </w:tcMar>
            <w:vAlign w:val="center"/>
          </w:tcPr>
          <w:p w:rsidR="0014505F" w:rsidRDefault="0014505F" w:rsidP="0014505F">
            <w:pPr>
              <w:jc w:val="center"/>
              <w:rPr>
                <w:rFonts w:cs="Arial"/>
                <w:b/>
                <w:bCs/>
                <w:sz w:val="18"/>
                <w:szCs w:val="18"/>
              </w:rPr>
            </w:pPr>
            <w:r>
              <w:rPr>
                <w:rFonts w:cs="Arial"/>
                <w:b/>
                <w:bCs/>
                <w:sz w:val="18"/>
                <w:szCs w:val="18"/>
              </w:rPr>
              <w:t>50</w:t>
            </w:r>
          </w:p>
        </w:tc>
        <w:tc>
          <w:tcPr>
            <w:tcW w:w="631" w:type="dxa"/>
            <w:shd w:val="clear" w:color="auto" w:fill="auto"/>
            <w:tcMar>
              <w:top w:w="21" w:type="dxa"/>
              <w:left w:w="21" w:type="dxa"/>
              <w:bottom w:w="0" w:type="dxa"/>
              <w:right w:w="21" w:type="dxa"/>
            </w:tcMar>
            <w:vAlign w:val="center"/>
          </w:tcPr>
          <w:p w:rsidR="0014505F" w:rsidRDefault="0014505F" w:rsidP="0014505F">
            <w:pPr>
              <w:jc w:val="center"/>
              <w:rPr>
                <w:rFonts w:cs="Arial"/>
                <w:b/>
                <w:bCs/>
                <w:sz w:val="18"/>
                <w:szCs w:val="18"/>
              </w:rPr>
            </w:pPr>
            <w:r>
              <w:rPr>
                <w:rFonts w:cs="Arial"/>
                <w:b/>
                <w:bCs/>
                <w:sz w:val="18"/>
                <w:szCs w:val="18"/>
              </w:rPr>
              <w:t>100</w:t>
            </w:r>
          </w:p>
        </w:tc>
        <w:tc>
          <w:tcPr>
            <w:tcW w:w="631" w:type="dxa"/>
            <w:shd w:val="clear" w:color="auto" w:fill="auto"/>
            <w:tcMar>
              <w:top w:w="21" w:type="dxa"/>
              <w:left w:w="21" w:type="dxa"/>
              <w:bottom w:w="0" w:type="dxa"/>
              <w:right w:w="21" w:type="dxa"/>
            </w:tcMar>
            <w:vAlign w:val="center"/>
          </w:tcPr>
          <w:p w:rsidR="0014505F" w:rsidRDefault="0014505F" w:rsidP="0014505F">
            <w:pPr>
              <w:jc w:val="center"/>
              <w:rPr>
                <w:rFonts w:cs="Arial"/>
                <w:b/>
                <w:bCs/>
                <w:sz w:val="18"/>
                <w:szCs w:val="18"/>
              </w:rPr>
            </w:pPr>
            <w:r>
              <w:rPr>
                <w:rFonts w:cs="Arial"/>
                <w:b/>
                <w:bCs/>
                <w:sz w:val="18"/>
                <w:szCs w:val="18"/>
              </w:rPr>
              <w:t>500</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Media</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0.023</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0.029</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0.029</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0.030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0.031</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Varianza</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Asimetría</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1.011</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0.234</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0.422</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-0.022</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0.724</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Error de Estimación promedio</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0.014</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0.007</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0.004</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0.003</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0.001</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Kurtosis</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3.550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2.683</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2.773</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2.541</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3.696</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Mínimo</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0.003</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0.011</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0.018</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0.022</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0.028</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Máximo</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0.066</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0.049</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0.043</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0.038</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0.035</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Lím. Inf. Del Int. De Conf. Al 95%</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0.001</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0.021</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0.024</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0.027</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Lím. Sup. Del Int. De Conf. Al 95%</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0.064</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0.052</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0.046</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0.041</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0.035</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Longitud Promedio del Int. De Conf.</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0.064</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0.050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0.025</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0.018</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0.008</w:t>
            </w:r>
          </w:p>
        </w:tc>
      </w:tr>
      <w:tr w:rsidR="0014505F">
        <w:trPr>
          <w:trHeight w:val="50"/>
          <w:tblCellSpacing w:w="20" w:type="dxa"/>
          <w:jc w:val="center"/>
        </w:trPr>
        <w:tc>
          <w:tcPr>
            <w:tcW w:w="2062" w:type="dxa"/>
            <w:shd w:val="clear" w:color="auto" w:fill="auto"/>
            <w:tcMar>
              <w:top w:w="21" w:type="dxa"/>
              <w:left w:w="21" w:type="dxa"/>
              <w:bottom w:w="0" w:type="dxa"/>
              <w:right w:w="21" w:type="dxa"/>
            </w:tcMar>
            <w:vAlign w:val="center"/>
          </w:tcPr>
          <w:p w:rsidR="0014505F" w:rsidRDefault="0014505F">
            <w:pPr>
              <w:jc w:val="center"/>
              <w:rPr>
                <w:rFonts w:cs="Arial"/>
                <w:b/>
                <w:bCs/>
                <w:sz w:val="17"/>
                <w:szCs w:val="17"/>
              </w:rPr>
            </w:pPr>
            <w:r>
              <w:rPr>
                <w:rFonts w:cs="Arial"/>
                <w:b/>
                <w:bCs/>
                <w:sz w:val="17"/>
                <w:szCs w:val="17"/>
              </w:rPr>
              <w:t>Sesgo de Estimación</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-0.008</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-0.002</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-0.002</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c>
          <w:tcPr>
            <w:tcW w:w="0" w:type="auto"/>
            <w:shd w:val="clear" w:color="auto" w:fill="auto"/>
            <w:noWrap/>
            <w:tcMar>
              <w:top w:w="21" w:type="dxa"/>
              <w:left w:w="21" w:type="dxa"/>
              <w:bottom w:w="0" w:type="dxa"/>
              <w:right w:w="21" w:type="dxa"/>
            </w:tcMar>
            <w:vAlign w:val="center"/>
          </w:tcPr>
          <w:p w:rsidR="0014505F" w:rsidRDefault="0014505F" w:rsidP="0014505F">
            <w:pPr>
              <w:jc w:val="center"/>
              <w:rPr>
                <w:rFonts w:cs="Arial"/>
                <w:sz w:val="18"/>
                <w:szCs w:val="18"/>
              </w:rPr>
            </w:pPr>
            <w:r>
              <w:rPr>
                <w:rFonts w:cs="Arial"/>
                <w:sz w:val="18"/>
                <w:szCs w:val="18"/>
              </w:rPr>
              <w:t>0.000</w:t>
            </w:r>
          </w:p>
        </w:tc>
      </w:tr>
    </w:tbl>
    <w:p w:rsidR="003E3E52" w:rsidRDefault="0014505F" w:rsidP="003E3E52">
      <w:pPr>
        <w:spacing w:line="480" w:lineRule="auto"/>
        <w:jc w:val="center"/>
        <w:rPr>
          <w:i/>
          <w:sz w:val="20"/>
        </w:rPr>
      </w:pPr>
      <w:r>
        <w:rPr>
          <w:b/>
          <w:sz w:val="20"/>
        </w:rPr>
        <w:t xml:space="preserve"> </w:t>
      </w:r>
      <w:r w:rsidR="00924A9B">
        <w:rPr>
          <w:b/>
          <w:sz w:val="20"/>
        </w:rPr>
        <w:t>E</w:t>
      </w:r>
      <w:r w:rsidR="003E3E52" w:rsidRPr="00790B39">
        <w:rPr>
          <w:b/>
          <w:sz w:val="20"/>
        </w:rPr>
        <w:t>laboración:</w:t>
      </w:r>
      <w:r w:rsidR="003E3E52">
        <w:rPr>
          <w:sz w:val="20"/>
        </w:rPr>
        <w:t xml:space="preserve"> </w:t>
      </w:r>
      <w:r w:rsidR="003E3E52" w:rsidRPr="00790B39">
        <w:rPr>
          <w:i/>
          <w:sz w:val="20"/>
        </w:rPr>
        <w:t>R. Plúa</w:t>
      </w:r>
    </w:p>
    <w:p w:rsidR="003E3E52" w:rsidRPr="00790B39" w:rsidRDefault="003E3E52" w:rsidP="003E3E52">
      <w:pPr>
        <w:ind w:left="472"/>
        <w:jc w:val="center"/>
        <w:rPr>
          <w:b/>
          <w:sz w:val="20"/>
        </w:rPr>
      </w:pPr>
      <w:r w:rsidRPr="00790B39">
        <w:rPr>
          <w:b/>
          <w:sz w:val="20"/>
        </w:rPr>
        <w:t>Tabla</w:t>
      </w:r>
      <w:r w:rsidR="00853795">
        <w:rPr>
          <w:b/>
          <w:sz w:val="20"/>
        </w:rPr>
        <w:t xml:space="preserve"> XLVII</w:t>
      </w:r>
    </w:p>
    <w:p w:rsidR="003E3E52" w:rsidRPr="00790B39" w:rsidRDefault="003E3E52" w:rsidP="003E3E52">
      <w:pPr>
        <w:ind w:left="472"/>
        <w:jc w:val="center"/>
        <w:rPr>
          <w:i/>
          <w:sz w:val="20"/>
        </w:rPr>
      </w:pPr>
      <w:r w:rsidRPr="00790B39">
        <w:rPr>
          <w:i/>
          <w:sz w:val="20"/>
        </w:rPr>
        <w:t>Estimación por el Método Jacknife</w:t>
      </w:r>
    </w:p>
    <w:p w:rsidR="003E3E52" w:rsidRDefault="000153A0" w:rsidP="003E3E52">
      <w:pPr>
        <w:jc w:val="center"/>
      </w:pPr>
      <w:r>
        <w:rPr>
          <w:rFonts w:cs="Arial"/>
          <w:b/>
          <w:bCs/>
          <w:i/>
          <w:iCs/>
          <w:noProof/>
          <w:color w:val="000000"/>
          <w:sz w:val="18"/>
          <w:szCs w:val="18"/>
          <w:lang w:val="es-ES"/>
        </w:rPr>
        <w:pict>
          <v:line id="_x0000_s1173" style="position:absolute;left:0;text-align:left;rotation:345;z-index:-251666432" from="1in,15.55pt" to="162.15pt,68.05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la Varianza  de una Población Beta </w:t>
      </w:r>
      <w:r w:rsidR="003E3E52" w:rsidRPr="00790B39">
        <w:rPr>
          <w:b/>
          <w:sz w:val="20"/>
        </w:rPr>
        <w:t xml:space="preserve"> </w:t>
      </w:r>
      <w:r w:rsidR="0014505F">
        <w:rPr>
          <w:b/>
          <w:sz w:val="20"/>
        </w:rPr>
        <w:t xml:space="preserve">con parámetros </w:t>
      </w:r>
      <w:r w:rsidR="0014505F">
        <w:rPr>
          <w:rFonts w:cs="Arial"/>
          <w:b/>
          <w:sz w:val="20"/>
        </w:rPr>
        <w:t xml:space="preserve">ν=4 y ω=3 </w:t>
      </w:r>
      <w:r w:rsidR="003E3E52">
        <w:rPr>
          <w:b/>
          <w:sz w:val="20"/>
        </w:rPr>
        <w:t>utilizando</w:t>
      </w:r>
      <w:r w:rsidR="003E3E52" w:rsidRPr="00790B39">
        <w:rPr>
          <w:b/>
          <w:sz w:val="20"/>
        </w:rPr>
        <w:t xml:space="preserve"> el Método</w:t>
      </w:r>
      <w:r w:rsidR="003E3E52">
        <w:rPr>
          <w:b/>
          <w:sz w:val="20"/>
        </w:rPr>
        <w:t xml:space="preserve"> Jacknife</w:t>
      </w:r>
    </w:p>
    <w:tbl>
      <w:tblPr>
        <w:tblW w:w="586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09"/>
        <w:gridCol w:w="740"/>
        <w:gridCol w:w="740"/>
        <w:gridCol w:w="740"/>
        <w:gridCol w:w="923"/>
        <w:gridCol w:w="711"/>
      </w:tblGrid>
      <w:tr w:rsidR="0014505F" w:rsidRPr="0014505F">
        <w:trPr>
          <w:trHeight w:val="36"/>
          <w:tblCellSpacing w:w="20" w:type="dxa"/>
          <w:jc w:val="center"/>
        </w:trPr>
        <w:tc>
          <w:tcPr>
            <w:tcW w:w="2099" w:type="dxa"/>
            <w:shd w:val="clear" w:color="auto" w:fill="auto"/>
          </w:tcPr>
          <w:p w:rsidR="0014505F" w:rsidRPr="0014505F" w:rsidRDefault="0014505F" w:rsidP="0014505F">
            <w:pPr>
              <w:jc w:val="both"/>
              <w:rPr>
                <w:rFonts w:cs="Arial"/>
                <w:b/>
                <w:bCs/>
                <w:i/>
                <w:iCs/>
                <w:sz w:val="17"/>
                <w:szCs w:val="17"/>
                <w:lang w:val="es-ES"/>
              </w:rPr>
            </w:pPr>
            <w:r w:rsidRPr="0014505F">
              <w:rPr>
                <w:rFonts w:cs="Arial"/>
                <w:b/>
                <w:bCs/>
                <w:i/>
                <w:iCs/>
                <w:sz w:val="17"/>
                <w:szCs w:val="17"/>
                <w:lang w:val="es-ES"/>
              </w:rPr>
              <w:t xml:space="preserve">                       Tamaño              Medidas  Muestral Descriptivas </w:t>
            </w:r>
          </w:p>
        </w:tc>
        <w:tc>
          <w:tcPr>
            <w:tcW w:w="670" w:type="dxa"/>
            <w:shd w:val="clear" w:color="auto" w:fill="auto"/>
            <w:vAlign w:val="center"/>
          </w:tcPr>
          <w:p w:rsidR="0014505F" w:rsidRPr="0014505F" w:rsidRDefault="0014505F" w:rsidP="0014505F">
            <w:pPr>
              <w:jc w:val="center"/>
              <w:rPr>
                <w:rFonts w:cs="Arial"/>
                <w:b/>
                <w:bCs/>
                <w:sz w:val="18"/>
                <w:szCs w:val="18"/>
                <w:lang w:val="es-ES"/>
              </w:rPr>
            </w:pPr>
            <w:r w:rsidRPr="0014505F">
              <w:rPr>
                <w:rFonts w:cs="Arial"/>
                <w:b/>
                <w:bCs/>
                <w:sz w:val="18"/>
                <w:szCs w:val="18"/>
                <w:lang w:val="es-ES"/>
              </w:rPr>
              <w:t>5</w:t>
            </w:r>
          </w:p>
        </w:tc>
        <w:tc>
          <w:tcPr>
            <w:tcW w:w="670" w:type="dxa"/>
            <w:shd w:val="clear" w:color="auto" w:fill="auto"/>
            <w:vAlign w:val="center"/>
          </w:tcPr>
          <w:p w:rsidR="0014505F" w:rsidRPr="0014505F" w:rsidRDefault="0014505F" w:rsidP="0014505F">
            <w:pPr>
              <w:jc w:val="center"/>
              <w:rPr>
                <w:rFonts w:cs="Arial"/>
                <w:b/>
                <w:bCs/>
                <w:sz w:val="18"/>
                <w:szCs w:val="18"/>
                <w:lang w:val="es-ES"/>
              </w:rPr>
            </w:pPr>
            <w:r w:rsidRPr="0014505F">
              <w:rPr>
                <w:rFonts w:cs="Arial"/>
                <w:b/>
                <w:bCs/>
                <w:sz w:val="18"/>
                <w:szCs w:val="18"/>
                <w:lang w:val="es-ES"/>
              </w:rPr>
              <w:t>15</w:t>
            </w:r>
          </w:p>
        </w:tc>
        <w:tc>
          <w:tcPr>
            <w:tcW w:w="670" w:type="dxa"/>
            <w:shd w:val="clear" w:color="auto" w:fill="auto"/>
            <w:vAlign w:val="center"/>
          </w:tcPr>
          <w:p w:rsidR="0014505F" w:rsidRPr="0014505F" w:rsidRDefault="0014505F" w:rsidP="0014505F">
            <w:pPr>
              <w:jc w:val="center"/>
              <w:rPr>
                <w:rFonts w:cs="Arial"/>
                <w:b/>
                <w:bCs/>
                <w:sz w:val="18"/>
                <w:szCs w:val="18"/>
                <w:lang w:val="es-ES"/>
              </w:rPr>
            </w:pPr>
            <w:r w:rsidRPr="0014505F">
              <w:rPr>
                <w:rFonts w:cs="Arial"/>
                <w:b/>
                <w:bCs/>
                <w:sz w:val="18"/>
                <w:szCs w:val="18"/>
                <w:lang w:val="es-ES"/>
              </w:rPr>
              <w:t>50</w:t>
            </w:r>
          </w:p>
        </w:tc>
        <w:tc>
          <w:tcPr>
            <w:tcW w:w="853" w:type="dxa"/>
            <w:shd w:val="clear" w:color="auto" w:fill="auto"/>
            <w:vAlign w:val="center"/>
          </w:tcPr>
          <w:p w:rsidR="0014505F" w:rsidRPr="0014505F" w:rsidRDefault="0014505F" w:rsidP="0014505F">
            <w:pPr>
              <w:jc w:val="center"/>
              <w:rPr>
                <w:rFonts w:cs="Arial"/>
                <w:b/>
                <w:bCs/>
                <w:sz w:val="18"/>
                <w:szCs w:val="18"/>
                <w:lang w:val="es-ES"/>
              </w:rPr>
            </w:pPr>
            <w:r w:rsidRPr="0014505F">
              <w:rPr>
                <w:rFonts w:cs="Arial"/>
                <w:b/>
                <w:bCs/>
                <w:sz w:val="18"/>
                <w:szCs w:val="18"/>
                <w:lang w:val="es-ES"/>
              </w:rPr>
              <w:t>100</w:t>
            </w:r>
          </w:p>
        </w:tc>
        <w:tc>
          <w:tcPr>
            <w:tcW w:w="621" w:type="dxa"/>
            <w:shd w:val="clear" w:color="auto" w:fill="auto"/>
            <w:vAlign w:val="center"/>
          </w:tcPr>
          <w:p w:rsidR="0014505F" w:rsidRPr="0014505F" w:rsidRDefault="0014505F" w:rsidP="0014505F">
            <w:pPr>
              <w:jc w:val="center"/>
              <w:rPr>
                <w:rFonts w:cs="Arial"/>
                <w:b/>
                <w:bCs/>
                <w:sz w:val="18"/>
                <w:szCs w:val="18"/>
                <w:lang w:val="es-ES"/>
              </w:rPr>
            </w:pPr>
            <w:r w:rsidRPr="0014505F">
              <w:rPr>
                <w:rFonts w:cs="Arial"/>
                <w:b/>
                <w:bCs/>
                <w:sz w:val="18"/>
                <w:szCs w:val="18"/>
                <w:lang w:val="es-ES"/>
              </w:rPr>
              <w:t>500</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Media</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0.044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0.033</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0.030</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0.031</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0.031</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Varianza</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0.001</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0.000</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0.000</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0.000</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0.000</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Asimetría</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0.985</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0.136</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0.408</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-0.020</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0.721</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Error de Estimación promedio</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0.008</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0.004</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0.003</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0.001</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Kurtosis</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3.384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2.500</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2.770</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2.524</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3.692</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Mínimo</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0.013</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0.019</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0.023</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0.028</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Máximo</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0.134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0.054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0.044</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0.038</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0.035</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Lím. Inf. Del Int. De Conf. Al 95%</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0.005</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0.016</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0.021</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0.024</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0.028</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Lím. Sup. Del Int. De Conf. Al 95%</w:t>
            </w:r>
          </w:p>
        </w:tc>
        <w:tc>
          <w:tcPr>
            <w:tcW w:w="670" w:type="dxa"/>
            <w:shd w:val="clear" w:color="auto" w:fill="auto"/>
            <w:noWrap/>
            <w:vAlign w:val="center"/>
          </w:tcPr>
          <w:p w:rsidR="0014505F" w:rsidRPr="0014505F" w:rsidRDefault="005B6407" w:rsidP="0014505F">
            <w:pPr>
              <w:jc w:val="center"/>
              <w:rPr>
                <w:rFonts w:cs="Arial"/>
                <w:sz w:val="18"/>
                <w:szCs w:val="18"/>
                <w:lang w:val="es-ES"/>
              </w:rPr>
            </w:pPr>
            <w:r>
              <w:rPr>
                <w:rFonts w:cs="Arial"/>
                <w:sz w:val="18"/>
                <w:szCs w:val="18"/>
                <w:lang w:val="es-ES"/>
              </w:rPr>
              <w:t>2.344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0.074</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0.042</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0.039</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0.035</w:t>
            </w:r>
          </w:p>
        </w:tc>
      </w:tr>
      <w:tr w:rsidR="0014505F" w:rsidRPr="0014505F">
        <w:trPr>
          <w:trHeight w:val="117"/>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Longitud Promedio del Int. De Conf.</w:t>
            </w:r>
          </w:p>
        </w:tc>
        <w:tc>
          <w:tcPr>
            <w:tcW w:w="670" w:type="dxa"/>
            <w:shd w:val="clear" w:color="auto" w:fill="auto"/>
            <w:noWrap/>
            <w:vAlign w:val="center"/>
          </w:tcPr>
          <w:p w:rsidR="0014505F" w:rsidRPr="0014505F" w:rsidRDefault="005B6407" w:rsidP="0014505F">
            <w:pPr>
              <w:jc w:val="center"/>
              <w:rPr>
                <w:rFonts w:cs="Arial"/>
                <w:sz w:val="18"/>
                <w:szCs w:val="18"/>
                <w:lang w:val="es-ES"/>
              </w:rPr>
            </w:pPr>
            <w:r>
              <w:rPr>
                <w:rFonts w:cs="Arial"/>
                <w:sz w:val="18"/>
                <w:szCs w:val="18"/>
                <w:lang w:val="es-ES"/>
              </w:rPr>
              <w:t>2.339</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0.059</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0.021</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0.015</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0.007</w:t>
            </w:r>
          </w:p>
        </w:tc>
      </w:tr>
      <w:tr w:rsidR="0014505F" w:rsidRPr="0014505F">
        <w:trPr>
          <w:trHeight w:val="71"/>
          <w:tblCellSpacing w:w="20" w:type="dxa"/>
          <w:jc w:val="center"/>
        </w:trPr>
        <w:tc>
          <w:tcPr>
            <w:tcW w:w="2099" w:type="dxa"/>
            <w:shd w:val="clear" w:color="auto" w:fill="auto"/>
            <w:vAlign w:val="center"/>
          </w:tcPr>
          <w:p w:rsidR="0014505F" w:rsidRPr="0014505F" w:rsidRDefault="0014505F" w:rsidP="0014505F">
            <w:pPr>
              <w:jc w:val="center"/>
              <w:rPr>
                <w:rFonts w:cs="Arial"/>
                <w:b/>
                <w:bCs/>
                <w:sz w:val="17"/>
                <w:szCs w:val="17"/>
                <w:lang w:val="es-ES"/>
              </w:rPr>
            </w:pPr>
            <w:r w:rsidRPr="0014505F">
              <w:rPr>
                <w:rFonts w:cs="Arial"/>
                <w:b/>
                <w:bCs/>
                <w:sz w:val="17"/>
                <w:szCs w:val="17"/>
                <w:lang w:val="es-ES"/>
              </w:rPr>
              <w:t>Sesgo de Estimación</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0.013</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0.003</w:t>
            </w:r>
          </w:p>
        </w:tc>
        <w:tc>
          <w:tcPr>
            <w:tcW w:w="670"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-0.001</w:t>
            </w:r>
          </w:p>
        </w:tc>
        <w:tc>
          <w:tcPr>
            <w:tcW w:w="853"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0.000</w:t>
            </w:r>
          </w:p>
        </w:tc>
        <w:tc>
          <w:tcPr>
            <w:tcW w:w="621" w:type="dxa"/>
            <w:shd w:val="clear" w:color="auto" w:fill="auto"/>
            <w:noWrap/>
            <w:vAlign w:val="center"/>
          </w:tcPr>
          <w:p w:rsidR="0014505F" w:rsidRPr="0014505F" w:rsidRDefault="0014505F" w:rsidP="0014505F">
            <w:pPr>
              <w:jc w:val="center"/>
              <w:rPr>
                <w:rFonts w:cs="Arial"/>
                <w:sz w:val="18"/>
                <w:szCs w:val="18"/>
                <w:lang w:val="es-ES"/>
              </w:rPr>
            </w:pPr>
            <w:r w:rsidRPr="0014505F">
              <w:rPr>
                <w:rFonts w:cs="Arial"/>
                <w:sz w:val="18"/>
                <w:szCs w:val="18"/>
                <w:lang w:val="es-ES"/>
              </w:rPr>
              <w:t>0.000</w:t>
            </w:r>
          </w:p>
        </w:tc>
      </w:tr>
    </w:tbl>
    <w:p w:rsidR="003E3E52" w:rsidRDefault="000153A0" w:rsidP="003E3E52">
      <w:pPr>
        <w:spacing w:line="480" w:lineRule="auto"/>
        <w:jc w:val="center"/>
        <w:rPr>
          <w:i/>
          <w:sz w:val="20"/>
        </w:rPr>
      </w:pPr>
      <w:r>
        <w:rPr>
          <w:b/>
          <w:sz w:val="20"/>
        </w:rPr>
        <w:t>E</w:t>
      </w:r>
      <w:r w:rsidR="003E3E52" w:rsidRPr="00790B39">
        <w:rPr>
          <w:b/>
          <w:sz w:val="20"/>
        </w:rPr>
        <w:t>laboración:</w:t>
      </w:r>
      <w:r w:rsidR="003E3E52">
        <w:rPr>
          <w:sz w:val="20"/>
        </w:rPr>
        <w:t xml:space="preserve"> </w:t>
      </w:r>
      <w:r w:rsidR="003E3E52" w:rsidRPr="00790B39">
        <w:rPr>
          <w:i/>
          <w:sz w:val="20"/>
        </w:rPr>
        <w:t>R. Plúa</w:t>
      </w:r>
    </w:p>
    <w:p w:rsidR="000959F7" w:rsidRDefault="00910059" w:rsidP="00E64D88">
      <w:pPr>
        <w:spacing w:line="480" w:lineRule="auto"/>
        <w:ind w:left="1098"/>
        <w:jc w:val="both"/>
      </w:pPr>
      <w:r>
        <w:t xml:space="preserve">El último estadístico de orden es </w:t>
      </w:r>
      <w:r w:rsidR="0023626F">
        <w:t>1</w:t>
      </w:r>
      <w:r>
        <w:t xml:space="preserve">.  Al analizar los resultados obtenidos podemos observar en la Tabla </w:t>
      </w:r>
      <w:r w:rsidR="00853795">
        <w:t>XLVIII</w:t>
      </w:r>
      <w:r>
        <w:t xml:space="preserve"> y en la Tabla </w:t>
      </w:r>
      <w:r w:rsidR="00853795">
        <w:t>XLIX</w:t>
      </w:r>
      <w:r>
        <w:t>, que al estimar el último estadístico de orden el método de estimación Jacknife no funciona debido a qu</w:t>
      </w:r>
      <w:r w:rsidR="00BE6A1C">
        <w:t>e los valores de los estimadores no se encuentran en el dominio de la función de densidad, por ejemplo los máximos valores de los estimadores obtenidos para cada tamaño muestral son mayores a uno y el dominio de la función de densidad Beta es de cero a uno, está situación no sucede mediante la estimación convencional.</w:t>
      </w:r>
    </w:p>
    <w:p w:rsidR="005B6407" w:rsidRDefault="005B6407" w:rsidP="005B6407">
      <w:pPr>
        <w:ind w:left="1100"/>
        <w:jc w:val="both"/>
      </w:pPr>
    </w:p>
    <w:p w:rsidR="005B6407" w:rsidRDefault="005B6407" w:rsidP="005B6407">
      <w:pPr>
        <w:spacing w:line="480" w:lineRule="auto"/>
        <w:ind w:left="1023"/>
        <w:jc w:val="both"/>
      </w:pPr>
      <w:r>
        <w:t xml:space="preserve">Al estimar el máximo valor para la distribución Beta, con distintos valores para los parámetros poblacionales </w:t>
      </w:r>
      <w:r>
        <w:rPr>
          <w:rFonts w:cs="Arial"/>
        </w:rPr>
        <w:t>ν y ω, podemos concluir que en la mayoría de los casos la estimación Jacknife no proporciona valores de los estimadores fuera del dominio de la función de densidad para ν&gt;0 y ω&gt;20, además el error de estimación, el sesgo de estimación y la longitud promedio de los intervalos de confianza se logra reducir mediante Jacknife frente a la estimación convencional, se muestra un caso en el Anexo 11 para los parámetros ν=2 y ω=20.</w:t>
      </w:r>
    </w:p>
    <w:p w:rsidR="00E64D88" w:rsidRDefault="00E64D88" w:rsidP="00E64D88">
      <w:pPr>
        <w:ind w:left="1100"/>
        <w:jc w:val="both"/>
      </w:pPr>
    </w:p>
    <w:p w:rsidR="00BE6A1C" w:rsidRDefault="00BE6A1C" w:rsidP="00E64D88">
      <w:pPr>
        <w:spacing w:line="480" w:lineRule="auto"/>
        <w:ind w:left="1098" w:firstLine="82"/>
        <w:jc w:val="both"/>
      </w:pPr>
      <w:r>
        <w:t>En el Anexo 8, podemos observar los histogramas para los estimadores obtenidos mediante el método de estimación Jacknife y mediante el método de estimación convencional.</w:t>
      </w:r>
    </w:p>
    <w:p w:rsidR="003E3E52" w:rsidRPr="00790B39" w:rsidRDefault="003E3E52" w:rsidP="003E3E52">
      <w:pPr>
        <w:ind w:left="472"/>
        <w:jc w:val="center"/>
        <w:rPr>
          <w:b/>
          <w:sz w:val="20"/>
        </w:rPr>
      </w:pPr>
      <w:r w:rsidRPr="00790B39">
        <w:rPr>
          <w:b/>
          <w:sz w:val="20"/>
        </w:rPr>
        <w:t>Tabla</w:t>
      </w:r>
      <w:r w:rsidR="00853795">
        <w:rPr>
          <w:b/>
          <w:sz w:val="20"/>
        </w:rPr>
        <w:t xml:space="preserve"> XLVIII</w:t>
      </w:r>
    </w:p>
    <w:p w:rsidR="003E3E52" w:rsidRPr="00790B39" w:rsidRDefault="003E3E52" w:rsidP="003E3E52">
      <w:pPr>
        <w:ind w:left="472"/>
        <w:jc w:val="center"/>
        <w:rPr>
          <w:i/>
          <w:sz w:val="20"/>
        </w:rPr>
      </w:pPr>
      <w:r w:rsidRPr="00790B39">
        <w:rPr>
          <w:i/>
          <w:sz w:val="20"/>
        </w:rPr>
        <w:t>Estimación por el Método Jacknife</w:t>
      </w:r>
    </w:p>
    <w:p w:rsidR="003E3E52" w:rsidRDefault="000D3549" w:rsidP="003E3E52">
      <w:pPr>
        <w:jc w:val="center"/>
      </w:pPr>
      <w:r>
        <w:rPr>
          <w:rFonts w:cs="Arial"/>
          <w:b/>
          <w:bCs/>
          <w:i/>
          <w:iCs/>
          <w:noProof/>
          <w:color w:val="000000"/>
          <w:sz w:val="18"/>
          <w:szCs w:val="18"/>
          <w:lang w:val="es-ES"/>
        </w:rPr>
        <w:pict>
          <v:line id="_x0000_s1174" style="position:absolute;left:0;text-align:left;rotation:345;z-index:-251665408" from="71.95pt,16.05pt" to="162pt,69.45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el Último Estadístico de Orden  de una Población Beta </w:t>
      </w:r>
      <w:r w:rsidR="00A40C6F">
        <w:rPr>
          <w:b/>
          <w:sz w:val="20"/>
        </w:rPr>
        <w:t xml:space="preserve">con parámetros </w:t>
      </w:r>
      <w:r w:rsidR="00A40C6F">
        <w:rPr>
          <w:rFonts w:cs="Arial"/>
          <w:b/>
          <w:sz w:val="20"/>
        </w:rPr>
        <w:t>ν=4 y ω=3</w:t>
      </w:r>
      <w:r w:rsidR="00243E45">
        <w:rPr>
          <w:rFonts w:cs="Arial"/>
          <w:b/>
          <w:sz w:val="20"/>
        </w:rPr>
        <w:t xml:space="preserve"> </w:t>
      </w:r>
      <w:r w:rsidR="003E3E52">
        <w:rPr>
          <w:b/>
          <w:sz w:val="20"/>
        </w:rPr>
        <w:t>utilizando</w:t>
      </w:r>
      <w:r w:rsidR="003E3E52" w:rsidRPr="00790B39">
        <w:rPr>
          <w:b/>
          <w:sz w:val="20"/>
        </w:rPr>
        <w:t xml:space="preserve"> el Método</w:t>
      </w:r>
      <w:r w:rsidR="003E3E52">
        <w:rPr>
          <w:b/>
          <w:sz w:val="20"/>
        </w:rPr>
        <w:t xml:space="preserve"> Convencional</w:t>
      </w:r>
    </w:p>
    <w:tbl>
      <w:tblPr>
        <w:tblW w:w="569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72"/>
        <w:gridCol w:w="740"/>
        <w:gridCol w:w="740"/>
        <w:gridCol w:w="740"/>
        <w:gridCol w:w="740"/>
        <w:gridCol w:w="760"/>
      </w:tblGrid>
      <w:tr w:rsidR="004703AD" w:rsidRPr="004703AD">
        <w:trPr>
          <w:trHeight w:val="25"/>
          <w:tblCellSpacing w:w="20" w:type="dxa"/>
          <w:jc w:val="center"/>
        </w:trPr>
        <w:tc>
          <w:tcPr>
            <w:tcW w:w="2062" w:type="dxa"/>
            <w:shd w:val="clear" w:color="auto" w:fill="auto"/>
          </w:tcPr>
          <w:p w:rsidR="004703AD" w:rsidRPr="004703AD" w:rsidRDefault="004703AD" w:rsidP="004703AD">
            <w:pPr>
              <w:jc w:val="both"/>
              <w:rPr>
                <w:rFonts w:cs="Arial"/>
                <w:b/>
                <w:bCs/>
                <w:i/>
                <w:iCs/>
                <w:sz w:val="17"/>
                <w:szCs w:val="17"/>
                <w:lang w:val="es-ES"/>
              </w:rPr>
            </w:pPr>
            <w:r w:rsidRPr="004703AD">
              <w:rPr>
                <w:rFonts w:cs="Arial"/>
                <w:b/>
                <w:bCs/>
                <w:i/>
                <w:iCs/>
                <w:sz w:val="17"/>
                <w:szCs w:val="17"/>
                <w:lang w:val="es-ES"/>
              </w:rPr>
              <w:t xml:space="preserve">                       Tamaño              Medidas  Muestral Descriptivas </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5</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15</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50</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100</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500</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Media</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0.768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0.846</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0.904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0.930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0.958</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Varianza</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0.013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0.000</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Asimetría</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-0.543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0.139</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-0.481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-0.143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-0.195</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Error de Estimación promedio</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0.232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0.154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0.096</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0.070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0.042</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Kurtosis</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2.844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2.858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2.563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1.986</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1.860</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Mínimo</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0.470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0.701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0.810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0.872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0.928</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Máximo</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0.954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0.977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0.977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0.983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0.989</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Lím. Inf. Del Int. De Conf. Al 95%</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0.432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0.673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0.827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0.870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0.924</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Lím. Sup. Del Int. De Conf. Al 95%</w:t>
            </w:r>
          </w:p>
        </w:tc>
        <w:tc>
          <w:tcPr>
            <w:tcW w:w="670" w:type="dxa"/>
            <w:shd w:val="clear" w:color="auto" w:fill="auto"/>
            <w:noWrap/>
            <w:vAlign w:val="center"/>
          </w:tcPr>
          <w:p w:rsidR="004703AD" w:rsidRPr="004703AD" w:rsidRDefault="00A40C6F" w:rsidP="004703AD">
            <w:pPr>
              <w:jc w:val="center"/>
              <w:rPr>
                <w:rFonts w:cs="Arial"/>
                <w:sz w:val="18"/>
                <w:szCs w:val="18"/>
                <w:lang w:val="es-ES"/>
              </w:rPr>
            </w:pPr>
            <w:r>
              <w:rPr>
                <w:rFonts w:cs="Arial"/>
                <w:sz w:val="18"/>
                <w:szCs w:val="18"/>
                <w:lang w:val="es-ES"/>
              </w:rPr>
              <w:t>1</w:t>
            </w:r>
          </w:p>
        </w:tc>
        <w:tc>
          <w:tcPr>
            <w:tcW w:w="670" w:type="dxa"/>
            <w:shd w:val="clear" w:color="auto" w:fill="auto"/>
            <w:noWrap/>
            <w:vAlign w:val="center"/>
          </w:tcPr>
          <w:p w:rsidR="004703AD" w:rsidRPr="004703AD" w:rsidRDefault="00A40C6F" w:rsidP="004703AD">
            <w:pPr>
              <w:jc w:val="center"/>
              <w:rPr>
                <w:rFonts w:cs="Arial"/>
                <w:sz w:val="18"/>
                <w:szCs w:val="18"/>
                <w:lang w:val="es-ES"/>
              </w:rPr>
            </w:pPr>
            <w:r>
              <w:rPr>
                <w:rFonts w:cs="Arial"/>
                <w:sz w:val="18"/>
                <w:szCs w:val="18"/>
                <w:lang w:val="es-ES"/>
              </w:rPr>
              <w:t>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0.981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0.990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0.991</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Longitud Promedio del Int. De Conf.</w:t>
            </w:r>
          </w:p>
        </w:tc>
        <w:tc>
          <w:tcPr>
            <w:tcW w:w="670" w:type="dxa"/>
            <w:shd w:val="clear" w:color="auto" w:fill="auto"/>
            <w:noWrap/>
            <w:vAlign w:val="center"/>
          </w:tcPr>
          <w:p w:rsidR="004703AD" w:rsidRPr="004703AD" w:rsidRDefault="00A40C6F" w:rsidP="004703AD">
            <w:pPr>
              <w:jc w:val="center"/>
              <w:rPr>
                <w:rFonts w:cs="Arial"/>
                <w:sz w:val="18"/>
                <w:szCs w:val="18"/>
                <w:lang w:val="es-ES"/>
              </w:rPr>
            </w:pPr>
            <w:r>
              <w:rPr>
                <w:rFonts w:cs="Arial"/>
                <w:sz w:val="18"/>
                <w:szCs w:val="18"/>
                <w:lang w:val="es-ES"/>
              </w:rPr>
              <w:t>0.568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w:t>
            </w:r>
            <w:r w:rsidR="00A40C6F">
              <w:rPr>
                <w:rFonts w:cs="Arial"/>
                <w:sz w:val="18"/>
                <w:szCs w:val="18"/>
                <w:lang w:val="es-ES"/>
              </w:rPr>
              <w:t>327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0.154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0.120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0.067</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Sesgo de Estimación</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-0.232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-0.154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-0.096</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-0.070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-0.042</w:t>
            </w:r>
          </w:p>
        </w:tc>
      </w:tr>
    </w:tbl>
    <w:p w:rsidR="003E3E52" w:rsidRDefault="003E3E52" w:rsidP="003E3E52">
      <w:pPr>
        <w:spacing w:line="480" w:lineRule="auto"/>
        <w:jc w:val="center"/>
        <w:rPr>
          <w:i/>
          <w:sz w:val="20"/>
        </w:rPr>
      </w:pPr>
      <w:r w:rsidRPr="00790B39">
        <w:rPr>
          <w:b/>
          <w:sz w:val="20"/>
        </w:rPr>
        <w:t>Elaboración:</w:t>
      </w:r>
      <w:r>
        <w:rPr>
          <w:sz w:val="20"/>
        </w:rPr>
        <w:t xml:space="preserve"> </w:t>
      </w:r>
      <w:r w:rsidRPr="00790B39">
        <w:rPr>
          <w:i/>
          <w:sz w:val="20"/>
        </w:rPr>
        <w:t>R. Plúa</w:t>
      </w:r>
    </w:p>
    <w:p w:rsidR="003E3E52" w:rsidRPr="00790B39" w:rsidRDefault="003E3E52" w:rsidP="003E3E52">
      <w:pPr>
        <w:ind w:left="472"/>
        <w:jc w:val="center"/>
        <w:rPr>
          <w:b/>
          <w:sz w:val="20"/>
        </w:rPr>
      </w:pPr>
      <w:r w:rsidRPr="00790B39">
        <w:rPr>
          <w:b/>
          <w:sz w:val="20"/>
        </w:rPr>
        <w:t>Tabla</w:t>
      </w:r>
      <w:r w:rsidR="000959F7">
        <w:rPr>
          <w:b/>
          <w:sz w:val="20"/>
        </w:rPr>
        <w:t xml:space="preserve"> </w:t>
      </w:r>
      <w:r w:rsidR="00853795">
        <w:rPr>
          <w:b/>
          <w:sz w:val="20"/>
        </w:rPr>
        <w:t>XLIX</w:t>
      </w:r>
    </w:p>
    <w:p w:rsidR="003E3E52" w:rsidRPr="00790B39" w:rsidRDefault="003E3E52" w:rsidP="003E3E52">
      <w:pPr>
        <w:ind w:left="472"/>
        <w:jc w:val="center"/>
        <w:rPr>
          <w:i/>
          <w:sz w:val="20"/>
        </w:rPr>
      </w:pPr>
      <w:r w:rsidRPr="00790B39">
        <w:rPr>
          <w:i/>
          <w:sz w:val="20"/>
        </w:rPr>
        <w:t>Estimación por el Método Jacknife</w:t>
      </w:r>
    </w:p>
    <w:p w:rsidR="003E3E52" w:rsidRDefault="00561EE5" w:rsidP="003E3E52">
      <w:pPr>
        <w:jc w:val="center"/>
      </w:pPr>
      <w:r>
        <w:rPr>
          <w:rFonts w:cs="Arial"/>
          <w:b/>
          <w:bCs/>
          <w:i/>
          <w:iCs/>
          <w:noProof/>
          <w:color w:val="000000"/>
          <w:sz w:val="18"/>
          <w:szCs w:val="18"/>
          <w:lang w:val="es-ES"/>
        </w:rPr>
        <w:pict>
          <v:line id="_x0000_s1175" style="position:absolute;left:0;text-align:left;rotation:345;z-index:-251664384" from="1in,15.5pt" to="162pt,69.5pt" strokecolor="#eaeaea" strokeweight="4.5pt">
            <v:stroke linestyle="thickThin"/>
          </v:line>
        </w:pict>
      </w:r>
      <w:r w:rsidR="003E3E52" w:rsidRPr="00790B39">
        <w:rPr>
          <w:b/>
          <w:sz w:val="20"/>
        </w:rPr>
        <w:t xml:space="preserve">Medidas </w:t>
      </w:r>
      <w:r w:rsidR="003E3E52">
        <w:rPr>
          <w:b/>
          <w:sz w:val="20"/>
        </w:rPr>
        <w:t>D</w:t>
      </w:r>
      <w:r w:rsidR="003E3E52" w:rsidRPr="00790B39">
        <w:rPr>
          <w:b/>
          <w:sz w:val="20"/>
        </w:rPr>
        <w:t xml:space="preserve">escriptivas </w:t>
      </w:r>
      <w:r w:rsidR="003E3E52">
        <w:rPr>
          <w:b/>
          <w:sz w:val="20"/>
        </w:rPr>
        <w:t xml:space="preserve">de los Estimadores para el Último Estadístico de Orden  de una Población Beta </w:t>
      </w:r>
      <w:r w:rsidR="00A40C6F">
        <w:rPr>
          <w:b/>
          <w:sz w:val="20"/>
        </w:rPr>
        <w:t xml:space="preserve">con parámetros </w:t>
      </w:r>
      <w:r w:rsidR="00A40C6F">
        <w:rPr>
          <w:rFonts w:cs="Arial"/>
          <w:b/>
          <w:sz w:val="20"/>
        </w:rPr>
        <w:t>ν=4 y ω=3</w:t>
      </w:r>
      <w:r w:rsidR="003E3E52" w:rsidRPr="00790B39">
        <w:rPr>
          <w:b/>
          <w:sz w:val="20"/>
        </w:rPr>
        <w:t xml:space="preserve"> </w:t>
      </w:r>
      <w:r w:rsidR="003E3E52">
        <w:rPr>
          <w:b/>
          <w:sz w:val="20"/>
        </w:rPr>
        <w:t>utilizando</w:t>
      </w:r>
      <w:r w:rsidR="003E3E52" w:rsidRPr="00790B39">
        <w:rPr>
          <w:b/>
          <w:sz w:val="20"/>
        </w:rPr>
        <w:t xml:space="preserve"> el Método</w:t>
      </w:r>
      <w:r w:rsidR="003E3E52">
        <w:rPr>
          <w:b/>
          <w:sz w:val="20"/>
        </w:rPr>
        <w:t xml:space="preserve"> Jacknife</w:t>
      </w:r>
    </w:p>
    <w:tbl>
      <w:tblPr>
        <w:tblW w:w="569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72"/>
        <w:gridCol w:w="740"/>
        <w:gridCol w:w="740"/>
        <w:gridCol w:w="740"/>
        <w:gridCol w:w="740"/>
        <w:gridCol w:w="760"/>
      </w:tblGrid>
      <w:tr w:rsidR="004703AD" w:rsidRPr="004703AD">
        <w:trPr>
          <w:trHeight w:val="25"/>
          <w:tblCellSpacing w:w="20" w:type="dxa"/>
          <w:jc w:val="center"/>
        </w:trPr>
        <w:tc>
          <w:tcPr>
            <w:tcW w:w="2062" w:type="dxa"/>
            <w:shd w:val="clear" w:color="auto" w:fill="auto"/>
          </w:tcPr>
          <w:p w:rsidR="004703AD" w:rsidRPr="004703AD" w:rsidRDefault="004703AD" w:rsidP="004703AD">
            <w:pPr>
              <w:jc w:val="both"/>
              <w:rPr>
                <w:rFonts w:cs="Arial"/>
                <w:b/>
                <w:bCs/>
                <w:i/>
                <w:iCs/>
                <w:sz w:val="17"/>
                <w:szCs w:val="17"/>
                <w:lang w:val="es-ES"/>
              </w:rPr>
            </w:pPr>
            <w:r w:rsidRPr="004703AD">
              <w:rPr>
                <w:rFonts w:cs="Arial"/>
                <w:b/>
                <w:bCs/>
                <w:i/>
                <w:iCs/>
                <w:sz w:val="17"/>
                <w:szCs w:val="17"/>
                <w:lang w:val="es-ES"/>
              </w:rPr>
              <w:t xml:space="preserve">                       Tamaño              Medidas  Muestral Descriptivas </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5</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15</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50</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100</w:t>
            </w:r>
          </w:p>
        </w:tc>
        <w:tc>
          <w:tcPr>
            <w:tcW w:w="670" w:type="dxa"/>
            <w:shd w:val="clear" w:color="auto" w:fill="auto"/>
            <w:vAlign w:val="center"/>
          </w:tcPr>
          <w:p w:rsidR="004703AD" w:rsidRPr="004703AD" w:rsidRDefault="004703AD" w:rsidP="004703AD">
            <w:pPr>
              <w:jc w:val="center"/>
              <w:rPr>
                <w:rFonts w:cs="Arial"/>
                <w:b/>
                <w:bCs/>
                <w:sz w:val="18"/>
                <w:szCs w:val="18"/>
                <w:lang w:val="es-ES"/>
              </w:rPr>
            </w:pPr>
            <w:r w:rsidRPr="004703AD">
              <w:rPr>
                <w:rFonts w:cs="Arial"/>
                <w:b/>
                <w:bCs/>
                <w:sz w:val="18"/>
                <w:szCs w:val="18"/>
                <w:lang w:val="es-ES"/>
              </w:rPr>
              <w:t>500</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Media</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0.851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0.897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0.938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0.958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0.972</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Varianza</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0.024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0.001</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Asimetría</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-0.240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0.340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-0.140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0.073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-0.011</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Error de Estimación promedio</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0.170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0.115</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0.067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0.050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0.030</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Kurtosis</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2.197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2.323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2.433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2.118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1.907</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Mínimo</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0.501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0.732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0.818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0.876</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0.931</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Máximo</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1.099</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1.068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1.037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1.044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1.017</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Lím. Inf. Del Int. De Conf. Al 95%</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0.620</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0.788</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0.871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0.903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0.944</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Lím. Sup. Del Int. De Conf. Al 95%</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1.082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1.007</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1.006</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1.014</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1.000</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Longitud Promedio del Int. De Conf.</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0.463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0.219</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0.135</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0.111</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0.056</w:t>
            </w:r>
          </w:p>
        </w:tc>
      </w:tr>
      <w:tr w:rsidR="004703AD" w:rsidRPr="004703AD">
        <w:trPr>
          <w:trHeight w:val="45"/>
          <w:tblCellSpacing w:w="20" w:type="dxa"/>
          <w:jc w:val="center"/>
        </w:trPr>
        <w:tc>
          <w:tcPr>
            <w:tcW w:w="2062" w:type="dxa"/>
            <w:shd w:val="clear" w:color="auto" w:fill="auto"/>
            <w:vAlign w:val="center"/>
          </w:tcPr>
          <w:p w:rsidR="004703AD" w:rsidRPr="004703AD" w:rsidRDefault="004703AD" w:rsidP="004703AD">
            <w:pPr>
              <w:jc w:val="center"/>
              <w:rPr>
                <w:rFonts w:cs="Arial"/>
                <w:b/>
                <w:bCs/>
                <w:sz w:val="17"/>
                <w:szCs w:val="17"/>
                <w:lang w:val="es-ES"/>
              </w:rPr>
            </w:pPr>
            <w:r w:rsidRPr="004703AD">
              <w:rPr>
                <w:rFonts w:cs="Arial"/>
                <w:b/>
                <w:bCs/>
                <w:sz w:val="17"/>
                <w:szCs w:val="17"/>
                <w:lang w:val="es-ES"/>
              </w:rPr>
              <w:t>Sesgo de Estimación</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-0.149</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-0.103</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-0.062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-0.042</w:t>
            </w:r>
          </w:p>
        </w:tc>
        <w:tc>
          <w:tcPr>
            <w:tcW w:w="670" w:type="dxa"/>
            <w:shd w:val="clear" w:color="auto" w:fill="auto"/>
            <w:noWrap/>
            <w:vAlign w:val="center"/>
          </w:tcPr>
          <w:p w:rsidR="004703AD" w:rsidRPr="004703AD" w:rsidRDefault="004703AD" w:rsidP="004703AD">
            <w:pPr>
              <w:jc w:val="center"/>
              <w:rPr>
                <w:rFonts w:cs="Arial"/>
                <w:sz w:val="18"/>
                <w:szCs w:val="18"/>
                <w:lang w:val="es-ES"/>
              </w:rPr>
            </w:pPr>
            <w:r w:rsidRPr="004703AD">
              <w:rPr>
                <w:rFonts w:cs="Arial"/>
                <w:sz w:val="18"/>
                <w:szCs w:val="18"/>
                <w:lang w:val="es-ES"/>
              </w:rPr>
              <w:t>-0.028</w:t>
            </w:r>
          </w:p>
        </w:tc>
      </w:tr>
    </w:tbl>
    <w:p w:rsidR="003E3E52" w:rsidRDefault="003E3E52" w:rsidP="003E3E52">
      <w:pPr>
        <w:spacing w:line="480" w:lineRule="auto"/>
        <w:jc w:val="center"/>
        <w:rPr>
          <w:i/>
          <w:sz w:val="20"/>
        </w:rPr>
      </w:pPr>
      <w:r w:rsidRPr="00790B39">
        <w:rPr>
          <w:b/>
          <w:sz w:val="20"/>
        </w:rPr>
        <w:t>Elaboración:</w:t>
      </w:r>
      <w:r>
        <w:rPr>
          <w:sz w:val="20"/>
        </w:rPr>
        <w:t xml:space="preserve"> </w:t>
      </w:r>
      <w:r w:rsidRPr="00790B39">
        <w:rPr>
          <w:i/>
          <w:sz w:val="20"/>
        </w:rPr>
        <w:t>R. Plúa</w:t>
      </w:r>
    </w:p>
    <w:p w:rsidR="00A441AD" w:rsidRDefault="00BE6A1C" w:rsidP="00DF3118">
      <w:pPr>
        <w:spacing w:line="480" w:lineRule="auto"/>
        <w:ind w:left="1023"/>
        <w:jc w:val="both"/>
      </w:pPr>
      <w:r>
        <w:t xml:space="preserve">El primer estadístico de orden es cero.  Al analizar los resultados obtenidos mediante la estimación Jacknife y mediante la estimación convencional, como podemos observar en la Tabla </w:t>
      </w:r>
      <w:r w:rsidR="00853795">
        <w:t>L</w:t>
      </w:r>
      <w:r>
        <w:t xml:space="preserve"> y en la Tabla </w:t>
      </w:r>
      <w:r w:rsidR="00853795">
        <w:t>LI</w:t>
      </w:r>
      <w:r>
        <w:t>,   la estimación Jacknife no funciona al estimar este parámetro, ya que los valores de los estimadores no se encuentran en el dominio de la función de densidad, por ejemplo los mínimos valores obtenidos de los estimadores son negativos y la función de densidad de la distribución Beta se encuentra definida de cero a uno.</w:t>
      </w:r>
      <w:r w:rsidR="00DA336C">
        <w:t xml:space="preserve">   </w:t>
      </w:r>
    </w:p>
    <w:p w:rsidR="00DA336C" w:rsidRDefault="00DA336C" w:rsidP="00DA336C">
      <w:pPr>
        <w:ind w:left="1021"/>
        <w:jc w:val="both"/>
      </w:pPr>
    </w:p>
    <w:p w:rsidR="00DA336C" w:rsidRDefault="00DA336C" w:rsidP="00DF3118">
      <w:pPr>
        <w:spacing w:line="480" w:lineRule="auto"/>
        <w:ind w:left="1023"/>
        <w:jc w:val="both"/>
      </w:pPr>
      <w:r>
        <w:t>Al estimar el mínimo valor para la distribuci</w:t>
      </w:r>
      <w:r w:rsidR="00131EBB">
        <w:t xml:space="preserve">ón Beta, con distintos valores para los parámetros poblacionales </w:t>
      </w:r>
      <w:r w:rsidR="00131EBB">
        <w:rPr>
          <w:rFonts w:cs="Arial"/>
        </w:rPr>
        <w:t>ν y ω, podemos concluir que en la mayoría de los casos la estimación Jacknife no proporciona valores de los estimadores fuera del dominio de la función de densidad para ν&gt;20 y ω&gt;0, además el error de estimación y el sesgo de estimación se logra reducir mediante Jacknife frente a la estimación convencional, se muestra un caso en el Anexo 11 para los parámetros ν=20 y ω=2.</w:t>
      </w:r>
    </w:p>
    <w:p w:rsidR="00DF3118" w:rsidRDefault="00DF3118" w:rsidP="00131EBB">
      <w:pPr>
        <w:ind w:left="1021"/>
        <w:jc w:val="both"/>
      </w:pPr>
    </w:p>
    <w:p w:rsidR="00BE6A1C" w:rsidRDefault="00BE6A1C" w:rsidP="00DF3118">
      <w:pPr>
        <w:spacing w:line="480" w:lineRule="auto"/>
        <w:ind w:left="1023" w:firstLine="157"/>
        <w:jc w:val="both"/>
      </w:pPr>
      <w:r>
        <w:t>En el Anexo 8, se muestran los histogramas para los estimadores obtenidos mediante la estimación Jacknife y medi</w:t>
      </w:r>
      <w:r w:rsidR="00131EBB">
        <w:t>ante la estimación convencional.</w:t>
      </w:r>
    </w:p>
    <w:p w:rsidR="00131EBB" w:rsidRDefault="00131EBB" w:rsidP="00DF3118">
      <w:pPr>
        <w:spacing w:line="480" w:lineRule="auto"/>
        <w:ind w:left="1023" w:firstLine="157"/>
        <w:jc w:val="both"/>
      </w:pPr>
    </w:p>
    <w:p w:rsidR="00A441AD" w:rsidRPr="00790B39" w:rsidRDefault="00A441AD" w:rsidP="00A441AD">
      <w:pPr>
        <w:ind w:left="472"/>
        <w:jc w:val="center"/>
        <w:rPr>
          <w:b/>
          <w:sz w:val="20"/>
        </w:rPr>
      </w:pPr>
      <w:r w:rsidRPr="00790B39">
        <w:rPr>
          <w:b/>
          <w:sz w:val="20"/>
        </w:rPr>
        <w:t>Tabla</w:t>
      </w:r>
      <w:r w:rsidR="00853795">
        <w:rPr>
          <w:b/>
          <w:sz w:val="20"/>
        </w:rPr>
        <w:t xml:space="preserve"> L</w:t>
      </w:r>
    </w:p>
    <w:p w:rsidR="00A441AD" w:rsidRPr="00790B39" w:rsidRDefault="00A441AD" w:rsidP="00A441AD">
      <w:pPr>
        <w:ind w:left="472"/>
        <w:jc w:val="center"/>
        <w:rPr>
          <w:i/>
          <w:sz w:val="20"/>
        </w:rPr>
      </w:pPr>
      <w:r w:rsidRPr="00790B39">
        <w:rPr>
          <w:i/>
          <w:sz w:val="20"/>
        </w:rPr>
        <w:t>Estimación por el Método Jacknife</w:t>
      </w:r>
    </w:p>
    <w:p w:rsidR="0081048F" w:rsidRPr="00821C8F" w:rsidRDefault="007C122C" w:rsidP="00A441AD">
      <w:pPr>
        <w:jc w:val="center"/>
      </w:pPr>
      <w:r>
        <w:rPr>
          <w:rFonts w:cs="Arial"/>
          <w:b/>
          <w:bCs/>
          <w:i/>
          <w:iCs/>
          <w:noProof/>
          <w:color w:val="000000"/>
          <w:sz w:val="18"/>
          <w:szCs w:val="18"/>
          <w:lang w:val="es-ES"/>
        </w:rPr>
        <w:pict>
          <v:line id="_x0000_s1176" style="position:absolute;left:0;text-align:left;rotation:345;z-index:-251663360" from="72.15pt,14.15pt" to="153.15pt,68.15pt" strokecolor="#eaeaea" strokeweight="4.5pt">
            <v:stroke linestyle="thickThin"/>
          </v:line>
        </w:pict>
      </w:r>
      <w:r w:rsidR="00A441AD" w:rsidRPr="00790B39">
        <w:rPr>
          <w:b/>
          <w:sz w:val="20"/>
        </w:rPr>
        <w:t xml:space="preserve">Medidas </w:t>
      </w:r>
      <w:r w:rsidR="00A441AD">
        <w:rPr>
          <w:b/>
          <w:sz w:val="20"/>
        </w:rPr>
        <w:t>D</w:t>
      </w:r>
      <w:r w:rsidR="00A441AD" w:rsidRPr="00790B39">
        <w:rPr>
          <w:b/>
          <w:sz w:val="20"/>
        </w:rPr>
        <w:t xml:space="preserve">escriptivas </w:t>
      </w:r>
      <w:r w:rsidR="00A441AD">
        <w:rPr>
          <w:b/>
          <w:sz w:val="20"/>
        </w:rPr>
        <w:t xml:space="preserve">de los Estimadores para el Primer Estadístico de Orden  de una Población Beta </w:t>
      </w:r>
      <w:r w:rsidR="00A40C6F">
        <w:rPr>
          <w:b/>
          <w:sz w:val="20"/>
        </w:rPr>
        <w:t xml:space="preserve">con parámetros </w:t>
      </w:r>
      <w:r w:rsidR="00A40C6F">
        <w:rPr>
          <w:rFonts w:cs="Arial"/>
          <w:b/>
          <w:sz w:val="20"/>
        </w:rPr>
        <w:t>ν=4 y ω=3</w:t>
      </w:r>
      <w:r w:rsidR="00BC67DC">
        <w:rPr>
          <w:rFonts w:cs="Arial"/>
          <w:b/>
          <w:sz w:val="20"/>
        </w:rPr>
        <w:t xml:space="preserve"> </w:t>
      </w:r>
      <w:r w:rsidR="00A441AD">
        <w:rPr>
          <w:b/>
          <w:sz w:val="20"/>
        </w:rPr>
        <w:t>utilizando</w:t>
      </w:r>
      <w:r w:rsidR="00A441AD" w:rsidRPr="00790B39">
        <w:rPr>
          <w:b/>
          <w:sz w:val="20"/>
        </w:rPr>
        <w:t xml:space="preserve"> el Método</w:t>
      </w:r>
      <w:r w:rsidR="00A441AD">
        <w:rPr>
          <w:b/>
          <w:sz w:val="20"/>
        </w:rPr>
        <w:t xml:space="preserve"> Convencional</w:t>
      </w:r>
    </w:p>
    <w:tbl>
      <w:tblPr>
        <w:tblW w:w="575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740"/>
        <w:gridCol w:w="740"/>
        <w:gridCol w:w="740"/>
        <w:gridCol w:w="740"/>
        <w:gridCol w:w="760"/>
      </w:tblGrid>
      <w:tr w:rsidR="00477471" w:rsidRPr="00477471">
        <w:trPr>
          <w:trHeight w:val="83"/>
          <w:tblCellSpacing w:w="20" w:type="dxa"/>
          <w:jc w:val="center"/>
        </w:trPr>
        <w:tc>
          <w:tcPr>
            <w:tcW w:w="2122" w:type="dxa"/>
            <w:shd w:val="clear" w:color="auto" w:fill="auto"/>
          </w:tcPr>
          <w:p w:rsidR="00477471" w:rsidRPr="00477471" w:rsidRDefault="00477471" w:rsidP="00477471">
            <w:pPr>
              <w:jc w:val="both"/>
              <w:rPr>
                <w:rFonts w:cs="Arial"/>
                <w:b/>
                <w:bCs/>
                <w:i/>
                <w:iCs/>
                <w:sz w:val="17"/>
                <w:szCs w:val="17"/>
                <w:lang w:val="es-ES"/>
              </w:rPr>
            </w:pPr>
            <w:r w:rsidRPr="00477471">
              <w:rPr>
                <w:rFonts w:cs="Arial"/>
                <w:b/>
                <w:bCs/>
                <w:i/>
                <w:iCs/>
                <w:sz w:val="17"/>
                <w:szCs w:val="17"/>
                <w:lang w:val="es-ES"/>
              </w:rPr>
              <w:t xml:space="preserve">                        Tamaño              Medidas  Muestral Descriptivas </w:t>
            </w:r>
          </w:p>
        </w:tc>
        <w:tc>
          <w:tcPr>
            <w:tcW w:w="670" w:type="dxa"/>
            <w:shd w:val="clear" w:color="auto" w:fill="auto"/>
            <w:vAlign w:val="center"/>
          </w:tcPr>
          <w:p w:rsidR="00477471" w:rsidRPr="00477471" w:rsidRDefault="00477471" w:rsidP="00477471">
            <w:pPr>
              <w:jc w:val="center"/>
              <w:rPr>
                <w:rFonts w:cs="Arial"/>
                <w:b/>
                <w:bCs/>
                <w:sz w:val="18"/>
                <w:szCs w:val="18"/>
                <w:lang w:val="es-ES"/>
              </w:rPr>
            </w:pPr>
            <w:r w:rsidRPr="00477471">
              <w:rPr>
                <w:rFonts w:cs="Arial"/>
                <w:b/>
                <w:bCs/>
                <w:sz w:val="18"/>
                <w:szCs w:val="18"/>
                <w:lang w:val="es-ES"/>
              </w:rPr>
              <w:t>5</w:t>
            </w:r>
          </w:p>
        </w:tc>
        <w:tc>
          <w:tcPr>
            <w:tcW w:w="670" w:type="dxa"/>
            <w:shd w:val="clear" w:color="auto" w:fill="auto"/>
            <w:vAlign w:val="center"/>
          </w:tcPr>
          <w:p w:rsidR="00477471" w:rsidRPr="00477471" w:rsidRDefault="00477471" w:rsidP="00477471">
            <w:pPr>
              <w:jc w:val="center"/>
              <w:rPr>
                <w:rFonts w:cs="Arial"/>
                <w:b/>
                <w:bCs/>
                <w:sz w:val="18"/>
                <w:szCs w:val="18"/>
                <w:lang w:val="es-ES"/>
              </w:rPr>
            </w:pPr>
            <w:r w:rsidRPr="00477471">
              <w:rPr>
                <w:rFonts w:cs="Arial"/>
                <w:b/>
                <w:bCs/>
                <w:sz w:val="18"/>
                <w:szCs w:val="18"/>
                <w:lang w:val="es-ES"/>
              </w:rPr>
              <w:t>15</w:t>
            </w:r>
          </w:p>
        </w:tc>
        <w:tc>
          <w:tcPr>
            <w:tcW w:w="670" w:type="dxa"/>
            <w:shd w:val="clear" w:color="auto" w:fill="auto"/>
            <w:vAlign w:val="center"/>
          </w:tcPr>
          <w:p w:rsidR="00477471" w:rsidRPr="00477471" w:rsidRDefault="00477471" w:rsidP="00477471">
            <w:pPr>
              <w:jc w:val="center"/>
              <w:rPr>
                <w:rFonts w:cs="Arial"/>
                <w:b/>
                <w:bCs/>
                <w:sz w:val="18"/>
                <w:szCs w:val="18"/>
                <w:lang w:val="es-ES"/>
              </w:rPr>
            </w:pPr>
            <w:r w:rsidRPr="00477471">
              <w:rPr>
                <w:rFonts w:cs="Arial"/>
                <w:b/>
                <w:bCs/>
                <w:sz w:val="18"/>
                <w:szCs w:val="18"/>
                <w:lang w:val="es-ES"/>
              </w:rPr>
              <w:t>50</w:t>
            </w:r>
          </w:p>
        </w:tc>
        <w:tc>
          <w:tcPr>
            <w:tcW w:w="670" w:type="dxa"/>
            <w:shd w:val="clear" w:color="auto" w:fill="auto"/>
            <w:vAlign w:val="center"/>
          </w:tcPr>
          <w:p w:rsidR="00477471" w:rsidRPr="00477471" w:rsidRDefault="00477471" w:rsidP="00477471">
            <w:pPr>
              <w:jc w:val="center"/>
              <w:rPr>
                <w:rFonts w:cs="Arial"/>
                <w:b/>
                <w:bCs/>
                <w:sz w:val="18"/>
                <w:szCs w:val="18"/>
                <w:lang w:val="es-ES"/>
              </w:rPr>
            </w:pPr>
            <w:r w:rsidRPr="00477471">
              <w:rPr>
                <w:rFonts w:cs="Arial"/>
                <w:b/>
                <w:bCs/>
                <w:sz w:val="18"/>
                <w:szCs w:val="18"/>
                <w:lang w:val="es-ES"/>
              </w:rPr>
              <w:t>100</w:t>
            </w:r>
          </w:p>
        </w:tc>
        <w:tc>
          <w:tcPr>
            <w:tcW w:w="670" w:type="dxa"/>
            <w:shd w:val="clear" w:color="auto" w:fill="auto"/>
            <w:vAlign w:val="center"/>
          </w:tcPr>
          <w:p w:rsidR="00477471" w:rsidRPr="00477471" w:rsidRDefault="00477471" w:rsidP="00477471">
            <w:pPr>
              <w:jc w:val="center"/>
              <w:rPr>
                <w:rFonts w:cs="Arial"/>
                <w:b/>
                <w:bCs/>
                <w:sz w:val="18"/>
                <w:szCs w:val="18"/>
                <w:lang w:val="es-ES"/>
              </w:rPr>
            </w:pPr>
            <w:r w:rsidRPr="00477471">
              <w:rPr>
                <w:rFonts w:cs="Arial"/>
                <w:b/>
                <w:bCs/>
                <w:sz w:val="18"/>
                <w:szCs w:val="18"/>
                <w:lang w:val="es-ES"/>
              </w:rPr>
              <w:t>500</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Media</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0.353</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0.262</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0.180</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0.164</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0.096</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Varianza</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0.013</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0.009</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0.004</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0.002</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0.001</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Asimetría</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0.168</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-0.148</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0.339</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0.104</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-0.428</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Error de Estimación promedio</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0.353</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0.262</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0.180</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0.164</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0.096</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Kurtosis</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2.961</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2.136</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2.850</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2.193</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3.275</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Mínimo</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0.092</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0.077</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0.056</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0.078</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0.023</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Máximo</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0.662</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0.470</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0.351</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0.258</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0.150</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Lím. Inf. Del Int. De Conf. Al 95%</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Lím. Sup. Del Int. De Conf. Al 95%</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0.343</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0.285</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0.123</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0.091</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0.050</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Longitud Promedio del Int. De Conf.</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0.343</w:t>
            </w:r>
            <w:r w:rsidR="007A1437">
              <w:rPr>
                <w:rFonts w:cs="Arial"/>
                <w:sz w:val="18"/>
                <w:szCs w:val="18"/>
                <w:lang w:val="es-ES"/>
              </w:rPr>
              <w:t xml:space="preserve"> </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0.285</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0.123</w:t>
            </w:r>
          </w:p>
        </w:tc>
        <w:tc>
          <w:tcPr>
            <w:tcW w:w="670" w:type="dxa"/>
            <w:shd w:val="clear" w:color="auto" w:fill="auto"/>
            <w:noWrap/>
            <w:vAlign w:val="center"/>
          </w:tcPr>
          <w:p w:rsidR="00477471" w:rsidRPr="00477471" w:rsidRDefault="00641378" w:rsidP="00477471">
            <w:pPr>
              <w:jc w:val="center"/>
              <w:rPr>
                <w:rFonts w:cs="Arial"/>
                <w:sz w:val="18"/>
                <w:szCs w:val="18"/>
                <w:lang w:val="es-ES"/>
              </w:rPr>
            </w:pPr>
            <w:r>
              <w:rPr>
                <w:rFonts w:cs="Arial"/>
                <w:sz w:val="18"/>
                <w:szCs w:val="18"/>
                <w:lang w:val="es-ES"/>
              </w:rPr>
              <w:t>0.091</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w:t>
            </w:r>
            <w:r w:rsidR="00641378">
              <w:rPr>
                <w:rFonts w:cs="Arial"/>
                <w:sz w:val="18"/>
                <w:szCs w:val="18"/>
                <w:lang w:val="es-ES"/>
              </w:rPr>
              <w:t>050</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Sesgo de Estimación</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0.353</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0.262</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0.180</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0.164</w:t>
            </w:r>
          </w:p>
        </w:tc>
        <w:tc>
          <w:tcPr>
            <w:tcW w:w="670" w:type="dxa"/>
            <w:shd w:val="clear" w:color="auto" w:fill="auto"/>
            <w:noWrap/>
            <w:vAlign w:val="center"/>
          </w:tcPr>
          <w:p w:rsidR="00477471" w:rsidRPr="00477471" w:rsidRDefault="00477471" w:rsidP="00477471">
            <w:pPr>
              <w:jc w:val="center"/>
              <w:rPr>
                <w:rFonts w:cs="Arial"/>
                <w:sz w:val="18"/>
                <w:szCs w:val="18"/>
                <w:lang w:val="es-ES"/>
              </w:rPr>
            </w:pPr>
            <w:r w:rsidRPr="00477471">
              <w:rPr>
                <w:rFonts w:cs="Arial"/>
                <w:sz w:val="18"/>
                <w:szCs w:val="18"/>
                <w:lang w:val="es-ES"/>
              </w:rPr>
              <w:t>0.096</w:t>
            </w:r>
          </w:p>
        </w:tc>
      </w:tr>
    </w:tbl>
    <w:p w:rsidR="00A441AD" w:rsidRDefault="00A441AD" w:rsidP="00A441AD">
      <w:pPr>
        <w:spacing w:line="480" w:lineRule="auto"/>
        <w:jc w:val="center"/>
        <w:rPr>
          <w:i/>
          <w:sz w:val="20"/>
        </w:rPr>
      </w:pPr>
      <w:r w:rsidRPr="00790B39">
        <w:rPr>
          <w:b/>
          <w:sz w:val="20"/>
        </w:rPr>
        <w:t>Elaboración:</w:t>
      </w:r>
      <w:r>
        <w:rPr>
          <w:sz w:val="20"/>
        </w:rPr>
        <w:t xml:space="preserve"> </w:t>
      </w:r>
      <w:r w:rsidRPr="00790B39">
        <w:rPr>
          <w:i/>
          <w:sz w:val="20"/>
        </w:rPr>
        <w:t>R. Plúa</w:t>
      </w:r>
    </w:p>
    <w:p w:rsidR="00A441AD" w:rsidRPr="00790B39" w:rsidRDefault="00A441AD" w:rsidP="00A441AD">
      <w:pPr>
        <w:ind w:left="472"/>
        <w:jc w:val="center"/>
        <w:rPr>
          <w:b/>
          <w:sz w:val="20"/>
        </w:rPr>
      </w:pPr>
      <w:r w:rsidRPr="00790B39">
        <w:rPr>
          <w:b/>
          <w:sz w:val="20"/>
        </w:rPr>
        <w:t>Tabla</w:t>
      </w:r>
      <w:r w:rsidR="005B6407">
        <w:rPr>
          <w:b/>
          <w:sz w:val="20"/>
        </w:rPr>
        <w:t xml:space="preserve"> </w:t>
      </w:r>
      <w:r w:rsidR="00853795">
        <w:rPr>
          <w:b/>
          <w:sz w:val="20"/>
        </w:rPr>
        <w:t>LI</w:t>
      </w:r>
    </w:p>
    <w:p w:rsidR="00A441AD" w:rsidRPr="00790B39" w:rsidRDefault="00A441AD" w:rsidP="00A441AD">
      <w:pPr>
        <w:ind w:left="472"/>
        <w:jc w:val="center"/>
        <w:rPr>
          <w:i/>
          <w:sz w:val="20"/>
        </w:rPr>
      </w:pPr>
      <w:r w:rsidRPr="00790B39">
        <w:rPr>
          <w:i/>
          <w:sz w:val="20"/>
        </w:rPr>
        <w:t>Estimación por el Método Jacknife</w:t>
      </w:r>
    </w:p>
    <w:p w:rsidR="00A441AD" w:rsidRPr="00821C8F" w:rsidRDefault="007C6461" w:rsidP="00A441AD">
      <w:pPr>
        <w:jc w:val="center"/>
      </w:pPr>
      <w:r>
        <w:rPr>
          <w:noProof/>
          <w:lang w:val="es-ES"/>
        </w:rPr>
        <w:pict>
          <v:line id="_x0000_s1177" style="position:absolute;left:0;text-align:left;rotation:345;z-index:-251662336" from="71.75pt,15.4pt" to="160.65pt,71.05pt" strokecolor="#eaeaea" strokeweight="4.5pt">
            <v:stroke linestyle="thickThin"/>
          </v:line>
        </w:pict>
      </w:r>
      <w:r w:rsidR="00A441AD" w:rsidRPr="00790B39">
        <w:rPr>
          <w:b/>
          <w:sz w:val="20"/>
        </w:rPr>
        <w:t xml:space="preserve">Medidas </w:t>
      </w:r>
      <w:r w:rsidR="00A441AD">
        <w:rPr>
          <w:b/>
          <w:sz w:val="20"/>
        </w:rPr>
        <w:t>D</w:t>
      </w:r>
      <w:r w:rsidR="00A441AD" w:rsidRPr="00790B39">
        <w:rPr>
          <w:b/>
          <w:sz w:val="20"/>
        </w:rPr>
        <w:t xml:space="preserve">escriptivas </w:t>
      </w:r>
      <w:r w:rsidR="00A441AD">
        <w:rPr>
          <w:b/>
          <w:sz w:val="20"/>
        </w:rPr>
        <w:t xml:space="preserve">de los Estimadores para el Primer Estadístico de Orden  de una Población Beta </w:t>
      </w:r>
      <w:r w:rsidR="00A40C6F">
        <w:rPr>
          <w:b/>
          <w:sz w:val="20"/>
        </w:rPr>
        <w:t xml:space="preserve">con parámetros </w:t>
      </w:r>
      <w:r w:rsidR="00A40C6F">
        <w:rPr>
          <w:rFonts w:cs="Arial"/>
          <w:b/>
          <w:sz w:val="20"/>
        </w:rPr>
        <w:t>ν=4 y ω=3</w:t>
      </w:r>
      <w:r w:rsidR="00BC67DC">
        <w:rPr>
          <w:rFonts w:cs="Arial"/>
          <w:b/>
          <w:sz w:val="20"/>
        </w:rPr>
        <w:t xml:space="preserve"> </w:t>
      </w:r>
      <w:r w:rsidR="00A441AD">
        <w:rPr>
          <w:b/>
          <w:sz w:val="20"/>
        </w:rPr>
        <w:t>utilizando</w:t>
      </w:r>
      <w:r w:rsidR="00A441AD" w:rsidRPr="00790B39">
        <w:rPr>
          <w:b/>
          <w:sz w:val="20"/>
        </w:rPr>
        <w:t xml:space="preserve"> el Método</w:t>
      </w:r>
      <w:r w:rsidR="00A441AD">
        <w:rPr>
          <w:b/>
          <w:sz w:val="20"/>
        </w:rPr>
        <w:t xml:space="preserve"> Jacknife</w:t>
      </w:r>
    </w:p>
    <w:tbl>
      <w:tblPr>
        <w:tblW w:w="575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740"/>
        <w:gridCol w:w="740"/>
        <w:gridCol w:w="740"/>
        <w:gridCol w:w="740"/>
        <w:gridCol w:w="760"/>
      </w:tblGrid>
      <w:tr w:rsidR="00477471" w:rsidRPr="00477471">
        <w:trPr>
          <w:trHeight w:val="25"/>
          <w:tblCellSpacing w:w="20" w:type="dxa"/>
          <w:jc w:val="center"/>
        </w:trPr>
        <w:tc>
          <w:tcPr>
            <w:tcW w:w="2122" w:type="dxa"/>
            <w:shd w:val="clear" w:color="auto" w:fill="auto"/>
          </w:tcPr>
          <w:p w:rsidR="00477471" w:rsidRPr="00477471" w:rsidRDefault="00477471" w:rsidP="00477471">
            <w:pPr>
              <w:jc w:val="both"/>
              <w:rPr>
                <w:rFonts w:cs="Arial"/>
                <w:b/>
                <w:bCs/>
                <w:i/>
                <w:iCs/>
                <w:sz w:val="17"/>
                <w:szCs w:val="17"/>
                <w:lang w:val="es-ES"/>
              </w:rPr>
            </w:pPr>
            <w:r w:rsidRPr="00477471">
              <w:rPr>
                <w:rFonts w:cs="Arial"/>
                <w:b/>
                <w:bCs/>
                <w:i/>
                <w:iCs/>
                <w:sz w:val="17"/>
                <w:szCs w:val="17"/>
                <w:lang w:val="es-ES"/>
              </w:rPr>
              <w:t xml:space="preserve">                        Tamaño              Medidas  Muestral Descriptivas </w:t>
            </w:r>
          </w:p>
        </w:tc>
        <w:tc>
          <w:tcPr>
            <w:tcW w:w="670" w:type="dxa"/>
            <w:shd w:val="clear" w:color="auto" w:fill="auto"/>
            <w:vAlign w:val="center"/>
          </w:tcPr>
          <w:p w:rsidR="00477471" w:rsidRPr="00477471" w:rsidRDefault="00477471" w:rsidP="001C265B">
            <w:pPr>
              <w:jc w:val="center"/>
              <w:rPr>
                <w:rFonts w:cs="Arial"/>
                <w:b/>
                <w:bCs/>
                <w:sz w:val="18"/>
                <w:szCs w:val="18"/>
                <w:lang w:val="es-ES"/>
              </w:rPr>
            </w:pPr>
            <w:r w:rsidRPr="00477471">
              <w:rPr>
                <w:rFonts w:cs="Arial"/>
                <w:b/>
                <w:bCs/>
                <w:sz w:val="18"/>
                <w:szCs w:val="18"/>
                <w:lang w:val="es-ES"/>
              </w:rPr>
              <w:t>5</w:t>
            </w:r>
          </w:p>
        </w:tc>
        <w:tc>
          <w:tcPr>
            <w:tcW w:w="670" w:type="dxa"/>
            <w:shd w:val="clear" w:color="auto" w:fill="auto"/>
            <w:vAlign w:val="center"/>
          </w:tcPr>
          <w:p w:rsidR="00477471" w:rsidRPr="00477471" w:rsidRDefault="00477471" w:rsidP="001C265B">
            <w:pPr>
              <w:jc w:val="center"/>
              <w:rPr>
                <w:rFonts w:cs="Arial"/>
                <w:b/>
                <w:bCs/>
                <w:sz w:val="18"/>
                <w:szCs w:val="18"/>
                <w:lang w:val="es-ES"/>
              </w:rPr>
            </w:pPr>
            <w:r w:rsidRPr="00477471">
              <w:rPr>
                <w:rFonts w:cs="Arial"/>
                <w:b/>
                <w:bCs/>
                <w:sz w:val="18"/>
                <w:szCs w:val="18"/>
                <w:lang w:val="es-ES"/>
              </w:rPr>
              <w:t>15</w:t>
            </w:r>
          </w:p>
        </w:tc>
        <w:tc>
          <w:tcPr>
            <w:tcW w:w="670" w:type="dxa"/>
            <w:shd w:val="clear" w:color="auto" w:fill="auto"/>
            <w:vAlign w:val="center"/>
          </w:tcPr>
          <w:p w:rsidR="00477471" w:rsidRPr="00477471" w:rsidRDefault="00477471" w:rsidP="001C265B">
            <w:pPr>
              <w:jc w:val="center"/>
              <w:rPr>
                <w:rFonts w:cs="Arial"/>
                <w:b/>
                <w:bCs/>
                <w:sz w:val="18"/>
                <w:szCs w:val="18"/>
                <w:lang w:val="es-ES"/>
              </w:rPr>
            </w:pPr>
            <w:r w:rsidRPr="00477471">
              <w:rPr>
                <w:rFonts w:cs="Arial"/>
                <w:b/>
                <w:bCs/>
                <w:sz w:val="18"/>
                <w:szCs w:val="18"/>
                <w:lang w:val="es-ES"/>
              </w:rPr>
              <w:t>50</w:t>
            </w:r>
          </w:p>
        </w:tc>
        <w:tc>
          <w:tcPr>
            <w:tcW w:w="670" w:type="dxa"/>
            <w:shd w:val="clear" w:color="auto" w:fill="auto"/>
            <w:vAlign w:val="center"/>
          </w:tcPr>
          <w:p w:rsidR="00477471" w:rsidRPr="00477471" w:rsidRDefault="00477471" w:rsidP="001C265B">
            <w:pPr>
              <w:jc w:val="center"/>
              <w:rPr>
                <w:rFonts w:cs="Arial"/>
                <w:b/>
                <w:bCs/>
                <w:sz w:val="18"/>
                <w:szCs w:val="18"/>
                <w:lang w:val="es-ES"/>
              </w:rPr>
            </w:pPr>
            <w:r w:rsidRPr="00477471">
              <w:rPr>
                <w:rFonts w:cs="Arial"/>
                <w:b/>
                <w:bCs/>
                <w:sz w:val="18"/>
                <w:szCs w:val="18"/>
                <w:lang w:val="es-ES"/>
              </w:rPr>
              <w:t>100</w:t>
            </w:r>
          </w:p>
        </w:tc>
        <w:tc>
          <w:tcPr>
            <w:tcW w:w="670" w:type="dxa"/>
            <w:shd w:val="clear" w:color="auto" w:fill="auto"/>
            <w:vAlign w:val="center"/>
          </w:tcPr>
          <w:p w:rsidR="00477471" w:rsidRPr="00477471" w:rsidRDefault="00477471" w:rsidP="001C265B">
            <w:pPr>
              <w:jc w:val="center"/>
              <w:rPr>
                <w:rFonts w:cs="Arial"/>
                <w:b/>
                <w:bCs/>
                <w:sz w:val="18"/>
                <w:szCs w:val="18"/>
                <w:lang w:val="es-ES"/>
              </w:rPr>
            </w:pPr>
            <w:r w:rsidRPr="00477471">
              <w:rPr>
                <w:rFonts w:cs="Arial"/>
                <w:b/>
                <w:bCs/>
                <w:sz w:val="18"/>
                <w:szCs w:val="18"/>
                <w:lang w:val="es-ES"/>
              </w:rPr>
              <w:t>500</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Media</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0.262</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0.187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0.125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0.127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0.061</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Varianza</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0.028</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0.015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0.010</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0.005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0.002</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Asimetría</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-0.304</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-0.440</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-0.300</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-0.280</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-0.824</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Error de Estimación promedio</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0.275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0.195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0.139</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0.128</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0.067</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Kurtosis</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2.827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2.538</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2.698</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2.343</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3.538</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Mínimo</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-0.138</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-0.096</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-0.128</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-0.017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-0.082</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Máximo</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0.648</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0.451</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0.339</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0.257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0.132</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Lím. Inf. Del Int. De Conf. Al 95%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0.011</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0.024</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0.017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0.056</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-0.008</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Lím. Sup. Del Int. De Conf. Al 95%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0.513</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0.349</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0.233</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0.199</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0.130</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Longitud Promedio del Int. De Conf.</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0.502</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0.325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0.216</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0.143</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0.138</w:t>
            </w:r>
          </w:p>
        </w:tc>
      </w:tr>
      <w:tr w:rsidR="00477471" w:rsidRPr="00477471">
        <w:trPr>
          <w:trHeight w:val="45"/>
          <w:tblCellSpacing w:w="20" w:type="dxa"/>
          <w:jc w:val="center"/>
        </w:trPr>
        <w:tc>
          <w:tcPr>
            <w:tcW w:w="2122" w:type="dxa"/>
            <w:shd w:val="clear" w:color="auto" w:fill="auto"/>
            <w:vAlign w:val="center"/>
          </w:tcPr>
          <w:p w:rsidR="00477471" w:rsidRPr="00477471" w:rsidRDefault="00477471" w:rsidP="00477471">
            <w:pPr>
              <w:jc w:val="center"/>
              <w:rPr>
                <w:rFonts w:cs="Arial"/>
                <w:b/>
                <w:bCs/>
                <w:sz w:val="17"/>
                <w:szCs w:val="17"/>
                <w:lang w:val="es-ES"/>
              </w:rPr>
            </w:pPr>
            <w:r w:rsidRPr="00477471">
              <w:rPr>
                <w:rFonts w:cs="Arial"/>
                <w:b/>
                <w:bCs/>
                <w:sz w:val="17"/>
                <w:szCs w:val="17"/>
                <w:lang w:val="es-ES"/>
              </w:rPr>
              <w:t>Sesgo de Estimación</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0.262</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0.187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0.125</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0.127</w:t>
            </w:r>
          </w:p>
        </w:tc>
        <w:tc>
          <w:tcPr>
            <w:tcW w:w="670" w:type="dxa"/>
            <w:shd w:val="clear" w:color="auto" w:fill="auto"/>
            <w:noWrap/>
            <w:vAlign w:val="center"/>
          </w:tcPr>
          <w:p w:rsidR="00477471" w:rsidRPr="00477471" w:rsidRDefault="00477471" w:rsidP="001C265B">
            <w:pPr>
              <w:jc w:val="center"/>
              <w:rPr>
                <w:rFonts w:cs="Arial"/>
                <w:sz w:val="18"/>
                <w:szCs w:val="18"/>
                <w:lang w:val="es-ES"/>
              </w:rPr>
            </w:pPr>
            <w:r w:rsidRPr="00477471">
              <w:rPr>
                <w:rFonts w:cs="Arial"/>
                <w:sz w:val="18"/>
                <w:szCs w:val="18"/>
                <w:lang w:val="es-ES"/>
              </w:rPr>
              <w:t>0.061</w:t>
            </w:r>
          </w:p>
        </w:tc>
      </w:tr>
    </w:tbl>
    <w:p w:rsidR="00A441AD" w:rsidRDefault="00A441AD" w:rsidP="00A441AD">
      <w:pPr>
        <w:spacing w:line="480" w:lineRule="auto"/>
        <w:jc w:val="center"/>
        <w:rPr>
          <w:i/>
          <w:sz w:val="20"/>
        </w:rPr>
      </w:pPr>
      <w:r w:rsidRPr="00790B39">
        <w:rPr>
          <w:b/>
          <w:sz w:val="20"/>
        </w:rPr>
        <w:t>Elaboración:</w:t>
      </w:r>
      <w:r>
        <w:rPr>
          <w:sz w:val="20"/>
        </w:rPr>
        <w:t xml:space="preserve"> </w:t>
      </w:r>
      <w:r w:rsidRPr="00790B39">
        <w:rPr>
          <w:i/>
          <w:sz w:val="20"/>
        </w:rPr>
        <w:t>R. Plúa</w:t>
      </w:r>
    </w:p>
    <w:p w:rsidR="00C111A9" w:rsidRDefault="00C111A9" w:rsidP="003703D0">
      <w:pPr>
        <w:spacing w:line="480" w:lineRule="auto"/>
        <w:jc w:val="both"/>
        <w:rPr>
          <w:b/>
        </w:rPr>
      </w:pPr>
    </w:p>
    <w:p w:rsidR="003703D0" w:rsidRDefault="003703D0" w:rsidP="003703D0">
      <w:pPr>
        <w:spacing w:line="480" w:lineRule="auto"/>
        <w:jc w:val="both"/>
        <w:rPr>
          <w:b/>
        </w:rPr>
      </w:pPr>
      <w:r>
        <w:rPr>
          <w:b/>
        </w:rPr>
        <w:t xml:space="preserve">4.3.3 </w:t>
      </w:r>
      <w:r w:rsidRPr="00E7162D">
        <w:rPr>
          <w:b/>
        </w:rPr>
        <w:t xml:space="preserve">Estimadores </w:t>
      </w:r>
      <w:r>
        <w:rPr>
          <w:b/>
        </w:rPr>
        <w:t xml:space="preserve">para la distribución NORMAL </w:t>
      </w:r>
    </w:p>
    <w:p w:rsidR="0081040F" w:rsidRDefault="0081040F" w:rsidP="003F241E">
      <w:pPr>
        <w:spacing w:line="480" w:lineRule="auto"/>
        <w:ind w:left="708"/>
        <w:jc w:val="both"/>
      </w:pPr>
      <w:r>
        <w:t xml:space="preserve">Las muestras aleatorias utilizadas para la obtención de los estimadores, se generaron a partir de una distribución Normal estándar, es decir con parámetros </w:t>
      </w:r>
      <w:r>
        <w:rPr>
          <w:rFonts w:cs="Arial"/>
        </w:rPr>
        <w:t>μ=0 y σ=1,</w:t>
      </w:r>
      <w:r>
        <w:t xml:space="preserve"> la gráfica de esta función de probabilidad se muestra en el Anexo 2.</w:t>
      </w:r>
    </w:p>
    <w:p w:rsidR="003F241E" w:rsidRDefault="003F241E" w:rsidP="003F241E">
      <w:pPr>
        <w:ind w:left="709"/>
        <w:jc w:val="both"/>
      </w:pPr>
    </w:p>
    <w:p w:rsidR="0081040F" w:rsidRDefault="0081040F" w:rsidP="003F241E">
      <w:pPr>
        <w:spacing w:line="480" w:lineRule="auto"/>
        <w:ind w:left="708"/>
        <w:jc w:val="both"/>
      </w:pPr>
      <w:r>
        <w:t>La media poblacional es 0.  Al analizar la estimación Jacknife y la estimación convencional se pudo apreciar que se obtuvieron los mismos resultados</w:t>
      </w:r>
      <w:r w:rsidR="003E39CA">
        <w:t xml:space="preserve"> con tres dígitos de precisión</w:t>
      </w:r>
      <w:r>
        <w:t xml:space="preserve">, </w:t>
      </w:r>
      <w:r w:rsidR="003E39CA">
        <w:t xml:space="preserve">para </w:t>
      </w:r>
      <w:r>
        <w:t xml:space="preserve"> los estimadores </w:t>
      </w:r>
      <w:r w:rsidR="003E39CA">
        <w:t>y</w:t>
      </w:r>
      <w:r>
        <w:t xml:space="preserve"> sus respectivas medidas descriptivas </w:t>
      </w:r>
      <w:r w:rsidR="003E39CA">
        <w:t xml:space="preserve">como lo son </w:t>
      </w:r>
      <w:r>
        <w:t>la media, varianza, asimetría, sesgo de estimación promedio, kurtosis, mínimo</w:t>
      </w:r>
      <w:r w:rsidR="00500D84">
        <w:t xml:space="preserve"> y máximo</w:t>
      </w:r>
      <w:r>
        <w:t xml:space="preserve"> valor observado del estimador, límite inferior </w:t>
      </w:r>
      <w:r w:rsidR="00500D84">
        <w:t xml:space="preserve">y superior </w:t>
      </w:r>
      <w:r>
        <w:t xml:space="preserve">promedio al 95% de confianza para los estimadores, y longitud promedio del intervalo de confianza; </w:t>
      </w:r>
      <w:r w:rsidR="00500D84">
        <w:t xml:space="preserve">sin embargo para tamaños muestrales 5 y 15 la longitud promedio de los intervalos de confianza resultó ser menor al utilizar la estimación Jacknife frente a la estimación convencional </w:t>
      </w:r>
      <w:r>
        <w:t xml:space="preserve">como se puede observar en la Tabla </w:t>
      </w:r>
      <w:r w:rsidR="00853795">
        <w:t>LII</w:t>
      </w:r>
      <w:r>
        <w:t xml:space="preserve"> y en la Tabla </w:t>
      </w:r>
      <w:r w:rsidR="00853795">
        <w:t>LIII</w:t>
      </w:r>
      <w:r w:rsidR="003E39CA">
        <w:t xml:space="preserve">, al estimar la media con distintos valores para los parámetros poblacionales </w:t>
      </w:r>
      <w:r w:rsidR="003E39CA">
        <w:rPr>
          <w:rFonts w:cs="Arial"/>
        </w:rPr>
        <w:t>μ y σ, se obtuvieron similares situaciones.</w:t>
      </w:r>
    </w:p>
    <w:p w:rsidR="003F241E" w:rsidRDefault="003F241E" w:rsidP="003F241E">
      <w:pPr>
        <w:ind w:left="709"/>
        <w:jc w:val="both"/>
      </w:pPr>
    </w:p>
    <w:p w:rsidR="00493309" w:rsidRDefault="0081040F" w:rsidP="003F241E">
      <w:pPr>
        <w:spacing w:line="480" w:lineRule="auto"/>
        <w:ind w:left="708"/>
        <w:jc w:val="both"/>
      </w:pPr>
      <w:r>
        <w:t xml:space="preserve">También podemos apreciar en el Anexo </w:t>
      </w:r>
      <w:r w:rsidR="00487E8B">
        <w:t>9</w:t>
      </w:r>
      <w:r>
        <w:t xml:space="preserve">, que los histogramas de los estimadores para la media poblacional utilizando el método Jacknife y utilizando el método convencional son </w:t>
      </w:r>
      <w:r w:rsidR="00875FB6">
        <w:t>muy similares.</w:t>
      </w:r>
    </w:p>
    <w:p w:rsidR="00B51089" w:rsidRPr="00790B39" w:rsidRDefault="00B51089" w:rsidP="00B51089">
      <w:pPr>
        <w:ind w:left="472"/>
        <w:jc w:val="center"/>
        <w:rPr>
          <w:b/>
          <w:sz w:val="20"/>
        </w:rPr>
      </w:pPr>
      <w:r w:rsidRPr="00790B39">
        <w:rPr>
          <w:b/>
          <w:sz w:val="20"/>
        </w:rPr>
        <w:t>Tabla</w:t>
      </w:r>
      <w:r w:rsidR="00853795">
        <w:rPr>
          <w:b/>
          <w:sz w:val="20"/>
        </w:rPr>
        <w:t xml:space="preserve"> LII</w:t>
      </w:r>
    </w:p>
    <w:p w:rsidR="00B51089" w:rsidRPr="00790B39" w:rsidRDefault="00B51089" w:rsidP="00B51089">
      <w:pPr>
        <w:ind w:left="472"/>
        <w:jc w:val="center"/>
        <w:rPr>
          <w:i/>
          <w:sz w:val="20"/>
        </w:rPr>
      </w:pPr>
      <w:r w:rsidRPr="00790B39">
        <w:rPr>
          <w:i/>
          <w:sz w:val="20"/>
        </w:rPr>
        <w:t>Estimación por el Método Jacknife</w:t>
      </w:r>
    </w:p>
    <w:p w:rsidR="00B51089" w:rsidRPr="00821C8F" w:rsidRDefault="00D905A9" w:rsidP="00B51089">
      <w:pPr>
        <w:jc w:val="center"/>
      </w:pPr>
      <w:r>
        <w:rPr>
          <w:rFonts w:cs="Arial"/>
          <w:b/>
          <w:bCs/>
          <w:i/>
          <w:iCs/>
          <w:noProof/>
          <w:color w:val="000000"/>
          <w:sz w:val="18"/>
          <w:szCs w:val="18"/>
          <w:lang w:val="es-ES"/>
        </w:rPr>
        <w:pict>
          <v:line id="_x0000_s1178" style="position:absolute;left:0;text-align:left;rotation:345;z-index:-251661312" from="71.55pt,13.45pt" to="161.55pt,67.45pt" strokecolor="#eaeaea" strokeweight="4.5pt">
            <v:stroke linestyle="thickThin"/>
          </v:line>
        </w:pict>
      </w:r>
      <w:r w:rsidR="00B51089" w:rsidRPr="00790B39">
        <w:rPr>
          <w:b/>
          <w:sz w:val="20"/>
        </w:rPr>
        <w:t xml:space="preserve">Medidas </w:t>
      </w:r>
      <w:r w:rsidR="00B51089">
        <w:rPr>
          <w:b/>
          <w:sz w:val="20"/>
        </w:rPr>
        <w:t>D</w:t>
      </w:r>
      <w:r w:rsidR="00B51089" w:rsidRPr="00790B39">
        <w:rPr>
          <w:b/>
          <w:sz w:val="20"/>
        </w:rPr>
        <w:t xml:space="preserve">escriptivas </w:t>
      </w:r>
      <w:r w:rsidR="00B51089">
        <w:rPr>
          <w:b/>
          <w:sz w:val="20"/>
        </w:rPr>
        <w:t xml:space="preserve">de los Estimadores la Media  de una Población </w:t>
      </w:r>
      <w:r w:rsidR="00B51089" w:rsidRPr="00B51089">
        <w:rPr>
          <w:b/>
          <w:sz w:val="20"/>
        </w:rPr>
        <w:t xml:space="preserve">Normal </w:t>
      </w:r>
      <w:r w:rsidR="001F5F96">
        <w:rPr>
          <w:b/>
          <w:sz w:val="20"/>
        </w:rPr>
        <w:t xml:space="preserve"> con parámetros </w:t>
      </w:r>
      <w:r w:rsidR="001F5F96">
        <w:rPr>
          <w:rFonts w:cs="Arial"/>
          <w:b/>
          <w:sz w:val="20"/>
        </w:rPr>
        <w:t>μ</w:t>
      </w:r>
      <w:r w:rsidR="001F5F96">
        <w:rPr>
          <w:b/>
          <w:sz w:val="20"/>
        </w:rPr>
        <w:t xml:space="preserve">=0 y </w:t>
      </w:r>
      <w:r w:rsidR="001F5F96">
        <w:rPr>
          <w:rFonts w:cs="Arial"/>
          <w:b/>
          <w:sz w:val="20"/>
        </w:rPr>
        <w:t>σ</w:t>
      </w:r>
      <w:r w:rsidR="001F5F96">
        <w:rPr>
          <w:b/>
          <w:sz w:val="20"/>
        </w:rPr>
        <w:t>=1</w:t>
      </w:r>
      <w:r w:rsidR="00B51089" w:rsidRPr="00B51089">
        <w:rPr>
          <w:b/>
          <w:sz w:val="20"/>
        </w:rPr>
        <w:t xml:space="preserve">  </w:t>
      </w:r>
      <w:r w:rsidR="00B51089">
        <w:rPr>
          <w:b/>
          <w:sz w:val="20"/>
        </w:rPr>
        <w:t>utilizando</w:t>
      </w:r>
      <w:r w:rsidR="00B51089" w:rsidRPr="00790B39">
        <w:rPr>
          <w:b/>
          <w:sz w:val="20"/>
        </w:rPr>
        <w:t xml:space="preserve"> el Método</w:t>
      </w:r>
      <w:r w:rsidR="00B51089">
        <w:rPr>
          <w:b/>
          <w:sz w:val="20"/>
        </w:rPr>
        <w:t xml:space="preserve"> Convencional</w:t>
      </w:r>
    </w:p>
    <w:tbl>
      <w:tblPr>
        <w:tblW w:w="5742"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22"/>
        <w:gridCol w:w="740"/>
        <w:gridCol w:w="740"/>
        <w:gridCol w:w="740"/>
        <w:gridCol w:w="740"/>
        <w:gridCol w:w="760"/>
      </w:tblGrid>
      <w:tr w:rsidR="0002114A" w:rsidRPr="0002114A">
        <w:trPr>
          <w:trHeight w:val="36"/>
          <w:tblCellSpacing w:w="20" w:type="dxa"/>
          <w:jc w:val="center"/>
        </w:trPr>
        <w:tc>
          <w:tcPr>
            <w:tcW w:w="2112" w:type="dxa"/>
            <w:shd w:val="clear" w:color="auto" w:fill="auto"/>
          </w:tcPr>
          <w:p w:rsidR="0002114A" w:rsidRPr="0002114A" w:rsidRDefault="0002114A" w:rsidP="0002114A">
            <w:pPr>
              <w:jc w:val="both"/>
              <w:rPr>
                <w:rFonts w:cs="Arial"/>
                <w:b/>
                <w:bCs/>
                <w:i/>
                <w:iCs/>
                <w:sz w:val="17"/>
                <w:szCs w:val="17"/>
                <w:lang w:val="es-ES"/>
              </w:rPr>
            </w:pPr>
            <w:r w:rsidRPr="0002114A">
              <w:rPr>
                <w:rFonts w:cs="Arial"/>
                <w:b/>
                <w:bCs/>
                <w:i/>
                <w:iCs/>
                <w:sz w:val="17"/>
                <w:szCs w:val="17"/>
                <w:lang w:val="es-ES"/>
              </w:rPr>
              <w:t xml:space="preserve">                        Tamaño              Medidas  Muestral Descriptivas </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5</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15</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50</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100</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500</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Media</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Varianza</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0.062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0.024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0.001</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Asimetría</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0.197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0.413</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0.013</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0.291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-0.396</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Error de Estimación Promedio</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0.347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0.211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0.121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0.031</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Kurtosis</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2.362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2.073</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2.710</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3.631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2.517</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Mínimo</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-0.847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-0.414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-0.315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-0.217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-0.079</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Máximo</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0.971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0.495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0.320</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0.349</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0.082</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Lím. Inf. Del Int. De Conf. Al 95%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-1.744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-1.182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-0.181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-0.084</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Lím. Sup. Del Int. De Conf. Al 95%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1.721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1.174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0.276</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0.204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0.093</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Longitud Promedio del Int. De Conf.</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3.465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2.356</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0.560</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0.176</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Sesgo de Estimación</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r>
    </w:tbl>
    <w:p w:rsidR="00B51089" w:rsidRDefault="00B51089" w:rsidP="00B51089">
      <w:pPr>
        <w:spacing w:line="480" w:lineRule="auto"/>
        <w:jc w:val="center"/>
        <w:rPr>
          <w:i/>
          <w:sz w:val="20"/>
        </w:rPr>
      </w:pPr>
      <w:r w:rsidRPr="00790B39">
        <w:rPr>
          <w:b/>
          <w:sz w:val="20"/>
        </w:rPr>
        <w:t>Elaboración:</w:t>
      </w:r>
      <w:r>
        <w:rPr>
          <w:sz w:val="20"/>
        </w:rPr>
        <w:t xml:space="preserve"> </w:t>
      </w:r>
      <w:r w:rsidRPr="00790B39">
        <w:rPr>
          <w:i/>
          <w:sz w:val="20"/>
        </w:rPr>
        <w:t>R. Plúa</w:t>
      </w:r>
    </w:p>
    <w:p w:rsidR="00500D84" w:rsidRDefault="00500D84" w:rsidP="00B51089">
      <w:pPr>
        <w:ind w:left="472"/>
        <w:jc w:val="center"/>
        <w:rPr>
          <w:b/>
          <w:sz w:val="20"/>
        </w:rPr>
      </w:pPr>
    </w:p>
    <w:p w:rsidR="00B51089" w:rsidRPr="00790B39" w:rsidRDefault="00B51089" w:rsidP="00B51089">
      <w:pPr>
        <w:ind w:left="472"/>
        <w:jc w:val="center"/>
        <w:rPr>
          <w:b/>
          <w:sz w:val="20"/>
        </w:rPr>
      </w:pPr>
      <w:r w:rsidRPr="00790B39">
        <w:rPr>
          <w:b/>
          <w:sz w:val="20"/>
        </w:rPr>
        <w:t>Tabla</w:t>
      </w:r>
      <w:r w:rsidR="00853795">
        <w:rPr>
          <w:b/>
          <w:sz w:val="20"/>
        </w:rPr>
        <w:t xml:space="preserve"> LIII</w:t>
      </w:r>
    </w:p>
    <w:p w:rsidR="00B51089" w:rsidRPr="00790B39" w:rsidRDefault="00B51089" w:rsidP="00B51089">
      <w:pPr>
        <w:ind w:left="472"/>
        <w:jc w:val="center"/>
        <w:rPr>
          <w:i/>
          <w:sz w:val="20"/>
        </w:rPr>
      </w:pPr>
      <w:r w:rsidRPr="00790B39">
        <w:rPr>
          <w:i/>
          <w:sz w:val="20"/>
        </w:rPr>
        <w:t>Estimación por el Método Jacknife</w:t>
      </w:r>
    </w:p>
    <w:p w:rsidR="00B51089" w:rsidRPr="00821C8F" w:rsidRDefault="002D5A30" w:rsidP="00B51089">
      <w:pPr>
        <w:jc w:val="center"/>
      </w:pPr>
      <w:r>
        <w:rPr>
          <w:noProof/>
          <w:lang w:val="es-ES"/>
        </w:rPr>
        <w:pict>
          <v:line id="_x0000_s1179" style="position:absolute;left:0;text-align:left;rotation:345;z-index:-251660288" from="1in,15.55pt" to="162pt,69.55pt" strokecolor="#eaeaea" strokeweight="4.5pt">
            <v:stroke linestyle="thickThin"/>
          </v:line>
        </w:pict>
      </w:r>
      <w:r w:rsidR="00B51089" w:rsidRPr="00790B39">
        <w:rPr>
          <w:b/>
          <w:sz w:val="20"/>
        </w:rPr>
        <w:t xml:space="preserve">Medidas </w:t>
      </w:r>
      <w:r w:rsidR="00B51089">
        <w:rPr>
          <w:b/>
          <w:sz w:val="20"/>
        </w:rPr>
        <w:t>D</w:t>
      </w:r>
      <w:r w:rsidR="00B51089" w:rsidRPr="00790B39">
        <w:rPr>
          <w:b/>
          <w:sz w:val="20"/>
        </w:rPr>
        <w:t xml:space="preserve">escriptivas </w:t>
      </w:r>
      <w:r w:rsidR="00B51089">
        <w:rPr>
          <w:b/>
          <w:sz w:val="20"/>
        </w:rPr>
        <w:t xml:space="preserve">de los Estimadores para la Media de una Población Normal  </w:t>
      </w:r>
      <w:r w:rsidR="001F5F96">
        <w:rPr>
          <w:b/>
          <w:sz w:val="20"/>
        </w:rPr>
        <w:t xml:space="preserve">con parámetros </w:t>
      </w:r>
      <w:r w:rsidR="001F5F96">
        <w:rPr>
          <w:rFonts w:cs="Arial"/>
          <w:b/>
          <w:sz w:val="20"/>
        </w:rPr>
        <w:t>μ</w:t>
      </w:r>
      <w:r w:rsidR="001F5F96">
        <w:rPr>
          <w:b/>
          <w:sz w:val="20"/>
        </w:rPr>
        <w:t xml:space="preserve">=0 y </w:t>
      </w:r>
      <w:r w:rsidR="001F5F96">
        <w:rPr>
          <w:rFonts w:cs="Arial"/>
          <w:b/>
          <w:sz w:val="20"/>
        </w:rPr>
        <w:t>σ</w:t>
      </w:r>
      <w:r w:rsidR="001F5F96">
        <w:rPr>
          <w:b/>
          <w:sz w:val="20"/>
        </w:rPr>
        <w:t>=1</w:t>
      </w:r>
      <w:r w:rsidR="001F5F96" w:rsidRPr="00B51089">
        <w:rPr>
          <w:b/>
          <w:sz w:val="20"/>
        </w:rPr>
        <w:t xml:space="preserve">  </w:t>
      </w:r>
      <w:r w:rsidR="00B51089" w:rsidRPr="00790B39">
        <w:rPr>
          <w:b/>
          <w:sz w:val="20"/>
        </w:rPr>
        <w:t xml:space="preserve"> </w:t>
      </w:r>
      <w:r w:rsidR="00B51089">
        <w:rPr>
          <w:b/>
          <w:sz w:val="20"/>
        </w:rPr>
        <w:t>utilizando</w:t>
      </w:r>
      <w:r w:rsidR="00B51089" w:rsidRPr="00790B39">
        <w:rPr>
          <w:b/>
          <w:sz w:val="20"/>
        </w:rPr>
        <w:t xml:space="preserve"> el Método</w:t>
      </w:r>
      <w:r w:rsidR="00B51089">
        <w:rPr>
          <w:b/>
          <w:sz w:val="20"/>
        </w:rPr>
        <w:t xml:space="preserve"> Jacknife</w:t>
      </w:r>
    </w:p>
    <w:tbl>
      <w:tblPr>
        <w:tblW w:w="5742"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22"/>
        <w:gridCol w:w="740"/>
        <w:gridCol w:w="740"/>
        <w:gridCol w:w="740"/>
        <w:gridCol w:w="740"/>
        <w:gridCol w:w="760"/>
      </w:tblGrid>
      <w:tr w:rsidR="0002114A" w:rsidRPr="0002114A">
        <w:trPr>
          <w:trHeight w:val="285"/>
          <w:tblCellSpacing w:w="20" w:type="dxa"/>
          <w:jc w:val="center"/>
        </w:trPr>
        <w:tc>
          <w:tcPr>
            <w:tcW w:w="2112" w:type="dxa"/>
            <w:shd w:val="clear" w:color="auto" w:fill="auto"/>
          </w:tcPr>
          <w:p w:rsidR="0002114A" w:rsidRPr="0002114A" w:rsidRDefault="0002114A" w:rsidP="0002114A">
            <w:pPr>
              <w:jc w:val="both"/>
              <w:rPr>
                <w:rFonts w:cs="Arial"/>
                <w:b/>
                <w:bCs/>
                <w:i/>
                <w:iCs/>
                <w:sz w:val="17"/>
                <w:szCs w:val="17"/>
                <w:lang w:val="es-ES"/>
              </w:rPr>
            </w:pPr>
            <w:r w:rsidRPr="0002114A">
              <w:rPr>
                <w:rFonts w:cs="Arial"/>
                <w:b/>
                <w:bCs/>
                <w:i/>
                <w:iCs/>
                <w:sz w:val="17"/>
                <w:szCs w:val="17"/>
                <w:lang w:val="es-ES"/>
              </w:rPr>
              <w:t xml:space="preserve">                        Tamaño              Medidas  Muestral Descriptivas </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5</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15</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50</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100</w:t>
            </w:r>
          </w:p>
        </w:tc>
        <w:tc>
          <w:tcPr>
            <w:tcW w:w="670" w:type="dxa"/>
            <w:shd w:val="clear" w:color="auto" w:fill="auto"/>
            <w:vAlign w:val="center"/>
          </w:tcPr>
          <w:p w:rsidR="0002114A" w:rsidRPr="0002114A" w:rsidRDefault="0002114A" w:rsidP="0002114A">
            <w:pPr>
              <w:jc w:val="center"/>
              <w:rPr>
                <w:rFonts w:cs="Arial"/>
                <w:b/>
                <w:bCs/>
                <w:sz w:val="18"/>
                <w:szCs w:val="18"/>
                <w:lang w:val="es-ES"/>
              </w:rPr>
            </w:pPr>
            <w:r w:rsidRPr="0002114A">
              <w:rPr>
                <w:rFonts w:cs="Arial"/>
                <w:b/>
                <w:bCs/>
                <w:sz w:val="18"/>
                <w:szCs w:val="18"/>
                <w:lang w:val="es-ES"/>
              </w:rPr>
              <w:t>500</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Media</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Varianza</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0.062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0.024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0.001</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Asimetría</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0.197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0.413</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0.013</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0.291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-0.396</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Error de Estimación Promedio</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0.347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0.211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0.121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0.031</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Kurtosis</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2.362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2.073</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2.710</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3.631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2.517</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Mínimo</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-0.847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-0.414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-0.315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-0.217</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-0.079</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Máximo</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0.971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0.495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0.320</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0.349</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0.082</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Lím. Inf. Del Int. De Conf. Al 95%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-1.088</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-0.569</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-0.181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-0.084</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Lím. Sup. Del Int. De Conf. Al 95%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1.064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0.561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0.276</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0.204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0.093</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Longitud Promedio del Int. De Conf.</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2.152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1.130</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0.560</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0.385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0.176</w:t>
            </w:r>
          </w:p>
        </w:tc>
      </w:tr>
      <w:tr w:rsidR="0002114A" w:rsidRPr="0002114A">
        <w:trPr>
          <w:trHeight w:val="71"/>
          <w:tblCellSpacing w:w="20" w:type="dxa"/>
          <w:jc w:val="center"/>
        </w:trPr>
        <w:tc>
          <w:tcPr>
            <w:tcW w:w="2112" w:type="dxa"/>
            <w:shd w:val="clear" w:color="auto" w:fill="auto"/>
            <w:vAlign w:val="center"/>
          </w:tcPr>
          <w:p w:rsidR="0002114A" w:rsidRPr="0002114A" w:rsidRDefault="0002114A" w:rsidP="0002114A">
            <w:pPr>
              <w:jc w:val="center"/>
              <w:rPr>
                <w:rFonts w:cs="Arial"/>
                <w:b/>
                <w:bCs/>
                <w:sz w:val="17"/>
                <w:szCs w:val="17"/>
                <w:lang w:val="es-ES"/>
              </w:rPr>
            </w:pPr>
            <w:r w:rsidRPr="0002114A">
              <w:rPr>
                <w:rFonts w:cs="Arial"/>
                <w:b/>
                <w:bCs/>
                <w:sz w:val="17"/>
                <w:szCs w:val="17"/>
                <w:lang w:val="es-ES"/>
              </w:rPr>
              <w:t>Sesgo de Estimación</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-0.012</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-0.004</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0.011</w:t>
            </w:r>
          </w:p>
        </w:tc>
        <w:tc>
          <w:tcPr>
            <w:tcW w:w="670" w:type="dxa"/>
            <w:shd w:val="clear" w:color="auto" w:fill="auto"/>
            <w:noWrap/>
            <w:vAlign w:val="center"/>
          </w:tcPr>
          <w:p w:rsidR="0002114A" w:rsidRPr="0002114A" w:rsidRDefault="0002114A" w:rsidP="0002114A">
            <w:pPr>
              <w:jc w:val="center"/>
              <w:rPr>
                <w:rFonts w:cs="Arial"/>
                <w:sz w:val="18"/>
                <w:szCs w:val="18"/>
                <w:lang w:val="es-ES"/>
              </w:rPr>
            </w:pPr>
            <w:r w:rsidRPr="0002114A">
              <w:rPr>
                <w:rFonts w:cs="Arial"/>
                <w:sz w:val="18"/>
                <w:szCs w:val="18"/>
                <w:lang w:val="es-ES"/>
              </w:rPr>
              <w:t>0.005</w:t>
            </w:r>
          </w:p>
        </w:tc>
      </w:tr>
    </w:tbl>
    <w:p w:rsidR="00B51089" w:rsidRDefault="00B51089" w:rsidP="00B51089">
      <w:pPr>
        <w:spacing w:line="480" w:lineRule="auto"/>
        <w:jc w:val="center"/>
        <w:rPr>
          <w:i/>
          <w:sz w:val="20"/>
        </w:rPr>
      </w:pPr>
      <w:r w:rsidRPr="00790B39">
        <w:rPr>
          <w:b/>
          <w:sz w:val="20"/>
        </w:rPr>
        <w:t>Elaboración:</w:t>
      </w:r>
      <w:r>
        <w:rPr>
          <w:sz w:val="20"/>
        </w:rPr>
        <w:t xml:space="preserve"> </w:t>
      </w:r>
      <w:r w:rsidRPr="00790B39">
        <w:rPr>
          <w:i/>
          <w:sz w:val="20"/>
        </w:rPr>
        <w:t>R. Plúa</w:t>
      </w:r>
    </w:p>
    <w:p w:rsidR="00CC1331" w:rsidRDefault="00CC1331" w:rsidP="00CC1331">
      <w:pPr>
        <w:spacing w:line="480" w:lineRule="auto"/>
        <w:jc w:val="both"/>
        <w:rPr>
          <w:szCs w:val="24"/>
        </w:rPr>
      </w:pPr>
    </w:p>
    <w:p w:rsidR="00CC1331" w:rsidRDefault="00257A84" w:rsidP="00500D84">
      <w:pPr>
        <w:spacing w:line="480" w:lineRule="auto"/>
        <w:ind w:left="888"/>
        <w:jc w:val="both"/>
        <w:rPr>
          <w:szCs w:val="24"/>
        </w:rPr>
      </w:pPr>
      <w:r>
        <w:rPr>
          <w:szCs w:val="24"/>
        </w:rPr>
        <w:t>La mediana poblacional es cero.  Al analizar los resultados obtenidos mediante la estimación Ja</w:t>
      </w:r>
      <w:r w:rsidR="00875FB6">
        <w:rPr>
          <w:szCs w:val="24"/>
        </w:rPr>
        <w:t>c</w:t>
      </w:r>
      <w:r>
        <w:rPr>
          <w:szCs w:val="24"/>
        </w:rPr>
        <w:t xml:space="preserve">knife y la estimación convencional, podemos observar </w:t>
      </w:r>
      <w:r w:rsidR="00487E8B">
        <w:rPr>
          <w:szCs w:val="24"/>
        </w:rPr>
        <w:t xml:space="preserve">que para tamaños muestrales pequeños como 5 y 15 la varianza y el sesgo de estimación mediante la estimación Jacknife resulta ser mayor, </w:t>
      </w:r>
      <w:r w:rsidR="00C111A9">
        <w:rPr>
          <w:szCs w:val="24"/>
        </w:rPr>
        <w:t xml:space="preserve">pero la longitud promedio de los intervalos de confianza al 95% logra reducirse mediante la estimación  Jacknife frente a la estimación convencional, </w:t>
      </w:r>
      <w:r w:rsidR="00487E8B">
        <w:rPr>
          <w:szCs w:val="24"/>
        </w:rPr>
        <w:t>sin embargo para tamaños muestrales grandes como 50, 100 y 500</w:t>
      </w:r>
      <w:r w:rsidR="0068477C">
        <w:rPr>
          <w:szCs w:val="24"/>
        </w:rPr>
        <w:t xml:space="preserve">, </w:t>
      </w:r>
      <w:r w:rsidR="00C111A9">
        <w:rPr>
          <w:szCs w:val="24"/>
        </w:rPr>
        <w:t>se obtienen exactamente  los mismos resultados</w:t>
      </w:r>
      <w:r w:rsidR="00875FB6">
        <w:rPr>
          <w:szCs w:val="24"/>
        </w:rPr>
        <w:t xml:space="preserve"> con tres dígitos de precisión</w:t>
      </w:r>
      <w:r w:rsidR="00C111A9">
        <w:rPr>
          <w:szCs w:val="24"/>
        </w:rPr>
        <w:t xml:space="preserve"> para todas las medidas descriptivas</w:t>
      </w:r>
      <w:r w:rsidR="004F52D8">
        <w:rPr>
          <w:szCs w:val="24"/>
        </w:rPr>
        <w:t>,</w:t>
      </w:r>
      <w:r w:rsidR="00C111A9">
        <w:rPr>
          <w:szCs w:val="24"/>
        </w:rPr>
        <w:t xml:space="preserve"> esto se</w:t>
      </w:r>
      <w:r w:rsidR="0068477C">
        <w:rPr>
          <w:szCs w:val="24"/>
        </w:rPr>
        <w:t xml:space="preserve"> muestra en la Tabla </w:t>
      </w:r>
      <w:r w:rsidR="00A87B58">
        <w:rPr>
          <w:szCs w:val="24"/>
        </w:rPr>
        <w:t>LIV</w:t>
      </w:r>
      <w:r w:rsidR="0068477C">
        <w:rPr>
          <w:szCs w:val="24"/>
        </w:rPr>
        <w:t xml:space="preserve"> y en la Tabla </w:t>
      </w:r>
      <w:r w:rsidR="00A87B58">
        <w:rPr>
          <w:szCs w:val="24"/>
        </w:rPr>
        <w:t>LV</w:t>
      </w:r>
      <w:r w:rsidR="00487E8B">
        <w:rPr>
          <w:szCs w:val="24"/>
        </w:rPr>
        <w:t>.</w:t>
      </w:r>
    </w:p>
    <w:p w:rsidR="00500D84" w:rsidRDefault="00500D84" w:rsidP="00500D84">
      <w:pPr>
        <w:jc w:val="both"/>
        <w:rPr>
          <w:szCs w:val="24"/>
        </w:rPr>
      </w:pPr>
    </w:p>
    <w:p w:rsidR="004F52D8" w:rsidRDefault="004F52D8" w:rsidP="00500D84">
      <w:pPr>
        <w:jc w:val="both"/>
        <w:rPr>
          <w:szCs w:val="24"/>
        </w:rPr>
      </w:pPr>
    </w:p>
    <w:p w:rsidR="00487E8B" w:rsidRDefault="00487E8B" w:rsidP="00D068A2">
      <w:pPr>
        <w:spacing w:line="480" w:lineRule="auto"/>
        <w:ind w:left="888"/>
        <w:jc w:val="both"/>
        <w:rPr>
          <w:szCs w:val="24"/>
        </w:rPr>
      </w:pPr>
      <w:r>
        <w:rPr>
          <w:szCs w:val="24"/>
        </w:rPr>
        <w:t xml:space="preserve">En el Anexo 9, podemos observar los histogramas de los estimadores para la mediana poblacional utilizando el método de estimación convencional y el método de estimación Jacknife.  Para tamaños muestrales pares las distribuciones son muy similares, lo que se puede constatar con los coeficientes de asimetría y de kurtosis </w:t>
      </w:r>
      <w:r w:rsidR="008E02E3">
        <w:rPr>
          <w:szCs w:val="24"/>
        </w:rPr>
        <w:t xml:space="preserve">que se muestran en la Tabla </w:t>
      </w:r>
      <w:r w:rsidR="007116D8">
        <w:rPr>
          <w:szCs w:val="24"/>
        </w:rPr>
        <w:t>LIV</w:t>
      </w:r>
      <w:r w:rsidR="008E02E3">
        <w:rPr>
          <w:szCs w:val="24"/>
        </w:rPr>
        <w:t xml:space="preserve"> y en la Tabla </w:t>
      </w:r>
      <w:r w:rsidR="007116D8">
        <w:rPr>
          <w:szCs w:val="24"/>
        </w:rPr>
        <w:t>LV</w:t>
      </w:r>
      <w:r w:rsidR="008E02E3">
        <w:rPr>
          <w:szCs w:val="24"/>
        </w:rPr>
        <w:t>, no se puede decir los mismo cuando se usan tamaños muestrales impares.</w:t>
      </w:r>
    </w:p>
    <w:p w:rsidR="008E02E3" w:rsidRDefault="008E02E3" w:rsidP="00CC1331">
      <w:pPr>
        <w:spacing w:line="480" w:lineRule="auto"/>
        <w:jc w:val="both"/>
        <w:rPr>
          <w:szCs w:val="24"/>
        </w:rPr>
      </w:pPr>
    </w:p>
    <w:p w:rsidR="00500D84" w:rsidRDefault="00500D84" w:rsidP="00CC1331">
      <w:pPr>
        <w:spacing w:line="480" w:lineRule="auto"/>
        <w:jc w:val="both"/>
        <w:rPr>
          <w:szCs w:val="24"/>
        </w:rPr>
      </w:pPr>
    </w:p>
    <w:p w:rsidR="008E02E3" w:rsidRDefault="008E02E3" w:rsidP="00CC1331">
      <w:pPr>
        <w:spacing w:line="480" w:lineRule="auto"/>
        <w:jc w:val="both"/>
        <w:rPr>
          <w:szCs w:val="24"/>
        </w:rPr>
      </w:pPr>
    </w:p>
    <w:p w:rsidR="00B51089" w:rsidRPr="00790B39" w:rsidRDefault="00D068A2" w:rsidP="00B51089">
      <w:pPr>
        <w:ind w:left="472"/>
        <w:jc w:val="center"/>
        <w:rPr>
          <w:b/>
          <w:sz w:val="20"/>
        </w:rPr>
      </w:pPr>
      <w:r>
        <w:rPr>
          <w:b/>
          <w:sz w:val="20"/>
        </w:rPr>
        <w:t>T</w:t>
      </w:r>
      <w:r w:rsidR="00CC1331">
        <w:rPr>
          <w:b/>
          <w:sz w:val="20"/>
        </w:rPr>
        <w:t>a</w:t>
      </w:r>
      <w:r w:rsidR="00B51089" w:rsidRPr="00790B39">
        <w:rPr>
          <w:b/>
          <w:sz w:val="20"/>
        </w:rPr>
        <w:t>bla</w:t>
      </w:r>
      <w:r w:rsidR="007116D8">
        <w:rPr>
          <w:b/>
          <w:sz w:val="20"/>
        </w:rPr>
        <w:t xml:space="preserve"> LIV</w:t>
      </w:r>
    </w:p>
    <w:p w:rsidR="00B51089" w:rsidRPr="00790B39" w:rsidRDefault="00B51089" w:rsidP="00B51089">
      <w:pPr>
        <w:ind w:left="472"/>
        <w:jc w:val="center"/>
        <w:rPr>
          <w:i/>
          <w:sz w:val="20"/>
        </w:rPr>
      </w:pPr>
      <w:r w:rsidRPr="00790B39">
        <w:rPr>
          <w:i/>
          <w:sz w:val="20"/>
        </w:rPr>
        <w:t>Estimación por el Método Jacknife</w:t>
      </w:r>
    </w:p>
    <w:p w:rsidR="00B51089" w:rsidRPr="00821C8F" w:rsidRDefault="00D43D92" w:rsidP="00B51089">
      <w:pPr>
        <w:jc w:val="center"/>
      </w:pPr>
      <w:r>
        <w:rPr>
          <w:rFonts w:cs="Arial"/>
          <w:b/>
          <w:bCs/>
          <w:i/>
          <w:iCs/>
          <w:noProof/>
          <w:color w:val="000000"/>
          <w:sz w:val="18"/>
          <w:szCs w:val="18"/>
          <w:lang w:val="es-ES"/>
        </w:rPr>
        <w:pict>
          <v:line id="_x0000_s1180" style="position:absolute;left:0;text-align:left;rotation:345;z-index:-251659264" from="1in,13pt" to="162pt,67pt" strokecolor="#eaeaea" strokeweight="4.5pt">
            <v:stroke linestyle="thickThin"/>
          </v:line>
        </w:pict>
      </w:r>
      <w:r w:rsidR="00B51089" w:rsidRPr="00790B39">
        <w:rPr>
          <w:b/>
          <w:sz w:val="20"/>
        </w:rPr>
        <w:t xml:space="preserve">Medidas </w:t>
      </w:r>
      <w:r w:rsidR="00B51089">
        <w:rPr>
          <w:b/>
          <w:sz w:val="20"/>
        </w:rPr>
        <w:t>D</w:t>
      </w:r>
      <w:r w:rsidR="00B51089" w:rsidRPr="00790B39">
        <w:rPr>
          <w:b/>
          <w:sz w:val="20"/>
        </w:rPr>
        <w:t xml:space="preserve">escriptivas </w:t>
      </w:r>
      <w:r w:rsidR="00B51089">
        <w:rPr>
          <w:b/>
          <w:sz w:val="20"/>
        </w:rPr>
        <w:t xml:space="preserve">de los Estimadores para la Mediana de una Población Normal </w:t>
      </w:r>
      <w:r w:rsidR="001F5F96">
        <w:rPr>
          <w:b/>
          <w:sz w:val="20"/>
        </w:rPr>
        <w:t xml:space="preserve">con parámetros </w:t>
      </w:r>
      <w:r w:rsidR="001F5F96">
        <w:rPr>
          <w:rFonts w:cs="Arial"/>
          <w:b/>
          <w:sz w:val="20"/>
        </w:rPr>
        <w:t>μ</w:t>
      </w:r>
      <w:r w:rsidR="001F5F96">
        <w:rPr>
          <w:b/>
          <w:sz w:val="20"/>
        </w:rPr>
        <w:t xml:space="preserve">=0 y </w:t>
      </w:r>
      <w:r w:rsidR="001F5F96">
        <w:rPr>
          <w:rFonts w:cs="Arial"/>
          <w:b/>
          <w:sz w:val="20"/>
        </w:rPr>
        <w:t>σ</w:t>
      </w:r>
      <w:r w:rsidR="001F5F96">
        <w:rPr>
          <w:b/>
          <w:sz w:val="20"/>
        </w:rPr>
        <w:t>=1</w:t>
      </w:r>
      <w:r w:rsidR="001F5F96" w:rsidRPr="00B51089">
        <w:rPr>
          <w:b/>
          <w:sz w:val="20"/>
        </w:rPr>
        <w:t xml:space="preserve">  </w:t>
      </w:r>
      <w:r w:rsidR="00B51089" w:rsidRPr="00790B39">
        <w:rPr>
          <w:b/>
          <w:sz w:val="20"/>
        </w:rPr>
        <w:t xml:space="preserve"> </w:t>
      </w:r>
      <w:r w:rsidR="00B51089">
        <w:rPr>
          <w:b/>
          <w:sz w:val="20"/>
        </w:rPr>
        <w:t>utilizando</w:t>
      </w:r>
      <w:r w:rsidR="00B51089" w:rsidRPr="00790B39">
        <w:rPr>
          <w:b/>
          <w:sz w:val="20"/>
        </w:rPr>
        <w:t xml:space="preserve"> el Método</w:t>
      </w:r>
      <w:r w:rsidR="00B51089">
        <w:rPr>
          <w:b/>
          <w:sz w:val="20"/>
        </w:rPr>
        <w:t xml:space="preserve"> Convencional</w:t>
      </w:r>
    </w:p>
    <w:tbl>
      <w:tblPr>
        <w:tblW w:w="575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740"/>
        <w:gridCol w:w="740"/>
        <w:gridCol w:w="740"/>
        <w:gridCol w:w="740"/>
        <w:gridCol w:w="760"/>
      </w:tblGrid>
      <w:tr w:rsidR="000620BD" w:rsidRPr="000620BD">
        <w:trPr>
          <w:trHeight w:val="83"/>
          <w:tblCellSpacing w:w="20" w:type="dxa"/>
          <w:jc w:val="center"/>
        </w:trPr>
        <w:tc>
          <w:tcPr>
            <w:tcW w:w="2122" w:type="dxa"/>
            <w:shd w:val="clear" w:color="auto" w:fill="auto"/>
          </w:tcPr>
          <w:p w:rsidR="000620BD" w:rsidRPr="000620BD" w:rsidRDefault="000620BD" w:rsidP="000620BD">
            <w:pPr>
              <w:jc w:val="both"/>
              <w:rPr>
                <w:rFonts w:cs="Arial"/>
                <w:b/>
                <w:bCs/>
                <w:i/>
                <w:iCs/>
                <w:sz w:val="17"/>
                <w:szCs w:val="17"/>
                <w:lang w:val="es-ES"/>
              </w:rPr>
            </w:pPr>
            <w:r w:rsidRPr="000620BD">
              <w:rPr>
                <w:rFonts w:cs="Arial"/>
                <w:b/>
                <w:bCs/>
                <w:i/>
                <w:iCs/>
                <w:sz w:val="17"/>
                <w:szCs w:val="17"/>
                <w:lang w:val="es-ES"/>
              </w:rPr>
              <w:t xml:space="preserve">                        Tamaño              Medidas  Muestral Descriptivas </w:t>
            </w:r>
          </w:p>
        </w:tc>
        <w:tc>
          <w:tcPr>
            <w:tcW w:w="670" w:type="dxa"/>
            <w:shd w:val="clear" w:color="auto" w:fill="auto"/>
            <w:vAlign w:val="center"/>
          </w:tcPr>
          <w:p w:rsidR="000620BD" w:rsidRPr="000620BD" w:rsidRDefault="000620BD" w:rsidP="00E025CF">
            <w:pPr>
              <w:jc w:val="center"/>
              <w:rPr>
                <w:rFonts w:cs="Arial"/>
                <w:b/>
                <w:bCs/>
                <w:sz w:val="18"/>
                <w:szCs w:val="18"/>
                <w:lang w:val="es-ES"/>
              </w:rPr>
            </w:pPr>
            <w:r w:rsidRPr="000620BD">
              <w:rPr>
                <w:rFonts w:cs="Arial"/>
                <w:b/>
                <w:bCs/>
                <w:sz w:val="18"/>
                <w:szCs w:val="18"/>
                <w:lang w:val="es-ES"/>
              </w:rPr>
              <w:t>5</w:t>
            </w:r>
          </w:p>
        </w:tc>
        <w:tc>
          <w:tcPr>
            <w:tcW w:w="670" w:type="dxa"/>
            <w:shd w:val="clear" w:color="auto" w:fill="auto"/>
            <w:vAlign w:val="center"/>
          </w:tcPr>
          <w:p w:rsidR="000620BD" w:rsidRPr="000620BD" w:rsidRDefault="000620BD" w:rsidP="00E025CF">
            <w:pPr>
              <w:jc w:val="center"/>
              <w:rPr>
                <w:rFonts w:cs="Arial"/>
                <w:b/>
                <w:bCs/>
                <w:sz w:val="18"/>
                <w:szCs w:val="18"/>
                <w:lang w:val="es-ES"/>
              </w:rPr>
            </w:pPr>
            <w:r w:rsidRPr="000620BD">
              <w:rPr>
                <w:rFonts w:cs="Arial"/>
                <w:b/>
                <w:bCs/>
                <w:sz w:val="18"/>
                <w:szCs w:val="18"/>
                <w:lang w:val="es-ES"/>
              </w:rPr>
              <w:t>15</w:t>
            </w:r>
          </w:p>
        </w:tc>
        <w:tc>
          <w:tcPr>
            <w:tcW w:w="670" w:type="dxa"/>
            <w:shd w:val="clear" w:color="auto" w:fill="auto"/>
            <w:vAlign w:val="center"/>
          </w:tcPr>
          <w:p w:rsidR="000620BD" w:rsidRPr="000620BD" w:rsidRDefault="000620BD" w:rsidP="00E025CF">
            <w:pPr>
              <w:jc w:val="center"/>
              <w:rPr>
                <w:rFonts w:cs="Arial"/>
                <w:b/>
                <w:bCs/>
                <w:sz w:val="18"/>
                <w:szCs w:val="18"/>
                <w:lang w:val="es-ES"/>
              </w:rPr>
            </w:pPr>
            <w:r w:rsidRPr="000620BD">
              <w:rPr>
                <w:rFonts w:cs="Arial"/>
                <w:b/>
                <w:bCs/>
                <w:sz w:val="18"/>
                <w:szCs w:val="18"/>
                <w:lang w:val="es-ES"/>
              </w:rPr>
              <w:t>50</w:t>
            </w:r>
          </w:p>
        </w:tc>
        <w:tc>
          <w:tcPr>
            <w:tcW w:w="670" w:type="dxa"/>
            <w:shd w:val="clear" w:color="auto" w:fill="auto"/>
            <w:vAlign w:val="center"/>
          </w:tcPr>
          <w:p w:rsidR="000620BD" w:rsidRPr="000620BD" w:rsidRDefault="000620BD" w:rsidP="00E025CF">
            <w:pPr>
              <w:jc w:val="center"/>
              <w:rPr>
                <w:rFonts w:cs="Arial"/>
                <w:b/>
                <w:bCs/>
                <w:sz w:val="18"/>
                <w:szCs w:val="18"/>
                <w:lang w:val="es-ES"/>
              </w:rPr>
            </w:pPr>
            <w:r w:rsidRPr="000620BD">
              <w:rPr>
                <w:rFonts w:cs="Arial"/>
                <w:b/>
                <w:bCs/>
                <w:sz w:val="18"/>
                <w:szCs w:val="18"/>
                <w:lang w:val="es-ES"/>
              </w:rPr>
              <w:t>100</w:t>
            </w:r>
          </w:p>
        </w:tc>
        <w:tc>
          <w:tcPr>
            <w:tcW w:w="670" w:type="dxa"/>
            <w:shd w:val="clear" w:color="auto" w:fill="auto"/>
            <w:vAlign w:val="center"/>
          </w:tcPr>
          <w:p w:rsidR="000620BD" w:rsidRPr="000620BD" w:rsidRDefault="000620BD" w:rsidP="00E025CF">
            <w:pPr>
              <w:jc w:val="center"/>
              <w:rPr>
                <w:rFonts w:cs="Arial"/>
                <w:b/>
                <w:bCs/>
                <w:sz w:val="18"/>
                <w:szCs w:val="18"/>
                <w:lang w:val="es-ES"/>
              </w:rPr>
            </w:pPr>
            <w:r w:rsidRPr="000620BD">
              <w:rPr>
                <w:rFonts w:cs="Arial"/>
                <w:b/>
                <w:bCs/>
                <w:sz w:val="18"/>
                <w:szCs w:val="18"/>
                <w:lang w:val="es-ES"/>
              </w:rPr>
              <w:t>500</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Media</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-0.016</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-0.055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0.028</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-0.021</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0.004</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Varianza</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0.437</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0.080</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0.023</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0.016</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0.004</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Asimetría</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0.143</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-0.022</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-0.684</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-0.537</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-0.158</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Error de Estimación Promedio</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0.530</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0.243</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0.119</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0.095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0.050</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Kurtosis</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2.637</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1.915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3.509</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2.883</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2.637</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Mínimo</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-1.250</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-0.556</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-0.403</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-0.313</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-0.125</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Máximo</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1.539</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0.464</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0.301</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0.261</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0.141</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Lím. Inf. Del Int. De Conf. Al 95%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-2.255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-0.998</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-0.341</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-0.309</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-0.148</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Lím. Sup. Del Int. De Conf. Al 95%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1.710</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0.701</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0.251</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0.194</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0.102</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Longitud Promedio del Int. De Conf.</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3.965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1.699</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0.592</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0.502</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0.250</w:t>
            </w:r>
          </w:p>
        </w:tc>
      </w:tr>
      <w:tr w:rsidR="000620BD" w:rsidRPr="000620BD">
        <w:trPr>
          <w:trHeight w:val="45"/>
          <w:tblCellSpacing w:w="20" w:type="dxa"/>
          <w:jc w:val="center"/>
        </w:trPr>
        <w:tc>
          <w:tcPr>
            <w:tcW w:w="2122" w:type="dxa"/>
            <w:shd w:val="clear" w:color="auto" w:fill="auto"/>
            <w:vAlign w:val="center"/>
          </w:tcPr>
          <w:p w:rsidR="000620BD" w:rsidRPr="000620BD" w:rsidRDefault="000620BD" w:rsidP="000620BD">
            <w:pPr>
              <w:jc w:val="center"/>
              <w:rPr>
                <w:rFonts w:cs="Arial"/>
                <w:b/>
                <w:bCs/>
                <w:sz w:val="17"/>
                <w:szCs w:val="17"/>
                <w:lang w:val="es-ES"/>
              </w:rPr>
            </w:pPr>
            <w:r w:rsidRPr="000620BD">
              <w:rPr>
                <w:rFonts w:cs="Arial"/>
                <w:b/>
                <w:bCs/>
                <w:sz w:val="17"/>
                <w:szCs w:val="17"/>
                <w:lang w:val="es-ES"/>
              </w:rPr>
              <w:t>Sesgo de Estimación</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-0.016</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-0.055</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0.028</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-0.021</w:t>
            </w:r>
          </w:p>
        </w:tc>
        <w:tc>
          <w:tcPr>
            <w:tcW w:w="670" w:type="dxa"/>
            <w:shd w:val="clear" w:color="auto" w:fill="auto"/>
            <w:noWrap/>
            <w:vAlign w:val="center"/>
          </w:tcPr>
          <w:p w:rsidR="000620BD" w:rsidRPr="000620BD" w:rsidRDefault="000620BD" w:rsidP="00E025CF">
            <w:pPr>
              <w:jc w:val="center"/>
              <w:rPr>
                <w:rFonts w:cs="Arial"/>
                <w:sz w:val="18"/>
                <w:szCs w:val="18"/>
                <w:lang w:val="es-ES"/>
              </w:rPr>
            </w:pPr>
            <w:r w:rsidRPr="000620BD">
              <w:rPr>
                <w:rFonts w:cs="Arial"/>
                <w:sz w:val="18"/>
                <w:szCs w:val="18"/>
                <w:lang w:val="es-ES"/>
              </w:rPr>
              <w:t>0.004</w:t>
            </w:r>
          </w:p>
        </w:tc>
      </w:tr>
    </w:tbl>
    <w:p w:rsidR="00B51089" w:rsidRDefault="00B51089" w:rsidP="00B51089">
      <w:pPr>
        <w:spacing w:line="480" w:lineRule="auto"/>
        <w:jc w:val="center"/>
        <w:rPr>
          <w:i/>
          <w:sz w:val="20"/>
        </w:rPr>
      </w:pPr>
      <w:r w:rsidRPr="00790B39">
        <w:rPr>
          <w:b/>
          <w:sz w:val="20"/>
        </w:rPr>
        <w:t>Elaboración:</w:t>
      </w:r>
      <w:r>
        <w:rPr>
          <w:sz w:val="20"/>
        </w:rPr>
        <w:t xml:space="preserve"> </w:t>
      </w:r>
      <w:r w:rsidRPr="00790B39">
        <w:rPr>
          <w:i/>
          <w:sz w:val="20"/>
        </w:rPr>
        <w:t>R. Plúa</w:t>
      </w:r>
    </w:p>
    <w:p w:rsidR="00B51089" w:rsidRPr="00790B39" w:rsidRDefault="00B51089" w:rsidP="00B51089">
      <w:pPr>
        <w:ind w:left="472"/>
        <w:jc w:val="center"/>
        <w:rPr>
          <w:b/>
          <w:sz w:val="20"/>
        </w:rPr>
      </w:pPr>
      <w:r w:rsidRPr="00790B39">
        <w:rPr>
          <w:b/>
          <w:sz w:val="20"/>
        </w:rPr>
        <w:t>Tabla</w:t>
      </w:r>
      <w:r w:rsidR="007116D8">
        <w:rPr>
          <w:b/>
          <w:sz w:val="20"/>
        </w:rPr>
        <w:t xml:space="preserve"> LV</w:t>
      </w:r>
    </w:p>
    <w:p w:rsidR="00B51089" w:rsidRPr="00790B39" w:rsidRDefault="00B51089" w:rsidP="00B51089">
      <w:pPr>
        <w:ind w:left="472"/>
        <w:jc w:val="center"/>
        <w:rPr>
          <w:i/>
          <w:sz w:val="20"/>
        </w:rPr>
      </w:pPr>
      <w:r w:rsidRPr="00790B39">
        <w:rPr>
          <w:i/>
          <w:sz w:val="20"/>
        </w:rPr>
        <w:t>Estimación por el Método Jacknife</w:t>
      </w:r>
    </w:p>
    <w:p w:rsidR="00B51089" w:rsidRPr="00821C8F" w:rsidRDefault="00D43D92" w:rsidP="00B51089">
      <w:pPr>
        <w:jc w:val="center"/>
      </w:pPr>
      <w:r>
        <w:rPr>
          <w:rFonts w:cs="Arial"/>
          <w:b/>
          <w:bCs/>
          <w:i/>
          <w:iCs/>
          <w:noProof/>
          <w:color w:val="000000"/>
          <w:sz w:val="18"/>
          <w:szCs w:val="18"/>
          <w:lang w:val="es-ES"/>
        </w:rPr>
        <w:pict>
          <v:line id="_x0000_s1181" style="position:absolute;left:0;text-align:left;rotation:345;z-index:-251658240" from="1in,15.55pt" to="162pt,70.4pt" strokecolor="#eaeaea" strokeweight="4.5pt">
            <v:stroke linestyle="thickThin"/>
          </v:line>
        </w:pict>
      </w:r>
      <w:r w:rsidR="00B51089" w:rsidRPr="00790B39">
        <w:rPr>
          <w:b/>
          <w:sz w:val="20"/>
        </w:rPr>
        <w:t xml:space="preserve">Medidas </w:t>
      </w:r>
      <w:r w:rsidR="00B51089">
        <w:rPr>
          <w:b/>
          <w:sz w:val="20"/>
        </w:rPr>
        <w:t>D</w:t>
      </w:r>
      <w:r w:rsidR="00B51089" w:rsidRPr="00790B39">
        <w:rPr>
          <w:b/>
          <w:sz w:val="20"/>
        </w:rPr>
        <w:t xml:space="preserve">escriptivas </w:t>
      </w:r>
      <w:r w:rsidR="00B51089">
        <w:rPr>
          <w:b/>
          <w:sz w:val="20"/>
        </w:rPr>
        <w:t xml:space="preserve">de los Estimadores para la Mediana  de una Población Normal  </w:t>
      </w:r>
      <w:r w:rsidR="00B51089" w:rsidRPr="00790B39">
        <w:rPr>
          <w:b/>
          <w:sz w:val="20"/>
        </w:rPr>
        <w:t xml:space="preserve"> </w:t>
      </w:r>
      <w:r w:rsidR="001F5F96">
        <w:rPr>
          <w:b/>
          <w:sz w:val="20"/>
        </w:rPr>
        <w:t xml:space="preserve">con parámetros </w:t>
      </w:r>
      <w:r w:rsidR="001F5F96">
        <w:rPr>
          <w:rFonts w:cs="Arial"/>
          <w:b/>
          <w:sz w:val="20"/>
        </w:rPr>
        <w:t>μ</w:t>
      </w:r>
      <w:r w:rsidR="001F5F96">
        <w:rPr>
          <w:b/>
          <w:sz w:val="20"/>
        </w:rPr>
        <w:t xml:space="preserve">=0 y </w:t>
      </w:r>
      <w:r w:rsidR="001F5F96">
        <w:rPr>
          <w:rFonts w:cs="Arial"/>
          <w:b/>
          <w:sz w:val="20"/>
        </w:rPr>
        <w:t>σ</w:t>
      </w:r>
      <w:r w:rsidR="001F5F96">
        <w:rPr>
          <w:b/>
          <w:sz w:val="20"/>
        </w:rPr>
        <w:t>=1</w:t>
      </w:r>
      <w:r w:rsidR="001F5F96" w:rsidRPr="00B51089">
        <w:rPr>
          <w:b/>
          <w:sz w:val="20"/>
        </w:rPr>
        <w:t xml:space="preserve"> </w:t>
      </w:r>
      <w:r w:rsidR="00B51089">
        <w:rPr>
          <w:b/>
          <w:sz w:val="20"/>
        </w:rPr>
        <w:t>utilizando</w:t>
      </w:r>
      <w:r w:rsidR="00B51089" w:rsidRPr="00790B39">
        <w:rPr>
          <w:b/>
          <w:sz w:val="20"/>
        </w:rPr>
        <w:t xml:space="preserve"> el Método</w:t>
      </w:r>
      <w:r w:rsidR="00B51089">
        <w:rPr>
          <w:b/>
          <w:sz w:val="20"/>
        </w:rPr>
        <w:t xml:space="preserve"> Jacknife</w:t>
      </w:r>
    </w:p>
    <w:tbl>
      <w:tblPr>
        <w:tblW w:w="575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740"/>
        <w:gridCol w:w="740"/>
        <w:gridCol w:w="740"/>
        <w:gridCol w:w="740"/>
        <w:gridCol w:w="760"/>
      </w:tblGrid>
      <w:tr w:rsidR="00E025CF" w:rsidRPr="00E025CF">
        <w:trPr>
          <w:trHeight w:val="128"/>
          <w:tblCellSpacing w:w="20" w:type="dxa"/>
          <w:jc w:val="center"/>
        </w:trPr>
        <w:tc>
          <w:tcPr>
            <w:tcW w:w="2122" w:type="dxa"/>
            <w:shd w:val="clear" w:color="auto" w:fill="auto"/>
          </w:tcPr>
          <w:p w:rsidR="00E025CF" w:rsidRPr="00E025CF" w:rsidRDefault="00E025CF" w:rsidP="00E025CF">
            <w:pPr>
              <w:jc w:val="both"/>
              <w:rPr>
                <w:rFonts w:cs="Arial"/>
                <w:b/>
                <w:bCs/>
                <w:i/>
                <w:iCs/>
                <w:sz w:val="17"/>
                <w:szCs w:val="17"/>
                <w:lang w:val="es-ES"/>
              </w:rPr>
            </w:pPr>
            <w:r w:rsidRPr="00E025CF">
              <w:rPr>
                <w:rFonts w:cs="Arial"/>
                <w:b/>
                <w:bCs/>
                <w:i/>
                <w:iCs/>
                <w:sz w:val="17"/>
                <w:szCs w:val="17"/>
                <w:lang w:val="es-ES"/>
              </w:rPr>
              <w:t xml:space="preserve">                        Tamaño              Medidas  Muestral Descriptivas </w:t>
            </w:r>
          </w:p>
        </w:tc>
        <w:tc>
          <w:tcPr>
            <w:tcW w:w="670" w:type="dxa"/>
            <w:shd w:val="clear" w:color="auto" w:fill="auto"/>
            <w:vAlign w:val="center"/>
          </w:tcPr>
          <w:p w:rsidR="00E025CF" w:rsidRPr="00E025CF" w:rsidRDefault="00E025CF" w:rsidP="00C34A1B">
            <w:pPr>
              <w:jc w:val="center"/>
              <w:rPr>
                <w:rFonts w:cs="Arial"/>
                <w:b/>
                <w:bCs/>
                <w:sz w:val="18"/>
                <w:szCs w:val="18"/>
                <w:lang w:val="es-ES"/>
              </w:rPr>
            </w:pPr>
            <w:r w:rsidRPr="00E025CF">
              <w:rPr>
                <w:rFonts w:cs="Arial"/>
                <w:b/>
                <w:bCs/>
                <w:sz w:val="18"/>
                <w:szCs w:val="18"/>
                <w:lang w:val="es-ES"/>
              </w:rPr>
              <w:t>5</w:t>
            </w:r>
          </w:p>
        </w:tc>
        <w:tc>
          <w:tcPr>
            <w:tcW w:w="670" w:type="dxa"/>
            <w:shd w:val="clear" w:color="auto" w:fill="auto"/>
            <w:vAlign w:val="center"/>
          </w:tcPr>
          <w:p w:rsidR="00E025CF" w:rsidRPr="00E025CF" w:rsidRDefault="00E025CF" w:rsidP="00C34A1B">
            <w:pPr>
              <w:jc w:val="center"/>
              <w:rPr>
                <w:rFonts w:cs="Arial"/>
                <w:b/>
                <w:bCs/>
                <w:sz w:val="18"/>
                <w:szCs w:val="18"/>
                <w:lang w:val="es-ES"/>
              </w:rPr>
            </w:pPr>
            <w:r w:rsidRPr="00E025CF">
              <w:rPr>
                <w:rFonts w:cs="Arial"/>
                <w:b/>
                <w:bCs/>
                <w:sz w:val="18"/>
                <w:szCs w:val="18"/>
                <w:lang w:val="es-ES"/>
              </w:rPr>
              <w:t>15</w:t>
            </w:r>
          </w:p>
        </w:tc>
        <w:tc>
          <w:tcPr>
            <w:tcW w:w="670" w:type="dxa"/>
            <w:shd w:val="clear" w:color="auto" w:fill="auto"/>
            <w:vAlign w:val="center"/>
          </w:tcPr>
          <w:p w:rsidR="00E025CF" w:rsidRPr="00E025CF" w:rsidRDefault="00E025CF" w:rsidP="00C34A1B">
            <w:pPr>
              <w:jc w:val="center"/>
              <w:rPr>
                <w:rFonts w:cs="Arial"/>
                <w:b/>
                <w:bCs/>
                <w:sz w:val="18"/>
                <w:szCs w:val="18"/>
                <w:lang w:val="es-ES"/>
              </w:rPr>
            </w:pPr>
            <w:r w:rsidRPr="00E025CF">
              <w:rPr>
                <w:rFonts w:cs="Arial"/>
                <w:b/>
                <w:bCs/>
                <w:sz w:val="18"/>
                <w:szCs w:val="18"/>
                <w:lang w:val="es-ES"/>
              </w:rPr>
              <w:t>50</w:t>
            </w:r>
          </w:p>
        </w:tc>
        <w:tc>
          <w:tcPr>
            <w:tcW w:w="670" w:type="dxa"/>
            <w:shd w:val="clear" w:color="auto" w:fill="auto"/>
            <w:vAlign w:val="center"/>
          </w:tcPr>
          <w:p w:rsidR="00E025CF" w:rsidRPr="00E025CF" w:rsidRDefault="00E025CF" w:rsidP="00C34A1B">
            <w:pPr>
              <w:jc w:val="center"/>
              <w:rPr>
                <w:rFonts w:cs="Arial"/>
                <w:b/>
                <w:bCs/>
                <w:sz w:val="18"/>
                <w:szCs w:val="18"/>
                <w:lang w:val="es-ES"/>
              </w:rPr>
            </w:pPr>
            <w:r w:rsidRPr="00E025CF">
              <w:rPr>
                <w:rFonts w:cs="Arial"/>
                <w:b/>
                <w:bCs/>
                <w:sz w:val="18"/>
                <w:szCs w:val="18"/>
                <w:lang w:val="es-ES"/>
              </w:rPr>
              <w:t>100</w:t>
            </w:r>
          </w:p>
        </w:tc>
        <w:tc>
          <w:tcPr>
            <w:tcW w:w="670" w:type="dxa"/>
            <w:shd w:val="clear" w:color="auto" w:fill="auto"/>
            <w:vAlign w:val="center"/>
          </w:tcPr>
          <w:p w:rsidR="00E025CF" w:rsidRPr="00E025CF" w:rsidRDefault="00E025CF" w:rsidP="00C34A1B">
            <w:pPr>
              <w:jc w:val="center"/>
              <w:rPr>
                <w:rFonts w:cs="Arial"/>
                <w:b/>
                <w:bCs/>
                <w:sz w:val="18"/>
                <w:szCs w:val="18"/>
                <w:lang w:val="es-ES"/>
              </w:rPr>
            </w:pPr>
            <w:r w:rsidRPr="00E025CF">
              <w:rPr>
                <w:rFonts w:cs="Arial"/>
                <w:b/>
                <w:bCs/>
                <w:sz w:val="18"/>
                <w:szCs w:val="18"/>
                <w:lang w:val="es-ES"/>
              </w:rPr>
              <w:t>500</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Media</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-0.028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-0.128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0.028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-0.021</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0.004</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Varianza</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1.807</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0.964</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0.023</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0.016</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0.004</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Asimetría</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0.499</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-0.773</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-0.684</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-0.537</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-0.158</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Error de Estimación Promedio</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1.032</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0.736</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0.119</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0.095</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0.050</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Kurtosis</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3.766</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3.521</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3.509</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2.883</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2.637</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Mínimo</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-2.712</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-2.992</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-0.403</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-0.313</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-0.125</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Máximo</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4.235</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1.539</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0.301</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0.261</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0.141</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Lím. Inf. Del Int. De Conf. Al 95%</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-1.476</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-0.856</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-0.283</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-0.268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-0.131</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Lím. Sup. Del Int. De Conf. Al 95%</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1.421</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0.600</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0.339</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0.226</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0.139</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Longitud Promedio del Int. De Conf.</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2.898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1.456</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0.621</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0.494</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0.270</w:t>
            </w:r>
          </w:p>
        </w:tc>
      </w:tr>
      <w:tr w:rsidR="00E025CF" w:rsidRPr="00E025CF">
        <w:trPr>
          <w:trHeight w:val="45"/>
          <w:tblCellSpacing w:w="20" w:type="dxa"/>
          <w:jc w:val="center"/>
        </w:trPr>
        <w:tc>
          <w:tcPr>
            <w:tcW w:w="2122" w:type="dxa"/>
            <w:shd w:val="clear" w:color="auto" w:fill="auto"/>
            <w:vAlign w:val="center"/>
          </w:tcPr>
          <w:p w:rsidR="00E025CF" w:rsidRPr="00E025CF" w:rsidRDefault="00E025CF" w:rsidP="00E025CF">
            <w:pPr>
              <w:jc w:val="center"/>
              <w:rPr>
                <w:rFonts w:cs="Arial"/>
                <w:b/>
                <w:bCs/>
                <w:sz w:val="17"/>
                <w:szCs w:val="17"/>
                <w:lang w:val="es-ES"/>
              </w:rPr>
            </w:pPr>
            <w:r w:rsidRPr="00E025CF">
              <w:rPr>
                <w:rFonts w:cs="Arial"/>
                <w:b/>
                <w:bCs/>
                <w:sz w:val="17"/>
                <w:szCs w:val="17"/>
                <w:lang w:val="es-ES"/>
              </w:rPr>
              <w:t>Sesgo de Estimación</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-0.028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-0.128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0.028</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-0.021</w:t>
            </w:r>
          </w:p>
        </w:tc>
        <w:tc>
          <w:tcPr>
            <w:tcW w:w="670" w:type="dxa"/>
            <w:shd w:val="clear" w:color="auto" w:fill="auto"/>
            <w:noWrap/>
            <w:vAlign w:val="center"/>
          </w:tcPr>
          <w:p w:rsidR="00E025CF" w:rsidRPr="00E025CF" w:rsidRDefault="00E025CF" w:rsidP="00C34A1B">
            <w:pPr>
              <w:jc w:val="center"/>
              <w:rPr>
                <w:rFonts w:cs="Arial"/>
                <w:sz w:val="18"/>
                <w:szCs w:val="18"/>
                <w:lang w:val="es-ES"/>
              </w:rPr>
            </w:pPr>
            <w:r w:rsidRPr="00E025CF">
              <w:rPr>
                <w:rFonts w:cs="Arial"/>
                <w:sz w:val="18"/>
                <w:szCs w:val="18"/>
                <w:lang w:val="es-ES"/>
              </w:rPr>
              <w:t>0.004</w:t>
            </w:r>
          </w:p>
        </w:tc>
      </w:tr>
    </w:tbl>
    <w:p w:rsidR="00B51089" w:rsidRDefault="00B51089" w:rsidP="00B51089">
      <w:pPr>
        <w:spacing w:line="480" w:lineRule="auto"/>
        <w:jc w:val="center"/>
        <w:rPr>
          <w:i/>
          <w:sz w:val="20"/>
        </w:rPr>
      </w:pPr>
      <w:r w:rsidRPr="00790B39">
        <w:rPr>
          <w:b/>
          <w:sz w:val="20"/>
        </w:rPr>
        <w:t>Elaboración:</w:t>
      </w:r>
      <w:r>
        <w:rPr>
          <w:sz w:val="20"/>
        </w:rPr>
        <w:t xml:space="preserve"> </w:t>
      </w:r>
      <w:r w:rsidRPr="00790B39">
        <w:rPr>
          <w:i/>
          <w:sz w:val="20"/>
        </w:rPr>
        <w:t>R. Plúa</w:t>
      </w:r>
    </w:p>
    <w:p w:rsidR="006B1C8F" w:rsidRDefault="006B1C8F" w:rsidP="00057CEC">
      <w:pPr>
        <w:spacing w:line="480" w:lineRule="auto"/>
        <w:jc w:val="both"/>
      </w:pPr>
    </w:p>
    <w:p w:rsidR="00875FB6" w:rsidRDefault="006B1C8F" w:rsidP="00BC67DC">
      <w:pPr>
        <w:spacing w:line="480" w:lineRule="auto"/>
        <w:ind w:left="888"/>
        <w:jc w:val="both"/>
      </w:pPr>
      <w:r>
        <w:t>Según los datos analizados pudimos observar que para tamaños muestrales pares  de 50, 100 y 500, con la estimación Jacknife se  obtenían los mismos resultados con la estimación convencional y en el caso del tamaño muestral 50</w:t>
      </w:r>
      <w:r w:rsidR="006D5045">
        <w:t>0</w:t>
      </w:r>
      <w:r>
        <w:t xml:space="preserve"> se logro reducir la longitud promedio del intervalo de confianza, por tanto decidimos analizar los resultados para tamaños muestrales pares pequeños 8, 10, 16, 20 y 30. </w:t>
      </w:r>
    </w:p>
    <w:p w:rsidR="00875FB6" w:rsidRDefault="00875FB6" w:rsidP="00875FB6">
      <w:pPr>
        <w:ind w:left="890"/>
        <w:jc w:val="both"/>
      </w:pPr>
    </w:p>
    <w:p w:rsidR="006B1C8F" w:rsidRDefault="00875FB6" w:rsidP="00BC67DC">
      <w:pPr>
        <w:spacing w:line="480" w:lineRule="auto"/>
        <w:ind w:left="888"/>
        <w:jc w:val="both"/>
      </w:pPr>
      <w:r>
        <w:t>Al analizar los tamaños muestrales anteriormente mencionados, s</w:t>
      </w:r>
      <w:r w:rsidR="001670B3">
        <w:t>e pudo apreciar</w:t>
      </w:r>
      <w:r w:rsidR="006B1C8F">
        <w:t xml:space="preserve"> que las medidas descriptivas coincidían </w:t>
      </w:r>
      <w:r>
        <w:t xml:space="preserve">con tres dígitos de precisión </w:t>
      </w:r>
      <w:r w:rsidR="006B1C8F">
        <w:t xml:space="preserve">al utilizar ambos métodos de estimación, sin embargo, </w:t>
      </w:r>
      <w:r w:rsidR="001670B3">
        <w:t xml:space="preserve">la longitud promedio de los intervalos de confianza logro reducirse al utilizar el método de estimación Jacknife frente a la estimación convencional, como se puede apreciar en la Tabla </w:t>
      </w:r>
      <w:r w:rsidR="00D5460F">
        <w:t>LVI y en la Tabla LVII</w:t>
      </w:r>
      <w:r w:rsidR="001670B3">
        <w:t>.</w:t>
      </w:r>
    </w:p>
    <w:p w:rsidR="00875FB6" w:rsidRDefault="00875FB6" w:rsidP="00BC67DC">
      <w:pPr>
        <w:spacing w:line="480" w:lineRule="auto"/>
        <w:ind w:left="888"/>
        <w:jc w:val="both"/>
      </w:pPr>
    </w:p>
    <w:p w:rsidR="00875FB6" w:rsidRDefault="00875FB6" w:rsidP="00BC67DC">
      <w:pPr>
        <w:spacing w:line="480" w:lineRule="auto"/>
        <w:ind w:left="888"/>
        <w:jc w:val="both"/>
      </w:pPr>
      <w:r>
        <w:t>Al estimar la mediana poblacional simulando los estimadores para distintos valores de los parámetros poblacionales, pudimos apreciar que en todos los casos se presentó la misma situación.</w:t>
      </w:r>
    </w:p>
    <w:p w:rsidR="00875FB6" w:rsidRDefault="00875FB6" w:rsidP="00BC67DC">
      <w:pPr>
        <w:spacing w:line="480" w:lineRule="auto"/>
        <w:ind w:left="888"/>
        <w:jc w:val="both"/>
      </w:pPr>
    </w:p>
    <w:p w:rsidR="00875FB6" w:rsidRDefault="00875FB6" w:rsidP="00BC67DC">
      <w:pPr>
        <w:spacing w:line="480" w:lineRule="auto"/>
        <w:ind w:left="888"/>
        <w:jc w:val="both"/>
      </w:pPr>
    </w:p>
    <w:p w:rsidR="00875FB6" w:rsidRDefault="00875FB6" w:rsidP="00BC67DC">
      <w:pPr>
        <w:spacing w:line="480" w:lineRule="auto"/>
        <w:ind w:left="888"/>
        <w:jc w:val="both"/>
      </w:pPr>
    </w:p>
    <w:p w:rsidR="00875FB6" w:rsidRDefault="00875FB6" w:rsidP="00BC67DC">
      <w:pPr>
        <w:spacing w:line="480" w:lineRule="auto"/>
        <w:ind w:left="888"/>
        <w:jc w:val="both"/>
      </w:pPr>
    </w:p>
    <w:p w:rsidR="001F5F96" w:rsidRPr="00790B39" w:rsidRDefault="001F5F96" w:rsidP="001F5F96">
      <w:pPr>
        <w:ind w:left="472"/>
        <w:jc w:val="center"/>
        <w:rPr>
          <w:b/>
          <w:sz w:val="20"/>
        </w:rPr>
      </w:pPr>
      <w:r>
        <w:rPr>
          <w:b/>
          <w:sz w:val="20"/>
        </w:rPr>
        <w:t>Ta</w:t>
      </w:r>
      <w:r w:rsidRPr="00790B39">
        <w:rPr>
          <w:b/>
          <w:sz w:val="20"/>
        </w:rPr>
        <w:t>bla</w:t>
      </w:r>
      <w:r w:rsidR="00D5460F">
        <w:rPr>
          <w:b/>
          <w:sz w:val="20"/>
        </w:rPr>
        <w:t xml:space="preserve"> LVI</w:t>
      </w:r>
    </w:p>
    <w:p w:rsidR="001F5F96" w:rsidRPr="00790B39" w:rsidRDefault="001F5F96" w:rsidP="001F5F96">
      <w:pPr>
        <w:ind w:left="472"/>
        <w:jc w:val="center"/>
        <w:rPr>
          <w:i/>
          <w:sz w:val="20"/>
        </w:rPr>
      </w:pPr>
      <w:r w:rsidRPr="00790B39">
        <w:rPr>
          <w:i/>
          <w:sz w:val="20"/>
        </w:rPr>
        <w:t>Estimación por el Método Jacknife</w:t>
      </w:r>
    </w:p>
    <w:p w:rsidR="001F5F96" w:rsidRPr="00821C8F" w:rsidRDefault="001F5F96" w:rsidP="001F5F96">
      <w:pPr>
        <w:jc w:val="center"/>
      </w:pPr>
      <w:r>
        <w:rPr>
          <w:rFonts w:cs="Arial"/>
          <w:b/>
          <w:bCs/>
          <w:i/>
          <w:iCs/>
          <w:noProof/>
          <w:color w:val="000000"/>
          <w:sz w:val="18"/>
          <w:szCs w:val="18"/>
          <w:lang w:val="es-ES"/>
        </w:rPr>
        <w:pict>
          <v:line id="_x0000_s1203" style="position:absolute;left:0;text-align:left;rotation:345;z-index:-251640832" from="63pt,13pt" to="153pt,67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Mediana de una Población Normal con parámetros </w:t>
      </w:r>
      <w:r>
        <w:rPr>
          <w:rFonts w:cs="Arial"/>
          <w:b/>
          <w:sz w:val="20"/>
        </w:rPr>
        <w:t>μ</w:t>
      </w:r>
      <w:r>
        <w:rPr>
          <w:b/>
          <w:sz w:val="20"/>
        </w:rPr>
        <w:t xml:space="preserve">=0 y </w:t>
      </w:r>
      <w:r>
        <w:rPr>
          <w:rFonts w:cs="Arial"/>
          <w:b/>
          <w:sz w:val="20"/>
        </w:rPr>
        <w:t>σ</w:t>
      </w:r>
      <w:r>
        <w:rPr>
          <w:b/>
          <w:sz w:val="20"/>
        </w:rPr>
        <w:t>=1</w:t>
      </w:r>
      <w:r w:rsidRPr="00B51089">
        <w:rPr>
          <w:b/>
          <w:sz w:val="20"/>
        </w:rPr>
        <w:t xml:space="preserve">  </w:t>
      </w:r>
      <w:r w:rsidRPr="00790B39">
        <w:rPr>
          <w:b/>
          <w:sz w:val="20"/>
        </w:rPr>
        <w:t xml:space="preserve"> </w:t>
      </w:r>
      <w:r>
        <w:rPr>
          <w:b/>
          <w:sz w:val="20"/>
        </w:rPr>
        <w:t>utilizando</w:t>
      </w:r>
      <w:r w:rsidRPr="00790B39">
        <w:rPr>
          <w:b/>
          <w:sz w:val="20"/>
        </w:rPr>
        <w:t xml:space="preserve"> el Método</w:t>
      </w:r>
      <w:r>
        <w:rPr>
          <w:b/>
          <w:sz w:val="20"/>
        </w:rPr>
        <w:t xml:space="preserve"> </w:t>
      </w:r>
      <w:r w:rsidR="00F77B93">
        <w:rPr>
          <w:b/>
          <w:sz w:val="20"/>
        </w:rPr>
        <w:t>Jacknife</w:t>
      </w:r>
    </w:p>
    <w:tbl>
      <w:tblPr>
        <w:tblW w:w="6035"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15"/>
        <w:gridCol w:w="800"/>
        <w:gridCol w:w="800"/>
        <w:gridCol w:w="800"/>
        <w:gridCol w:w="800"/>
        <w:gridCol w:w="820"/>
      </w:tblGrid>
      <w:tr w:rsidR="00F77B93" w:rsidRPr="001F5F96">
        <w:trPr>
          <w:trHeight w:val="36"/>
          <w:tblCellSpacing w:w="20" w:type="dxa"/>
          <w:jc w:val="center"/>
        </w:trPr>
        <w:tc>
          <w:tcPr>
            <w:tcW w:w="2105" w:type="dxa"/>
            <w:shd w:val="clear" w:color="auto" w:fill="auto"/>
          </w:tcPr>
          <w:p w:rsidR="001F5F96" w:rsidRPr="001F5F96" w:rsidRDefault="001F5F96" w:rsidP="001F5F96">
            <w:pPr>
              <w:jc w:val="both"/>
              <w:rPr>
                <w:rFonts w:cs="Arial"/>
                <w:b/>
                <w:bCs/>
                <w:i/>
                <w:iCs/>
                <w:sz w:val="17"/>
                <w:szCs w:val="17"/>
                <w:lang w:val="es-ES"/>
              </w:rPr>
            </w:pPr>
            <w:r w:rsidRPr="001F5F96">
              <w:rPr>
                <w:rFonts w:cs="Arial"/>
                <w:b/>
                <w:bCs/>
                <w:i/>
                <w:iCs/>
                <w:sz w:val="17"/>
                <w:szCs w:val="17"/>
                <w:lang w:val="es-ES"/>
              </w:rPr>
              <w:t xml:space="preserve">                       Tamaño              Medidas  Muestral Descriptivas </w:t>
            </w:r>
          </w:p>
        </w:tc>
        <w:tc>
          <w:tcPr>
            <w:tcW w:w="73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8</w:t>
            </w:r>
          </w:p>
        </w:tc>
        <w:tc>
          <w:tcPr>
            <w:tcW w:w="73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10</w:t>
            </w:r>
          </w:p>
        </w:tc>
        <w:tc>
          <w:tcPr>
            <w:tcW w:w="73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16</w:t>
            </w:r>
          </w:p>
        </w:tc>
        <w:tc>
          <w:tcPr>
            <w:tcW w:w="73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20</w:t>
            </w:r>
          </w:p>
        </w:tc>
        <w:tc>
          <w:tcPr>
            <w:tcW w:w="73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30</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Media</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0.018</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-0.033</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0.026</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Varianza</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0.180</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0.151</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0.123</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0.062</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0.039</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Asimetría</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0.553</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-0.221</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0.071</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-0.486</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0.357</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Error de Estimación Promedio</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0.335</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0.310</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0.295</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0.181</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0.161</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Kurtosis</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2.703</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2.542</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2.269</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3.662</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2.485</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Mínimo</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-0.747</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-0.962</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-0.787</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-0.797</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-0.346</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Máximo</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1.024</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0.760</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0.620</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0.499</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0.491</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Lím. Inf. Del Int. De Conf. Al 95%</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-0.993</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-0.840</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-0.820</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-0.546</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-0.460</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Lím. Sup. Del Int. De Conf. Al 95%</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1.028</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0.775</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0.727</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0.453</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0.512</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Longitud Promedio del Int. De Conf.</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2.021</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1.614</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1.546</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0.999</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0.972</w:t>
            </w:r>
          </w:p>
        </w:tc>
      </w:tr>
      <w:tr w:rsidR="00F77B93" w:rsidRPr="001F5F96">
        <w:trPr>
          <w:trHeight w:val="71"/>
          <w:tblCellSpacing w:w="20" w:type="dxa"/>
          <w:jc w:val="center"/>
        </w:trPr>
        <w:tc>
          <w:tcPr>
            <w:tcW w:w="2105"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Sesgo de Estimación</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0.018</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-0.033</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3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0.026</w:t>
            </w:r>
          </w:p>
        </w:tc>
      </w:tr>
    </w:tbl>
    <w:p w:rsidR="00F77B93" w:rsidRDefault="00F77B93" w:rsidP="00F77B93">
      <w:pPr>
        <w:spacing w:line="480" w:lineRule="auto"/>
        <w:jc w:val="center"/>
        <w:rPr>
          <w:i/>
          <w:sz w:val="20"/>
        </w:rPr>
      </w:pPr>
      <w:r w:rsidRPr="00790B39">
        <w:rPr>
          <w:b/>
          <w:sz w:val="20"/>
        </w:rPr>
        <w:t>Elaboración:</w:t>
      </w:r>
      <w:r>
        <w:rPr>
          <w:sz w:val="20"/>
        </w:rPr>
        <w:t xml:space="preserve"> </w:t>
      </w:r>
      <w:r w:rsidRPr="00790B39">
        <w:rPr>
          <w:i/>
          <w:sz w:val="20"/>
        </w:rPr>
        <w:t>R. Plúa</w:t>
      </w:r>
    </w:p>
    <w:p w:rsidR="00F77B93" w:rsidRPr="00790B39" w:rsidRDefault="00F77B93" w:rsidP="00F77B93">
      <w:pPr>
        <w:ind w:left="472"/>
        <w:jc w:val="center"/>
        <w:rPr>
          <w:b/>
          <w:sz w:val="20"/>
        </w:rPr>
      </w:pPr>
      <w:r>
        <w:rPr>
          <w:b/>
          <w:sz w:val="20"/>
        </w:rPr>
        <w:t>Ta</w:t>
      </w:r>
      <w:r w:rsidRPr="00790B39">
        <w:rPr>
          <w:b/>
          <w:sz w:val="20"/>
        </w:rPr>
        <w:t>bla</w:t>
      </w:r>
      <w:r w:rsidR="00D5460F">
        <w:rPr>
          <w:b/>
          <w:sz w:val="20"/>
        </w:rPr>
        <w:t xml:space="preserve"> LVII</w:t>
      </w:r>
    </w:p>
    <w:p w:rsidR="00F77B93" w:rsidRPr="00790B39" w:rsidRDefault="00F77B93" w:rsidP="00F77B93">
      <w:pPr>
        <w:ind w:left="472"/>
        <w:jc w:val="center"/>
        <w:rPr>
          <w:i/>
          <w:sz w:val="20"/>
        </w:rPr>
      </w:pPr>
      <w:r w:rsidRPr="00790B39">
        <w:rPr>
          <w:i/>
          <w:sz w:val="20"/>
        </w:rPr>
        <w:t>Estimación por el Método Jacknife</w:t>
      </w:r>
    </w:p>
    <w:p w:rsidR="00F77B93" w:rsidRPr="00821C8F" w:rsidRDefault="00F77B93" w:rsidP="00F77B93">
      <w:pPr>
        <w:jc w:val="center"/>
      </w:pPr>
      <w:r>
        <w:rPr>
          <w:rFonts w:cs="Arial"/>
          <w:b/>
          <w:bCs/>
          <w:i/>
          <w:iCs/>
          <w:noProof/>
          <w:color w:val="000000"/>
          <w:sz w:val="18"/>
          <w:szCs w:val="18"/>
          <w:lang w:val="es-ES"/>
        </w:rPr>
        <w:pict>
          <v:line id="_x0000_s1204" style="position:absolute;left:0;text-align:left;rotation:345;z-index:-251639808" from="54pt,13pt" to="2in,67pt" strokecolor="#eaeaea" strokeweight="4.5pt">
            <v:stroke linestyle="thickThin"/>
          </v:line>
        </w:pict>
      </w:r>
      <w:r w:rsidRPr="00790B39">
        <w:rPr>
          <w:b/>
          <w:sz w:val="20"/>
        </w:rPr>
        <w:t xml:space="preserve">Medidas </w:t>
      </w:r>
      <w:r>
        <w:rPr>
          <w:b/>
          <w:sz w:val="20"/>
        </w:rPr>
        <w:t>D</w:t>
      </w:r>
      <w:r w:rsidRPr="00790B39">
        <w:rPr>
          <w:b/>
          <w:sz w:val="20"/>
        </w:rPr>
        <w:t xml:space="preserve">escriptivas </w:t>
      </w:r>
      <w:r>
        <w:rPr>
          <w:b/>
          <w:sz w:val="20"/>
        </w:rPr>
        <w:t xml:space="preserve">de los Estimadores para la Mediana de una Población Normal con parámetros </w:t>
      </w:r>
      <w:r>
        <w:rPr>
          <w:rFonts w:cs="Arial"/>
          <w:b/>
          <w:sz w:val="20"/>
        </w:rPr>
        <w:t>μ</w:t>
      </w:r>
      <w:r>
        <w:rPr>
          <w:b/>
          <w:sz w:val="20"/>
        </w:rPr>
        <w:t xml:space="preserve">=0 y </w:t>
      </w:r>
      <w:r>
        <w:rPr>
          <w:rFonts w:cs="Arial"/>
          <w:b/>
          <w:sz w:val="20"/>
        </w:rPr>
        <w:t>σ</w:t>
      </w:r>
      <w:r>
        <w:rPr>
          <w:b/>
          <w:sz w:val="20"/>
        </w:rPr>
        <w:t>=1</w:t>
      </w:r>
      <w:r w:rsidRPr="00B51089">
        <w:rPr>
          <w:b/>
          <w:sz w:val="20"/>
        </w:rPr>
        <w:t xml:space="preserve">  </w:t>
      </w:r>
      <w:r w:rsidRPr="00790B39">
        <w:rPr>
          <w:b/>
          <w:sz w:val="20"/>
        </w:rPr>
        <w:t xml:space="preserve"> </w:t>
      </w:r>
      <w:r>
        <w:rPr>
          <w:b/>
          <w:sz w:val="20"/>
        </w:rPr>
        <w:t>utilizando</w:t>
      </w:r>
      <w:r w:rsidRPr="00790B39">
        <w:rPr>
          <w:b/>
          <w:sz w:val="20"/>
        </w:rPr>
        <w:t xml:space="preserve"> el Método</w:t>
      </w:r>
      <w:r>
        <w:rPr>
          <w:b/>
          <w:sz w:val="20"/>
        </w:rPr>
        <w:t xml:space="preserve"> Convencional</w:t>
      </w:r>
    </w:p>
    <w:tbl>
      <w:tblPr>
        <w:tblW w:w="6498"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78"/>
        <w:gridCol w:w="860"/>
        <w:gridCol w:w="860"/>
        <w:gridCol w:w="860"/>
        <w:gridCol w:w="860"/>
        <w:gridCol w:w="880"/>
      </w:tblGrid>
      <w:tr w:rsidR="00F77B93" w:rsidRPr="001F5F96">
        <w:trPr>
          <w:trHeight w:val="36"/>
          <w:tblCellSpacing w:w="20" w:type="dxa"/>
          <w:jc w:val="center"/>
        </w:trPr>
        <w:tc>
          <w:tcPr>
            <w:tcW w:w="2268" w:type="dxa"/>
            <w:shd w:val="clear" w:color="auto" w:fill="auto"/>
          </w:tcPr>
          <w:p w:rsidR="001F5F96" w:rsidRPr="001F5F96" w:rsidRDefault="001F5F96" w:rsidP="001F5F96">
            <w:pPr>
              <w:jc w:val="both"/>
              <w:rPr>
                <w:rFonts w:cs="Arial"/>
                <w:b/>
                <w:bCs/>
                <w:i/>
                <w:iCs/>
                <w:sz w:val="17"/>
                <w:szCs w:val="17"/>
                <w:lang w:val="es-ES"/>
              </w:rPr>
            </w:pPr>
            <w:r w:rsidRPr="001F5F96">
              <w:rPr>
                <w:rFonts w:cs="Arial"/>
                <w:b/>
                <w:bCs/>
                <w:i/>
                <w:iCs/>
                <w:sz w:val="17"/>
                <w:szCs w:val="17"/>
                <w:lang w:val="es-ES"/>
              </w:rPr>
              <w:t xml:space="preserve">                       Tamaño              Medidas  Muestral Descriptivas </w:t>
            </w:r>
          </w:p>
        </w:tc>
        <w:tc>
          <w:tcPr>
            <w:tcW w:w="79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5</w:t>
            </w:r>
          </w:p>
        </w:tc>
        <w:tc>
          <w:tcPr>
            <w:tcW w:w="79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15</w:t>
            </w:r>
          </w:p>
        </w:tc>
        <w:tc>
          <w:tcPr>
            <w:tcW w:w="79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50</w:t>
            </w:r>
          </w:p>
        </w:tc>
        <w:tc>
          <w:tcPr>
            <w:tcW w:w="79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100</w:t>
            </w:r>
          </w:p>
        </w:tc>
        <w:tc>
          <w:tcPr>
            <w:tcW w:w="790" w:type="dxa"/>
            <w:shd w:val="clear" w:color="auto" w:fill="auto"/>
            <w:vAlign w:val="center"/>
          </w:tcPr>
          <w:p w:rsidR="001F5F96" w:rsidRPr="001F5F96" w:rsidRDefault="001F5F96" w:rsidP="001F5F96">
            <w:pPr>
              <w:jc w:val="center"/>
              <w:rPr>
                <w:rFonts w:cs="Arial"/>
                <w:b/>
                <w:bCs/>
                <w:sz w:val="18"/>
                <w:szCs w:val="18"/>
                <w:lang w:val="es-ES"/>
              </w:rPr>
            </w:pPr>
            <w:r w:rsidRPr="001F5F96">
              <w:rPr>
                <w:rFonts w:cs="Arial"/>
                <w:b/>
                <w:bCs/>
                <w:sz w:val="18"/>
                <w:szCs w:val="18"/>
                <w:lang w:val="es-ES"/>
              </w:rPr>
              <w:t>500</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Media</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0.018</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-0.033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0.026</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Varianza</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0.180</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0.151</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0.123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0.062</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0.039</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Asimetría</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0.553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-0.221</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0.071</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-0.486</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0.357</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Error de Estimación Promedio</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0.335</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0.310</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0.295</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0.181</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0.161</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Kurtosis</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2.703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2.542</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2.269</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3.662</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2.485</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Mínimo</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-0.747</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-0.962</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-0.787</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-0.797</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-0.346</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Máximo</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1.024</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0.760</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0.620</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0.499</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0.491</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Lím. Inf. Del Int. De Conf. Al 95%</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-1.430</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-1.338</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-1.224</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-0.859</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-0.660</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Lím. Sup. Del Int. De Conf. Al 95%</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1.113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0.996</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0.883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0.633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0.526</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Longitud Promedio del Int. De Conf.</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2.542</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2.334</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2.107</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1.492</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1.186</w:t>
            </w:r>
          </w:p>
        </w:tc>
      </w:tr>
      <w:tr w:rsidR="00F77B93" w:rsidRPr="001F5F96">
        <w:trPr>
          <w:trHeight w:val="71"/>
          <w:tblCellSpacing w:w="20" w:type="dxa"/>
          <w:jc w:val="center"/>
        </w:trPr>
        <w:tc>
          <w:tcPr>
            <w:tcW w:w="2268" w:type="dxa"/>
            <w:shd w:val="clear" w:color="auto" w:fill="auto"/>
            <w:vAlign w:val="center"/>
          </w:tcPr>
          <w:p w:rsidR="001F5F96" w:rsidRPr="001F5F96" w:rsidRDefault="001F5F96" w:rsidP="001F5F96">
            <w:pPr>
              <w:jc w:val="center"/>
              <w:rPr>
                <w:rFonts w:cs="Arial"/>
                <w:b/>
                <w:bCs/>
                <w:sz w:val="17"/>
                <w:szCs w:val="17"/>
                <w:lang w:val="es-ES"/>
              </w:rPr>
            </w:pPr>
            <w:r w:rsidRPr="001F5F96">
              <w:rPr>
                <w:rFonts w:cs="Arial"/>
                <w:b/>
                <w:bCs/>
                <w:sz w:val="17"/>
                <w:szCs w:val="17"/>
                <w:lang w:val="es-ES"/>
              </w:rPr>
              <w:t>Sesgo de Estimación</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0.018</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-0.033</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-0.046</w:t>
            </w:r>
          </w:p>
        </w:tc>
        <w:tc>
          <w:tcPr>
            <w:tcW w:w="790" w:type="dxa"/>
            <w:shd w:val="clear" w:color="auto" w:fill="auto"/>
            <w:noWrap/>
            <w:vAlign w:val="center"/>
          </w:tcPr>
          <w:p w:rsidR="001F5F96" w:rsidRPr="001F5F96" w:rsidRDefault="001F5F96" w:rsidP="001F5F96">
            <w:pPr>
              <w:jc w:val="center"/>
              <w:rPr>
                <w:rFonts w:cs="Arial"/>
                <w:sz w:val="18"/>
                <w:szCs w:val="18"/>
                <w:lang w:val="es-ES"/>
              </w:rPr>
            </w:pPr>
            <w:r w:rsidRPr="001F5F96">
              <w:rPr>
                <w:rFonts w:cs="Arial"/>
                <w:sz w:val="18"/>
                <w:szCs w:val="18"/>
                <w:lang w:val="es-ES"/>
              </w:rPr>
              <w:t>0.026</w:t>
            </w:r>
          </w:p>
        </w:tc>
      </w:tr>
    </w:tbl>
    <w:p w:rsidR="00F77B93" w:rsidRDefault="00F77B93" w:rsidP="00F77B93">
      <w:pPr>
        <w:spacing w:line="480" w:lineRule="auto"/>
        <w:jc w:val="center"/>
        <w:rPr>
          <w:i/>
          <w:sz w:val="20"/>
        </w:rPr>
      </w:pPr>
      <w:r w:rsidRPr="00790B39">
        <w:rPr>
          <w:b/>
          <w:sz w:val="20"/>
        </w:rPr>
        <w:t>Elaboración:</w:t>
      </w:r>
      <w:r>
        <w:rPr>
          <w:sz w:val="20"/>
        </w:rPr>
        <w:t xml:space="preserve"> </w:t>
      </w:r>
      <w:r w:rsidRPr="00790B39">
        <w:rPr>
          <w:i/>
          <w:sz w:val="20"/>
        </w:rPr>
        <w:t>R. Plúa</w:t>
      </w:r>
    </w:p>
    <w:p w:rsidR="00A80732" w:rsidRDefault="0068477C" w:rsidP="008D17B1">
      <w:pPr>
        <w:spacing w:line="480" w:lineRule="auto"/>
        <w:ind w:left="915"/>
        <w:jc w:val="both"/>
      </w:pPr>
      <w:r>
        <w:t xml:space="preserve">La varianza poblacional es 1.  Al analizar los resultados obtenidos mediante el método de estimación Jacknife y mediante el método de estimación convencional, se puede apreciar en la Tabla </w:t>
      </w:r>
      <w:r w:rsidR="00D5460F">
        <w:t>LVIII</w:t>
      </w:r>
      <w:r>
        <w:t xml:space="preserve"> y en la Tabla </w:t>
      </w:r>
      <w:r w:rsidR="00D5460F">
        <w:t>LIX</w:t>
      </w:r>
      <w:r>
        <w:t xml:space="preserve"> que</w:t>
      </w:r>
      <w:r w:rsidR="009C1249">
        <w:t xml:space="preserve"> mediante la estimación Jacknife, la varianza</w:t>
      </w:r>
      <w:r w:rsidR="00A80732">
        <w:t>,</w:t>
      </w:r>
      <w:r w:rsidR="009C1249">
        <w:t xml:space="preserve">  el sesgo de estimación</w:t>
      </w:r>
      <w:r w:rsidR="00A80732">
        <w:t>, el error de estimación promedio y la longitud promedio de los intervalos de confianza</w:t>
      </w:r>
      <w:r w:rsidR="009C1249">
        <w:t xml:space="preserve"> resultan ser mayores que al utilizar la estimación convencional;  </w:t>
      </w:r>
      <w:r w:rsidR="00A80732">
        <w:t xml:space="preserve">sin embargo a medida que aumenta el tamaño muestral las medidas descriptivas obtenidas tienden a ser similares mediante los dos métodos de estimación trabajados.  </w:t>
      </w:r>
    </w:p>
    <w:p w:rsidR="00A80732" w:rsidRDefault="00A80732" w:rsidP="00A80732">
      <w:pPr>
        <w:ind w:left="913"/>
        <w:jc w:val="both"/>
      </w:pPr>
    </w:p>
    <w:p w:rsidR="00A80732" w:rsidRDefault="00A80732" w:rsidP="008D17B1">
      <w:pPr>
        <w:spacing w:line="480" w:lineRule="auto"/>
        <w:ind w:left="915"/>
        <w:jc w:val="both"/>
      </w:pPr>
      <w:r>
        <w:t xml:space="preserve">Al estimar la varianza poblacional utilizando distintos valores para los parámetros poblacionales </w:t>
      </w:r>
      <w:r>
        <w:rPr>
          <w:rFonts w:cs="Arial"/>
        </w:rPr>
        <w:t xml:space="preserve">μ y σ, para la distribución normal, </w:t>
      </w:r>
      <w:r>
        <w:t>pudimos apreciar que en todos los casos se obtuvo similar situación.</w:t>
      </w:r>
    </w:p>
    <w:p w:rsidR="00A80732" w:rsidRDefault="00A80732" w:rsidP="00A80732">
      <w:pPr>
        <w:ind w:left="913"/>
        <w:jc w:val="both"/>
      </w:pPr>
    </w:p>
    <w:p w:rsidR="009C1249" w:rsidRDefault="00640446" w:rsidP="008D17B1">
      <w:pPr>
        <w:spacing w:line="480" w:lineRule="auto"/>
        <w:ind w:left="915"/>
        <w:jc w:val="both"/>
      </w:pPr>
      <w:r>
        <w:t xml:space="preserve"> </w:t>
      </w:r>
      <w:r w:rsidR="009C1249">
        <w:t>En el Anexo 9, se muestra los histogramas de los estimadores para la varianza</w:t>
      </w:r>
      <w:r w:rsidR="004F52D8">
        <w:t xml:space="preserve">, la forma de la distribución de frecuencia la </w:t>
      </w:r>
      <w:r w:rsidR="009C1249">
        <w:t xml:space="preserve">constatamos al observar los coeficientes de asimetría y de </w:t>
      </w:r>
      <w:r w:rsidR="00D5460F">
        <w:t>kurtosis mostrados en la Tabla LVIII y en la Tabla LIX</w:t>
      </w:r>
      <w:r w:rsidR="009C1249">
        <w:t>.</w:t>
      </w:r>
    </w:p>
    <w:p w:rsidR="008D17B1" w:rsidRDefault="008D17B1" w:rsidP="00B51089">
      <w:pPr>
        <w:ind w:left="472"/>
        <w:jc w:val="center"/>
        <w:rPr>
          <w:b/>
          <w:sz w:val="20"/>
        </w:rPr>
      </w:pPr>
    </w:p>
    <w:p w:rsidR="008D17B1" w:rsidRDefault="008D17B1" w:rsidP="00B51089">
      <w:pPr>
        <w:ind w:left="472"/>
        <w:jc w:val="center"/>
        <w:rPr>
          <w:b/>
          <w:sz w:val="20"/>
        </w:rPr>
      </w:pPr>
    </w:p>
    <w:p w:rsidR="008D17B1" w:rsidRDefault="008D17B1" w:rsidP="00B51089">
      <w:pPr>
        <w:ind w:left="472"/>
        <w:jc w:val="center"/>
        <w:rPr>
          <w:b/>
          <w:sz w:val="20"/>
        </w:rPr>
      </w:pPr>
    </w:p>
    <w:p w:rsidR="004F52D8" w:rsidRDefault="004F52D8" w:rsidP="00B51089">
      <w:pPr>
        <w:ind w:left="472"/>
        <w:jc w:val="center"/>
        <w:rPr>
          <w:b/>
          <w:sz w:val="20"/>
        </w:rPr>
      </w:pPr>
    </w:p>
    <w:p w:rsidR="004F52D8" w:rsidRDefault="004F52D8" w:rsidP="00B51089">
      <w:pPr>
        <w:ind w:left="472"/>
        <w:jc w:val="center"/>
        <w:rPr>
          <w:b/>
          <w:sz w:val="20"/>
        </w:rPr>
      </w:pPr>
    </w:p>
    <w:p w:rsidR="008D17B1" w:rsidRDefault="008D17B1" w:rsidP="00B51089">
      <w:pPr>
        <w:ind w:left="472"/>
        <w:jc w:val="center"/>
        <w:rPr>
          <w:b/>
          <w:sz w:val="20"/>
        </w:rPr>
      </w:pPr>
    </w:p>
    <w:p w:rsidR="008D17B1" w:rsidRDefault="008D17B1" w:rsidP="00B51089">
      <w:pPr>
        <w:ind w:left="472"/>
        <w:jc w:val="center"/>
        <w:rPr>
          <w:b/>
          <w:sz w:val="20"/>
        </w:rPr>
      </w:pPr>
    </w:p>
    <w:p w:rsidR="008D17B1" w:rsidRDefault="008D17B1" w:rsidP="00B51089">
      <w:pPr>
        <w:ind w:left="472"/>
        <w:jc w:val="center"/>
        <w:rPr>
          <w:b/>
          <w:sz w:val="20"/>
        </w:rPr>
      </w:pPr>
    </w:p>
    <w:p w:rsidR="008D17B1" w:rsidRDefault="008D17B1" w:rsidP="00B51089">
      <w:pPr>
        <w:ind w:left="472"/>
        <w:jc w:val="center"/>
        <w:rPr>
          <w:b/>
          <w:sz w:val="20"/>
        </w:rPr>
      </w:pPr>
    </w:p>
    <w:p w:rsidR="004F52D8" w:rsidRDefault="004F52D8" w:rsidP="00B51089">
      <w:pPr>
        <w:ind w:left="472"/>
        <w:jc w:val="center"/>
        <w:rPr>
          <w:b/>
          <w:sz w:val="20"/>
        </w:rPr>
      </w:pPr>
    </w:p>
    <w:p w:rsidR="00B51089" w:rsidRPr="00790B39" w:rsidRDefault="00B51089" w:rsidP="00B51089">
      <w:pPr>
        <w:ind w:left="472"/>
        <w:jc w:val="center"/>
        <w:rPr>
          <w:b/>
          <w:sz w:val="20"/>
        </w:rPr>
      </w:pPr>
      <w:r w:rsidRPr="00790B39">
        <w:rPr>
          <w:b/>
          <w:sz w:val="20"/>
        </w:rPr>
        <w:t>Tabla</w:t>
      </w:r>
      <w:r w:rsidR="00D5460F">
        <w:rPr>
          <w:b/>
          <w:sz w:val="20"/>
        </w:rPr>
        <w:t xml:space="preserve"> LVIII</w:t>
      </w:r>
    </w:p>
    <w:p w:rsidR="00B51089" w:rsidRPr="00790B39" w:rsidRDefault="00B51089" w:rsidP="00B51089">
      <w:pPr>
        <w:ind w:left="472"/>
        <w:jc w:val="center"/>
        <w:rPr>
          <w:i/>
          <w:sz w:val="20"/>
        </w:rPr>
      </w:pPr>
      <w:r w:rsidRPr="00790B39">
        <w:rPr>
          <w:i/>
          <w:sz w:val="20"/>
        </w:rPr>
        <w:t>Estimación por el Método Jacknife</w:t>
      </w:r>
    </w:p>
    <w:p w:rsidR="00B51089" w:rsidRPr="00821C8F" w:rsidRDefault="00EA6E2F" w:rsidP="00B51089">
      <w:pPr>
        <w:jc w:val="center"/>
      </w:pPr>
      <w:r>
        <w:rPr>
          <w:rFonts w:cs="Arial"/>
          <w:b/>
          <w:bCs/>
          <w:i/>
          <w:iCs/>
          <w:noProof/>
          <w:color w:val="000000"/>
          <w:sz w:val="18"/>
          <w:szCs w:val="18"/>
          <w:lang w:val="es-ES"/>
        </w:rPr>
        <w:pict>
          <v:line id="_x0000_s1182" style="position:absolute;left:0;text-align:left;rotation:345;z-index:-251657216" from="60.2pt,11.55pt" to="162.55pt,73.35pt" strokecolor="#eaeaea" strokeweight="4.5pt">
            <v:stroke linestyle="thickThin"/>
          </v:line>
        </w:pict>
      </w:r>
      <w:r w:rsidR="00B51089" w:rsidRPr="00790B39">
        <w:rPr>
          <w:b/>
          <w:sz w:val="20"/>
        </w:rPr>
        <w:t xml:space="preserve">Medidas </w:t>
      </w:r>
      <w:r w:rsidR="00B51089">
        <w:rPr>
          <w:b/>
          <w:sz w:val="20"/>
        </w:rPr>
        <w:t>D</w:t>
      </w:r>
      <w:r w:rsidR="00B51089" w:rsidRPr="00790B39">
        <w:rPr>
          <w:b/>
          <w:sz w:val="20"/>
        </w:rPr>
        <w:t xml:space="preserve">escriptivas </w:t>
      </w:r>
      <w:r w:rsidR="00B51089">
        <w:rPr>
          <w:b/>
          <w:sz w:val="20"/>
        </w:rPr>
        <w:t xml:space="preserve">de los Estimadores para la Varianza  de una Población Normal </w:t>
      </w:r>
      <w:r w:rsidR="00874A64">
        <w:rPr>
          <w:b/>
          <w:sz w:val="20"/>
        </w:rPr>
        <w:t xml:space="preserve">con parámetros </w:t>
      </w:r>
      <w:r w:rsidR="00874A64">
        <w:rPr>
          <w:rFonts w:cs="Arial"/>
          <w:b/>
          <w:sz w:val="20"/>
        </w:rPr>
        <w:t>μ</w:t>
      </w:r>
      <w:r w:rsidR="00874A64">
        <w:rPr>
          <w:b/>
          <w:sz w:val="20"/>
        </w:rPr>
        <w:t xml:space="preserve">=0 y </w:t>
      </w:r>
      <w:r w:rsidR="00874A64">
        <w:rPr>
          <w:rFonts w:cs="Arial"/>
          <w:b/>
          <w:sz w:val="20"/>
        </w:rPr>
        <w:t>σ</w:t>
      </w:r>
      <w:r w:rsidR="00874A64">
        <w:rPr>
          <w:b/>
          <w:sz w:val="20"/>
        </w:rPr>
        <w:t>=1</w:t>
      </w:r>
      <w:r w:rsidR="00B51089">
        <w:rPr>
          <w:b/>
          <w:sz w:val="20"/>
        </w:rPr>
        <w:t xml:space="preserve"> </w:t>
      </w:r>
      <w:r w:rsidR="00B51089" w:rsidRPr="00790B39">
        <w:rPr>
          <w:b/>
          <w:sz w:val="20"/>
        </w:rPr>
        <w:t xml:space="preserve"> </w:t>
      </w:r>
      <w:r w:rsidR="00B51089">
        <w:rPr>
          <w:b/>
          <w:sz w:val="20"/>
        </w:rPr>
        <w:t>utilizando</w:t>
      </w:r>
      <w:r w:rsidR="00B51089" w:rsidRPr="00790B39">
        <w:rPr>
          <w:b/>
          <w:sz w:val="20"/>
        </w:rPr>
        <w:t xml:space="preserve"> el Método</w:t>
      </w:r>
      <w:r w:rsidR="00B51089">
        <w:rPr>
          <w:b/>
          <w:sz w:val="20"/>
        </w:rPr>
        <w:t xml:space="preserve"> Convencional</w:t>
      </w:r>
    </w:p>
    <w:tbl>
      <w:tblPr>
        <w:tblW w:w="586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09"/>
        <w:gridCol w:w="740"/>
        <w:gridCol w:w="740"/>
        <w:gridCol w:w="740"/>
        <w:gridCol w:w="923"/>
        <w:gridCol w:w="711"/>
      </w:tblGrid>
      <w:tr w:rsidR="0098077A" w:rsidRPr="0098077A">
        <w:trPr>
          <w:trHeight w:val="276"/>
          <w:tblCellSpacing w:w="20" w:type="dxa"/>
          <w:jc w:val="center"/>
        </w:trPr>
        <w:tc>
          <w:tcPr>
            <w:tcW w:w="2099" w:type="dxa"/>
            <w:shd w:val="clear" w:color="auto" w:fill="auto"/>
          </w:tcPr>
          <w:p w:rsidR="0098077A" w:rsidRPr="0098077A" w:rsidRDefault="0098077A" w:rsidP="0098077A">
            <w:pPr>
              <w:jc w:val="both"/>
              <w:rPr>
                <w:rFonts w:cs="Arial"/>
                <w:b/>
                <w:bCs/>
                <w:i/>
                <w:iCs/>
                <w:sz w:val="17"/>
                <w:szCs w:val="17"/>
                <w:lang w:val="es-ES"/>
              </w:rPr>
            </w:pPr>
            <w:r w:rsidRPr="0098077A">
              <w:rPr>
                <w:rFonts w:cs="Arial"/>
                <w:b/>
                <w:bCs/>
                <w:i/>
                <w:iCs/>
                <w:sz w:val="17"/>
                <w:szCs w:val="17"/>
                <w:lang w:val="es-ES"/>
              </w:rPr>
              <w:t xml:space="preserve">                       Tamaño              Medidas  Muestral Descriptivas </w:t>
            </w:r>
          </w:p>
        </w:tc>
        <w:tc>
          <w:tcPr>
            <w:tcW w:w="670" w:type="dxa"/>
            <w:shd w:val="clear" w:color="auto" w:fill="auto"/>
            <w:vAlign w:val="center"/>
          </w:tcPr>
          <w:p w:rsidR="0098077A" w:rsidRPr="0098077A" w:rsidRDefault="0098077A" w:rsidP="0098077A">
            <w:pPr>
              <w:jc w:val="center"/>
              <w:rPr>
                <w:rFonts w:cs="Arial"/>
                <w:b/>
                <w:bCs/>
                <w:sz w:val="18"/>
                <w:szCs w:val="18"/>
                <w:lang w:val="es-ES"/>
              </w:rPr>
            </w:pPr>
            <w:r w:rsidRPr="0098077A">
              <w:rPr>
                <w:rFonts w:cs="Arial"/>
                <w:b/>
                <w:bCs/>
                <w:sz w:val="18"/>
                <w:szCs w:val="18"/>
                <w:lang w:val="es-ES"/>
              </w:rPr>
              <w:t>5</w:t>
            </w:r>
          </w:p>
        </w:tc>
        <w:tc>
          <w:tcPr>
            <w:tcW w:w="670" w:type="dxa"/>
            <w:shd w:val="clear" w:color="auto" w:fill="auto"/>
            <w:vAlign w:val="center"/>
          </w:tcPr>
          <w:p w:rsidR="0098077A" w:rsidRPr="0098077A" w:rsidRDefault="0098077A" w:rsidP="0098077A">
            <w:pPr>
              <w:jc w:val="center"/>
              <w:rPr>
                <w:rFonts w:cs="Arial"/>
                <w:b/>
                <w:bCs/>
                <w:sz w:val="18"/>
                <w:szCs w:val="18"/>
                <w:lang w:val="es-ES"/>
              </w:rPr>
            </w:pPr>
            <w:r w:rsidRPr="0098077A">
              <w:rPr>
                <w:rFonts w:cs="Arial"/>
                <w:b/>
                <w:bCs/>
                <w:sz w:val="18"/>
                <w:szCs w:val="18"/>
                <w:lang w:val="es-ES"/>
              </w:rPr>
              <w:t>15</w:t>
            </w:r>
          </w:p>
        </w:tc>
        <w:tc>
          <w:tcPr>
            <w:tcW w:w="670" w:type="dxa"/>
            <w:shd w:val="clear" w:color="auto" w:fill="auto"/>
            <w:vAlign w:val="center"/>
          </w:tcPr>
          <w:p w:rsidR="0098077A" w:rsidRPr="0098077A" w:rsidRDefault="0098077A" w:rsidP="0098077A">
            <w:pPr>
              <w:jc w:val="center"/>
              <w:rPr>
                <w:rFonts w:cs="Arial"/>
                <w:b/>
                <w:bCs/>
                <w:sz w:val="18"/>
                <w:szCs w:val="18"/>
                <w:lang w:val="es-ES"/>
              </w:rPr>
            </w:pPr>
            <w:r w:rsidRPr="0098077A">
              <w:rPr>
                <w:rFonts w:cs="Arial"/>
                <w:b/>
                <w:bCs/>
                <w:sz w:val="18"/>
                <w:szCs w:val="18"/>
                <w:lang w:val="es-ES"/>
              </w:rPr>
              <w:t>50</w:t>
            </w:r>
          </w:p>
        </w:tc>
        <w:tc>
          <w:tcPr>
            <w:tcW w:w="853" w:type="dxa"/>
            <w:shd w:val="clear" w:color="auto" w:fill="auto"/>
            <w:vAlign w:val="center"/>
          </w:tcPr>
          <w:p w:rsidR="0098077A" w:rsidRPr="0098077A" w:rsidRDefault="0098077A" w:rsidP="0098077A">
            <w:pPr>
              <w:jc w:val="center"/>
              <w:rPr>
                <w:rFonts w:cs="Arial"/>
                <w:b/>
                <w:bCs/>
                <w:sz w:val="18"/>
                <w:szCs w:val="18"/>
                <w:lang w:val="es-ES"/>
              </w:rPr>
            </w:pPr>
            <w:r w:rsidRPr="0098077A">
              <w:rPr>
                <w:rFonts w:cs="Arial"/>
                <w:b/>
                <w:bCs/>
                <w:sz w:val="18"/>
                <w:szCs w:val="18"/>
                <w:lang w:val="es-ES"/>
              </w:rPr>
              <w:t>100</w:t>
            </w:r>
          </w:p>
        </w:tc>
        <w:tc>
          <w:tcPr>
            <w:tcW w:w="621" w:type="dxa"/>
            <w:shd w:val="clear" w:color="auto" w:fill="auto"/>
            <w:vAlign w:val="center"/>
          </w:tcPr>
          <w:p w:rsidR="0098077A" w:rsidRPr="0098077A" w:rsidRDefault="0098077A" w:rsidP="0098077A">
            <w:pPr>
              <w:jc w:val="center"/>
              <w:rPr>
                <w:rFonts w:cs="Arial"/>
                <w:b/>
                <w:bCs/>
                <w:sz w:val="18"/>
                <w:szCs w:val="18"/>
                <w:lang w:val="es-ES"/>
              </w:rPr>
            </w:pPr>
            <w:r w:rsidRPr="0098077A">
              <w:rPr>
                <w:rFonts w:cs="Arial"/>
                <w:b/>
                <w:bCs/>
                <w:sz w:val="18"/>
                <w:szCs w:val="18"/>
                <w:lang w:val="es-ES"/>
              </w:rPr>
              <w:t>500</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Media</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0.023</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0.029</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0.029</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0.030</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0.031</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Varianza</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Asimetría</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1.011</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0.234</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0.422</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-0.022</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0.724</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Error de Estimación promedio</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0.014</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0.007</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0.004</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0.003</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0.001</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Kurtosis</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3.550</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2.683</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2.773</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2.541</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3.696</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Mínimo</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0.003</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0.011</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0.018</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0.022</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0.028</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Máximo</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0.066</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0.049</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0.043</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0.038</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0.035</w:t>
            </w:r>
          </w:p>
        </w:tc>
      </w:tr>
      <w:tr w:rsidR="0098077A" w:rsidRPr="0098077A">
        <w:trPr>
          <w:trHeight w:val="376"/>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Lím. Inf. Del Int. De Conf. Al 95%</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0.001</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0.021</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0.024</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0.027</w:t>
            </w:r>
          </w:p>
        </w:tc>
      </w:tr>
      <w:tr w:rsidR="0098077A" w:rsidRPr="0098077A">
        <w:trPr>
          <w:trHeight w:val="8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Lím. Sup. Del Int. De Conf. Al 95%</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0.064</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0.052</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0.046</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0.041</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0.035</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Longitud Promedio del Int. De Conf.</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0.064</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0.050</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0.025</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0.018</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0.008</w:t>
            </w:r>
          </w:p>
        </w:tc>
      </w:tr>
      <w:tr w:rsidR="0098077A" w:rsidRPr="0098077A">
        <w:trPr>
          <w:trHeight w:val="71"/>
          <w:tblCellSpacing w:w="20" w:type="dxa"/>
          <w:jc w:val="center"/>
        </w:trPr>
        <w:tc>
          <w:tcPr>
            <w:tcW w:w="2099" w:type="dxa"/>
            <w:shd w:val="clear" w:color="auto" w:fill="auto"/>
            <w:vAlign w:val="center"/>
          </w:tcPr>
          <w:p w:rsidR="0098077A" w:rsidRPr="0098077A" w:rsidRDefault="0098077A" w:rsidP="0098077A">
            <w:pPr>
              <w:jc w:val="center"/>
              <w:rPr>
                <w:rFonts w:cs="Arial"/>
                <w:b/>
                <w:bCs/>
                <w:sz w:val="17"/>
                <w:szCs w:val="17"/>
                <w:lang w:val="es-ES"/>
              </w:rPr>
            </w:pPr>
            <w:r w:rsidRPr="0098077A">
              <w:rPr>
                <w:rFonts w:cs="Arial"/>
                <w:b/>
                <w:bCs/>
                <w:sz w:val="17"/>
                <w:szCs w:val="17"/>
                <w:lang w:val="es-ES"/>
              </w:rPr>
              <w:t>Sesgo de Estimación</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-0.008</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-0.002</w:t>
            </w:r>
          </w:p>
        </w:tc>
        <w:tc>
          <w:tcPr>
            <w:tcW w:w="670"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-0.002</w:t>
            </w:r>
          </w:p>
        </w:tc>
        <w:tc>
          <w:tcPr>
            <w:tcW w:w="853"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c>
          <w:tcPr>
            <w:tcW w:w="621" w:type="dxa"/>
            <w:shd w:val="clear" w:color="auto" w:fill="auto"/>
            <w:noWrap/>
            <w:vAlign w:val="center"/>
          </w:tcPr>
          <w:p w:rsidR="0098077A" w:rsidRPr="0098077A" w:rsidRDefault="0098077A" w:rsidP="0098077A">
            <w:pPr>
              <w:jc w:val="center"/>
              <w:rPr>
                <w:rFonts w:cs="Arial"/>
                <w:sz w:val="18"/>
                <w:szCs w:val="18"/>
                <w:lang w:val="es-ES"/>
              </w:rPr>
            </w:pPr>
            <w:r w:rsidRPr="0098077A">
              <w:rPr>
                <w:rFonts w:cs="Arial"/>
                <w:sz w:val="18"/>
                <w:szCs w:val="18"/>
                <w:lang w:val="es-ES"/>
              </w:rPr>
              <w:t>0.000</w:t>
            </w:r>
          </w:p>
        </w:tc>
      </w:tr>
    </w:tbl>
    <w:p w:rsidR="00B51089" w:rsidRDefault="00B51089" w:rsidP="00B51089">
      <w:pPr>
        <w:spacing w:line="480" w:lineRule="auto"/>
        <w:jc w:val="center"/>
        <w:rPr>
          <w:i/>
          <w:sz w:val="20"/>
        </w:rPr>
      </w:pPr>
      <w:r w:rsidRPr="00790B39">
        <w:rPr>
          <w:b/>
          <w:sz w:val="20"/>
        </w:rPr>
        <w:t>Elaboración:</w:t>
      </w:r>
      <w:r>
        <w:rPr>
          <w:sz w:val="20"/>
        </w:rPr>
        <w:t xml:space="preserve"> </w:t>
      </w:r>
      <w:r w:rsidRPr="00790B39">
        <w:rPr>
          <w:i/>
          <w:sz w:val="20"/>
        </w:rPr>
        <w:t>R. Plúa</w:t>
      </w:r>
    </w:p>
    <w:p w:rsidR="00B51089" w:rsidRPr="00790B39" w:rsidRDefault="00B51089" w:rsidP="00B51089">
      <w:pPr>
        <w:ind w:left="472"/>
        <w:jc w:val="center"/>
        <w:rPr>
          <w:b/>
          <w:sz w:val="20"/>
        </w:rPr>
      </w:pPr>
      <w:r w:rsidRPr="00790B39">
        <w:rPr>
          <w:b/>
          <w:sz w:val="20"/>
        </w:rPr>
        <w:t>Tabla</w:t>
      </w:r>
      <w:r w:rsidR="00D5460F">
        <w:rPr>
          <w:b/>
          <w:sz w:val="20"/>
        </w:rPr>
        <w:t xml:space="preserve"> LIX</w:t>
      </w:r>
    </w:p>
    <w:p w:rsidR="00B51089" w:rsidRPr="00790B39" w:rsidRDefault="00B51089" w:rsidP="00B51089">
      <w:pPr>
        <w:ind w:left="472"/>
        <w:jc w:val="center"/>
        <w:rPr>
          <w:i/>
          <w:sz w:val="20"/>
        </w:rPr>
      </w:pPr>
      <w:r w:rsidRPr="00790B39">
        <w:rPr>
          <w:i/>
          <w:sz w:val="20"/>
        </w:rPr>
        <w:t>Estimación por el Método Jacknife</w:t>
      </w:r>
    </w:p>
    <w:p w:rsidR="00B51089" w:rsidRPr="00821C8F" w:rsidRDefault="00713915" w:rsidP="00B51089">
      <w:pPr>
        <w:jc w:val="center"/>
      </w:pPr>
      <w:r>
        <w:rPr>
          <w:rFonts w:cs="Arial"/>
          <w:b/>
          <w:bCs/>
          <w:i/>
          <w:iCs/>
          <w:noProof/>
          <w:color w:val="000000"/>
          <w:sz w:val="18"/>
          <w:szCs w:val="18"/>
          <w:lang w:val="es-ES"/>
        </w:rPr>
        <w:pict>
          <v:line id="_x0000_s1183" style="position:absolute;left:0;text-align:left;rotation:345;z-index:-251656192" from="71pt,13.45pt" to="161pt,67.45pt" strokecolor="#eaeaea" strokeweight="4.5pt">
            <v:stroke linestyle="thickThin"/>
          </v:line>
        </w:pict>
      </w:r>
      <w:r w:rsidR="00B51089" w:rsidRPr="00790B39">
        <w:rPr>
          <w:b/>
          <w:sz w:val="20"/>
        </w:rPr>
        <w:t xml:space="preserve">Medidas </w:t>
      </w:r>
      <w:r w:rsidR="00B51089">
        <w:rPr>
          <w:b/>
          <w:sz w:val="20"/>
        </w:rPr>
        <w:t>D</w:t>
      </w:r>
      <w:r w:rsidR="00B51089" w:rsidRPr="00790B39">
        <w:rPr>
          <w:b/>
          <w:sz w:val="20"/>
        </w:rPr>
        <w:t xml:space="preserve">escriptivas </w:t>
      </w:r>
      <w:r w:rsidR="00B51089">
        <w:rPr>
          <w:b/>
          <w:sz w:val="20"/>
        </w:rPr>
        <w:t xml:space="preserve">de los Estimadores para la Varianza  de una Población Normal </w:t>
      </w:r>
      <w:r w:rsidR="00874A64">
        <w:rPr>
          <w:b/>
          <w:sz w:val="20"/>
        </w:rPr>
        <w:t xml:space="preserve">con parámetros </w:t>
      </w:r>
      <w:r w:rsidR="00874A64">
        <w:rPr>
          <w:rFonts w:cs="Arial"/>
          <w:b/>
          <w:sz w:val="20"/>
        </w:rPr>
        <w:t>μ</w:t>
      </w:r>
      <w:r w:rsidR="00874A64">
        <w:rPr>
          <w:b/>
          <w:sz w:val="20"/>
        </w:rPr>
        <w:t xml:space="preserve">=0 y </w:t>
      </w:r>
      <w:r w:rsidR="00874A64">
        <w:rPr>
          <w:rFonts w:cs="Arial"/>
          <w:b/>
          <w:sz w:val="20"/>
        </w:rPr>
        <w:t>σ</w:t>
      </w:r>
      <w:r w:rsidR="00874A64">
        <w:rPr>
          <w:b/>
          <w:sz w:val="20"/>
        </w:rPr>
        <w:t>=1</w:t>
      </w:r>
      <w:r w:rsidR="00B51089">
        <w:rPr>
          <w:b/>
          <w:sz w:val="20"/>
        </w:rPr>
        <w:t xml:space="preserve"> </w:t>
      </w:r>
      <w:r w:rsidR="00B51089" w:rsidRPr="00790B39">
        <w:rPr>
          <w:b/>
          <w:sz w:val="20"/>
        </w:rPr>
        <w:t xml:space="preserve"> </w:t>
      </w:r>
      <w:r w:rsidR="00B51089">
        <w:rPr>
          <w:b/>
          <w:sz w:val="20"/>
        </w:rPr>
        <w:t>utilizando</w:t>
      </w:r>
      <w:r w:rsidR="00B51089" w:rsidRPr="00790B39">
        <w:rPr>
          <w:b/>
          <w:sz w:val="20"/>
        </w:rPr>
        <w:t xml:space="preserve"> el Método</w:t>
      </w:r>
      <w:r w:rsidR="00B51089">
        <w:rPr>
          <w:b/>
          <w:sz w:val="20"/>
        </w:rPr>
        <w:t xml:space="preserve"> Jacknife</w:t>
      </w:r>
    </w:p>
    <w:tbl>
      <w:tblPr>
        <w:tblW w:w="5853"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09"/>
        <w:gridCol w:w="740"/>
        <w:gridCol w:w="740"/>
        <w:gridCol w:w="913"/>
        <w:gridCol w:w="740"/>
        <w:gridCol w:w="711"/>
      </w:tblGrid>
      <w:tr w:rsidR="00383752" w:rsidRPr="00383752">
        <w:trPr>
          <w:trHeight w:val="321"/>
          <w:tblCellSpacing w:w="20" w:type="dxa"/>
          <w:jc w:val="center"/>
        </w:trPr>
        <w:tc>
          <w:tcPr>
            <w:tcW w:w="2099" w:type="dxa"/>
            <w:shd w:val="clear" w:color="auto" w:fill="auto"/>
          </w:tcPr>
          <w:p w:rsidR="00383752" w:rsidRPr="00383752" w:rsidRDefault="00383752" w:rsidP="00383752">
            <w:pPr>
              <w:jc w:val="both"/>
              <w:rPr>
                <w:rFonts w:cs="Arial"/>
                <w:b/>
                <w:bCs/>
                <w:i/>
                <w:iCs/>
                <w:sz w:val="17"/>
                <w:szCs w:val="17"/>
                <w:lang w:val="es-ES"/>
              </w:rPr>
            </w:pPr>
            <w:r w:rsidRPr="00383752">
              <w:rPr>
                <w:rFonts w:cs="Arial"/>
                <w:b/>
                <w:bCs/>
                <w:i/>
                <w:iCs/>
                <w:sz w:val="17"/>
                <w:szCs w:val="17"/>
                <w:lang w:val="es-ES"/>
              </w:rPr>
              <w:t xml:space="preserve">                       Tamaño              Medidas  Muestral Descriptivas </w:t>
            </w:r>
          </w:p>
        </w:tc>
        <w:tc>
          <w:tcPr>
            <w:tcW w:w="670" w:type="dxa"/>
            <w:shd w:val="clear" w:color="auto" w:fill="auto"/>
            <w:vAlign w:val="center"/>
          </w:tcPr>
          <w:p w:rsidR="00383752" w:rsidRPr="00383752" w:rsidRDefault="00383752" w:rsidP="00383752">
            <w:pPr>
              <w:jc w:val="center"/>
              <w:rPr>
                <w:rFonts w:cs="Arial"/>
                <w:b/>
                <w:bCs/>
                <w:sz w:val="18"/>
                <w:szCs w:val="18"/>
                <w:lang w:val="es-ES"/>
              </w:rPr>
            </w:pPr>
            <w:r w:rsidRPr="00383752">
              <w:rPr>
                <w:rFonts w:cs="Arial"/>
                <w:b/>
                <w:bCs/>
                <w:sz w:val="18"/>
                <w:szCs w:val="18"/>
                <w:lang w:val="es-ES"/>
              </w:rPr>
              <w:t>5</w:t>
            </w:r>
          </w:p>
        </w:tc>
        <w:tc>
          <w:tcPr>
            <w:tcW w:w="670" w:type="dxa"/>
            <w:shd w:val="clear" w:color="auto" w:fill="auto"/>
            <w:vAlign w:val="center"/>
          </w:tcPr>
          <w:p w:rsidR="00383752" w:rsidRPr="00383752" w:rsidRDefault="00383752" w:rsidP="00383752">
            <w:pPr>
              <w:jc w:val="center"/>
              <w:rPr>
                <w:rFonts w:cs="Arial"/>
                <w:b/>
                <w:bCs/>
                <w:sz w:val="18"/>
                <w:szCs w:val="18"/>
                <w:lang w:val="es-ES"/>
              </w:rPr>
            </w:pPr>
            <w:r w:rsidRPr="00383752">
              <w:rPr>
                <w:rFonts w:cs="Arial"/>
                <w:b/>
                <w:bCs/>
                <w:sz w:val="18"/>
                <w:szCs w:val="18"/>
                <w:lang w:val="es-ES"/>
              </w:rPr>
              <w:t>15</w:t>
            </w:r>
          </w:p>
        </w:tc>
        <w:tc>
          <w:tcPr>
            <w:tcW w:w="843" w:type="dxa"/>
            <w:shd w:val="clear" w:color="auto" w:fill="auto"/>
            <w:vAlign w:val="center"/>
          </w:tcPr>
          <w:p w:rsidR="00383752" w:rsidRPr="00383752" w:rsidRDefault="00383752" w:rsidP="00383752">
            <w:pPr>
              <w:jc w:val="center"/>
              <w:rPr>
                <w:rFonts w:cs="Arial"/>
                <w:b/>
                <w:bCs/>
                <w:sz w:val="18"/>
                <w:szCs w:val="18"/>
                <w:lang w:val="es-ES"/>
              </w:rPr>
            </w:pPr>
            <w:r w:rsidRPr="00383752">
              <w:rPr>
                <w:rFonts w:cs="Arial"/>
                <w:b/>
                <w:bCs/>
                <w:sz w:val="18"/>
                <w:szCs w:val="18"/>
                <w:lang w:val="es-ES"/>
              </w:rPr>
              <w:t>50</w:t>
            </w:r>
          </w:p>
        </w:tc>
        <w:tc>
          <w:tcPr>
            <w:tcW w:w="670" w:type="dxa"/>
            <w:shd w:val="clear" w:color="auto" w:fill="auto"/>
            <w:vAlign w:val="center"/>
          </w:tcPr>
          <w:p w:rsidR="00383752" w:rsidRPr="00383752" w:rsidRDefault="00383752" w:rsidP="00383752">
            <w:pPr>
              <w:jc w:val="center"/>
              <w:rPr>
                <w:rFonts w:cs="Arial"/>
                <w:b/>
                <w:bCs/>
                <w:sz w:val="18"/>
                <w:szCs w:val="18"/>
                <w:lang w:val="es-ES"/>
              </w:rPr>
            </w:pPr>
            <w:r w:rsidRPr="00383752">
              <w:rPr>
                <w:rFonts w:cs="Arial"/>
                <w:b/>
                <w:bCs/>
                <w:sz w:val="18"/>
                <w:szCs w:val="18"/>
                <w:lang w:val="es-ES"/>
              </w:rPr>
              <w:t>100</w:t>
            </w:r>
          </w:p>
        </w:tc>
        <w:tc>
          <w:tcPr>
            <w:tcW w:w="621" w:type="dxa"/>
            <w:shd w:val="clear" w:color="auto" w:fill="auto"/>
            <w:vAlign w:val="center"/>
          </w:tcPr>
          <w:p w:rsidR="00383752" w:rsidRPr="00383752" w:rsidRDefault="00383752" w:rsidP="00383752">
            <w:pPr>
              <w:jc w:val="center"/>
              <w:rPr>
                <w:rFonts w:cs="Arial"/>
                <w:b/>
                <w:bCs/>
                <w:sz w:val="18"/>
                <w:szCs w:val="18"/>
                <w:lang w:val="es-ES"/>
              </w:rPr>
            </w:pPr>
            <w:r w:rsidRPr="00383752">
              <w:rPr>
                <w:rFonts w:cs="Arial"/>
                <w:b/>
                <w:bCs/>
                <w:sz w:val="18"/>
                <w:szCs w:val="18"/>
                <w:lang w:val="es-ES"/>
              </w:rPr>
              <w:t>500</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Media</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0.044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0.033</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0.030</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0.031</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0.031</w:t>
            </w:r>
          </w:p>
        </w:tc>
      </w:tr>
      <w:tr w:rsidR="00383752" w:rsidRPr="00383752">
        <w:trPr>
          <w:trHeight w:val="97"/>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Varianza</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0.001</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0.000</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0.000</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0.000</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0.000</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Asimetría</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0.985</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0.136</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0.408</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-0.020</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0.721</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Error de Estimación promedio</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0.008</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0.003</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0.001</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Kurtosis</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3.384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2.500</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2.770</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2.524</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3.692</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Mínimo</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0.013</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0.019</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0.023</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0.028</w:t>
            </w:r>
          </w:p>
        </w:tc>
      </w:tr>
      <w:tr w:rsidR="00383752" w:rsidRPr="00383752">
        <w:trPr>
          <w:trHeight w:val="149"/>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Máximo</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0.134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0.054</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0.044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0.038</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0.035</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Lím. Inf. Del Int. De Conf. Al 95%</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0.005</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0.016</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0.021</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0.024</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0.028</w:t>
            </w:r>
          </w:p>
        </w:tc>
      </w:tr>
      <w:tr w:rsidR="00383752" w:rsidRPr="00383752">
        <w:trPr>
          <w:trHeight w:val="113"/>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Lím. Sup. Del Int. De Conf. Al 95%</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2.344</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0.074</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0.042</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0.039</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0.035</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Longitud Promedio del Int. De Conf.</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2.339</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0.059</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0.021</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0.015</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0.007</w:t>
            </w:r>
          </w:p>
        </w:tc>
      </w:tr>
      <w:tr w:rsidR="00383752" w:rsidRPr="00383752">
        <w:trPr>
          <w:trHeight w:val="71"/>
          <w:tblCellSpacing w:w="20" w:type="dxa"/>
          <w:jc w:val="center"/>
        </w:trPr>
        <w:tc>
          <w:tcPr>
            <w:tcW w:w="2099" w:type="dxa"/>
            <w:shd w:val="clear" w:color="auto" w:fill="auto"/>
            <w:vAlign w:val="center"/>
          </w:tcPr>
          <w:p w:rsidR="00383752" w:rsidRPr="00383752" w:rsidRDefault="00383752" w:rsidP="00383752">
            <w:pPr>
              <w:jc w:val="center"/>
              <w:rPr>
                <w:rFonts w:cs="Arial"/>
                <w:b/>
                <w:bCs/>
                <w:sz w:val="17"/>
                <w:szCs w:val="17"/>
                <w:lang w:val="es-ES"/>
              </w:rPr>
            </w:pPr>
            <w:r w:rsidRPr="00383752">
              <w:rPr>
                <w:rFonts w:cs="Arial"/>
                <w:b/>
                <w:bCs/>
                <w:sz w:val="17"/>
                <w:szCs w:val="17"/>
                <w:lang w:val="es-ES"/>
              </w:rPr>
              <w:t>Sesgo de Estimación</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0.013</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0.003</w:t>
            </w:r>
          </w:p>
        </w:tc>
        <w:tc>
          <w:tcPr>
            <w:tcW w:w="843"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-0.001</w:t>
            </w:r>
          </w:p>
        </w:tc>
        <w:tc>
          <w:tcPr>
            <w:tcW w:w="670"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0.000</w:t>
            </w:r>
          </w:p>
        </w:tc>
        <w:tc>
          <w:tcPr>
            <w:tcW w:w="621" w:type="dxa"/>
            <w:shd w:val="clear" w:color="auto" w:fill="auto"/>
            <w:noWrap/>
            <w:vAlign w:val="center"/>
          </w:tcPr>
          <w:p w:rsidR="00383752" w:rsidRPr="00383752" w:rsidRDefault="00383752" w:rsidP="00383752">
            <w:pPr>
              <w:jc w:val="center"/>
              <w:rPr>
                <w:rFonts w:cs="Arial"/>
                <w:sz w:val="18"/>
                <w:szCs w:val="18"/>
                <w:lang w:val="es-ES"/>
              </w:rPr>
            </w:pPr>
            <w:r w:rsidRPr="00383752">
              <w:rPr>
                <w:rFonts w:cs="Arial"/>
                <w:sz w:val="18"/>
                <w:szCs w:val="18"/>
                <w:lang w:val="es-ES"/>
              </w:rPr>
              <w:t>0.000</w:t>
            </w:r>
          </w:p>
        </w:tc>
      </w:tr>
    </w:tbl>
    <w:p w:rsidR="00B51089" w:rsidRDefault="00B51089" w:rsidP="00B51089">
      <w:pPr>
        <w:spacing w:line="480" w:lineRule="auto"/>
        <w:jc w:val="center"/>
        <w:rPr>
          <w:i/>
          <w:sz w:val="20"/>
        </w:rPr>
      </w:pPr>
      <w:r w:rsidRPr="00790B39">
        <w:rPr>
          <w:b/>
          <w:sz w:val="20"/>
        </w:rPr>
        <w:t>Elaboración:</w:t>
      </w:r>
      <w:r>
        <w:rPr>
          <w:sz w:val="20"/>
        </w:rPr>
        <w:t xml:space="preserve"> </w:t>
      </w:r>
      <w:r w:rsidRPr="00790B39">
        <w:rPr>
          <w:i/>
          <w:sz w:val="20"/>
        </w:rPr>
        <w:t>R. Plúa</w:t>
      </w:r>
    </w:p>
    <w:p w:rsidR="00640446" w:rsidRDefault="00640446" w:rsidP="00B2398B">
      <w:pPr>
        <w:spacing w:line="480" w:lineRule="auto"/>
        <w:jc w:val="both"/>
        <w:rPr>
          <w:b/>
        </w:rPr>
      </w:pPr>
    </w:p>
    <w:p w:rsidR="00BC67DC" w:rsidRDefault="00BC67DC" w:rsidP="00BC67DC">
      <w:pPr>
        <w:spacing w:line="480" w:lineRule="auto"/>
        <w:jc w:val="both"/>
        <w:rPr>
          <w:b/>
        </w:rPr>
      </w:pPr>
      <w:r>
        <w:rPr>
          <w:b/>
        </w:rPr>
        <w:t xml:space="preserve">       </w:t>
      </w:r>
      <w:r w:rsidR="00B2398B">
        <w:rPr>
          <w:b/>
        </w:rPr>
        <w:t xml:space="preserve">4.3.4 </w:t>
      </w:r>
      <w:r w:rsidR="00B2398B" w:rsidRPr="00E7162D">
        <w:rPr>
          <w:b/>
        </w:rPr>
        <w:t xml:space="preserve">Estimadores </w:t>
      </w:r>
      <w:r w:rsidR="00B2398B">
        <w:rPr>
          <w:b/>
        </w:rPr>
        <w:t>para la distribución UNIFORME</w:t>
      </w:r>
    </w:p>
    <w:p w:rsidR="00250570" w:rsidRPr="00BC67DC" w:rsidRDefault="00BC67DC" w:rsidP="00BC67DC">
      <w:pPr>
        <w:spacing w:line="480" w:lineRule="auto"/>
        <w:ind w:left="1080" w:hanging="372"/>
        <w:jc w:val="both"/>
        <w:rPr>
          <w:b/>
        </w:rPr>
      </w:pPr>
      <w:r>
        <w:t xml:space="preserve">      </w:t>
      </w:r>
      <w:r w:rsidR="00250570">
        <w:t xml:space="preserve">Las muestras aleatorias utilizadas para la obtención de los estimadores, se generaron a partir de una distribución Uniforme con parámetros </w:t>
      </w:r>
      <w:r w:rsidR="00250570">
        <w:rPr>
          <w:rFonts w:cs="Arial"/>
        </w:rPr>
        <w:t>U</w:t>
      </w:r>
      <w:r w:rsidR="00BB4D55">
        <w:rPr>
          <w:rFonts w:cs="Arial"/>
        </w:rPr>
        <w:t xml:space="preserve"> </w:t>
      </w:r>
      <w:r w:rsidR="00250570">
        <w:rPr>
          <w:rFonts w:cs="Arial"/>
        </w:rPr>
        <w:t>(0,1),</w:t>
      </w:r>
      <w:r w:rsidR="00250570">
        <w:t xml:space="preserve"> la gráfica de esta función de probabilidad se muestra en el Anexo 2.</w:t>
      </w:r>
    </w:p>
    <w:p w:rsidR="00640446" w:rsidRDefault="00640446" w:rsidP="00640446">
      <w:pPr>
        <w:ind w:left="709"/>
        <w:jc w:val="both"/>
      </w:pPr>
    </w:p>
    <w:p w:rsidR="00250570" w:rsidRDefault="00250570" w:rsidP="00BC67DC">
      <w:pPr>
        <w:spacing w:line="480" w:lineRule="auto"/>
        <w:ind w:left="1080"/>
        <w:jc w:val="both"/>
      </w:pPr>
      <w:r>
        <w:t>La media poblacional es 0.5.  Al analizar la estimación Jacknife y la estimación convencional se pudo apreciar los valores de los estimadores coincidían con sus respectivas medidas descriptivas coincidían</w:t>
      </w:r>
      <w:r w:rsidR="00004AC2">
        <w:t xml:space="preserve"> con tres dígitos de precisión</w:t>
      </w:r>
      <w:r>
        <w:t xml:space="preserve">, </w:t>
      </w:r>
      <w:r w:rsidR="00004AC2">
        <w:t>como lo son</w:t>
      </w:r>
      <w:r>
        <w:t xml:space="preserve"> la media, varianza, asimetría, sesgo de estimación promedio, kurtosis, mínimo</w:t>
      </w:r>
      <w:r w:rsidR="001C44DE">
        <w:t xml:space="preserve"> y máximo</w:t>
      </w:r>
      <w:r>
        <w:t xml:space="preserve"> valor observado del estimador, límite inferior</w:t>
      </w:r>
      <w:r w:rsidR="001C44DE">
        <w:t xml:space="preserve"> y superior</w:t>
      </w:r>
      <w:r>
        <w:t xml:space="preserve"> promedio al 95% de confianza, y longitud promedio del intervalo de confianza; </w:t>
      </w:r>
      <w:r w:rsidR="001C44DE">
        <w:t xml:space="preserve">sin embargo podemos apreciar que para los tamaños muestrales 5 y 15 los intervalos de confianza al 95% resultan ser menores al utilizar la estimación Jacknife frente a la estimación convencional </w:t>
      </w:r>
      <w:r>
        <w:t xml:space="preserve">como se puede observar en la Tabla </w:t>
      </w:r>
      <w:r w:rsidR="00E347B4">
        <w:t>LX</w:t>
      </w:r>
      <w:r w:rsidR="001C44DE">
        <w:t xml:space="preserve"> y en la Tabla </w:t>
      </w:r>
      <w:r w:rsidR="00E347B4">
        <w:t>LXI</w:t>
      </w:r>
      <w:r w:rsidR="00004AC2">
        <w:t>, al analizar distintos valores para los parámetros poblacionales se obtuvo similar situación en todos los casos</w:t>
      </w:r>
      <w:r>
        <w:t>.</w:t>
      </w:r>
      <w:r w:rsidR="001C44DE">
        <w:t xml:space="preserve"> </w:t>
      </w:r>
    </w:p>
    <w:p w:rsidR="00004AC2" w:rsidRDefault="00004AC2" w:rsidP="00004AC2">
      <w:pPr>
        <w:ind w:left="1077"/>
        <w:jc w:val="both"/>
      </w:pPr>
    </w:p>
    <w:p w:rsidR="00250570" w:rsidRDefault="00250570" w:rsidP="00004AC2">
      <w:pPr>
        <w:spacing w:line="480" w:lineRule="auto"/>
        <w:ind w:left="1080"/>
        <w:jc w:val="both"/>
        <w:rPr>
          <w:b/>
        </w:rPr>
      </w:pPr>
      <w:r>
        <w:t>También podemos apreciar en el Anexo 10, que los histogramas de los estimadores para la media poblacional utilizando el método Jacknife y utilizando el método convencional son iguales.</w:t>
      </w:r>
    </w:p>
    <w:p w:rsidR="00E76A2A" w:rsidRPr="00790B39" w:rsidRDefault="00E76A2A" w:rsidP="00E76A2A">
      <w:pPr>
        <w:ind w:left="472"/>
        <w:jc w:val="center"/>
        <w:rPr>
          <w:b/>
          <w:sz w:val="20"/>
        </w:rPr>
      </w:pPr>
      <w:r w:rsidRPr="00790B39">
        <w:rPr>
          <w:b/>
          <w:sz w:val="20"/>
        </w:rPr>
        <w:t>Tabla</w:t>
      </w:r>
      <w:r w:rsidR="00004AC2">
        <w:rPr>
          <w:b/>
          <w:sz w:val="20"/>
        </w:rPr>
        <w:t xml:space="preserve"> </w:t>
      </w:r>
      <w:r w:rsidR="00E347B4">
        <w:rPr>
          <w:b/>
          <w:sz w:val="20"/>
        </w:rPr>
        <w:t>LX</w:t>
      </w:r>
    </w:p>
    <w:p w:rsidR="00E76A2A" w:rsidRPr="00790B39" w:rsidRDefault="00E76A2A" w:rsidP="00E76A2A">
      <w:pPr>
        <w:ind w:left="472"/>
        <w:jc w:val="center"/>
        <w:rPr>
          <w:i/>
          <w:sz w:val="20"/>
        </w:rPr>
      </w:pPr>
      <w:r w:rsidRPr="00790B39">
        <w:rPr>
          <w:i/>
          <w:sz w:val="20"/>
        </w:rPr>
        <w:t>Estimación por el Método Jacknife</w:t>
      </w:r>
    </w:p>
    <w:p w:rsidR="00E76A2A" w:rsidRDefault="00FC7282" w:rsidP="00E76A2A">
      <w:pPr>
        <w:jc w:val="center"/>
        <w:rPr>
          <w:b/>
          <w:sz w:val="20"/>
        </w:rPr>
      </w:pPr>
      <w:r>
        <w:rPr>
          <w:rFonts w:cs="Arial"/>
          <w:b/>
          <w:bCs/>
          <w:i/>
          <w:iCs/>
          <w:noProof/>
          <w:color w:val="000000"/>
          <w:sz w:val="18"/>
          <w:szCs w:val="18"/>
          <w:lang w:val="es-ES"/>
        </w:rPr>
        <w:pict>
          <v:line id="_x0000_s1186" style="position:absolute;left:0;text-align:left;rotation:345;z-index:-251653120" from="63.65pt,8.95pt" to="162.65pt,73.55pt" strokecolor="#eaeaea" strokeweight="4.5pt">
            <v:stroke linestyle="thickThin"/>
          </v:line>
        </w:pict>
      </w:r>
      <w:r w:rsidR="00E76A2A" w:rsidRPr="00790B39">
        <w:rPr>
          <w:b/>
          <w:sz w:val="20"/>
        </w:rPr>
        <w:t xml:space="preserve">Medidas </w:t>
      </w:r>
      <w:r w:rsidR="00E76A2A">
        <w:rPr>
          <w:b/>
          <w:sz w:val="20"/>
        </w:rPr>
        <w:t>D</w:t>
      </w:r>
      <w:r w:rsidR="00E76A2A" w:rsidRPr="00790B39">
        <w:rPr>
          <w:b/>
          <w:sz w:val="20"/>
        </w:rPr>
        <w:t xml:space="preserve">escriptivas </w:t>
      </w:r>
      <w:r w:rsidR="00E76A2A">
        <w:rPr>
          <w:b/>
          <w:sz w:val="20"/>
        </w:rPr>
        <w:t xml:space="preserve">de los Estimadores para la Media  de una Población Uniforme </w:t>
      </w:r>
      <w:r w:rsidR="00F50A99">
        <w:rPr>
          <w:b/>
          <w:sz w:val="20"/>
        </w:rPr>
        <w:t xml:space="preserve">con parámetros </w:t>
      </w:r>
      <w:r w:rsidR="00F50A99">
        <w:rPr>
          <w:rFonts w:cs="Arial"/>
          <w:b/>
          <w:sz w:val="20"/>
        </w:rPr>
        <w:t>α</w:t>
      </w:r>
      <w:r w:rsidR="00F50A99">
        <w:rPr>
          <w:b/>
          <w:sz w:val="20"/>
        </w:rPr>
        <w:t xml:space="preserve">=0 y </w:t>
      </w:r>
      <w:r w:rsidR="00F50A99">
        <w:rPr>
          <w:rFonts w:cs="Arial"/>
          <w:b/>
          <w:sz w:val="20"/>
        </w:rPr>
        <w:t>β</w:t>
      </w:r>
      <w:r w:rsidR="00F50A99">
        <w:rPr>
          <w:b/>
          <w:sz w:val="20"/>
        </w:rPr>
        <w:t xml:space="preserve">=1 </w:t>
      </w:r>
      <w:r w:rsidR="00E76A2A">
        <w:rPr>
          <w:b/>
          <w:sz w:val="20"/>
        </w:rPr>
        <w:t>utilizando</w:t>
      </w:r>
      <w:r w:rsidR="00E76A2A" w:rsidRPr="00790B39">
        <w:rPr>
          <w:b/>
          <w:sz w:val="20"/>
        </w:rPr>
        <w:t xml:space="preserve"> el Método</w:t>
      </w:r>
      <w:r w:rsidR="00E76A2A">
        <w:rPr>
          <w:b/>
          <w:sz w:val="20"/>
        </w:rPr>
        <w:t xml:space="preserve"> Convencional</w:t>
      </w:r>
    </w:p>
    <w:tbl>
      <w:tblPr>
        <w:tblW w:w="6062" w:type="dxa"/>
        <w:jc w:val="center"/>
        <w:tblCellSpacing w:w="20" w:type="dxa"/>
        <w:tblInd w:w="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342"/>
        <w:gridCol w:w="740"/>
        <w:gridCol w:w="740"/>
        <w:gridCol w:w="740"/>
        <w:gridCol w:w="740"/>
        <w:gridCol w:w="760"/>
      </w:tblGrid>
      <w:tr w:rsidR="0057786D" w:rsidRPr="0057786D">
        <w:trPr>
          <w:trHeight w:val="456"/>
          <w:tblCellSpacing w:w="20" w:type="dxa"/>
          <w:jc w:val="center"/>
        </w:trPr>
        <w:tc>
          <w:tcPr>
            <w:tcW w:w="2432" w:type="dxa"/>
            <w:shd w:val="clear" w:color="auto" w:fill="auto"/>
          </w:tcPr>
          <w:p w:rsidR="0057786D" w:rsidRPr="0057786D" w:rsidRDefault="0057786D" w:rsidP="0057786D">
            <w:pPr>
              <w:jc w:val="both"/>
              <w:rPr>
                <w:rFonts w:cs="Arial"/>
                <w:b/>
                <w:bCs/>
                <w:i/>
                <w:iCs/>
                <w:sz w:val="17"/>
                <w:szCs w:val="17"/>
                <w:lang w:val="es-ES"/>
              </w:rPr>
            </w:pPr>
            <w:r w:rsidRPr="0057786D">
              <w:rPr>
                <w:rFonts w:cs="Arial"/>
                <w:b/>
                <w:bCs/>
                <w:i/>
                <w:iCs/>
                <w:sz w:val="17"/>
                <w:szCs w:val="17"/>
                <w:lang w:val="es-ES"/>
              </w:rPr>
              <w:t xml:space="preserve">                 </w:t>
            </w:r>
            <w:r>
              <w:rPr>
                <w:rFonts w:cs="Arial"/>
                <w:b/>
                <w:bCs/>
                <w:i/>
                <w:iCs/>
                <w:sz w:val="17"/>
                <w:szCs w:val="17"/>
                <w:lang w:val="es-ES"/>
              </w:rPr>
              <w:t xml:space="preserve">    </w:t>
            </w:r>
            <w:r w:rsidRPr="0057786D">
              <w:rPr>
                <w:rFonts w:cs="Arial"/>
                <w:b/>
                <w:bCs/>
                <w:i/>
                <w:iCs/>
                <w:sz w:val="17"/>
                <w:szCs w:val="17"/>
                <w:lang w:val="es-ES"/>
              </w:rPr>
              <w:t xml:space="preserve">         Tamaño              Medidas  Muestral Descriptivas </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5</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15</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50</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100</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500</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Media</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0.517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0.501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0.496</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0.508</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0.498</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Varianza</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0.020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0.006</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0.002</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0.000</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Asimetría</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-0.177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-0.013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-0.347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-0.215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0.045</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Error de Estimación Promedio</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0.114</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0.058</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0.033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0.024</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0.010</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Kurtosis</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2.650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3.103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2.487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2.790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3.346</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Mínimo</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0.203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0.319</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0.397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0.441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0.467</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Máximo</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0.773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0.675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0.563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0.563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0.529</w:t>
            </w:r>
          </w:p>
        </w:tc>
      </w:tr>
      <w:tr w:rsidR="0057786D" w:rsidRPr="0057786D">
        <w:trPr>
          <w:trHeight w:val="197"/>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Lím. Inf. Del Int. De Conf. Al 95%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0.167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0.417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0.451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0.473</w:t>
            </w:r>
          </w:p>
        </w:tc>
      </w:tr>
      <w:tr w:rsidR="0057786D" w:rsidRPr="0057786D">
        <w:trPr>
          <w:trHeight w:val="81"/>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Lím. Sup. Del Int. De Conf. Al 95%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1.069</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0.835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0.576</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0.565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0.523</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Longitud Promedio del Int. De Conf.</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1.069</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0.667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0.159</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0.113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0.051</w:t>
            </w:r>
          </w:p>
        </w:tc>
      </w:tr>
      <w:tr w:rsidR="0057786D" w:rsidRPr="0057786D">
        <w:trPr>
          <w:trHeight w:val="52"/>
          <w:tblCellSpacing w:w="20" w:type="dxa"/>
          <w:jc w:val="center"/>
        </w:trPr>
        <w:tc>
          <w:tcPr>
            <w:tcW w:w="243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Sesgo de Estimación</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0.017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-0.004</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0.008</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-0.002</w:t>
            </w:r>
          </w:p>
        </w:tc>
      </w:tr>
    </w:tbl>
    <w:p w:rsidR="00E76A2A" w:rsidRDefault="00E76A2A" w:rsidP="00E76A2A">
      <w:pPr>
        <w:spacing w:line="480" w:lineRule="auto"/>
        <w:jc w:val="center"/>
        <w:rPr>
          <w:i/>
          <w:sz w:val="20"/>
        </w:rPr>
      </w:pPr>
      <w:r w:rsidRPr="00790B39">
        <w:rPr>
          <w:b/>
          <w:sz w:val="20"/>
        </w:rPr>
        <w:t>Elaboración:</w:t>
      </w:r>
      <w:r>
        <w:rPr>
          <w:sz w:val="20"/>
        </w:rPr>
        <w:t xml:space="preserve"> </w:t>
      </w:r>
      <w:r w:rsidRPr="00790B39">
        <w:rPr>
          <w:i/>
          <w:sz w:val="20"/>
        </w:rPr>
        <w:t>R. Plúa</w:t>
      </w:r>
    </w:p>
    <w:p w:rsidR="00250570" w:rsidRDefault="00250570" w:rsidP="00E76A2A">
      <w:pPr>
        <w:ind w:left="472"/>
        <w:jc w:val="center"/>
        <w:rPr>
          <w:b/>
          <w:sz w:val="20"/>
        </w:rPr>
      </w:pPr>
    </w:p>
    <w:p w:rsidR="00E76A2A" w:rsidRPr="00790B39" w:rsidRDefault="00E76A2A" w:rsidP="00E76A2A">
      <w:pPr>
        <w:ind w:left="472"/>
        <w:jc w:val="center"/>
        <w:rPr>
          <w:b/>
          <w:sz w:val="20"/>
        </w:rPr>
      </w:pPr>
      <w:r w:rsidRPr="00790B39">
        <w:rPr>
          <w:b/>
          <w:sz w:val="20"/>
        </w:rPr>
        <w:t>Tabla</w:t>
      </w:r>
      <w:r w:rsidR="00E347B4">
        <w:rPr>
          <w:b/>
          <w:sz w:val="20"/>
        </w:rPr>
        <w:t xml:space="preserve"> LXI</w:t>
      </w:r>
    </w:p>
    <w:p w:rsidR="00E76A2A" w:rsidRPr="00790B39" w:rsidRDefault="00E76A2A" w:rsidP="00E76A2A">
      <w:pPr>
        <w:ind w:left="472"/>
        <w:jc w:val="center"/>
        <w:rPr>
          <w:i/>
          <w:sz w:val="20"/>
        </w:rPr>
      </w:pPr>
      <w:r w:rsidRPr="00790B39">
        <w:rPr>
          <w:i/>
          <w:sz w:val="20"/>
        </w:rPr>
        <w:t>Estimación por el Método Jacknife</w:t>
      </w:r>
    </w:p>
    <w:p w:rsidR="00E76A2A" w:rsidRDefault="00E76A2A" w:rsidP="00E76A2A">
      <w:pPr>
        <w:jc w:val="center"/>
        <w:rPr>
          <w:b/>
          <w:sz w:val="20"/>
        </w:rPr>
      </w:pPr>
      <w:r>
        <w:rPr>
          <w:rFonts w:cs="Arial"/>
          <w:b/>
          <w:bCs/>
          <w:i/>
          <w:iCs/>
          <w:noProof/>
          <w:color w:val="000000"/>
          <w:sz w:val="18"/>
          <w:szCs w:val="18"/>
          <w:lang w:val="es-ES"/>
        </w:rPr>
        <w:pict>
          <v:line id="_x0000_s1187" style="position:absolute;left:0;text-align:left;rotation:345;z-index:-251652096" from="63pt,13.15pt" to="153pt,67.15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 xml:space="preserve">de los Estimadores para la Media  de una Población Uniforme </w:t>
      </w:r>
      <w:r w:rsidR="00F50A99">
        <w:rPr>
          <w:b/>
          <w:sz w:val="20"/>
        </w:rPr>
        <w:t xml:space="preserve">con parámetros </w:t>
      </w:r>
      <w:r w:rsidR="00F50A99">
        <w:rPr>
          <w:rFonts w:cs="Arial"/>
          <w:b/>
          <w:sz w:val="20"/>
        </w:rPr>
        <w:t>α</w:t>
      </w:r>
      <w:r w:rsidR="00F50A99">
        <w:rPr>
          <w:b/>
          <w:sz w:val="20"/>
        </w:rPr>
        <w:t xml:space="preserve">=0 y </w:t>
      </w:r>
      <w:r w:rsidR="00F50A99">
        <w:rPr>
          <w:rFonts w:cs="Arial"/>
          <w:b/>
          <w:sz w:val="20"/>
        </w:rPr>
        <w:t>β</w:t>
      </w:r>
      <w:r w:rsidR="00F50A99">
        <w:rPr>
          <w:b/>
          <w:sz w:val="20"/>
        </w:rPr>
        <w:t xml:space="preserve">=1 </w:t>
      </w:r>
      <w:r>
        <w:rPr>
          <w:b/>
          <w:sz w:val="20"/>
        </w:rPr>
        <w:t>utilizando</w:t>
      </w:r>
      <w:r w:rsidRPr="00790B39">
        <w:rPr>
          <w:b/>
          <w:sz w:val="20"/>
        </w:rPr>
        <w:t xml:space="preserve"> el Método</w:t>
      </w:r>
      <w:r>
        <w:rPr>
          <w:b/>
          <w:sz w:val="20"/>
        </w:rPr>
        <w:t xml:space="preserve"> Jacknife</w:t>
      </w:r>
    </w:p>
    <w:tbl>
      <w:tblPr>
        <w:tblW w:w="5882" w:type="dxa"/>
        <w:jc w:val="center"/>
        <w:tblCellSpacing w:w="20" w:type="dxa"/>
        <w:tblInd w:w="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62"/>
        <w:gridCol w:w="740"/>
        <w:gridCol w:w="740"/>
        <w:gridCol w:w="740"/>
        <w:gridCol w:w="740"/>
        <w:gridCol w:w="760"/>
      </w:tblGrid>
      <w:tr w:rsidR="0057786D" w:rsidRPr="0057786D">
        <w:trPr>
          <w:trHeight w:val="456"/>
          <w:tblCellSpacing w:w="20" w:type="dxa"/>
          <w:jc w:val="center"/>
        </w:trPr>
        <w:tc>
          <w:tcPr>
            <w:tcW w:w="2252" w:type="dxa"/>
            <w:shd w:val="clear" w:color="auto" w:fill="auto"/>
          </w:tcPr>
          <w:p w:rsidR="0057786D" w:rsidRPr="0057786D" w:rsidRDefault="0057786D" w:rsidP="0057786D">
            <w:pPr>
              <w:jc w:val="both"/>
              <w:rPr>
                <w:rFonts w:cs="Arial"/>
                <w:b/>
                <w:bCs/>
                <w:i/>
                <w:iCs/>
                <w:sz w:val="17"/>
                <w:szCs w:val="17"/>
                <w:lang w:val="es-ES"/>
              </w:rPr>
            </w:pPr>
            <w:r w:rsidRPr="0057786D">
              <w:rPr>
                <w:rFonts w:cs="Arial"/>
                <w:b/>
                <w:bCs/>
                <w:i/>
                <w:iCs/>
                <w:sz w:val="17"/>
                <w:szCs w:val="17"/>
                <w:lang w:val="es-ES"/>
              </w:rPr>
              <w:t xml:space="preserve">                           Tamaño              Medidas  Muestral Descriptivas </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5</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15</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50</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100</w:t>
            </w:r>
          </w:p>
        </w:tc>
        <w:tc>
          <w:tcPr>
            <w:tcW w:w="670" w:type="dxa"/>
            <w:shd w:val="clear" w:color="auto" w:fill="auto"/>
            <w:vAlign w:val="center"/>
          </w:tcPr>
          <w:p w:rsidR="0057786D" w:rsidRPr="0057786D" w:rsidRDefault="0057786D" w:rsidP="0057786D">
            <w:pPr>
              <w:jc w:val="center"/>
              <w:rPr>
                <w:rFonts w:cs="Arial"/>
                <w:b/>
                <w:bCs/>
                <w:sz w:val="18"/>
                <w:szCs w:val="18"/>
                <w:lang w:val="es-ES"/>
              </w:rPr>
            </w:pPr>
            <w:r w:rsidRPr="0057786D">
              <w:rPr>
                <w:rFonts w:cs="Arial"/>
                <w:b/>
                <w:bCs/>
                <w:sz w:val="18"/>
                <w:szCs w:val="18"/>
                <w:lang w:val="es-ES"/>
              </w:rPr>
              <w:t>500</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Media</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0.517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0.501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0.496</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0.508</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0.498</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Varianza</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0.020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0.006</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0.002</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0.000</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Asimetría</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-0.177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-0.013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-0.347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-0.215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0.045</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Error de Estimación Promedio</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0.114</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0.058</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0.033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0.024</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0.010</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Kurtosis</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2.650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3.103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2.487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2.790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3.346</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Mínimo</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0.203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0.319</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0.397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0.441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0.467</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Máximo</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0.773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0.675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0.563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0.563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0.529</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Lím. Inf. Del Int. De Conf. Al 95%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0.175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0.341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0.417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0.451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0.473</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Lím. Sup. Del Int. De Conf. Al 95%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0.860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0.661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0.576</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0.565</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0.523</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Longitud Promedio del Int. De Conf.</w:t>
            </w:r>
          </w:p>
        </w:tc>
        <w:tc>
          <w:tcPr>
            <w:tcW w:w="670" w:type="dxa"/>
            <w:shd w:val="clear" w:color="auto" w:fill="auto"/>
            <w:noWrap/>
            <w:vAlign w:val="center"/>
          </w:tcPr>
          <w:p w:rsidR="0057786D" w:rsidRPr="0057786D" w:rsidRDefault="0057786D" w:rsidP="0057786D">
            <w:pPr>
              <w:jc w:val="center"/>
              <w:rPr>
                <w:rFonts w:cs="Arial"/>
                <w:b/>
                <w:bCs/>
                <w:color w:val="003366"/>
                <w:sz w:val="18"/>
                <w:szCs w:val="18"/>
                <w:lang w:val="es-ES"/>
              </w:rPr>
            </w:pPr>
            <w:r w:rsidRPr="0057786D">
              <w:rPr>
                <w:rFonts w:cs="Arial"/>
                <w:b/>
                <w:bCs/>
                <w:color w:val="003366"/>
                <w:sz w:val="18"/>
                <w:szCs w:val="18"/>
                <w:lang w:val="es-ES"/>
              </w:rPr>
              <w:t>0.685</w:t>
            </w:r>
          </w:p>
        </w:tc>
        <w:tc>
          <w:tcPr>
            <w:tcW w:w="670" w:type="dxa"/>
            <w:shd w:val="clear" w:color="auto" w:fill="auto"/>
            <w:noWrap/>
            <w:vAlign w:val="center"/>
          </w:tcPr>
          <w:p w:rsidR="0057786D" w:rsidRPr="0057786D" w:rsidRDefault="0057786D" w:rsidP="0057786D">
            <w:pPr>
              <w:jc w:val="center"/>
              <w:rPr>
                <w:rFonts w:cs="Arial"/>
                <w:b/>
                <w:bCs/>
                <w:color w:val="003366"/>
                <w:sz w:val="18"/>
                <w:szCs w:val="18"/>
                <w:lang w:val="es-ES"/>
              </w:rPr>
            </w:pPr>
            <w:r w:rsidRPr="0057786D">
              <w:rPr>
                <w:rFonts w:cs="Arial"/>
                <w:b/>
                <w:bCs/>
                <w:color w:val="003366"/>
                <w:sz w:val="18"/>
                <w:szCs w:val="18"/>
                <w:lang w:val="es-ES"/>
              </w:rPr>
              <w:t>0.320</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0.159</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0.113</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0.051</w:t>
            </w:r>
          </w:p>
        </w:tc>
      </w:tr>
      <w:tr w:rsidR="0057786D" w:rsidRPr="0057786D">
        <w:trPr>
          <w:trHeight w:val="52"/>
          <w:tblCellSpacing w:w="20" w:type="dxa"/>
          <w:jc w:val="center"/>
        </w:trPr>
        <w:tc>
          <w:tcPr>
            <w:tcW w:w="2252" w:type="dxa"/>
            <w:shd w:val="clear" w:color="auto" w:fill="auto"/>
            <w:vAlign w:val="center"/>
          </w:tcPr>
          <w:p w:rsidR="0057786D" w:rsidRPr="0057786D" w:rsidRDefault="0057786D" w:rsidP="0057786D">
            <w:pPr>
              <w:jc w:val="center"/>
              <w:rPr>
                <w:rFonts w:cs="Arial"/>
                <w:b/>
                <w:bCs/>
                <w:sz w:val="17"/>
                <w:szCs w:val="17"/>
                <w:lang w:val="es-ES"/>
              </w:rPr>
            </w:pPr>
            <w:r w:rsidRPr="0057786D">
              <w:rPr>
                <w:rFonts w:cs="Arial"/>
                <w:b/>
                <w:bCs/>
                <w:sz w:val="17"/>
                <w:szCs w:val="17"/>
                <w:lang w:val="es-ES"/>
              </w:rPr>
              <w:t>Sesgo de Estimación</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0.017</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0.001</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-0.004</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0.008</w:t>
            </w:r>
          </w:p>
        </w:tc>
        <w:tc>
          <w:tcPr>
            <w:tcW w:w="670" w:type="dxa"/>
            <w:shd w:val="clear" w:color="auto" w:fill="auto"/>
            <w:noWrap/>
            <w:vAlign w:val="center"/>
          </w:tcPr>
          <w:p w:rsidR="0057786D" w:rsidRPr="0057786D" w:rsidRDefault="0057786D" w:rsidP="0057786D">
            <w:pPr>
              <w:jc w:val="center"/>
              <w:rPr>
                <w:rFonts w:cs="Arial"/>
                <w:sz w:val="18"/>
                <w:szCs w:val="18"/>
                <w:lang w:val="es-ES"/>
              </w:rPr>
            </w:pPr>
            <w:r w:rsidRPr="0057786D">
              <w:rPr>
                <w:rFonts w:cs="Arial"/>
                <w:sz w:val="18"/>
                <w:szCs w:val="18"/>
                <w:lang w:val="es-ES"/>
              </w:rPr>
              <w:t>-0.002</w:t>
            </w:r>
          </w:p>
        </w:tc>
      </w:tr>
    </w:tbl>
    <w:p w:rsidR="00E76A2A" w:rsidRDefault="00E76A2A" w:rsidP="00E76A2A">
      <w:pPr>
        <w:spacing w:line="480" w:lineRule="auto"/>
        <w:jc w:val="center"/>
        <w:rPr>
          <w:i/>
          <w:sz w:val="20"/>
        </w:rPr>
      </w:pPr>
      <w:r w:rsidRPr="00790B39">
        <w:rPr>
          <w:b/>
          <w:sz w:val="20"/>
        </w:rPr>
        <w:t>Elaboración:</w:t>
      </w:r>
      <w:r>
        <w:rPr>
          <w:sz w:val="20"/>
        </w:rPr>
        <w:t xml:space="preserve"> </w:t>
      </w:r>
      <w:r w:rsidRPr="00790B39">
        <w:rPr>
          <w:i/>
          <w:sz w:val="20"/>
        </w:rPr>
        <w:t>R. Plúa</w:t>
      </w:r>
    </w:p>
    <w:p w:rsidR="007915B5" w:rsidRDefault="007915B5" w:rsidP="00057CEC">
      <w:pPr>
        <w:spacing w:line="480" w:lineRule="auto"/>
        <w:jc w:val="both"/>
      </w:pPr>
    </w:p>
    <w:p w:rsidR="00B2398B" w:rsidRDefault="00250570" w:rsidP="007915B5">
      <w:pPr>
        <w:spacing w:line="480" w:lineRule="auto"/>
        <w:ind w:left="888"/>
        <w:jc w:val="both"/>
      </w:pPr>
      <w:r>
        <w:t>La mediana poblacional es 0.5.  Al analizar los resultados obtenidos mediante la estimación Jacknife y mediante la estimación convencional</w:t>
      </w:r>
      <w:r w:rsidR="00D273A2">
        <w:t>,</w:t>
      </w:r>
      <w:r w:rsidR="001C1DFC">
        <w:t xml:space="preserve"> presentados en la Tabla </w:t>
      </w:r>
      <w:r w:rsidR="00E347B4">
        <w:t>LXII</w:t>
      </w:r>
      <w:r w:rsidR="001C1DFC">
        <w:t xml:space="preserve"> y </w:t>
      </w:r>
      <w:r w:rsidR="00E347B4">
        <w:t>en la Tabla LXIII</w:t>
      </w:r>
      <w:r w:rsidR="001C1DFC">
        <w:t xml:space="preserve">; al estimar la mediana mediante la estimación Jacknife y con tamaños muestrales impares, éste método no funciona puesto que se obtienen valores negativos para los estimadores, como por ejemplo los mínimos valores de los estimadores para los tamaños muestrales de 5 y 15 son </w:t>
      </w:r>
      <w:r w:rsidR="00E63AE2">
        <w:t xml:space="preserve">-0.76 y -0.51 respectivamente </w:t>
      </w:r>
      <w:r w:rsidR="00A843A3">
        <w:t xml:space="preserve">los cuales no se encuentran en el dominio de la función de densidad.  Sin embargo para tamaños muestrales pares el método Jacknife </w:t>
      </w:r>
      <w:r w:rsidR="004F52D8">
        <w:t xml:space="preserve">y el método de estimación convencional </w:t>
      </w:r>
      <w:r w:rsidR="00A843A3">
        <w:t>proporciona</w:t>
      </w:r>
      <w:r w:rsidR="004F52D8">
        <w:t>n</w:t>
      </w:r>
      <w:r w:rsidR="00A843A3">
        <w:t xml:space="preserve"> los mismos resultados</w:t>
      </w:r>
      <w:r w:rsidR="00DD679E">
        <w:t xml:space="preserve"> con tres dígitos de precisión</w:t>
      </w:r>
      <w:r w:rsidR="004F52D8">
        <w:t xml:space="preserve"> para cada una de las medidas descriptivas obtenidas</w:t>
      </w:r>
      <w:r w:rsidR="00357AD0">
        <w:t>, a excepción de la longitud promedio de los intervalos de confianza que logra reducirse mediante Jacknife</w:t>
      </w:r>
      <w:r w:rsidR="004F52D8">
        <w:t>.</w:t>
      </w:r>
    </w:p>
    <w:p w:rsidR="00666A2C" w:rsidRDefault="00666A2C" w:rsidP="00666A2C">
      <w:pPr>
        <w:ind w:left="890"/>
        <w:jc w:val="both"/>
      </w:pPr>
    </w:p>
    <w:p w:rsidR="00A843A3" w:rsidRDefault="00A843A3" w:rsidP="007915B5">
      <w:pPr>
        <w:spacing w:line="480" w:lineRule="auto"/>
        <w:ind w:left="888" w:firstLine="292"/>
        <w:jc w:val="both"/>
      </w:pPr>
      <w:r>
        <w:t>En el Anexo 10, se muestran los histogramas de los estimadores para la mediana de la población uniforme utilizando el método de estimación Jacknife y el método de estimaci</w:t>
      </w:r>
      <w:r w:rsidR="00CB65A2">
        <w:t xml:space="preserve">ón convencional,  para los distintos tamaños muestrales presentados en la Tabla </w:t>
      </w:r>
      <w:r w:rsidR="00E347B4">
        <w:t>LXII</w:t>
      </w:r>
      <w:r w:rsidR="00CB65A2">
        <w:t xml:space="preserve"> y en la Tabla </w:t>
      </w:r>
      <w:r w:rsidR="00E347B4">
        <w:t>LXIII</w:t>
      </w:r>
      <w:r w:rsidR="00CB65A2">
        <w:t>, donde podemos notar lo expuesto anteriormente, es decir que para tamaños muestrales pares las distribuciones son iguales.</w:t>
      </w:r>
    </w:p>
    <w:p w:rsidR="004F52D8" w:rsidRPr="00250570" w:rsidRDefault="004F52D8" w:rsidP="007915B5">
      <w:pPr>
        <w:spacing w:line="480" w:lineRule="auto"/>
        <w:ind w:left="888" w:firstLine="292"/>
        <w:jc w:val="both"/>
      </w:pPr>
    </w:p>
    <w:p w:rsidR="0040135A" w:rsidRPr="00790B39" w:rsidRDefault="0040135A" w:rsidP="0040135A">
      <w:pPr>
        <w:ind w:left="472"/>
        <w:jc w:val="center"/>
        <w:rPr>
          <w:b/>
          <w:sz w:val="20"/>
        </w:rPr>
      </w:pPr>
      <w:r w:rsidRPr="00790B39">
        <w:rPr>
          <w:b/>
          <w:sz w:val="20"/>
        </w:rPr>
        <w:t>Tabla</w:t>
      </w:r>
      <w:r w:rsidR="00E347B4">
        <w:rPr>
          <w:b/>
          <w:sz w:val="20"/>
        </w:rPr>
        <w:t xml:space="preserve"> LXII</w:t>
      </w:r>
    </w:p>
    <w:p w:rsidR="0040135A" w:rsidRPr="00790B39" w:rsidRDefault="0040135A" w:rsidP="0040135A">
      <w:pPr>
        <w:ind w:left="472"/>
        <w:jc w:val="center"/>
        <w:rPr>
          <w:i/>
          <w:sz w:val="20"/>
        </w:rPr>
      </w:pPr>
      <w:r w:rsidRPr="00790B39">
        <w:rPr>
          <w:i/>
          <w:sz w:val="20"/>
        </w:rPr>
        <w:t>Estimación por el Método Jacknife</w:t>
      </w:r>
    </w:p>
    <w:p w:rsidR="0040135A" w:rsidRDefault="0040135A" w:rsidP="0040135A">
      <w:pPr>
        <w:jc w:val="center"/>
        <w:rPr>
          <w:b/>
          <w:sz w:val="20"/>
        </w:rPr>
      </w:pPr>
      <w:r>
        <w:rPr>
          <w:rFonts w:cs="Arial"/>
          <w:b/>
          <w:bCs/>
          <w:i/>
          <w:iCs/>
          <w:noProof/>
          <w:color w:val="000000"/>
          <w:sz w:val="18"/>
          <w:szCs w:val="18"/>
          <w:lang w:val="es-ES"/>
        </w:rPr>
        <w:pict>
          <v:line id="_x0000_s1188" style="position:absolute;left:0;text-align:left;rotation:345;z-index:-251651072" from="1in,9.4pt" to="162pt,72.4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de los Estimadores para la Media</w:t>
      </w:r>
      <w:r w:rsidR="001C6093">
        <w:rPr>
          <w:b/>
          <w:sz w:val="20"/>
        </w:rPr>
        <w:t>na</w:t>
      </w:r>
      <w:r>
        <w:rPr>
          <w:b/>
          <w:sz w:val="20"/>
        </w:rPr>
        <w:t xml:space="preserve">  de una Población Uniforme </w:t>
      </w:r>
      <w:r w:rsidR="00F61F13">
        <w:rPr>
          <w:b/>
          <w:sz w:val="20"/>
        </w:rPr>
        <w:t xml:space="preserve">con parámetros </w:t>
      </w:r>
      <w:r w:rsidR="00F61F13">
        <w:rPr>
          <w:rFonts w:cs="Arial"/>
          <w:b/>
          <w:sz w:val="20"/>
        </w:rPr>
        <w:t>α</w:t>
      </w:r>
      <w:r w:rsidR="00F61F13">
        <w:rPr>
          <w:b/>
          <w:sz w:val="20"/>
        </w:rPr>
        <w:t xml:space="preserve">=0 y </w:t>
      </w:r>
      <w:r w:rsidR="00F61F13">
        <w:rPr>
          <w:rFonts w:cs="Arial"/>
          <w:b/>
          <w:sz w:val="20"/>
        </w:rPr>
        <w:t>β</w:t>
      </w:r>
      <w:r w:rsidR="00F61F13">
        <w:rPr>
          <w:b/>
          <w:sz w:val="20"/>
        </w:rPr>
        <w:t xml:space="preserve">=1 </w:t>
      </w:r>
      <w:r>
        <w:rPr>
          <w:b/>
          <w:sz w:val="20"/>
        </w:rPr>
        <w:t>utilizando</w:t>
      </w:r>
      <w:r w:rsidRPr="00790B39">
        <w:rPr>
          <w:b/>
          <w:sz w:val="20"/>
        </w:rPr>
        <w:t xml:space="preserve"> el Método</w:t>
      </w:r>
      <w:r>
        <w:rPr>
          <w:b/>
          <w:sz w:val="20"/>
        </w:rPr>
        <w:t xml:space="preserve"> </w:t>
      </w:r>
      <w:r w:rsidR="001C6093">
        <w:rPr>
          <w:b/>
          <w:sz w:val="20"/>
        </w:rPr>
        <w:t>Convencional</w:t>
      </w:r>
    </w:p>
    <w:tbl>
      <w:tblPr>
        <w:tblW w:w="565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82"/>
        <w:gridCol w:w="740"/>
        <w:gridCol w:w="740"/>
        <w:gridCol w:w="740"/>
        <w:gridCol w:w="740"/>
        <w:gridCol w:w="711"/>
      </w:tblGrid>
      <w:tr w:rsidR="00FB4925" w:rsidRPr="00FB4925">
        <w:trPr>
          <w:trHeight w:val="198"/>
          <w:tblCellSpacing w:w="20" w:type="dxa"/>
          <w:jc w:val="center"/>
        </w:trPr>
        <w:tc>
          <w:tcPr>
            <w:tcW w:w="2072" w:type="dxa"/>
            <w:shd w:val="clear" w:color="auto" w:fill="auto"/>
          </w:tcPr>
          <w:p w:rsidR="00FB4925" w:rsidRPr="00FB4925" w:rsidRDefault="00FB4925" w:rsidP="00FB4925">
            <w:pPr>
              <w:jc w:val="both"/>
              <w:rPr>
                <w:rFonts w:cs="Arial"/>
                <w:b/>
                <w:bCs/>
                <w:i/>
                <w:iCs/>
                <w:sz w:val="17"/>
                <w:szCs w:val="17"/>
                <w:lang w:val="es-ES"/>
              </w:rPr>
            </w:pPr>
            <w:r w:rsidRPr="00FB4925">
              <w:rPr>
                <w:rFonts w:cs="Arial"/>
                <w:b/>
                <w:bCs/>
                <w:i/>
                <w:iCs/>
                <w:sz w:val="17"/>
                <w:szCs w:val="17"/>
                <w:lang w:val="es-ES"/>
              </w:rPr>
              <w:t xml:space="preserve">                       Tamaño              Medidas  Muestral Descriptivas </w:t>
            </w:r>
          </w:p>
        </w:tc>
        <w:tc>
          <w:tcPr>
            <w:tcW w:w="670" w:type="dxa"/>
            <w:shd w:val="clear" w:color="auto" w:fill="auto"/>
            <w:vAlign w:val="center"/>
          </w:tcPr>
          <w:p w:rsidR="00FB4925" w:rsidRPr="00FB4925" w:rsidRDefault="00FB4925" w:rsidP="00FB4925">
            <w:pPr>
              <w:jc w:val="center"/>
              <w:rPr>
                <w:rFonts w:cs="Arial"/>
                <w:b/>
                <w:bCs/>
                <w:sz w:val="18"/>
                <w:szCs w:val="18"/>
                <w:lang w:val="es-ES"/>
              </w:rPr>
            </w:pPr>
            <w:r w:rsidRPr="00FB4925">
              <w:rPr>
                <w:rFonts w:cs="Arial"/>
                <w:b/>
                <w:bCs/>
                <w:sz w:val="18"/>
                <w:szCs w:val="18"/>
                <w:lang w:val="es-ES"/>
              </w:rPr>
              <w:t>5</w:t>
            </w:r>
          </w:p>
        </w:tc>
        <w:tc>
          <w:tcPr>
            <w:tcW w:w="670" w:type="dxa"/>
            <w:shd w:val="clear" w:color="auto" w:fill="auto"/>
            <w:vAlign w:val="center"/>
          </w:tcPr>
          <w:p w:rsidR="00FB4925" w:rsidRPr="00FB4925" w:rsidRDefault="00FB4925" w:rsidP="00FB4925">
            <w:pPr>
              <w:jc w:val="center"/>
              <w:rPr>
                <w:rFonts w:cs="Arial"/>
                <w:b/>
                <w:bCs/>
                <w:sz w:val="18"/>
                <w:szCs w:val="18"/>
                <w:lang w:val="es-ES"/>
              </w:rPr>
            </w:pPr>
            <w:r w:rsidRPr="00FB4925">
              <w:rPr>
                <w:rFonts w:cs="Arial"/>
                <w:b/>
                <w:bCs/>
                <w:sz w:val="18"/>
                <w:szCs w:val="18"/>
                <w:lang w:val="es-ES"/>
              </w:rPr>
              <w:t>15</w:t>
            </w:r>
          </w:p>
        </w:tc>
        <w:tc>
          <w:tcPr>
            <w:tcW w:w="670" w:type="dxa"/>
            <w:shd w:val="clear" w:color="auto" w:fill="auto"/>
            <w:vAlign w:val="center"/>
          </w:tcPr>
          <w:p w:rsidR="00FB4925" w:rsidRPr="00FB4925" w:rsidRDefault="00FB4925" w:rsidP="00FB4925">
            <w:pPr>
              <w:jc w:val="center"/>
              <w:rPr>
                <w:rFonts w:cs="Arial"/>
                <w:b/>
                <w:bCs/>
                <w:sz w:val="18"/>
                <w:szCs w:val="18"/>
                <w:lang w:val="es-ES"/>
              </w:rPr>
            </w:pPr>
            <w:r w:rsidRPr="00FB4925">
              <w:rPr>
                <w:rFonts w:cs="Arial"/>
                <w:b/>
                <w:bCs/>
                <w:sz w:val="18"/>
                <w:szCs w:val="18"/>
                <w:lang w:val="es-ES"/>
              </w:rPr>
              <w:t>50</w:t>
            </w:r>
          </w:p>
        </w:tc>
        <w:tc>
          <w:tcPr>
            <w:tcW w:w="670" w:type="dxa"/>
            <w:shd w:val="clear" w:color="auto" w:fill="auto"/>
            <w:vAlign w:val="center"/>
          </w:tcPr>
          <w:p w:rsidR="00FB4925" w:rsidRPr="00FB4925" w:rsidRDefault="00FB4925" w:rsidP="00FB4925">
            <w:pPr>
              <w:jc w:val="center"/>
              <w:rPr>
                <w:rFonts w:cs="Arial"/>
                <w:b/>
                <w:bCs/>
                <w:sz w:val="18"/>
                <w:szCs w:val="18"/>
                <w:lang w:val="es-ES"/>
              </w:rPr>
            </w:pPr>
            <w:r w:rsidRPr="00FB4925">
              <w:rPr>
                <w:rFonts w:cs="Arial"/>
                <w:b/>
                <w:bCs/>
                <w:sz w:val="18"/>
                <w:szCs w:val="18"/>
                <w:lang w:val="es-ES"/>
              </w:rPr>
              <w:t>100</w:t>
            </w:r>
          </w:p>
        </w:tc>
        <w:tc>
          <w:tcPr>
            <w:tcW w:w="621" w:type="dxa"/>
            <w:shd w:val="clear" w:color="auto" w:fill="auto"/>
            <w:vAlign w:val="center"/>
          </w:tcPr>
          <w:p w:rsidR="00FB4925" w:rsidRPr="00FB4925" w:rsidRDefault="00FB4925" w:rsidP="00FB4925">
            <w:pPr>
              <w:jc w:val="center"/>
              <w:rPr>
                <w:rFonts w:cs="Arial"/>
                <w:b/>
                <w:bCs/>
                <w:sz w:val="18"/>
                <w:szCs w:val="18"/>
                <w:lang w:val="es-ES"/>
              </w:rPr>
            </w:pPr>
            <w:r w:rsidRPr="00FB4925">
              <w:rPr>
                <w:rFonts w:cs="Arial"/>
                <w:b/>
                <w:bCs/>
                <w:sz w:val="18"/>
                <w:szCs w:val="18"/>
                <w:lang w:val="es-ES"/>
              </w:rPr>
              <w:t>500</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Media</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0.466</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0.486</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0.496</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0.504</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0.503</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Varianza</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0.038</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0.018</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0.007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0.003</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0.001</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Asimetría</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-0.262</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-0.103</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0.141</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-0.183</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0.212</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Error de Estimación Promedio</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0.163</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0.107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0.063</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0.040</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0.018</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Kurtosis</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2.118</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3.038</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3.087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2.391</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2.017</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Mínimo</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0.061</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0.117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0.323</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0.396</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0.469</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Máximo</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0.779</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0.796</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0.706</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0.594</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0.544</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Lím. Inf. Del Int. De Conf. Al 95%</w:t>
            </w:r>
          </w:p>
        </w:tc>
        <w:tc>
          <w:tcPr>
            <w:tcW w:w="670" w:type="dxa"/>
            <w:shd w:val="clear" w:color="auto" w:fill="auto"/>
            <w:noWrap/>
            <w:vAlign w:val="center"/>
          </w:tcPr>
          <w:p w:rsidR="00FB4925" w:rsidRPr="00FB4925" w:rsidRDefault="004F52D8" w:rsidP="00FB4925">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0.043</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0.307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0.385</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0.451</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Lím. Sup. Del Int. De Conf. Al 95%</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0.987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0.837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0.627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0.580</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0.535</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Longitud Promedio del Int. De Conf.</w:t>
            </w:r>
          </w:p>
        </w:tc>
        <w:tc>
          <w:tcPr>
            <w:tcW w:w="670" w:type="dxa"/>
            <w:shd w:val="clear" w:color="auto" w:fill="auto"/>
            <w:noWrap/>
            <w:vAlign w:val="center"/>
          </w:tcPr>
          <w:p w:rsidR="00FB4925" w:rsidRPr="00FB4925" w:rsidRDefault="004F52D8" w:rsidP="00FB4925">
            <w:pPr>
              <w:jc w:val="center"/>
              <w:rPr>
                <w:rFonts w:cs="Arial"/>
                <w:sz w:val="18"/>
                <w:szCs w:val="18"/>
                <w:lang w:val="es-ES"/>
              </w:rPr>
            </w:pPr>
            <w:r>
              <w:rPr>
                <w:rFonts w:cs="Arial"/>
                <w:sz w:val="18"/>
                <w:szCs w:val="18"/>
                <w:lang w:val="es-ES"/>
              </w:rPr>
              <w:t>0.987</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0.794</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0.321</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0.195</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0.084</w:t>
            </w:r>
          </w:p>
        </w:tc>
      </w:tr>
      <w:tr w:rsidR="00FB4925" w:rsidRPr="00FB4925">
        <w:trPr>
          <w:trHeight w:val="45"/>
          <w:tblCellSpacing w:w="20" w:type="dxa"/>
          <w:jc w:val="center"/>
        </w:trPr>
        <w:tc>
          <w:tcPr>
            <w:tcW w:w="2072" w:type="dxa"/>
            <w:shd w:val="clear" w:color="auto" w:fill="auto"/>
            <w:vAlign w:val="center"/>
          </w:tcPr>
          <w:p w:rsidR="00FB4925" w:rsidRPr="00FB4925" w:rsidRDefault="00FB4925" w:rsidP="00FB4925">
            <w:pPr>
              <w:jc w:val="center"/>
              <w:rPr>
                <w:rFonts w:cs="Arial"/>
                <w:b/>
                <w:bCs/>
                <w:sz w:val="17"/>
                <w:szCs w:val="17"/>
                <w:lang w:val="es-ES"/>
              </w:rPr>
            </w:pPr>
            <w:r w:rsidRPr="00FB4925">
              <w:rPr>
                <w:rFonts w:cs="Arial"/>
                <w:b/>
                <w:bCs/>
                <w:sz w:val="17"/>
                <w:szCs w:val="17"/>
                <w:lang w:val="es-ES"/>
              </w:rPr>
              <w:t>Sesgo de Estimación</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-0.035</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-0.014</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-0.004</w:t>
            </w:r>
          </w:p>
        </w:tc>
        <w:tc>
          <w:tcPr>
            <w:tcW w:w="670"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0.004</w:t>
            </w:r>
          </w:p>
        </w:tc>
        <w:tc>
          <w:tcPr>
            <w:tcW w:w="621" w:type="dxa"/>
            <w:shd w:val="clear" w:color="auto" w:fill="auto"/>
            <w:noWrap/>
            <w:vAlign w:val="center"/>
          </w:tcPr>
          <w:p w:rsidR="00FB4925" w:rsidRPr="00FB4925" w:rsidRDefault="00FB4925" w:rsidP="00FB4925">
            <w:pPr>
              <w:jc w:val="center"/>
              <w:rPr>
                <w:rFonts w:cs="Arial"/>
                <w:sz w:val="18"/>
                <w:szCs w:val="18"/>
                <w:lang w:val="es-ES"/>
              </w:rPr>
            </w:pPr>
            <w:r w:rsidRPr="00FB4925">
              <w:rPr>
                <w:rFonts w:cs="Arial"/>
                <w:sz w:val="18"/>
                <w:szCs w:val="18"/>
                <w:lang w:val="es-ES"/>
              </w:rPr>
              <w:t>0.003</w:t>
            </w:r>
          </w:p>
        </w:tc>
      </w:tr>
    </w:tbl>
    <w:p w:rsidR="0040135A" w:rsidRDefault="0040135A" w:rsidP="0040135A">
      <w:pPr>
        <w:spacing w:line="480" w:lineRule="auto"/>
        <w:jc w:val="center"/>
        <w:rPr>
          <w:i/>
          <w:sz w:val="20"/>
        </w:rPr>
      </w:pPr>
      <w:r w:rsidRPr="00790B39">
        <w:rPr>
          <w:b/>
          <w:sz w:val="20"/>
        </w:rPr>
        <w:t>Elaboración:</w:t>
      </w:r>
      <w:r>
        <w:rPr>
          <w:sz w:val="20"/>
        </w:rPr>
        <w:t xml:space="preserve"> </w:t>
      </w:r>
      <w:r w:rsidRPr="00790B39">
        <w:rPr>
          <w:i/>
          <w:sz w:val="20"/>
        </w:rPr>
        <w:t>R. Plúa</w:t>
      </w:r>
    </w:p>
    <w:p w:rsidR="0040135A" w:rsidRPr="00790B39" w:rsidRDefault="0040135A" w:rsidP="0040135A">
      <w:pPr>
        <w:ind w:left="472"/>
        <w:jc w:val="center"/>
        <w:rPr>
          <w:b/>
          <w:sz w:val="20"/>
        </w:rPr>
      </w:pPr>
      <w:r w:rsidRPr="00790B39">
        <w:rPr>
          <w:b/>
          <w:sz w:val="20"/>
        </w:rPr>
        <w:t>Tabla</w:t>
      </w:r>
      <w:r w:rsidR="00E347B4">
        <w:rPr>
          <w:b/>
          <w:sz w:val="20"/>
        </w:rPr>
        <w:t xml:space="preserve"> LXIII</w:t>
      </w:r>
    </w:p>
    <w:p w:rsidR="0040135A" w:rsidRPr="00790B39" w:rsidRDefault="0040135A" w:rsidP="0040135A">
      <w:pPr>
        <w:ind w:left="472"/>
        <w:jc w:val="center"/>
        <w:rPr>
          <w:i/>
          <w:sz w:val="20"/>
        </w:rPr>
      </w:pPr>
      <w:r w:rsidRPr="00790B39">
        <w:rPr>
          <w:i/>
          <w:sz w:val="20"/>
        </w:rPr>
        <w:t>Estimación por el Método Jacknife</w:t>
      </w:r>
    </w:p>
    <w:p w:rsidR="0040135A" w:rsidRDefault="0040135A" w:rsidP="0040135A">
      <w:pPr>
        <w:jc w:val="center"/>
        <w:rPr>
          <w:b/>
          <w:sz w:val="20"/>
        </w:rPr>
      </w:pPr>
      <w:r>
        <w:rPr>
          <w:rFonts w:cs="Arial"/>
          <w:b/>
          <w:bCs/>
          <w:i/>
          <w:iCs/>
          <w:noProof/>
          <w:color w:val="000000"/>
          <w:sz w:val="18"/>
          <w:szCs w:val="18"/>
          <w:lang w:val="es-ES"/>
        </w:rPr>
        <w:pict>
          <v:line id="_x0000_s1189" style="position:absolute;left:0;text-align:left;rotation:345;z-index:-251650048" from="71.1pt,14.15pt" to="153.3pt,68.1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de los Estimadores para la Media</w:t>
      </w:r>
      <w:r w:rsidR="001C6093">
        <w:rPr>
          <w:b/>
          <w:sz w:val="20"/>
        </w:rPr>
        <w:t>na</w:t>
      </w:r>
      <w:r>
        <w:rPr>
          <w:b/>
          <w:sz w:val="20"/>
        </w:rPr>
        <w:t xml:space="preserve">  de una Población Uniforme </w:t>
      </w:r>
      <w:r w:rsidR="00F61F13">
        <w:rPr>
          <w:b/>
          <w:sz w:val="20"/>
        </w:rPr>
        <w:t xml:space="preserve">con parámetros </w:t>
      </w:r>
      <w:r w:rsidR="00F61F13">
        <w:rPr>
          <w:rFonts w:cs="Arial"/>
          <w:b/>
          <w:sz w:val="20"/>
        </w:rPr>
        <w:t>α</w:t>
      </w:r>
      <w:r w:rsidR="00F61F13">
        <w:rPr>
          <w:b/>
          <w:sz w:val="20"/>
        </w:rPr>
        <w:t xml:space="preserve">=0 y </w:t>
      </w:r>
      <w:r w:rsidR="00F61F13">
        <w:rPr>
          <w:rFonts w:cs="Arial"/>
          <w:b/>
          <w:sz w:val="20"/>
        </w:rPr>
        <w:t>β</w:t>
      </w:r>
      <w:r w:rsidR="00F61F13">
        <w:rPr>
          <w:b/>
          <w:sz w:val="20"/>
        </w:rPr>
        <w:t xml:space="preserve">=1 </w:t>
      </w:r>
      <w:r>
        <w:rPr>
          <w:b/>
          <w:sz w:val="20"/>
        </w:rPr>
        <w:t>utilizando</w:t>
      </w:r>
      <w:r w:rsidRPr="00790B39">
        <w:rPr>
          <w:b/>
          <w:sz w:val="20"/>
        </w:rPr>
        <w:t xml:space="preserve"> el Método</w:t>
      </w:r>
      <w:r>
        <w:rPr>
          <w:b/>
          <w:sz w:val="20"/>
        </w:rPr>
        <w:t xml:space="preserve"> </w:t>
      </w:r>
      <w:r w:rsidR="001C6093">
        <w:rPr>
          <w:b/>
          <w:sz w:val="20"/>
        </w:rPr>
        <w:t>Jacknife</w:t>
      </w:r>
    </w:p>
    <w:tbl>
      <w:tblPr>
        <w:tblW w:w="565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82"/>
        <w:gridCol w:w="740"/>
        <w:gridCol w:w="740"/>
        <w:gridCol w:w="740"/>
        <w:gridCol w:w="740"/>
        <w:gridCol w:w="711"/>
      </w:tblGrid>
      <w:tr w:rsidR="00F725F6" w:rsidRPr="00F725F6">
        <w:trPr>
          <w:trHeight w:val="83"/>
          <w:tblCellSpacing w:w="20" w:type="dxa"/>
          <w:jc w:val="center"/>
        </w:trPr>
        <w:tc>
          <w:tcPr>
            <w:tcW w:w="2072" w:type="dxa"/>
            <w:shd w:val="clear" w:color="auto" w:fill="auto"/>
          </w:tcPr>
          <w:p w:rsidR="00F725F6" w:rsidRPr="00F725F6" w:rsidRDefault="00F725F6" w:rsidP="00F725F6">
            <w:pPr>
              <w:jc w:val="both"/>
              <w:rPr>
                <w:rFonts w:cs="Arial"/>
                <w:b/>
                <w:bCs/>
                <w:i/>
                <w:iCs/>
                <w:sz w:val="17"/>
                <w:szCs w:val="17"/>
                <w:lang w:val="es-ES"/>
              </w:rPr>
            </w:pPr>
            <w:r w:rsidRPr="00F725F6">
              <w:rPr>
                <w:rFonts w:cs="Arial"/>
                <w:b/>
                <w:bCs/>
                <w:i/>
                <w:iCs/>
                <w:sz w:val="17"/>
                <w:szCs w:val="17"/>
                <w:lang w:val="es-ES"/>
              </w:rPr>
              <w:t xml:space="preserve">                       Tamaño              Medidas  Muestral Descriptivas </w:t>
            </w:r>
          </w:p>
        </w:tc>
        <w:tc>
          <w:tcPr>
            <w:tcW w:w="670" w:type="dxa"/>
            <w:shd w:val="clear" w:color="auto" w:fill="auto"/>
            <w:vAlign w:val="center"/>
          </w:tcPr>
          <w:p w:rsidR="00F725F6" w:rsidRPr="00F725F6" w:rsidRDefault="00F725F6" w:rsidP="00F725F6">
            <w:pPr>
              <w:jc w:val="center"/>
              <w:rPr>
                <w:rFonts w:cs="Arial"/>
                <w:b/>
                <w:bCs/>
                <w:sz w:val="18"/>
                <w:szCs w:val="18"/>
                <w:lang w:val="es-ES"/>
              </w:rPr>
            </w:pPr>
            <w:r w:rsidRPr="00F725F6">
              <w:rPr>
                <w:rFonts w:cs="Arial"/>
                <w:b/>
                <w:bCs/>
                <w:sz w:val="18"/>
                <w:szCs w:val="18"/>
                <w:lang w:val="es-ES"/>
              </w:rPr>
              <w:t>5</w:t>
            </w:r>
          </w:p>
        </w:tc>
        <w:tc>
          <w:tcPr>
            <w:tcW w:w="670" w:type="dxa"/>
            <w:shd w:val="clear" w:color="auto" w:fill="auto"/>
            <w:vAlign w:val="center"/>
          </w:tcPr>
          <w:p w:rsidR="00F725F6" w:rsidRPr="00F725F6" w:rsidRDefault="00F725F6" w:rsidP="00F725F6">
            <w:pPr>
              <w:jc w:val="center"/>
              <w:rPr>
                <w:rFonts w:cs="Arial"/>
                <w:b/>
                <w:bCs/>
                <w:sz w:val="18"/>
                <w:szCs w:val="18"/>
                <w:lang w:val="es-ES"/>
              </w:rPr>
            </w:pPr>
            <w:r w:rsidRPr="00F725F6">
              <w:rPr>
                <w:rFonts w:cs="Arial"/>
                <w:b/>
                <w:bCs/>
                <w:sz w:val="18"/>
                <w:szCs w:val="18"/>
                <w:lang w:val="es-ES"/>
              </w:rPr>
              <w:t>15</w:t>
            </w:r>
          </w:p>
        </w:tc>
        <w:tc>
          <w:tcPr>
            <w:tcW w:w="670" w:type="dxa"/>
            <w:shd w:val="clear" w:color="auto" w:fill="auto"/>
            <w:vAlign w:val="center"/>
          </w:tcPr>
          <w:p w:rsidR="00F725F6" w:rsidRPr="00F725F6" w:rsidRDefault="00F725F6" w:rsidP="00F725F6">
            <w:pPr>
              <w:jc w:val="center"/>
              <w:rPr>
                <w:rFonts w:cs="Arial"/>
                <w:b/>
                <w:bCs/>
                <w:sz w:val="18"/>
                <w:szCs w:val="18"/>
                <w:lang w:val="es-ES"/>
              </w:rPr>
            </w:pPr>
            <w:r w:rsidRPr="00F725F6">
              <w:rPr>
                <w:rFonts w:cs="Arial"/>
                <w:b/>
                <w:bCs/>
                <w:sz w:val="18"/>
                <w:szCs w:val="18"/>
                <w:lang w:val="es-ES"/>
              </w:rPr>
              <w:t>50</w:t>
            </w:r>
          </w:p>
        </w:tc>
        <w:tc>
          <w:tcPr>
            <w:tcW w:w="670" w:type="dxa"/>
            <w:shd w:val="clear" w:color="auto" w:fill="auto"/>
            <w:vAlign w:val="center"/>
          </w:tcPr>
          <w:p w:rsidR="00F725F6" w:rsidRPr="00F725F6" w:rsidRDefault="00F725F6" w:rsidP="00F725F6">
            <w:pPr>
              <w:jc w:val="center"/>
              <w:rPr>
                <w:rFonts w:cs="Arial"/>
                <w:b/>
                <w:bCs/>
                <w:sz w:val="18"/>
                <w:szCs w:val="18"/>
                <w:lang w:val="es-ES"/>
              </w:rPr>
            </w:pPr>
            <w:r w:rsidRPr="00F725F6">
              <w:rPr>
                <w:rFonts w:cs="Arial"/>
                <w:b/>
                <w:bCs/>
                <w:sz w:val="18"/>
                <w:szCs w:val="18"/>
                <w:lang w:val="es-ES"/>
              </w:rPr>
              <w:t>100</w:t>
            </w:r>
          </w:p>
        </w:tc>
        <w:tc>
          <w:tcPr>
            <w:tcW w:w="621" w:type="dxa"/>
            <w:shd w:val="clear" w:color="auto" w:fill="auto"/>
            <w:vAlign w:val="center"/>
          </w:tcPr>
          <w:p w:rsidR="00F725F6" w:rsidRPr="00F725F6" w:rsidRDefault="00F725F6" w:rsidP="00F725F6">
            <w:pPr>
              <w:jc w:val="center"/>
              <w:rPr>
                <w:rFonts w:cs="Arial"/>
                <w:b/>
                <w:bCs/>
                <w:sz w:val="18"/>
                <w:szCs w:val="18"/>
                <w:lang w:val="es-ES"/>
              </w:rPr>
            </w:pPr>
            <w:r w:rsidRPr="00F725F6">
              <w:rPr>
                <w:rFonts w:cs="Arial"/>
                <w:b/>
                <w:bCs/>
                <w:sz w:val="18"/>
                <w:szCs w:val="18"/>
                <w:lang w:val="es-ES"/>
              </w:rPr>
              <w:t>500</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Media</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0.470</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0.480</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0.496</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0.504</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0.503</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Varianza</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0.192</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0.139</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0.007</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0.003</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0.001</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Asimetría</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-0.268</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-0.394</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0.141</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-0.183</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0.212</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Error de Estimación Promedio</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0.355</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0.287</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0.063</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0.040</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0.018</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Kurtosis</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2.819</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3.505</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3.087</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2.391</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2.017</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Mínimo</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-0.760</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-0.517</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0.323</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0.396</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0.469</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Máximo</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1.246</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1.410</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0.706</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0.594</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0.544</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Lím. Inf. Del Int. De Conf. Al 95%</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0.022</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0.262</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0.339</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0.415</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0.465</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Lím. Sup. Del Int. De Conf. Al 95%</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0.918</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0.698</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0.653</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0.594</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0.542</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Longitud Promedio del Int. De Conf.</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0.896</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0.436</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0.314</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0.179</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0.077</w:t>
            </w:r>
          </w:p>
        </w:tc>
      </w:tr>
      <w:tr w:rsidR="00F725F6" w:rsidRPr="00F725F6">
        <w:trPr>
          <w:trHeight w:val="45"/>
          <w:tblCellSpacing w:w="20" w:type="dxa"/>
          <w:jc w:val="center"/>
        </w:trPr>
        <w:tc>
          <w:tcPr>
            <w:tcW w:w="2072" w:type="dxa"/>
            <w:shd w:val="clear" w:color="auto" w:fill="auto"/>
            <w:vAlign w:val="center"/>
          </w:tcPr>
          <w:p w:rsidR="00F725F6" w:rsidRPr="00F725F6" w:rsidRDefault="00F725F6" w:rsidP="00F725F6">
            <w:pPr>
              <w:jc w:val="center"/>
              <w:rPr>
                <w:rFonts w:cs="Arial"/>
                <w:b/>
                <w:bCs/>
                <w:sz w:val="17"/>
                <w:szCs w:val="17"/>
                <w:lang w:val="es-ES"/>
              </w:rPr>
            </w:pPr>
            <w:r w:rsidRPr="00F725F6">
              <w:rPr>
                <w:rFonts w:cs="Arial"/>
                <w:b/>
                <w:bCs/>
                <w:sz w:val="17"/>
                <w:szCs w:val="17"/>
                <w:lang w:val="es-ES"/>
              </w:rPr>
              <w:t>Sesgo de Estimación</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-0.030</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-0.020</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-0.004</w:t>
            </w:r>
          </w:p>
        </w:tc>
        <w:tc>
          <w:tcPr>
            <w:tcW w:w="670"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0.004</w:t>
            </w:r>
          </w:p>
        </w:tc>
        <w:tc>
          <w:tcPr>
            <w:tcW w:w="621" w:type="dxa"/>
            <w:shd w:val="clear" w:color="auto" w:fill="auto"/>
            <w:noWrap/>
            <w:vAlign w:val="center"/>
          </w:tcPr>
          <w:p w:rsidR="00F725F6" w:rsidRPr="00F725F6" w:rsidRDefault="00F725F6" w:rsidP="00F725F6">
            <w:pPr>
              <w:jc w:val="center"/>
              <w:rPr>
                <w:rFonts w:cs="Arial"/>
                <w:sz w:val="18"/>
                <w:szCs w:val="18"/>
                <w:lang w:val="es-ES"/>
              </w:rPr>
            </w:pPr>
            <w:r w:rsidRPr="00F725F6">
              <w:rPr>
                <w:rFonts w:cs="Arial"/>
                <w:sz w:val="18"/>
                <w:szCs w:val="18"/>
                <w:lang w:val="es-ES"/>
              </w:rPr>
              <w:t>0.003</w:t>
            </w:r>
          </w:p>
        </w:tc>
      </w:tr>
    </w:tbl>
    <w:p w:rsidR="0040135A" w:rsidRDefault="0040135A" w:rsidP="0040135A">
      <w:pPr>
        <w:spacing w:line="480" w:lineRule="auto"/>
        <w:jc w:val="center"/>
        <w:rPr>
          <w:i/>
          <w:sz w:val="20"/>
        </w:rPr>
      </w:pPr>
      <w:r w:rsidRPr="00790B39">
        <w:rPr>
          <w:b/>
          <w:sz w:val="20"/>
        </w:rPr>
        <w:t>Elaboración:</w:t>
      </w:r>
      <w:r>
        <w:rPr>
          <w:sz w:val="20"/>
        </w:rPr>
        <w:t xml:space="preserve"> </w:t>
      </w:r>
      <w:r w:rsidRPr="00790B39">
        <w:rPr>
          <w:i/>
          <w:sz w:val="20"/>
        </w:rPr>
        <w:t>R. Plúa</w:t>
      </w:r>
    </w:p>
    <w:p w:rsidR="005F6C28" w:rsidRDefault="005F6C28" w:rsidP="00057CEC">
      <w:pPr>
        <w:spacing w:line="480" w:lineRule="auto"/>
        <w:jc w:val="both"/>
      </w:pPr>
    </w:p>
    <w:p w:rsidR="00DD679E" w:rsidRDefault="005F6C28" w:rsidP="00BC67DC">
      <w:pPr>
        <w:spacing w:line="480" w:lineRule="auto"/>
        <w:ind w:left="1042"/>
        <w:jc w:val="both"/>
      </w:pPr>
      <w:r>
        <w:t xml:space="preserve">Según los datos analizados pudimos observar que para tamaños muestrales pares  de 50, 100 y 500, con la estimación Jacknife se  obtenían los mismos resultados con la estimación convencional y en el caso de los  tamaños muestrales 100 y  500 se logro reducir la longitud promedio del intervalo de confianza, por tanto decidimos analizar los resultados para tamaños muestrales pares pequeños 8, 10, 16, 20 y 30.  </w:t>
      </w:r>
    </w:p>
    <w:p w:rsidR="00DD679E" w:rsidRDefault="00DD679E" w:rsidP="00DD679E">
      <w:pPr>
        <w:ind w:left="1043"/>
        <w:jc w:val="both"/>
      </w:pPr>
    </w:p>
    <w:p w:rsidR="005F6C28" w:rsidRDefault="00DD679E" w:rsidP="00BC67DC">
      <w:pPr>
        <w:spacing w:line="480" w:lineRule="auto"/>
        <w:ind w:left="1042"/>
        <w:jc w:val="both"/>
      </w:pPr>
      <w:r>
        <w:t>Al analizar los resultados con los tamaños anteriormente estipulados, s</w:t>
      </w:r>
      <w:r w:rsidR="005F6C28">
        <w:t xml:space="preserve">e pudo apreciar que las medidas descriptivas coincidían </w:t>
      </w:r>
      <w:r>
        <w:t xml:space="preserve">con tres dígitos de precisión </w:t>
      </w:r>
      <w:r w:rsidR="005F6C28">
        <w:t>al utilizar ambos métodos de estimación, sin embargo, la longitud promedio de los intervalos de confianza logro reducirse al utilizar el método de estimación Jacknife frente a la estimación convencional, como se puede apreciar</w:t>
      </w:r>
      <w:r>
        <w:t xml:space="preserve"> en la Tabla </w:t>
      </w:r>
      <w:r w:rsidR="00E347B4">
        <w:t>LXIV y en la Tabla LXV</w:t>
      </w:r>
      <w:r w:rsidR="005F6C28">
        <w:t>.</w:t>
      </w:r>
    </w:p>
    <w:p w:rsidR="00DD679E" w:rsidRDefault="00DD679E" w:rsidP="00BC67DC">
      <w:pPr>
        <w:spacing w:line="480" w:lineRule="auto"/>
        <w:ind w:left="1042"/>
        <w:jc w:val="both"/>
      </w:pPr>
    </w:p>
    <w:p w:rsidR="00DD679E" w:rsidRDefault="00DD679E" w:rsidP="00BC67DC">
      <w:pPr>
        <w:spacing w:line="480" w:lineRule="auto"/>
        <w:ind w:left="1042"/>
        <w:jc w:val="both"/>
      </w:pPr>
      <w:r>
        <w:t>Estimando la mediana poblacional y simulando las muestras aleatorias de tamaño n para distintos valores de los parámetros poblacionales pudimos apreciar que en la mayoría de los casos se presenta la misma situación.</w:t>
      </w:r>
    </w:p>
    <w:p w:rsidR="00DD679E" w:rsidRDefault="00DD679E" w:rsidP="00BC67DC">
      <w:pPr>
        <w:spacing w:line="480" w:lineRule="auto"/>
        <w:ind w:left="1042"/>
        <w:jc w:val="both"/>
      </w:pPr>
    </w:p>
    <w:p w:rsidR="00E347B4" w:rsidRDefault="00E347B4" w:rsidP="00BC67DC">
      <w:pPr>
        <w:spacing w:line="480" w:lineRule="auto"/>
        <w:ind w:left="1042"/>
        <w:jc w:val="both"/>
      </w:pPr>
    </w:p>
    <w:p w:rsidR="00DD679E" w:rsidRDefault="00DD679E" w:rsidP="00BC67DC">
      <w:pPr>
        <w:spacing w:line="480" w:lineRule="auto"/>
        <w:ind w:left="1042"/>
        <w:jc w:val="both"/>
      </w:pPr>
    </w:p>
    <w:p w:rsidR="00D614EF" w:rsidRPr="00790B39" w:rsidRDefault="00D614EF" w:rsidP="00D614EF">
      <w:pPr>
        <w:ind w:left="472"/>
        <w:jc w:val="center"/>
        <w:rPr>
          <w:b/>
          <w:sz w:val="20"/>
        </w:rPr>
      </w:pPr>
      <w:r w:rsidRPr="00790B39">
        <w:rPr>
          <w:b/>
          <w:sz w:val="20"/>
        </w:rPr>
        <w:t>Tabla</w:t>
      </w:r>
      <w:r w:rsidR="00E347B4">
        <w:rPr>
          <w:b/>
          <w:sz w:val="20"/>
        </w:rPr>
        <w:t xml:space="preserve"> LXIV</w:t>
      </w:r>
    </w:p>
    <w:p w:rsidR="00D614EF" w:rsidRPr="00790B39" w:rsidRDefault="00D614EF" w:rsidP="00D614EF">
      <w:pPr>
        <w:ind w:left="472"/>
        <w:jc w:val="center"/>
        <w:rPr>
          <w:i/>
          <w:sz w:val="20"/>
        </w:rPr>
      </w:pPr>
      <w:r w:rsidRPr="00790B39">
        <w:rPr>
          <w:i/>
          <w:sz w:val="20"/>
        </w:rPr>
        <w:t>Estimación por el Método Jacknife</w:t>
      </w:r>
    </w:p>
    <w:p w:rsidR="00D614EF" w:rsidRDefault="00D614EF" w:rsidP="00D614EF">
      <w:pPr>
        <w:jc w:val="center"/>
        <w:rPr>
          <w:b/>
          <w:sz w:val="20"/>
        </w:rPr>
      </w:pPr>
      <w:r>
        <w:rPr>
          <w:rFonts w:cs="Arial"/>
          <w:b/>
          <w:bCs/>
          <w:i/>
          <w:iCs/>
          <w:noProof/>
          <w:color w:val="000000"/>
          <w:sz w:val="18"/>
          <w:szCs w:val="18"/>
          <w:lang w:val="es-ES"/>
        </w:rPr>
        <w:pict>
          <v:line id="_x0000_s1205" style="position:absolute;left:0;text-align:left;rotation:345;z-index:-251638784" from="63.7pt,11.8pt" to="162.7pt,73.65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 xml:space="preserve">de los Estimadores para la Mediana  de una Población Uniforme con parámetros </w:t>
      </w:r>
      <w:r>
        <w:rPr>
          <w:rFonts w:cs="Arial"/>
          <w:b/>
          <w:sz w:val="20"/>
        </w:rPr>
        <w:t>α</w:t>
      </w:r>
      <w:r>
        <w:rPr>
          <w:b/>
          <w:sz w:val="20"/>
        </w:rPr>
        <w:t xml:space="preserve">=0 y </w:t>
      </w:r>
      <w:r>
        <w:rPr>
          <w:rFonts w:cs="Arial"/>
          <w:b/>
          <w:sz w:val="20"/>
        </w:rPr>
        <w:t>β</w:t>
      </w:r>
      <w:r>
        <w:rPr>
          <w:b/>
          <w:sz w:val="20"/>
        </w:rPr>
        <w:t>=1 utilizando</w:t>
      </w:r>
      <w:r w:rsidRPr="00790B39">
        <w:rPr>
          <w:b/>
          <w:sz w:val="20"/>
        </w:rPr>
        <w:t xml:space="preserve"> el Método</w:t>
      </w:r>
      <w:r>
        <w:rPr>
          <w:b/>
          <w:sz w:val="20"/>
        </w:rPr>
        <w:t xml:space="preserve"> Jacknife</w:t>
      </w:r>
    </w:p>
    <w:tbl>
      <w:tblPr>
        <w:tblW w:w="6161"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90"/>
        <w:gridCol w:w="800"/>
        <w:gridCol w:w="800"/>
        <w:gridCol w:w="751"/>
        <w:gridCol w:w="800"/>
        <w:gridCol w:w="820"/>
      </w:tblGrid>
      <w:tr w:rsidR="00D614EF" w:rsidRPr="003D4E4F">
        <w:trPr>
          <w:trHeight w:val="169"/>
          <w:tblCellSpacing w:w="20" w:type="dxa"/>
          <w:jc w:val="center"/>
        </w:trPr>
        <w:tc>
          <w:tcPr>
            <w:tcW w:w="2280" w:type="dxa"/>
            <w:shd w:val="clear" w:color="auto" w:fill="auto"/>
          </w:tcPr>
          <w:p w:rsidR="003D4E4F" w:rsidRPr="003D4E4F" w:rsidRDefault="001903CF" w:rsidP="003D4E4F">
            <w:pPr>
              <w:jc w:val="both"/>
              <w:rPr>
                <w:rFonts w:cs="Arial"/>
                <w:b/>
                <w:bCs/>
                <w:i/>
                <w:iCs/>
                <w:sz w:val="17"/>
                <w:szCs w:val="17"/>
                <w:lang w:val="es-ES"/>
              </w:rPr>
            </w:pPr>
            <w:r>
              <w:rPr>
                <w:rFonts w:cs="Arial"/>
                <w:b/>
                <w:bCs/>
                <w:i/>
                <w:iCs/>
                <w:sz w:val="17"/>
                <w:szCs w:val="17"/>
                <w:lang w:val="es-ES"/>
              </w:rPr>
              <w:t xml:space="preserve">  </w:t>
            </w:r>
            <w:r w:rsidR="003D4E4F" w:rsidRPr="003D4E4F">
              <w:rPr>
                <w:rFonts w:cs="Arial"/>
                <w:b/>
                <w:bCs/>
                <w:i/>
                <w:iCs/>
                <w:sz w:val="17"/>
                <w:szCs w:val="17"/>
                <w:lang w:val="es-ES"/>
              </w:rPr>
              <w:t xml:space="preserve">                         Tamaño              Medidas  Muestral Descriptivas </w:t>
            </w:r>
          </w:p>
        </w:tc>
        <w:tc>
          <w:tcPr>
            <w:tcW w:w="73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8</w:t>
            </w:r>
          </w:p>
        </w:tc>
        <w:tc>
          <w:tcPr>
            <w:tcW w:w="73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10</w:t>
            </w:r>
          </w:p>
        </w:tc>
        <w:tc>
          <w:tcPr>
            <w:tcW w:w="681"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16</w:t>
            </w:r>
          </w:p>
        </w:tc>
        <w:tc>
          <w:tcPr>
            <w:tcW w:w="73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20</w:t>
            </w:r>
          </w:p>
        </w:tc>
        <w:tc>
          <w:tcPr>
            <w:tcW w:w="73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30</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Media</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0.524</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0.499</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0.502</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0.487</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0.498</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Varianza</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0.024</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0.015</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0.008</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0.010</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0.006</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Asimetría</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-0.021</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-0.318</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0.091</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0.085</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-0.132</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Error de Estimación Promedio</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0.133</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0.099</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0.074</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0.080</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0.061</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Kurtosis</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2.088</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2.475</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2.182</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2.602</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2.536</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Mínimo</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0.180</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0.190</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0.320</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0.284</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0.311</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Máximo</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0.811</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0.743</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0.670</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0.735</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0.650</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Lím. Inf. Del Int. De Conf. Al 95%</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0.154</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0.226</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0.258</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0.335</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0.294</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Lím. Sup. Del Int. De Conf. Al 95%</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0.893</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0.771</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0.746</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0.640</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0.702</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Longitud Promedio del Int. De Conf.</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0.738</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0.545</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0.488</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0.305</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0.408</w:t>
            </w:r>
          </w:p>
        </w:tc>
      </w:tr>
      <w:tr w:rsidR="00D614EF" w:rsidRPr="003D4E4F">
        <w:trPr>
          <w:trHeight w:val="71"/>
          <w:tblCellSpacing w:w="20" w:type="dxa"/>
          <w:jc w:val="center"/>
        </w:trPr>
        <w:tc>
          <w:tcPr>
            <w:tcW w:w="2280"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Sesgo de Estimación</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0.024</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-0.001</w:t>
            </w:r>
          </w:p>
        </w:tc>
        <w:tc>
          <w:tcPr>
            <w:tcW w:w="68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0.002</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-0.013</w:t>
            </w:r>
          </w:p>
        </w:tc>
        <w:tc>
          <w:tcPr>
            <w:tcW w:w="73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-0.002</w:t>
            </w:r>
          </w:p>
        </w:tc>
      </w:tr>
    </w:tbl>
    <w:p w:rsidR="00D614EF" w:rsidRDefault="00D614EF" w:rsidP="00D614EF">
      <w:pPr>
        <w:spacing w:line="480" w:lineRule="auto"/>
        <w:jc w:val="center"/>
        <w:rPr>
          <w:i/>
          <w:sz w:val="20"/>
        </w:rPr>
      </w:pPr>
      <w:r w:rsidRPr="00790B39">
        <w:rPr>
          <w:b/>
          <w:sz w:val="20"/>
        </w:rPr>
        <w:t>Elaboración:</w:t>
      </w:r>
      <w:r>
        <w:rPr>
          <w:sz w:val="20"/>
        </w:rPr>
        <w:t xml:space="preserve"> </w:t>
      </w:r>
      <w:r w:rsidRPr="00790B39">
        <w:rPr>
          <w:i/>
          <w:sz w:val="20"/>
        </w:rPr>
        <w:t>R. Plúa</w:t>
      </w:r>
    </w:p>
    <w:p w:rsidR="00D614EF" w:rsidRPr="00790B39" w:rsidRDefault="00D614EF" w:rsidP="00D614EF">
      <w:pPr>
        <w:ind w:left="472"/>
        <w:jc w:val="center"/>
        <w:rPr>
          <w:b/>
          <w:sz w:val="20"/>
        </w:rPr>
      </w:pPr>
      <w:r w:rsidRPr="00790B39">
        <w:rPr>
          <w:b/>
          <w:sz w:val="20"/>
        </w:rPr>
        <w:t>Tabla</w:t>
      </w:r>
      <w:r w:rsidR="00E347B4">
        <w:rPr>
          <w:b/>
          <w:sz w:val="20"/>
        </w:rPr>
        <w:t xml:space="preserve"> LXV</w:t>
      </w:r>
    </w:p>
    <w:p w:rsidR="00D614EF" w:rsidRPr="00790B39" w:rsidRDefault="00D614EF" w:rsidP="00D614EF">
      <w:pPr>
        <w:ind w:left="472"/>
        <w:jc w:val="center"/>
        <w:rPr>
          <w:i/>
          <w:sz w:val="20"/>
        </w:rPr>
      </w:pPr>
      <w:r w:rsidRPr="00790B39">
        <w:rPr>
          <w:i/>
          <w:sz w:val="20"/>
        </w:rPr>
        <w:t>Estimación por el Método Jacknife</w:t>
      </w:r>
    </w:p>
    <w:p w:rsidR="00D614EF" w:rsidRDefault="00D614EF" w:rsidP="00D614EF">
      <w:pPr>
        <w:jc w:val="center"/>
        <w:rPr>
          <w:b/>
          <w:sz w:val="20"/>
        </w:rPr>
      </w:pPr>
      <w:r>
        <w:rPr>
          <w:rFonts w:cs="Arial"/>
          <w:b/>
          <w:bCs/>
          <w:i/>
          <w:iCs/>
          <w:noProof/>
          <w:color w:val="000000"/>
          <w:sz w:val="18"/>
          <w:szCs w:val="18"/>
          <w:lang w:val="es-ES"/>
        </w:rPr>
        <w:pict>
          <v:line id="_x0000_s1206" style="position:absolute;left:0;text-align:left;rotation:345;z-index:-251637760" from="54pt,14.4pt" to="153pt,68.4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 xml:space="preserve">de los Estimadores para la Mediana  de una Población Uniforme con parámetros </w:t>
      </w:r>
      <w:r>
        <w:rPr>
          <w:rFonts w:cs="Arial"/>
          <w:b/>
          <w:sz w:val="20"/>
        </w:rPr>
        <w:t>α</w:t>
      </w:r>
      <w:r>
        <w:rPr>
          <w:b/>
          <w:sz w:val="20"/>
        </w:rPr>
        <w:t xml:space="preserve">=0 y </w:t>
      </w:r>
      <w:r>
        <w:rPr>
          <w:rFonts w:cs="Arial"/>
          <w:b/>
          <w:sz w:val="20"/>
        </w:rPr>
        <w:t>β</w:t>
      </w:r>
      <w:r>
        <w:rPr>
          <w:b/>
          <w:sz w:val="20"/>
        </w:rPr>
        <w:t>=1 utilizando</w:t>
      </w:r>
      <w:r w:rsidRPr="00790B39">
        <w:rPr>
          <w:b/>
          <w:sz w:val="20"/>
        </w:rPr>
        <w:t xml:space="preserve"> el Método</w:t>
      </w:r>
      <w:r>
        <w:rPr>
          <w:b/>
          <w:sz w:val="20"/>
        </w:rPr>
        <w:t xml:space="preserve"> Convencional</w:t>
      </w:r>
    </w:p>
    <w:tbl>
      <w:tblPr>
        <w:tblW w:w="6239"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118"/>
        <w:gridCol w:w="830"/>
        <w:gridCol w:w="830"/>
        <w:gridCol w:w="781"/>
        <w:gridCol w:w="830"/>
        <w:gridCol w:w="850"/>
      </w:tblGrid>
      <w:tr w:rsidR="00D614EF" w:rsidRPr="003D4E4F">
        <w:trPr>
          <w:trHeight w:val="127"/>
          <w:tblCellSpacing w:w="20" w:type="dxa"/>
          <w:jc w:val="center"/>
        </w:trPr>
        <w:tc>
          <w:tcPr>
            <w:tcW w:w="2208" w:type="dxa"/>
            <w:shd w:val="clear" w:color="auto" w:fill="auto"/>
          </w:tcPr>
          <w:p w:rsidR="003D4E4F" w:rsidRPr="003D4E4F" w:rsidRDefault="003D4E4F" w:rsidP="003D4E4F">
            <w:pPr>
              <w:jc w:val="both"/>
              <w:rPr>
                <w:rFonts w:cs="Arial"/>
                <w:b/>
                <w:bCs/>
                <w:i/>
                <w:iCs/>
                <w:sz w:val="17"/>
                <w:szCs w:val="17"/>
                <w:lang w:val="es-ES"/>
              </w:rPr>
            </w:pPr>
            <w:r w:rsidRPr="003D4E4F">
              <w:rPr>
                <w:rFonts w:cs="Arial"/>
                <w:b/>
                <w:bCs/>
                <w:i/>
                <w:iCs/>
                <w:sz w:val="17"/>
                <w:szCs w:val="17"/>
                <w:lang w:val="es-ES"/>
              </w:rPr>
              <w:t xml:space="preserve">  </w:t>
            </w:r>
            <w:r w:rsidR="001903CF">
              <w:rPr>
                <w:rFonts w:cs="Arial"/>
                <w:b/>
                <w:bCs/>
                <w:i/>
                <w:iCs/>
                <w:sz w:val="17"/>
                <w:szCs w:val="17"/>
                <w:lang w:val="es-ES"/>
              </w:rPr>
              <w:t xml:space="preserve">    </w:t>
            </w:r>
            <w:r w:rsidRPr="003D4E4F">
              <w:rPr>
                <w:rFonts w:cs="Arial"/>
                <w:b/>
                <w:bCs/>
                <w:i/>
                <w:iCs/>
                <w:sz w:val="17"/>
                <w:szCs w:val="17"/>
                <w:lang w:val="es-ES"/>
              </w:rPr>
              <w:t xml:space="preserve">                 </w:t>
            </w:r>
            <w:r>
              <w:rPr>
                <w:rFonts w:cs="Arial"/>
                <w:b/>
                <w:bCs/>
                <w:i/>
                <w:iCs/>
                <w:sz w:val="17"/>
                <w:szCs w:val="17"/>
                <w:lang w:val="es-ES"/>
              </w:rPr>
              <w:t xml:space="preserve"> </w:t>
            </w:r>
            <w:r w:rsidRPr="003D4E4F">
              <w:rPr>
                <w:rFonts w:cs="Arial"/>
                <w:b/>
                <w:bCs/>
                <w:i/>
                <w:iCs/>
                <w:sz w:val="17"/>
                <w:szCs w:val="17"/>
                <w:lang w:val="es-ES"/>
              </w:rPr>
              <w:t xml:space="preserve">  Tamaño              Medidas  Muestral Descriptivas </w:t>
            </w:r>
          </w:p>
        </w:tc>
        <w:tc>
          <w:tcPr>
            <w:tcW w:w="76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8</w:t>
            </w:r>
          </w:p>
        </w:tc>
        <w:tc>
          <w:tcPr>
            <w:tcW w:w="76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10</w:t>
            </w:r>
          </w:p>
        </w:tc>
        <w:tc>
          <w:tcPr>
            <w:tcW w:w="711"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16</w:t>
            </w:r>
          </w:p>
        </w:tc>
        <w:tc>
          <w:tcPr>
            <w:tcW w:w="76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20</w:t>
            </w:r>
          </w:p>
        </w:tc>
        <w:tc>
          <w:tcPr>
            <w:tcW w:w="760" w:type="dxa"/>
            <w:shd w:val="clear" w:color="auto" w:fill="auto"/>
            <w:vAlign w:val="center"/>
          </w:tcPr>
          <w:p w:rsidR="003D4E4F" w:rsidRPr="003D4E4F" w:rsidRDefault="00D614EF" w:rsidP="003D4E4F">
            <w:pPr>
              <w:jc w:val="center"/>
              <w:rPr>
                <w:rFonts w:cs="Arial"/>
                <w:b/>
                <w:bCs/>
                <w:sz w:val="18"/>
                <w:szCs w:val="18"/>
                <w:lang w:val="es-ES"/>
              </w:rPr>
            </w:pPr>
            <w:r>
              <w:rPr>
                <w:rFonts w:cs="Arial"/>
                <w:b/>
                <w:bCs/>
                <w:sz w:val="18"/>
                <w:szCs w:val="18"/>
                <w:lang w:val="es-ES"/>
              </w:rPr>
              <w:t>30</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Media</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0.524</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0.499</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0.502</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0.487</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0.498</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Varianza</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0.024</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0.015</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0.008</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0.010</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0.006</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Asimetría</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-0.021</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-0.318</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0.091</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0.085</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-0.132</w:t>
            </w:r>
          </w:p>
        </w:tc>
      </w:tr>
      <w:tr w:rsidR="00D614EF" w:rsidRPr="003D4E4F">
        <w:trPr>
          <w:trHeight w:val="249"/>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Error de Estimación Promedio</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0.133</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0.099</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0.074</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0.080</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0.061</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Kurtosis</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2.088</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2.475</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2.182</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2.602</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2.536</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Mínimo</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0.180</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0.190</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0.320</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0.284</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0.311</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Máximo</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0.811</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0.743</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0.670</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0.735</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0.650</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Lím. Inf. Del Int. De Conf. Al 95%</w:t>
            </w:r>
          </w:p>
        </w:tc>
        <w:tc>
          <w:tcPr>
            <w:tcW w:w="760" w:type="dxa"/>
            <w:shd w:val="clear" w:color="auto" w:fill="auto"/>
            <w:noWrap/>
            <w:vAlign w:val="center"/>
          </w:tcPr>
          <w:p w:rsidR="003D4E4F" w:rsidRPr="003D4E4F" w:rsidRDefault="004F52D8" w:rsidP="003D4E4F">
            <w:pPr>
              <w:jc w:val="center"/>
              <w:rPr>
                <w:rFonts w:cs="Arial"/>
                <w:sz w:val="18"/>
                <w:szCs w:val="18"/>
                <w:lang w:val="es-ES"/>
              </w:rPr>
            </w:pPr>
            <w:r>
              <w:rPr>
                <w:rFonts w:cs="Arial"/>
                <w:sz w:val="18"/>
                <w:szCs w:val="18"/>
                <w:lang w:val="es-ES"/>
              </w:rPr>
              <w:t>0</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0.083</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0.199</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0.161</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0.242</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Lím. Sup. Del Int. De Conf. Al 95%</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0.907</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0.817</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0.730</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0.747</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0.695</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Longitud Promedio del Int. De Conf.</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0.9</w:t>
            </w:r>
            <w:r w:rsidR="004F52D8">
              <w:rPr>
                <w:rFonts w:cs="Arial"/>
                <w:sz w:val="18"/>
                <w:szCs w:val="18"/>
                <w:lang w:val="es-ES"/>
              </w:rPr>
              <w:t>07</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0.734</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0.531</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0.585</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0.453</w:t>
            </w:r>
          </w:p>
        </w:tc>
      </w:tr>
      <w:tr w:rsidR="00D614EF" w:rsidRPr="003D4E4F">
        <w:trPr>
          <w:trHeight w:val="71"/>
          <w:tblCellSpacing w:w="20" w:type="dxa"/>
          <w:jc w:val="center"/>
        </w:trPr>
        <w:tc>
          <w:tcPr>
            <w:tcW w:w="2208" w:type="dxa"/>
            <w:shd w:val="clear" w:color="auto" w:fill="auto"/>
            <w:vAlign w:val="center"/>
          </w:tcPr>
          <w:p w:rsidR="003D4E4F" w:rsidRPr="003D4E4F" w:rsidRDefault="003D4E4F" w:rsidP="003D4E4F">
            <w:pPr>
              <w:jc w:val="center"/>
              <w:rPr>
                <w:rFonts w:cs="Arial"/>
                <w:b/>
                <w:bCs/>
                <w:sz w:val="17"/>
                <w:szCs w:val="17"/>
                <w:lang w:val="es-ES"/>
              </w:rPr>
            </w:pPr>
            <w:r w:rsidRPr="003D4E4F">
              <w:rPr>
                <w:rFonts w:cs="Arial"/>
                <w:b/>
                <w:bCs/>
                <w:sz w:val="17"/>
                <w:szCs w:val="17"/>
                <w:lang w:val="es-ES"/>
              </w:rPr>
              <w:t>Sesgo de Estimación</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0.024</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-0.001</w:t>
            </w:r>
          </w:p>
        </w:tc>
        <w:tc>
          <w:tcPr>
            <w:tcW w:w="711"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0.002</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-0.013</w:t>
            </w:r>
          </w:p>
        </w:tc>
        <w:tc>
          <w:tcPr>
            <w:tcW w:w="760" w:type="dxa"/>
            <w:shd w:val="clear" w:color="auto" w:fill="auto"/>
            <w:noWrap/>
            <w:vAlign w:val="center"/>
          </w:tcPr>
          <w:p w:rsidR="003D4E4F" w:rsidRPr="003D4E4F" w:rsidRDefault="003D4E4F" w:rsidP="003D4E4F">
            <w:pPr>
              <w:jc w:val="center"/>
              <w:rPr>
                <w:rFonts w:cs="Arial"/>
                <w:sz w:val="18"/>
                <w:szCs w:val="18"/>
                <w:lang w:val="es-ES"/>
              </w:rPr>
            </w:pPr>
            <w:r w:rsidRPr="003D4E4F">
              <w:rPr>
                <w:rFonts w:cs="Arial"/>
                <w:sz w:val="18"/>
                <w:szCs w:val="18"/>
                <w:lang w:val="es-ES"/>
              </w:rPr>
              <w:t>-0.002</w:t>
            </w:r>
          </w:p>
        </w:tc>
      </w:tr>
    </w:tbl>
    <w:p w:rsidR="00D614EF" w:rsidRDefault="00D614EF" w:rsidP="00D614EF">
      <w:pPr>
        <w:spacing w:line="480" w:lineRule="auto"/>
        <w:jc w:val="center"/>
        <w:rPr>
          <w:i/>
          <w:sz w:val="20"/>
        </w:rPr>
      </w:pPr>
      <w:r w:rsidRPr="00790B39">
        <w:rPr>
          <w:b/>
          <w:sz w:val="20"/>
        </w:rPr>
        <w:t>Elaboración:</w:t>
      </w:r>
      <w:r>
        <w:rPr>
          <w:sz w:val="20"/>
        </w:rPr>
        <w:t xml:space="preserve"> </w:t>
      </w:r>
      <w:r w:rsidRPr="00790B39">
        <w:rPr>
          <w:i/>
          <w:sz w:val="20"/>
        </w:rPr>
        <w:t>R. Plúa</w:t>
      </w:r>
    </w:p>
    <w:p w:rsidR="003D4E4F" w:rsidRDefault="003D4E4F" w:rsidP="00057CEC">
      <w:pPr>
        <w:spacing w:line="480" w:lineRule="auto"/>
        <w:jc w:val="both"/>
      </w:pPr>
    </w:p>
    <w:p w:rsidR="00713915" w:rsidRDefault="009A10BA" w:rsidP="00DD679E">
      <w:pPr>
        <w:spacing w:line="480" w:lineRule="auto"/>
        <w:ind w:left="915"/>
        <w:jc w:val="both"/>
      </w:pPr>
      <w:r>
        <w:t>La varianza de la población es 0.0833.  Al analizar los resultados obtenidos mediante el método de estimación Jacknife y mediante el método de estimación convencional</w:t>
      </w:r>
      <w:r w:rsidR="009118AE">
        <w:t xml:space="preserve">, mostrados en la Tabla </w:t>
      </w:r>
      <w:r w:rsidR="00B61704">
        <w:t>LXVI</w:t>
      </w:r>
      <w:r w:rsidR="009118AE">
        <w:t xml:space="preserve"> y en la Tabla </w:t>
      </w:r>
      <w:r w:rsidR="00B61704">
        <w:t>LXVII</w:t>
      </w:r>
      <w:r w:rsidR="009118AE">
        <w:t xml:space="preserve">, se </w:t>
      </w:r>
      <w:r w:rsidR="00A703E0">
        <w:t xml:space="preserve">puede observar que al estimar la varianza de la población el método de estimación Jacknife </w:t>
      </w:r>
      <w:r w:rsidR="00A05AB2">
        <w:t>la longitud promedio de los intervalos de confianza para 15, 50, 100 y 500 resulta ser menor que al utilizar la estimación convencional.  Sin embargo el sesgo de estimación en algunos casos resulta ser mayor mediante el método de estimación Jacknife, en general las demás medidas descriptivas son muy similares a medida que aumenta el tamaño muestral.</w:t>
      </w:r>
    </w:p>
    <w:p w:rsidR="00A05AB2" w:rsidRDefault="00A05AB2" w:rsidP="00A05AB2">
      <w:pPr>
        <w:ind w:left="913"/>
        <w:jc w:val="both"/>
      </w:pPr>
    </w:p>
    <w:p w:rsidR="00A05AB2" w:rsidRDefault="00A05AB2" w:rsidP="00DD679E">
      <w:pPr>
        <w:spacing w:line="480" w:lineRule="auto"/>
        <w:ind w:left="915"/>
        <w:jc w:val="both"/>
      </w:pPr>
      <w:r>
        <w:t>Al estimar la varianza con distintos valores para los parámetros poblacionales la longitud promedio de los intervalos, sesgo de estimación y error promedio de estimación, resultaron ser mayores al utilizar la estimación Jacknife que al utilizar la estimación convencional, las situaciones eran muy similares en todos los casos.</w:t>
      </w:r>
    </w:p>
    <w:p w:rsidR="00A05AB2" w:rsidRDefault="00A05AB2" w:rsidP="00A05AB2">
      <w:pPr>
        <w:ind w:left="913"/>
        <w:jc w:val="both"/>
      </w:pPr>
    </w:p>
    <w:p w:rsidR="00A703E0" w:rsidRDefault="00A703E0" w:rsidP="00DD679E">
      <w:pPr>
        <w:spacing w:line="480" w:lineRule="auto"/>
        <w:ind w:left="915" w:firstLine="265"/>
        <w:jc w:val="both"/>
      </w:pPr>
      <w:r>
        <w:t xml:space="preserve">En el Anexo 10, se muestran los histogramas de los estimadores para la varianza poblacional, </w:t>
      </w:r>
      <w:r w:rsidR="00C05668">
        <w:t>utilizando los métodos de estimación Jacknife y convenci</w:t>
      </w:r>
      <w:r w:rsidR="004F52D8">
        <w:t>onal, donde la forma de la distribución de este estimador puede ser constatada con los coeficiente</w:t>
      </w:r>
      <w:r w:rsidR="001903CF">
        <w:t>s</w:t>
      </w:r>
      <w:r w:rsidR="004F52D8">
        <w:t xml:space="preserve"> de asimetría y kurtosis presentados.</w:t>
      </w:r>
    </w:p>
    <w:p w:rsidR="009118AE" w:rsidRDefault="009118AE" w:rsidP="00057CEC">
      <w:pPr>
        <w:spacing w:line="480" w:lineRule="auto"/>
        <w:jc w:val="both"/>
      </w:pPr>
    </w:p>
    <w:p w:rsidR="00DA309C" w:rsidRPr="00790B39" w:rsidRDefault="00C05668" w:rsidP="00DA309C">
      <w:pPr>
        <w:ind w:left="472"/>
        <w:jc w:val="center"/>
        <w:rPr>
          <w:b/>
          <w:sz w:val="20"/>
        </w:rPr>
      </w:pPr>
      <w:r>
        <w:rPr>
          <w:b/>
          <w:sz w:val="20"/>
        </w:rPr>
        <w:t>T</w:t>
      </w:r>
      <w:r w:rsidR="00DA309C" w:rsidRPr="00790B39">
        <w:rPr>
          <w:b/>
          <w:sz w:val="20"/>
        </w:rPr>
        <w:t>abla</w:t>
      </w:r>
      <w:r w:rsidR="00B61704">
        <w:rPr>
          <w:b/>
          <w:sz w:val="20"/>
        </w:rPr>
        <w:t xml:space="preserve"> LXVI</w:t>
      </w:r>
    </w:p>
    <w:p w:rsidR="00DA309C" w:rsidRPr="00790B39" w:rsidRDefault="00DA309C" w:rsidP="00DA309C">
      <w:pPr>
        <w:ind w:left="472"/>
        <w:jc w:val="center"/>
        <w:rPr>
          <w:i/>
          <w:sz w:val="20"/>
        </w:rPr>
      </w:pPr>
      <w:r w:rsidRPr="00790B39">
        <w:rPr>
          <w:i/>
          <w:sz w:val="20"/>
        </w:rPr>
        <w:t>Estimación por el Método Jacknife</w:t>
      </w:r>
    </w:p>
    <w:p w:rsidR="00DA309C" w:rsidRDefault="00DA309C" w:rsidP="00DA309C">
      <w:pPr>
        <w:jc w:val="center"/>
        <w:rPr>
          <w:b/>
          <w:sz w:val="20"/>
        </w:rPr>
      </w:pPr>
      <w:r>
        <w:rPr>
          <w:rFonts w:cs="Arial"/>
          <w:b/>
          <w:bCs/>
          <w:i/>
          <w:iCs/>
          <w:noProof/>
          <w:color w:val="000000"/>
          <w:sz w:val="18"/>
          <w:szCs w:val="18"/>
          <w:lang w:val="es-ES"/>
        </w:rPr>
        <w:pict>
          <v:line id="_x0000_s1190" style="position:absolute;left:0;text-align:left;rotation:345;z-index:-251649024" from="54.8pt,11.6pt" to="154pt,74.65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 xml:space="preserve">de los Estimadores para la </w:t>
      </w:r>
      <w:r w:rsidR="008079BD">
        <w:rPr>
          <w:b/>
          <w:sz w:val="20"/>
        </w:rPr>
        <w:t>Varianza</w:t>
      </w:r>
      <w:r>
        <w:rPr>
          <w:b/>
          <w:sz w:val="20"/>
        </w:rPr>
        <w:t xml:space="preserve">  de una Población Uniforme </w:t>
      </w:r>
      <w:r w:rsidR="005B772F">
        <w:rPr>
          <w:b/>
          <w:sz w:val="20"/>
        </w:rPr>
        <w:t xml:space="preserve">con parámetros </w:t>
      </w:r>
      <w:r w:rsidR="005B772F">
        <w:rPr>
          <w:rFonts w:cs="Arial"/>
          <w:b/>
          <w:sz w:val="20"/>
        </w:rPr>
        <w:t>α</w:t>
      </w:r>
      <w:r w:rsidR="005B772F">
        <w:rPr>
          <w:b/>
          <w:sz w:val="20"/>
        </w:rPr>
        <w:t xml:space="preserve">=0 y </w:t>
      </w:r>
      <w:r w:rsidR="005B772F">
        <w:rPr>
          <w:rFonts w:cs="Arial"/>
          <w:b/>
          <w:sz w:val="20"/>
        </w:rPr>
        <w:t>β</w:t>
      </w:r>
      <w:r w:rsidR="005B772F">
        <w:rPr>
          <w:b/>
          <w:sz w:val="20"/>
        </w:rPr>
        <w:t xml:space="preserve">=1 </w:t>
      </w:r>
      <w:r>
        <w:rPr>
          <w:b/>
          <w:sz w:val="20"/>
        </w:rPr>
        <w:t>utilizando</w:t>
      </w:r>
      <w:r w:rsidRPr="00790B39">
        <w:rPr>
          <w:b/>
          <w:sz w:val="20"/>
        </w:rPr>
        <w:t xml:space="preserve"> el Método</w:t>
      </w:r>
      <w:r>
        <w:rPr>
          <w:b/>
          <w:sz w:val="20"/>
        </w:rPr>
        <w:t xml:space="preserve"> </w:t>
      </w:r>
      <w:r w:rsidR="008079BD">
        <w:rPr>
          <w:b/>
          <w:sz w:val="20"/>
        </w:rPr>
        <w:t>Convencional</w:t>
      </w:r>
    </w:p>
    <w:tbl>
      <w:tblPr>
        <w:tblW w:w="6280"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98"/>
        <w:gridCol w:w="910"/>
        <w:gridCol w:w="942"/>
        <w:gridCol w:w="770"/>
        <w:gridCol w:w="770"/>
        <w:gridCol w:w="790"/>
      </w:tblGrid>
      <w:tr w:rsidR="00277593" w:rsidRPr="00277593">
        <w:trPr>
          <w:trHeight w:val="36"/>
          <w:tblCellSpacing w:w="20" w:type="dxa"/>
          <w:jc w:val="center"/>
        </w:trPr>
        <w:tc>
          <w:tcPr>
            <w:tcW w:w="2188" w:type="dxa"/>
            <w:shd w:val="clear" w:color="auto" w:fill="auto"/>
          </w:tcPr>
          <w:p w:rsidR="00277593" w:rsidRPr="00277593" w:rsidRDefault="00277593" w:rsidP="00277593">
            <w:pPr>
              <w:jc w:val="both"/>
              <w:rPr>
                <w:rFonts w:cs="Arial"/>
                <w:b/>
                <w:bCs/>
                <w:i/>
                <w:iCs/>
                <w:sz w:val="17"/>
                <w:szCs w:val="17"/>
                <w:lang w:val="es-ES"/>
              </w:rPr>
            </w:pPr>
            <w:r w:rsidRPr="00277593">
              <w:rPr>
                <w:rFonts w:cs="Arial"/>
                <w:b/>
                <w:bCs/>
                <w:i/>
                <w:iCs/>
                <w:sz w:val="17"/>
                <w:szCs w:val="17"/>
                <w:lang w:val="es-ES"/>
              </w:rPr>
              <w:t xml:space="preserve">               </w:t>
            </w:r>
            <w:r w:rsidR="001903CF">
              <w:rPr>
                <w:rFonts w:cs="Arial"/>
                <w:b/>
                <w:bCs/>
                <w:i/>
                <w:iCs/>
                <w:sz w:val="17"/>
                <w:szCs w:val="17"/>
                <w:lang w:val="es-ES"/>
              </w:rPr>
              <w:t xml:space="preserve">   </w:t>
            </w:r>
            <w:r w:rsidRPr="00277593">
              <w:rPr>
                <w:rFonts w:cs="Arial"/>
                <w:b/>
                <w:bCs/>
                <w:i/>
                <w:iCs/>
                <w:sz w:val="17"/>
                <w:szCs w:val="17"/>
                <w:lang w:val="es-ES"/>
              </w:rPr>
              <w:t xml:space="preserve">      Tamaño              Medidas  Muestral Descriptivas </w:t>
            </w:r>
          </w:p>
        </w:tc>
        <w:tc>
          <w:tcPr>
            <w:tcW w:w="840" w:type="dxa"/>
            <w:shd w:val="clear" w:color="auto" w:fill="auto"/>
            <w:vAlign w:val="center"/>
          </w:tcPr>
          <w:p w:rsidR="00277593" w:rsidRPr="00277593" w:rsidRDefault="00277593" w:rsidP="00277593">
            <w:pPr>
              <w:jc w:val="center"/>
              <w:rPr>
                <w:rFonts w:cs="Arial"/>
                <w:b/>
                <w:bCs/>
                <w:sz w:val="18"/>
                <w:szCs w:val="18"/>
                <w:lang w:val="es-ES"/>
              </w:rPr>
            </w:pPr>
            <w:r w:rsidRPr="00277593">
              <w:rPr>
                <w:rFonts w:cs="Arial"/>
                <w:b/>
                <w:bCs/>
                <w:sz w:val="18"/>
                <w:szCs w:val="18"/>
                <w:lang w:val="es-ES"/>
              </w:rPr>
              <w:t>5</w:t>
            </w:r>
          </w:p>
        </w:tc>
        <w:tc>
          <w:tcPr>
            <w:tcW w:w="872" w:type="dxa"/>
            <w:shd w:val="clear" w:color="auto" w:fill="auto"/>
            <w:vAlign w:val="center"/>
          </w:tcPr>
          <w:p w:rsidR="00277593" w:rsidRPr="00277593" w:rsidRDefault="00277593" w:rsidP="00277593">
            <w:pPr>
              <w:jc w:val="center"/>
              <w:rPr>
                <w:rFonts w:cs="Arial"/>
                <w:b/>
                <w:bCs/>
                <w:sz w:val="18"/>
                <w:szCs w:val="18"/>
                <w:lang w:val="es-ES"/>
              </w:rPr>
            </w:pPr>
            <w:r w:rsidRPr="00277593">
              <w:rPr>
                <w:rFonts w:cs="Arial"/>
                <w:b/>
                <w:bCs/>
                <w:sz w:val="18"/>
                <w:szCs w:val="18"/>
                <w:lang w:val="es-ES"/>
              </w:rPr>
              <w:t>15</w:t>
            </w:r>
          </w:p>
        </w:tc>
        <w:tc>
          <w:tcPr>
            <w:tcW w:w="700" w:type="dxa"/>
            <w:shd w:val="clear" w:color="auto" w:fill="auto"/>
            <w:vAlign w:val="center"/>
          </w:tcPr>
          <w:p w:rsidR="00277593" w:rsidRPr="00277593" w:rsidRDefault="00277593" w:rsidP="00277593">
            <w:pPr>
              <w:jc w:val="center"/>
              <w:rPr>
                <w:rFonts w:cs="Arial"/>
                <w:b/>
                <w:bCs/>
                <w:sz w:val="18"/>
                <w:szCs w:val="18"/>
                <w:lang w:val="es-ES"/>
              </w:rPr>
            </w:pPr>
            <w:r w:rsidRPr="00277593">
              <w:rPr>
                <w:rFonts w:cs="Arial"/>
                <w:b/>
                <w:bCs/>
                <w:sz w:val="18"/>
                <w:szCs w:val="18"/>
                <w:lang w:val="es-ES"/>
              </w:rPr>
              <w:t>50</w:t>
            </w:r>
          </w:p>
        </w:tc>
        <w:tc>
          <w:tcPr>
            <w:tcW w:w="700" w:type="dxa"/>
            <w:shd w:val="clear" w:color="auto" w:fill="auto"/>
            <w:vAlign w:val="center"/>
          </w:tcPr>
          <w:p w:rsidR="00277593" w:rsidRPr="00277593" w:rsidRDefault="00277593" w:rsidP="00277593">
            <w:pPr>
              <w:jc w:val="center"/>
              <w:rPr>
                <w:rFonts w:cs="Arial"/>
                <w:b/>
                <w:bCs/>
                <w:sz w:val="18"/>
                <w:szCs w:val="18"/>
                <w:lang w:val="es-ES"/>
              </w:rPr>
            </w:pPr>
            <w:r w:rsidRPr="00277593">
              <w:rPr>
                <w:rFonts w:cs="Arial"/>
                <w:b/>
                <w:bCs/>
                <w:sz w:val="18"/>
                <w:szCs w:val="18"/>
                <w:lang w:val="es-ES"/>
              </w:rPr>
              <w:t>100</w:t>
            </w:r>
          </w:p>
        </w:tc>
        <w:tc>
          <w:tcPr>
            <w:tcW w:w="700" w:type="dxa"/>
            <w:shd w:val="clear" w:color="auto" w:fill="auto"/>
            <w:vAlign w:val="center"/>
          </w:tcPr>
          <w:p w:rsidR="00277593" w:rsidRPr="00277593" w:rsidRDefault="00277593" w:rsidP="00277593">
            <w:pPr>
              <w:jc w:val="center"/>
              <w:rPr>
                <w:rFonts w:cs="Arial"/>
                <w:b/>
                <w:bCs/>
                <w:sz w:val="18"/>
                <w:szCs w:val="18"/>
                <w:lang w:val="es-ES"/>
              </w:rPr>
            </w:pPr>
            <w:r w:rsidRPr="00277593">
              <w:rPr>
                <w:rFonts w:cs="Arial"/>
                <w:b/>
                <w:bCs/>
                <w:sz w:val="18"/>
                <w:szCs w:val="18"/>
                <w:lang w:val="es-ES"/>
              </w:rPr>
              <w:t>500</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Media</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0.068</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0.074</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0.082</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0.082</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0.084</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Varianza</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0.001</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0.000</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0.000</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0.000</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0.000</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Asimetría</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0.215</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-0.143</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0.321</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0.092</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-0.324</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Error de Estimación Promedio</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0.032</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0.018</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0.008</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0.006</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0.003</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Kurtosis</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2.136</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2.631</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3.729</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2.097</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2.287</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Mínimo</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0.009</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0.024</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0.056</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0.069</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0.077</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Máximo</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0.140</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0.115</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0.112</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0.098</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0.090</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Lím. Inf. Del Int. De Conf. Al 95%</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0.000</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0.007</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0.058</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0.064</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0.074</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Lím. Sup. Del Int. De Conf. Al 95%</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0.166</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0.132</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0.130</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0.112</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0.095</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Longitud Promedio del Int. De Conf.</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0.166</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0.125</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0.071</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0.048</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0.021</w:t>
            </w:r>
          </w:p>
        </w:tc>
      </w:tr>
      <w:tr w:rsidR="00277593" w:rsidRPr="00277593">
        <w:trPr>
          <w:trHeight w:val="71"/>
          <w:tblCellSpacing w:w="20" w:type="dxa"/>
          <w:jc w:val="center"/>
        </w:trPr>
        <w:tc>
          <w:tcPr>
            <w:tcW w:w="2188" w:type="dxa"/>
            <w:shd w:val="clear" w:color="auto" w:fill="auto"/>
            <w:vAlign w:val="center"/>
          </w:tcPr>
          <w:p w:rsidR="00277593" w:rsidRPr="00277593" w:rsidRDefault="00277593" w:rsidP="00277593">
            <w:pPr>
              <w:jc w:val="center"/>
              <w:rPr>
                <w:rFonts w:cs="Arial"/>
                <w:b/>
                <w:bCs/>
                <w:sz w:val="17"/>
                <w:szCs w:val="17"/>
                <w:lang w:val="es-ES"/>
              </w:rPr>
            </w:pPr>
            <w:r w:rsidRPr="00277593">
              <w:rPr>
                <w:rFonts w:cs="Arial"/>
                <w:b/>
                <w:bCs/>
                <w:sz w:val="17"/>
                <w:szCs w:val="17"/>
                <w:lang w:val="es-ES"/>
              </w:rPr>
              <w:t>Sesgo de Estimación</w:t>
            </w:r>
          </w:p>
        </w:tc>
        <w:tc>
          <w:tcPr>
            <w:tcW w:w="84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-0.016</w:t>
            </w:r>
          </w:p>
        </w:tc>
        <w:tc>
          <w:tcPr>
            <w:tcW w:w="872"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-0.009</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-0.002</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-0.001</w:t>
            </w:r>
          </w:p>
        </w:tc>
        <w:tc>
          <w:tcPr>
            <w:tcW w:w="700" w:type="dxa"/>
            <w:shd w:val="clear" w:color="auto" w:fill="auto"/>
            <w:noWrap/>
            <w:vAlign w:val="center"/>
          </w:tcPr>
          <w:p w:rsidR="00277593" w:rsidRPr="00277593" w:rsidRDefault="00277593" w:rsidP="00277593">
            <w:pPr>
              <w:jc w:val="center"/>
              <w:rPr>
                <w:rFonts w:cs="Arial"/>
                <w:sz w:val="18"/>
                <w:szCs w:val="18"/>
                <w:lang w:val="es-ES"/>
              </w:rPr>
            </w:pPr>
            <w:r w:rsidRPr="00277593">
              <w:rPr>
                <w:rFonts w:cs="Arial"/>
                <w:sz w:val="18"/>
                <w:szCs w:val="18"/>
                <w:lang w:val="es-ES"/>
              </w:rPr>
              <w:t>0.000</w:t>
            </w:r>
          </w:p>
        </w:tc>
      </w:tr>
    </w:tbl>
    <w:p w:rsidR="00DA309C" w:rsidRDefault="00DA309C" w:rsidP="00DA309C">
      <w:pPr>
        <w:spacing w:line="480" w:lineRule="auto"/>
        <w:jc w:val="center"/>
        <w:rPr>
          <w:i/>
          <w:sz w:val="20"/>
        </w:rPr>
      </w:pPr>
      <w:r w:rsidRPr="00790B39">
        <w:rPr>
          <w:b/>
          <w:sz w:val="20"/>
        </w:rPr>
        <w:t>Elaboración:</w:t>
      </w:r>
      <w:r>
        <w:rPr>
          <w:sz w:val="20"/>
        </w:rPr>
        <w:t xml:space="preserve"> </w:t>
      </w:r>
      <w:r w:rsidRPr="00790B39">
        <w:rPr>
          <w:i/>
          <w:sz w:val="20"/>
        </w:rPr>
        <w:t>R. Plúa</w:t>
      </w:r>
    </w:p>
    <w:p w:rsidR="00DA309C" w:rsidRPr="00790B39" w:rsidRDefault="00DA309C" w:rsidP="00DA309C">
      <w:pPr>
        <w:ind w:left="472"/>
        <w:jc w:val="center"/>
        <w:rPr>
          <w:b/>
          <w:sz w:val="20"/>
        </w:rPr>
      </w:pPr>
      <w:r w:rsidRPr="00790B39">
        <w:rPr>
          <w:b/>
          <w:sz w:val="20"/>
        </w:rPr>
        <w:t>Tabla</w:t>
      </w:r>
      <w:r w:rsidR="00B61704">
        <w:rPr>
          <w:b/>
          <w:sz w:val="20"/>
        </w:rPr>
        <w:t xml:space="preserve"> LXVII</w:t>
      </w:r>
    </w:p>
    <w:p w:rsidR="00DA309C" w:rsidRPr="00790B39" w:rsidRDefault="00DA309C" w:rsidP="00DA309C">
      <w:pPr>
        <w:ind w:left="472"/>
        <w:jc w:val="center"/>
        <w:rPr>
          <w:i/>
          <w:sz w:val="20"/>
        </w:rPr>
      </w:pPr>
      <w:r w:rsidRPr="00790B39">
        <w:rPr>
          <w:i/>
          <w:sz w:val="20"/>
        </w:rPr>
        <w:t>Estimación por el Método Jacknife</w:t>
      </w:r>
    </w:p>
    <w:p w:rsidR="00DA309C" w:rsidRDefault="00DA309C" w:rsidP="00DA309C">
      <w:pPr>
        <w:jc w:val="center"/>
        <w:rPr>
          <w:b/>
          <w:sz w:val="20"/>
        </w:rPr>
      </w:pPr>
      <w:r>
        <w:rPr>
          <w:rFonts w:cs="Arial"/>
          <w:b/>
          <w:bCs/>
          <w:i/>
          <w:iCs/>
          <w:noProof/>
          <w:color w:val="000000"/>
          <w:sz w:val="18"/>
          <w:szCs w:val="18"/>
          <w:lang w:val="es-ES"/>
        </w:rPr>
        <w:pict>
          <v:line id="_x0000_s1191" style="position:absolute;left:0;text-align:left;rotation:345;z-index:-251648000" from="54pt,15.55pt" to="2in,69.55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 xml:space="preserve">de los Estimadores para la </w:t>
      </w:r>
      <w:r w:rsidR="008079BD">
        <w:rPr>
          <w:b/>
          <w:sz w:val="20"/>
        </w:rPr>
        <w:t>Varianza</w:t>
      </w:r>
      <w:r>
        <w:rPr>
          <w:b/>
          <w:sz w:val="20"/>
        </w:rPr>
        <w:t xml:space="preserve">  de una Población Uniforme </w:t>
      </w:r>
      <w:r w:rsidR="005B772F">
        <w:rPr>
          <w:b/>
          <w:sz w:val="20"/>
        </w:rPr>
        <w:t xml:space="preserve">con parámetros </w:t>
      </w:r>
      <w:r w:rsidR="005B772F">
        <w:rPr>
          <w:rFonts w:cs="Arial"/>
          <w:b/>
          <w:sz w:val="20"/>
        </w:rPr>
        <w:t>α</w:t>
      </w:r>
      <w:r w:rsidR="005B772F">
        <w:rPr>
          <w:b/>
          <w:sz w:val="20"/>
        </w:rPr>
        <w:t xml:space="preserve">=0 y </w:t>
      </w:r>
      <w:r w:rsidR="005B772F">
        <w:rPr>
          <w:rFonts w:cs="Arial"/>
          <w:b/>
          <w:sz w:val="20"/>
        </w:rPr>
        <w:t>β</w:t>
      </w:r>
      <w:r w:rsidR="005B772F">
        <w:rPr>
          <w:b/>
          <w:sz w:val="20"/>
        </w:rPr>
        <w:t xml:space="preserve">=1 </w:t>
      </w:r>
      <w:r>
        <w:rPr>
          <w:b/>
          <w:sz w:val="20"/>
        </w:rPr>
        <w:t>utilizando</w:t>
      </w:r>
      <w:r w:rsidRPr="00790B39">
        <w:rPr>
          <w:b/>
          <w:sz w:val="20"/>
        </w:rPr>
        <w:t xml:space="preserve"> el Método</w:t>
      </w:r>
      <w:r>
        <w:rPr>
          <w:b/>
          <w:sz w:val="20"/>
        </w:rPr>
        <w:t xml:space="preserve"> Jacknife</w:t>
      </w:r>
    </w:p>
    <w:tbl>
      <w:tblPr>
        <w:tblW w:w="6291"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98"/>
        <w:gridCol w:w="921"/>
        <w:gridCol w:w="942"/>
        <w:gridCol w:w="770"/>
        <w:gridCol w:w="770"/>
        <w:gridCol w:w="790"/>
      </w:tblGrid>
      <w:tr w:rsidR="007A7DEE" w:rsidRPr="007A7DEE">
        <w:trPr>
          <w:trHeight w:val="141"/>
          <w:tblCellSpacing w:w="20" w:type="dxa"/>
          <w:jc w:val="center"/>
        </w:trPr>
        <w:tc>
          <w:tcPr>
            <w:tcW w:w="2188" w:type="dxa"/>
            <w:shd w:val="clear" w:color="auto" w:fill="auto"/>
          </w:tcPr>
          <w:p w:rsidR="007A7DEE" w:rsidRPr="007A7DEE" w:rsidRDefault="007A7DEE" w:rsidP="007A7DEE">
            <w:pPr>
              <w:jc w:val="both"/>
              <w:rPr>
                <w:rFonts w:cs="Arial"/>
                <w:b/>
                <w:bCs/>
                <w:i/>
                <w:iCs/>
                <w:sz w:val="17"/>
                <w:szCs w:val="17"/>
                <w:lang w:val="es-ES"/>
              </w:rPr>
            </w:pPr>
            <w:r w:rsidRPr="007A7DEE">
              <w:rPr>
                <w:rFonts w:cs="Arial"/>
                <w:b/>
                <w:bCs/>
                <w:i/>
                <w:iCs/>
                <w:sz w:val="17"/>
                <w:szCs w:val="17"/>
                <w:lang w:val="es-ES"/>
              </w:rPr>
              <w:t xml:space="preserve">                     Tamaño              Medidas  Muestral Descriptivas </w:t>
            </w:r>
          </w:p>
        </w:tc>
        <w:tc>
          <w:tcPr>
            <w:tcW w:w="851" w:type="dxa"/>
            <w:shd w:val="clear" w:color="auto" w:fill="auto"/>
            <w:vAlign w:val="center"/>
          </w:tcPr>
          <w:p w:rsidR="007A7DEE" w:rsidRPr="007A7DEE" w:rsidRDefault="007A7DEE" w:rsidP="007A7DEE">
            <w:pPr>
              <w:jc w:val="center"/>
              <w:rPr>
                <w:rFonts w:cs="Arial"/>
                <w:b/>
                <w:bCs/>
                <w:sz w:val="18"/>
                <w:szCs w:val="18"/>
                <w:lang w:val="es-ES"/>
              </w:rPr>
            </w:pPr>
            <w:r w:rsidRPr="007A7DEE">
              <w:rPr>
                <w:rFonts w:cs="Arial"/>
                <w:b/>
                <w:bCs/>
                <w:sz w:val="18"/>
                <w:szCs w:val="18"/>
                <w:lang w:val="es-ES"/>
              </w:rPr>
              <w:t>5</w:t>
            </w:r>
          </w:p>
        </w:tc>
        <w:tc>
          <w:tcPr>
            <w:tcW w:w="872" w:type="dxa"/>
            <w:shd w:val="clear" w:color="auto" w:fill="auto"/>
            <w:vAlign w:val="center"/>
          </w:tcPr>
          <w:p w:rsidR="007A7DEE" w:rsidRPr="007A7DEE" w:rsidRDefault="007A7DEE" w:rsidP="007A7DEE">
            <w:pPr>
              <w:jc w:val="center"/>
              <w:rPr>
                <w:rFonts w:cs="Arial"/>
                <w:b/>
                <w:bCs/>
                <w:sz w:val="18"/>
                <w:szCs w:val="18"/>
                <w:lang w:val="es-ES"/>
              </w:rPr>
            </w:pPr>
            <w:r w:rsidRPr="007A7DEE">
              <w:rPr>
                <w:rFonts w:cs="Arial"/>
                <w:b/>
                <w:bCs/>
                <w:sz w:val="18"/>
                <w:szCs w:val="18"/>
                <w:lang w:val="es-ES"/>
              </w:rPr>
              <w:t>15</w:t>
            </w:r>
          </w:p>
        </w:tc>
        <w:tc>
          <w:tcPr>
            <w:tcW w:w="700" w:type="dxa"/>
            <w:shd w:val="clear" w:color="auto" w:fill="auto"/>
            <w:vAlign w:val="center"/>
          </w:tcPr>
          <w:p w:rsidR="007A7DEE" w:rsidRPr="007A7DEE" w:rsidRDefault="007A7DEE" w:rsidP="007A7DEE">
            <w:pPr>
              <w:jc w:val="center"/>
              <w:rPr>
                <w:rFonts w:cs="Arial"/>
                <w:b/>
                <w:bCs/>
                <w:sz w:val="18"/>
                <w:szCs w:val="18"/>
                <w:lang w:val="es-ES"/>
              </w:rPr>
            </w:pPr>
            <w:r w:rsidRPr="007A7DEE">
              <w:rPr>
                <w:rFonts w:cs="Arial"/>
                <w:b/>
                <w:bCs/>
                <w:sz w:val="18"/>
                <w:szCs w:val="18"/>
                <w:lang w:val="es-ES"/>
              </w:rPr>
              <w:t>50</w:t>
            </w:r>
          </w:p>
        </w:tc>
        <w:tc>
          <w:tcPr>
            <w:tcW w:w="700" w:type="dxa"/>
            <w:shd w:val="clear" w:color="auto" w:fill="auto"/>
            <w:vAlign w:val="center"/>
          </w:tcPr>
          <w:p w:rsidR="007A7DEE" w:rsidRPr="007A7DEE" w:rsidRDefault="007A7DEE" w:rsidP="007A7DEE">
            <w:pPr>
              <w:jc w:val="center"/>
              <w:rPr>
                <w:rFonts w:cs="Arial"/>
                <w:b/>
                <w:bCs/>
                <w:sz w:val="18"/>
                <w:szCs w:val="18"/>
                <w:lang w:val="es-ES"/>
              </w:rPr>
            </w:pPr>
            <w:r w:rsidRPr="007A7DEE">
              <w:rPr>
                <w:rFonts w:cs="Arial"/>
                <w:b/>
                <w:bCs/>
                <w:sz w:val="18"/>
                <w:szCs w:val="18"/>
                <w:lang w:val="es-ES"/>
              </w:rPr>
              <w:t>100</w:t>
            </w:r>
          </w:p>
        </w:tc>
        <w:tc>
          <w:tcPr>
            <w:tcW w:w="700" w:type="dxa"/>
            <w:shd w:val="clear" w:color="auto" w:fill="auto"/>
            <w:vAlign w:val="center"/>
          </w:tcPr>
          <w:p w:rsidR="007A7DEE" w:rsidRPr="007A7DEE" w:rsidRDefault="007A7DEE" w:rsidP="007A7DEE">
            <w:pPr>
              <w:jc w:val="center"/>
              <w:rPr>
                <w:rFonts w:cs="Arial"/>
                <w:b/>
                <w:bCs/>
                <w:sz w:val="18"/>
                <w:szCs w:val="18"/>
                <w:lang w:val="es-ES"/>
              </w:rPr>
            </w:pPr>
            <w:r w:rsidRPr="007A7DEE">
              <w:rPr>
                <w:rFonts w:cs="Arial"/>
                <w:b/>
                <w:bCs/>
                <w:sz w:val="18"/>
                <w:szCs w:val="18"/>
                <w:lang w:val="es-ES"/>
              </w:rPr>
              <w:t>500</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Media</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0.150</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0.083</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0.084</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0.083</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0.084</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Varianza</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0.017</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0.001</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0.000</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Asimetría</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2.418</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-0.203</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0.308</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0.086</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-0.324</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Error de Estimación Promedio</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0.088</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0.017</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0.008</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0.006</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0.003</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Kurtosis</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10.588</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2.713</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3.715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2.095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2.288</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Mínimo</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0.024</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0.027</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0.058</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0.070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0.077</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Máximo</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0.730</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0.125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0.115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0.099</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0.090</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Lím. Inf. Del Int. De Conf. Al 95%</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0.017</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0.045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0.065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0.070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0.078</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Lím. Sup. Del Int. De Conf. Al 95%</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177.472</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0.155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0.110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0.100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0.091</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Longitud Promedio del Int. De Conf.</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177.455</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0.110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0.045</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0.030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0.013</w:t>
            </w:r>
          </w:p>
        </w:tc>
      </w:tr>
      <w:tr w:rsidR="007A7DEE" w:rsidRPr="007A7DEE">
        <w:trPr>
          <w:trHeight w:val="71"/>
          <w:tblCellSpacing w:w="20" w:type="dxa"/>
          <w:jc w:val="center"/>
        </w:trPr>
        <w:tc>
          <w:tcPr>
            <w:tcW w:w="2188" w:type="dxa"/>
            <w:shd w:val="clear" w:color="auto" w:fill="auto"/>
            <w:vAlign w:val="center"/>
          </w:tcPr>
          <w:p w:rsidR="007A7DEE" w:rsidRPr="007A7DEE" w:rsidRDefault="007A7DEE" w:rsidP="007A7DEE">
            <w:pPr>
              <w:jc w:val="center"/>
              <w:rPr>
                <w:rFonts w:cs="Arial"/>
                <w:b/>
                <w:bCs/>
                <w:sz w:val="17"/>
                <w:szCs w:val="17"/>
                <w:lang w:val="es-ES"/>
              </w:rPr>
            </w:pPr>
            <w:r w:rsidRPr="007A7DEE">
              <w:rPr>
                <w:rFonts w:cs="Arial"/>
                <w:b/>
                <w:bCs/>
                <w:sz w:val="17"/>
                <w:szCs w:val="17"/>
                <w:lang w:val="es-ES"/>
              </w:rPr>
              <w:t>Sesgo de Estimación</w:t>
            </w:r>
          </w:p>
        </w:tc>
        <w:tc>
          <w:tcPr>
            <w:tcW w:w="851"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0.067</w:t>
            </w:r>
          </w:p>
        </w:tc>
        <w:tc>
          <w:tcPr>
            <w:tcW w:w="872"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0.001</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0.000</w:t>
            </w:r>
          </w:p>
        </w:tc>
        <w:tc>
          <w:tcPr>
            <w:tcW w:w="700" w:type="dxa"/>
            <w:shd w:val="clear" w:color="auto" w:fill="auto"/>
            <w:noWrap/>
            <w:vAlign w:val="center"/>
          </w:tcPr>
          <w:p w:rsidR="007A7DEE" w:rsidRPr="007A7DEE" w:rsidRDefault="007A7DEE" w:rsidP="007A7DEE">
            <w:pPr>
              <w:jc w:val="center"/>
              <w:rPr>
                <w:rFonts w:cs="Arial"/>
                <w:sz w:val="18"/>
                <w:szCs w:val="18"/>
                <w:lang w:val="es-ES"/>
              </w:rPr>
            </w:pPr>
            <w:r w:rsidRPr="007A7DEE">
              <w:rPr>
                <w:rFonts w:cs="Arial"/>
                <w:sz w:val="18"/>
                <w:szCs w:val="18"/>
                <w:lang w:val="es-ES"/>
              </w:rPr>
              <w:t>0.001</w:t>
            </w:r>
          </w:p>
        </w:tc>
      </w:tr>
    </w:tbl>
    <w:p w:rsidR="00DA309C" w:rsidRDefault="00DA309C" w:rsidP="00DA309C">
      <w:pPr>
        <w:spacing w:line="480" w:lineRule="auto"/>
        <w:jc w:val="center"/>
        <w:rPr>
          <w:i/>
          <w:sz w:val="20"/>
        </w:rPr>
      </w:pPr>
      <w:r w:rsidRPr="00790B39">
        <w:rPr>
          <w:b/>
          <w:sz w:val="20"/>
        </w:rPr>
        <w:t>Elaboración:</w:t>
      </w:r>
      <w:r>
        <w:rPr>
          <w:sz w:val="20"/>
        </w:rPr>
        <w:t xml:space="preserve"> </w:t>
      </w:r>
      <w:r w:rsidRPr="00790B39">
        <w:rPr>
          <w:i/>
          <w:sz w:val="20"/>
        </w:rPr>
        <w:t>R. Plúa</w:t>
      </w:r>
    </w:p>
    <w:p w:rsidR="00AC0087" w:rsidRDefault="00C05668" w:rsidP="00BC67DC">
      <w:pPr>
        <w:spacing w:line="480" w:lineRule="auto"/>
        <w:ind w:left="1050"/>
        <w:jc w:val="both"/>
      </w:pPr>
      <w:r>
        <w:t>El primer estadístico de orden es 0.  Al analizar los resultados obtenidos mediante el método de estimación Jacknife y mediante el método de estimaci</w:t>
      </w:r>
      <w:r w:rsidR="00AC0087">
        <w:t xml:space="preserve">ón convencional, presentados en la Tabla </w:t>
      </w:r>
      <w:r w:rsidR="00B61704">
        <w:t>LXVIII</w:t>
      </w:r>
      <w:r w:rsidR="00AC0087">
        <w:t xml:space="preserve"> y en la Tabla </w:t>
      </w:r>
      <w:r w:rsidR="00B61704">
        <w:t>LXIX</w:t>
      </w:r>
      <w:r w:rsidR="00AC0087">
        <w:t>, se puede apreciar que el método Jacknife no funciona puesto que algunos de los valores de los estimadores obtenidos no tienen sentido, por ejemplo los mínimos valores obtenidos para los distintos tamaños muestrales son negativos, y no se encuentran definidos en el dominio de la función de densidad,</w:t>
      </w:r>
      <w:r w:rsidR="00581C4B">
        <w:t xml:space="preserve"> ya que el dominio es de 0 a 1, </w:t>
      </w:r>
      <w:r w:rsidR="00AC0087">
        <w:t xml:space="preserve"> esta situación no ocurre al utilizar la estimación convencional.</w:t>
      </w:r>
    </w:p>
    <w:p w:rsidR="00581C4B" w:rsidRDefault="00581C4B" w:rsidP="00BC67DC">
      <w:pPr>
        <w:spacing w:line="480" w:lineRule="auto"/>
        <w:ind w:left="1050"/>
        <w:jc w:val="both"/>
      </w:pPr>
    </w:p>
    <w:p w:rsidR="00581C4B" w:rsidRDefault="00581C4B" w:rsidP="00BC67DC">
      <w:pPr>
        <w:spacing w:line="480" w:lineRule="auto"/>
        <w:ind w:left="1050"/>
        <w:jc w:val="both"/>
      </w:pPr>
      <w:r>
        <w:t xml:space="preserve">Al analizar el mínimo valor con distintos valores para los parámetros poblacionales </w:t>
      </w:r>
      <w:r>
        <w:rPr>
          <w:rFonts w:cs="Arial"/>
        </w:rPr>
        <w:t>α y β de la función de densidad uniforme podemos apreciar que se obtienen valores para los estimadores que no se encuentran en el dominio de la función de densidad, en todos los casos ocurrió la misma situación.</w:t>
      </w:r>
    </w:p>
    <w:p w:rsidR="00BC67DC" w:rsidRDefault="00BC67DC" w:rsidP="00BC67DC">
      <w:pPr>
        <w:spacing w:line="360" w:lineRule="auto"/>
        <w:ind w:left="1049"/>
        <w:jc w:val="both"/>
      </w:pPr>
    </w:p>
    <w:p w:rsidR="00DA309C" w:rsidRDefault="00AC0087" w:rsidP="00BC67DC">
      <w:pPr>
        <w:spacing w:line="480" w:lineRule="auto"/>
        <w:ind w:left="1050" w:firstLine="130"/>
        <w:jc w:val="both"/>
      </w:pPr>
      <w:r>
        <w:t>En el Anexo 10, se muestran los histogramas de los estimadores para el primer estadístico de orden, utilizando el método de estimación Jacknife y el método de estimación convencional para cada uno de los tamaños muestrales tabulados.</w:t>
      </w:r>
    </w:p>
    <w:p w:rsidR="00BC67DC" w:rsidRDefault="00BC67DC" w:rsidP="00DA309C">
      <w:pPr>
        <w:ind w:left="472"/>
        <w:jc w:val="center"/>
        <w:rPr>
          <w:b/>
          <w:sz w:val="20"/>
        </w:rPr>
      </w:pPr>
    </w:p>
    <w:p w:rsidR="00581C4B" w:rsidRDefault="00581C4B" w:rsidP="00DA309C">
      <w:pPr>
        <w:ind w:left="472"/>
        <w:jc w:val="center"/>
        <w:rPr>
          <w:b/>
          <w:sz w:val="20"/>
        </w:rPr>
      </w:pPr>
    </w:p>
    <w:p w:rsidR="00581C4B" w:rsidRDefault="00581C4B" w:rsidP="00DA309C">
      <w:pPr>
        <w:ind w:left="472"/>
        <w:jc w:val="center"/>
        <w:rPr>
          <w:b/>
          <w:sz w:val="20"/>
        </w:rPr>
      </w:pPr>
    </w:p>
    <w:p w:rsidR="00DA309C" w:rsidRPr="00790B39" w:rsidRDefault="00AC0087" w:rsidP="00DA309C">
      <w:pPr>
        <w:ind w:left="472"/>
        <w:jc w:val="center"/>
        <w:rPr>
          <w:b/>
          <w:sz w:val="20"/>
        </w:rPr>
      </w:pPr>
      <w:r>
        <w:rPr>
          <w:b/>
          <w:sz w:val="20"/>
        </w:rPr>
        <w:t>T</w:t>
      </w:r>
      <w:r w:rsidR="00DA309C" w:rsidRPr="00790B39">
        <w:rPr>
          <w:b/>
          <w:sz w:val="20"/>
        </w:rPr>
        <w:t>abla</w:t>
      </w:r>
      <w:r w:rsidR="00B61704">
        <w:rPr>
          <w:b/>
          <w:sz w:val="20"/>
        </w:rPr>
        <w:t xml:space="preserve"> LXVIII</w:t>
      </w:r>
    </w:p>
    <w:p w:rsidR="00DA309C" w:rsidRPr="00790B39" w:rsidRDefault="00DA309C" w:rsidP="00DA309C">
      <w:pPr>
        <w:ind w:left="472"/>
        <w:jc w:val="center"/>
        <w:rPr>
          <w:i/>
          <w:sz w:val="20"/>
        </w:rPr>
      </w:pPr>
      <w:r w:rsidRPr="00790B39">
        <w:rPr>
          <w:i/>
          <w:sz w:val="20"/>
        </w:rPr>
        <w:t>Estimación por el Método Jacknife</w:t>
      </w:r>
    </w:p>
    <w:p w:rsidR="00DA309C" w:rsidRDefault="00DA309C" w:rsidP="00DA309C">
      <w:pPr>
        <w:jc w:val="center"/>
        <w:rPr>
          <w:b/>
          <w:sz w:val="20"/>
        </w:rPr>
      </w:pPr>
      <w:r>
        <w:rPr>
          <w:rFonts w:cs="Arial"/>
          <w:b/>
          <w:bCs/>
          <w:i/>
          <w:iCs/>
          <w:noProof/>
          <w:color w:val="000000"/>
          <w:sz w:val="18"/>
          <w:szCs w:val="18"/>
          <w:lang w:val="es-ES"/>
        </w:rPr>
        <w:pict>
          <v:line id="_x0000_s1192" style="position:absolute;left:0;text-align:left;rotation:345;z-index:-251646976" from="72.05pt,9.7pt" to="162pt,71.2pt" strokecolor="#eaeaea" strokeweight="4.5pt">
            <v:stroke linestyle="thickThin"/>
          </v:line>
        </w:pict>
      </w:r>
      <w:r w:rsidRPr="00E76A2A">
        <w:rPr>
          <w:b/>
          <w:sz w:val="20"/>
        </w:rPr>
        <w:t xml:space="preserve"> </w:t>
      </w:r>
      <w:r w:rsidRPr="00790B39">
        <w:rPr>
          <w:b/>
          <w:sz w:val="20"/>
        </w:rPr>
        <w:t xml:space="preserve">Medidas </w:t>
      </w:r>
      <w:r>
        <w:rPr>
          <w:b/>
          <w:sz w:val="20"/>
        </w:rPr>
        <w:t>D</w:t>
      </w:r>
      <w:r w:rsidRPr="00790B39">
        <w:rPr>
          <w:b/>
          <w:sz w:val="20"/>
        </w:rPr>
        <w:t xml:space="preserve">escriptivas </w:t>
      </w:r>
      <w:r>
        <w:rPr>
          <w:b/>
          <w:sz w:val="20"/>
        </w:rPr>
        <w:t xml:space="preserve">de los Estimadores para </w:t>
      </w:r>
      <w:r w:rsidR="001A2EFF">
        <w:rPr>
          <w:b/>
          <w:sz w:val="20"/>
        </w:rPr>
        <w:t>el Primer Estadístico de Orden</w:t>
      </w:r>
      <w:r>
        <w:rPr>
          <w:b/>
          <w:sz w:val="20"/>
        </w:rPr>
        <w:t xml:space="preserve">  de una Población Uniforme </w:t>
      </w:r>
      <w:r w:rsidR="005B772F">
        <w:rPr>
          <w:b/>
          <w:sz w:val="20"/>
        </w:rPr>
        <w:t xml:space="preserve">con parámetros </w:t>
      </w:r>
      <w:r w:rsidR="005B772F">
        <w:rPr>
          <w:rFonts w:cs="Arial"/>
          <w:b/>
          <w:sz w:val="20"/>
        </w:rPr>
        <w:t>α</w:t>
      </w:r>
      <w:r w:rsidR="005B772F">
        <w:rPr>
          <w:b/>
          <w:sz w:val="20"/>
        </w:rPr>
        <w:t xml:space="preserve">=0 y </w:t>
      </w:r>
      <w:r w:rsidR="005B772F">
        <w:rPr>
          <w:rFonts w:cs="Arial"/>
          <w:b/>
          <w:sz w:val="20"/>
        </w:rPr>
        <w:t>β</w:t>
      </w:r>
      <w:r w:rsidR="005B772F">
        <w:rPr>
          <w:b/>
          <w:sz w:val="20"/>
        </w:rPr>
        <w:t xml:space="preserve">=1 </w:t>
      </w:r>
      <w:r>
        <w:rPr>
          <w:b/>
          <w:sz w:val="20"/>
        </w:rPr>
        <w:t>utilizando</w:t>
      </w:r>
      <w:r w:rsidRPr="00790B39">
        <w:rPr>
          <w:b/>
          <w:sz w:val="20"/>
        </w:rPr>
        <w:t xml:space="preserve"> el Método</w:t>
      </w:r>
      <w:r>
        <w:rPr>
          <w:b/>
          <w:sz w:val="20"/>
        </w:rPr>
        <w:t xml:space="preserve"> </w:t>
      </w:r>
      <w:r w:rsidR="001A2EFF">
        <w:rPr>
          <w:b/>
          <w:sz w:val="20"/>
        </w:rPr>
        <w:t>Convencional</w:t>
      </w:r>
    </w:p>
    <w:tbl>
      <w:tblPr>
        <w:tblW w:w="5742"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22"/>
        <w:gridCol w:w="740"/>
        <w:gridCol w:w="740"/>
        <w:gridCol w:w="740"/>
        <w:gridCol w:w="740"/>
        <w:gridCol w:w="760"/>
      </w:tblGrid>
      <w:tr w:rsidR="00AE269D" w:rsidRPr="00AE269D">
        <w:trPr>
          <w:trHeight w:val="36"/>
          <w:tblCellSpacing w:w="20" w:type="dxa"/>
          <w:jc w:val="center"/>
        </w:trPr>
        <w:tc>
          <w:tcPr>
            <w:tcW w:w="2112" w:type="dxa"/>
            <w:shd w:val="clear" w:color="auto" w:fill="auto"/>
          </w:tcPr>
          <w:p w:rsidR="00AE269D" w:rsidRPr="00AE269D" w:rsidRDefault="00AE269D" w:rsidP="00AE269D">
            <w:pPr>
              <w:jc w:val="both"/>
              <w:rPr>
                <w:rFonts w:cs="Arial"/>
                <w:b/>
                <w:bCs/>
                <w:i/>
                <w:iCs/>
                <w:sz w:val="17"/>
                <w:szCs w:val="17"/>
                <w:lang w:val="es-ES"/>
              </w:rPr>
            </w:pPr>
            <w:r w:rsidRPr="00AE269D">
              <w:rPr>
                <w:rFonts w:cs="Arial"/>
                <w:b/>
                <w:bCs/>
                <w:i/>
                <w:iCs/>
                <w:sz w:val="17"/>
                <w:szCs w:val="17"/>
                <w:lang w:val="es-ES"/>
              </w:rPr>
              <w:t xml:space="preserve">                  </w:t>
            </w:r>
            <w:r>
              <w:rPr>
                <w:rFonts w:cs="Arial"/>
                <w:b/>
                <w:bCs/>
                <w:i/>
                <w:iCs/>
                <w:sz w:val="17"/>
                <w:szCs w:val="17"/>
                <w:lang w:val="es-ES"/>
              </w:rPr>
              <w:t xml:space="preserve"> </w:t>
            </w:r>
            <w:r w:rsidRPr="00AE269D">
              <w:rPr>
                <w:rFonts w:cs="Arial"/>
                <w:b/>
                <w:bCs/>
                <w:i/>
                <w:iCs/>
                <w:sz w:val="17"/>
                <w:szCs w:val="17"/>
                <w:lang w:val="es-ES"/>
              </w:rPr>
              <w:t xml:space="preserve">     Tamaño              Medidas  Muestral Descriptivas </w:t>
            </w:r>
          </w:p>
        </w:tc>
        <w:tc>
          <w:tcPr>
            <w:tcW w:w="670" w:type="dxa"/>
            <w:shd w:val="clear" w:color="auto" w:fill="auto"/>
            <w:vAlign w:val="center"/>
          </w:tcPr>
          <w:p w:rsidR="00AE269D" w:rsidRPr="00AE269D" w:rsidRDefault="00AE269D" w:rsidP="00AE269D">
            <w:pPr>
              <w:jc w:val="center"/>
              <w:rPr>
                <w:rFonts w:cs="Arial"/>
                <w:b/>
                <w:bCs/>
                <w:sz w:val="18"/>
                <w:szCs w:val="18"/>
                <w:lang w:val="es-ES"/>
              </w:rPr>
            </w:pPr>
            <w:r w:rsidRPr="00AE269D">
              <w:rPr>
                <w:rFonts w:cs="Arial"/>
                <w:b/>
                <w:bCs/>
                <w:sz w:val="18"/>
                <w:szCs w:val="18"/>
                <w:lang w:val="es-ES"/>
              </w:rPr>
              <w:t>5</w:t>
            </w:r>
          </w:p>
        </w:tc>
        <w:tc>
          <w:tcPr>
            <w:tcW w:w="670" w:type="dxa"/>
            <w:shd w:val="clear" w:color="auto" w:fill="auto"/>
            <w:vAlign w:val="center"/>
          </w:tcPr>
          <w:p w:rsidR="00AE269D" w:rsidRPr="00AE269D" w:rsidRDefault="00AE269D" w:rsidP="00AE269D">
            <w:pPr>
              <w:jc w:val="center"/>
              <w:rPr>
                <w:rFonts w:cs="Arial"/>
                <w:b/>
                <w:bCs/>
                <w:sz w:val="18"/>
                <w:szCs w:val="18"/>
                <w:lang w:val="es-ES"/>
              </w:rPr>
            </w:pPr>
            <w:r w:rsidRPr="00AE269D">
              <w:rPr>
                <w:rFonts w:cs="Arial"/>
                <w:b/>
                <w:bCs/>
                <w:sz w:val="18"/>
                <w:szCs w:val="18"/>
                <w:lang w:val="es-ES"/>
              </w:rPr>
              <w:t>15</w:t>
            </w:r>
          </w:p>
        </w:tc>
        <w:tc>
          <w:tcPr>
            <w:tcW w:w="670" w:type="dxa"/>
            <w:shd w:val="clear" w:color="auto" w:fill="auto"/>
            <w:vAlign w:val="center"/>
          </w:tcPr>
          <w:p w:rsidR="00AE269D" w:rsidRPr="00AE269D" w:rsidRDefault="00AE269D" w:rsidP="00AE269D">
            <w:pPr>
              <w:jc w:val="center"/>
              <w:rPr>
                <w:rFonts w:cs="Arial"/>
                <w:b/>
                <w:bCs/>
                <w:sz w:val="18"/>
                <w:szCs w:val="18"/>
                <w:lang w:val="es-ES"/>
              </w:rPr>
            </w:pPr>
            <w:r w:rsidRPr="00AE269D">
              <w:rPr>
                <w:rFonts w:cs="Arial"/>
                <w:b/>
                <w:bCs/>
                <w:sz w:val="18"/>
                <w:szCs w:val="18"/>
                <w:lang w:val="es-ES"/>
              </w:rPr>
              <w:t>50</w:t>
            </w:r>
          </w:p>
        </w:tc>
        <w:tc>
          <w:tcPr>
            <w:tcW w:w="670" w:type="dxa"/>
            <w:shd w:val="clear" w:color="auto" w:fill="auto"/>
            <w:vAlign w:val="center"/>
          </w:tcPr>
          <w:p w:rsidR="00AE269D" w:rsidRPr="00AE269D" w:rsidRDefault="00AE269D" w:rsidP="00AE269D">
            <w:pPr>
              <w:jc w:val="center"/>
              <w:rPr>
                <w:rFonts w:cs="Arial"/>
                <w:b/>
                <w:bCs/>
                <w:sz w:val="18"/>
                <w:szCs w:val="18"/>
                <w:lang w:val="es-ES"/>
              </w:rPr>
            </w:pPr>
            <w:r w:rsidRPr="00AE269D">
              <w:rPr>
                <w:rFonts w:cs="Arial"/>
                <w:b/>
                <w:bCs/>
                <w:sz w:val="18"/>
                <w:szCs w:val="18"/>
                <w:lang w:val="es-ES"/>
              </w:rPr>
              <w:t>100</w:t>
            </w:r>
          </w:p>
        </w:tc>
        <w:tc>
          <w:tcPr>
            <w:tcW w:w="670" w:type="dxa"/>
            <w:shd w:val="clear" w:color="auto" w:fill="auto"/>
            <w:vAlign w:val="center"/>
          </w:tcPr>
          <w:p w:rsidR="00AE269D" w:rsidRPr="00AE269D" w:rsidRDefault="00AE269D" w:rsidP="00AE269D">
            <w:pPr>
              <w:jc w:val="center"/>
              <w:rPr>
                <w:rFonts w:cs="Arial"/>
                <w:b/>
                <w:bCs/>
                <w:sz w:val="18"/>
                <w:szCs w:val="18"/>
                <w:lang w:val="es-ES"/>
              </w:rPr>
            </w:pPr>
            <w:r w:rsidRPr="00AE269D">
              <w:rPr>
                <w:rFonts w:cs="Arial"/>
                <w:b/>
                <w:bCs/>
                <w:sz w:val="18"/>
                <w:szCs w:val="18"/>
                <w:lang w:val="es-ES"/>
              </w:rPr>
              <w:t>500</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Media</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0.152</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0.059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0.020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0.002</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Varianza</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0.017</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0.004</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0.001</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0.000</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Asimetría</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1.100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1.578</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1.971</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1.563</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1.418</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Error de Estimación Promedio</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0.152</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0.059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0.020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0.002</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Kurtosis</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3.328</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4.639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6.228</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5.238</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5.258</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Mínimo</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0.001</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0.000</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Máximo</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0.496</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0.252</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0.094</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0.039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0.009</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Lím. Inf. Del Int. De Conf. Al 95%</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Lím. Sup. Del Int. De Conf. Al 95%</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0.387</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0.193</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0.044</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0.017</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0.004</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Longitud Promedio del Int. De Conf.</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0.387</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0.193</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0.044</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0.017</w:t>
            </w:r>
          </w:p>
        </w:tc>
        <w:tc>
          <w:tcPr>
            <w:tcW w:w="670" w:type="dxa"/>
            <w:shd w:val="clear" w:color="auto" w:fill="auto"/>
            <w:noWrap/>
            <w:vAlign w:val="center"/>
          </w:tcPr>
          <w:p w:rsidR="00AE269D" w:rsidRPr="00AE269D" w:rsidRDefault="00101F10" w:rsidP="00AE269D">
            <w:pPr>
              <w:jc w:val="center"/>
              <w:rPr>
                <w:rFonts w:cs="Arial"/>
                <w:sz w:val="18"/>
                <w:szCs w:val="18"/>
                <w:lang w:val="es-ES"/>
              </w:rPr>
            </w:pPr>
            <w:r>
              <w:rPr>
                <w:rFonts w:cs="Arial"/>
                <w:sz w:val="18"/>
                <w:szCs w:val="18"/>
                <w:lang w:val="es-ES"/>
              </w:rPr>
              <w:t>0.004</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AE269D">
            <w:pPr>
              <w:jc w:val="center"/>
              <w:rPr>
                <w:rFonts w:cs="Arial"/>
                <w:b/>
                <w:bCs/>
                <w:sz w:val="17"/>
                <w:szCs w:val="17"/>
                <w:lang w:val="es-ES"/>
              </w:rPr>
            </w:pPr>
            <w:r w:rsidRPr="00AE269D">
              <w:rPr>
                <w:rFonts w:cs="Arial"/>
                <w:b/>
                <w:bCs/>
                <w:sz w:val="17"/>
                <w:szCs w:val="17"/>
                <w:lang w:val="es-ES"/>
              </w:rPr>
              <w:t>Sesgo de Estimación</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0.152</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0.059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0.020</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0.009</w:t>
            </w:r>
          </w:p>
        </w:tc>
        <w:tc>
          <w:tcPr>
            <w:tcW w:w="670" w:type="dxa"/>
            <w:shd w:val="clear" w:color="auto" w:fill="auto"/>
            <w:noWrap/>
            <w:vAlign w:val="center"/>
          </w:tcPr>
          <w:p w:rsidR="00AE269D" w:rsidRPr="00AE269D" w:rsidRDefault="00AE269D" w:rsidP="00AE269D">
            <w:pPr>
              <w:jc w:val="center"/>
              <w:rPr>
                <w:rFonts w:cs="Arial"/>
                <w:sz w:val="18"/>
                <w:szCs w:val="18"/>
                <w:lang w:val="es-ES"/>
              </w:rPr>
            </w:pPr>
            <w:r w:rsidRPr="00AE269D">
              <w:rPr>
                <w:rFonts w:cs="Arial"/>
                <w:sz w:val="18"/>
                <w:szCs w:val="18"/>
                <w:lang w:val="es-ES"/>
              </w:rPr>
              <w:t>0.002</w:t>
            </w:r>
          </w:p>
        </w:tc>
      </w:tr>
    </w:tbl>
    <w:p w:rsidR="00DA309C" w:rsidRDefault="00DA309C" w:rsidP="00DA309C">
      <w:pPr>
        <w:spacing w:line="480" w:lineRule="auto"/>
        <w:jc w:val="center"/>
        <w:rPr>
          <w:i/>
          <w:sz w:val="20"/>
        </w:rPr>
      </w:pPr>
      <w:r w:rsidRPr="00790B39">
        <w:rPr>
          <w:b/>
          <w:sz w:val="20"/>
        </w:rPr>
        <w:t>Elaboración:</w:t>
      </w:r>
      <w:r>
        <w:rPr>
          <w:sz w:val="20"/>
        </w:rPr>
        <w:t xml:space="preserve"> </w:t>
      </w:r>
      <w:r w:rsidRPr="00790B39">
        <w:rPr>
          <w:i/>
          <w:sz w:val="20"/>
        </w:rPr>
        <w:t>R. Plúa</w:t>
      </w:r>
    </w:p>
    <w:p w:rsidR="00DA309C" w:rsidRPr="00790B39" w:rsidRDefault="00DA309C" w:rsidP="00DA309C">
      <w:pPr>
        <w:ind w:left="472"/>
        <w:jc w:val="center"/>
        <w:rPr>
          <w:b/>
          <w:sz w:val="20"/>
        </w:rPr>
      </w:pPr>
      <w:r w:rsidRPr="00790B39">
        <w:rPr>
          <w:b/>
          <w:sz w:val="20"/>
        </w:rPr>
        <w:t>Tabla</w:t>
      </w:r>
      <w:r w:rsidR="00B61704">
        <w:rPr>
          <w:b/>
          <w:sz w:val="20"/>
        </w:rPr>
        <w:t xml:space="preserve"> LXIX</w:t>
      </w:r>
    </w:p>
    <w:p w:rsidR="00DA309C" w:rsidRPr="00790B39" w:rsidRDefault="00DA309C" w:rsidP="00DA309C">
      <w:pPr>
        <w:ind w:left="472"/>
        <w:jc w:val="center"/>
        <w:rPr>
          <w:i/>
          <w:sz w:val="20"/>
        </w:rPr>
      </w:pPr>
      <w:r w:rsidRPr="00790B39">
        <w:rPr>
          <w:i/>
          <w:sz w:val="20"/>
        </w:rPr>
        <w:t>Estimación por el Método Jacknife</w:t>
      </w:r>
    </w:p>
    <w:p w:rsidR="00DA309C" w:rsidRDefault="00DA309C" w:rsidP="00DA309C">
      <w:pPr>
        <w:jc w:val="center"/>
        <w:rPr>
          <w:b/>
          <w:sz w:val="20"/>
        </w:rPr>
      </w:pPr>
      <w:r>
        <w:rPr>
          <w:rFonts w:cs="Arial"/>
          <w:b/>
          <w:bCs/>
          <w:i/>
          <w:iCs/>
          <w:noProof/>
          <w:color w:val="000000"/>
          <w:sz w:val="18"/>
          <w:szCs w:val="18"/>
          <w:lang w:val="es-ES"/>
        </w:rPr>
        <w:pict>
          <v:line id="_x0000_s1193" style="position:absolute;left:0;text-align:left;rotation:345;z-index:-251645952" from="71.25pt,13.35pt" to="153.2pt,69.35pt" strokecolor="#eaeaea" strokeweight="4.5pt">
            <v:stroke linestyle="thickThin"/>
          </v:line>
        </w:pict>
      </w:r>
      <w:r w:rsidR="001A2EFF" w:rsidRPr="00E76A2A">
        <w:rPr>
          <w:b/>
          <w:sz w:val="20"/>
        </w:rPr>
        <w:t xml:space="preserve"> </w:t>
      </w:r>
      <w:r w:rsidR="001A2EFF" w:rsidRPr="00790B39">
        <w:rPr>
          <w:b/>
          <w:sz w:val="20"/>
        </w:rPr>
        <w:t xml:space="preserve">Medidas </w:t>
      </w:r>
      <w:r w:rsidR="001A2EFF">
        <w:rPr>
          <w:b/>
          <w:sz w:val="20"/>
        </w:rPr>
        <w:t>D</w:t>
      </w:r>
      <w:r w:rsidR="001A2EFF" w:rsidRPr="00790B39">
        <w:rPr>
          <w:b/>
          <w:sz w:val="20"/>
        </w:rPr>
        <w:t xml:space="preserve">escriptivas </w:t>
      </w:r>
      <w:r w:rsidR="001A2EFF">
        <w:rPr>
          <w:b/>
          <w:sz w:val="20"/>
        </w:rPr>
        <w:t xml:space="preserve">de los Estimadores para el Primer Estadístico de Orden  de una Población Uniforme </w:t>
      </w:r>
      <w:r w:rsidR="005B772F">
        <w:rPr>
          <w:b/>
          <w:sz w:val="20"/>
        </w:rPr>
        <w:t xml:space="preserve">con parámetros </w:t>
      </w:r>
      <w:r w:rsidR="005B772F">
        <w:rPr>
          <w:rFonts w:cs="Arial"/>
          <w:b/>
          <w:sz w:val="20"/>
        </w:rPr>
        <w:t>α</w:t>
      </w:r>
      <w:r w:rsidR="005B772F">
        <w:rPr>
          <w:b/>
          <w:sz w:val="20"/>
        </w:rPr>
        <w:t xml:space="preserve">=0 y </w:t>
      </w:r>
      <w:r w:rsidR="005B772F">
        <w:rPr>
          <w:rFonts w:cs="Arial"/>
          <w:b/>
          <w:sz w:val="20"/>
        </w:rPr>
        <w:t>β</w:t>
      </w:r>
      <w:r w:rsidR="005B772F">
        <w:rPr>
          <w:b/>
          <w:sz w:val="20"/>
        </w:rPr>
        <w:t xml:space="preserve">=1 </w:t>
      </w:r>
      <w:r w:rsidR="001A2EFF">
        <w:rPr>
          <w:b/>
          <w:sz w:val="20"/>
        </w:rPr>
        <w:t>utilizando</w:t>
      </w:r>
      <w:r w:rsidR="001A2EFF" w:rsidRPr="00790B39">
        <w:rPr>
          <w:b/>
          <w:sz w:val="20"/>
        </w:rPr>
        <w:t xml:space="preserve"> el Método</w:t>
      </w:r>
      <w:r w:rsidR="001A2EFF">
        <w:rPr>
          <w:b/>
          <w:sz w:val="20"/>
        </w:rPr>
        <w:t xml:space="preserve"> Jacknife</w:t>
      </w:r>
    </w:p>
    <w:tbl>
      <w:tblPr>
        <w:tblW w:w="5742" w:type="dxa"/>
        <w:jc w:val="center"/>
        <w:tblCellSpacing w:w="20" w:type="dxa"/>
        <w:tblInd w:w="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22"/>
        <w:gridCol w:w="740"/>
        <w:gridCol w:w="740"/>
        <w:gridCol w:w="740"/>
        <w:gridCol w:w="740"/>
        <w:gridCol w:w="760"/>
      </w:tblGrid>
      <w:tr w:rsidR="00AE269D" w:rsidRPr="00AE269D">
        <w:trPr>
          <w:trHeight w:val="276"/>
          <w:tblCellSpacing w:w="20" w:type="dxa"/>
          <w:jc w:val="center"/>
        </w:trPr>
        <w:tc>
          <w:tcPr>
            <w:tcW w:w="2112" w:type="dxa"/>
            <w:shd w:val="clear" w:color="auto" w:fill="auto"/>
          </w:tcPr>
          <w:p w:rsidR="00AE269D" w:rsidRPr="00AE269D" w:rsidRDefault="00AE269D" w:rsidP="00C45BED">
            <w:pPr>
              <w:jc w:val="both"/>
              <w:rPr>
                <w:rFonts w:cs="Arial"/>
                <w:b/>
                <w:bCs/>
                <w:i/>
                <w:iCs/>
                <w:sz w:val="17"/>
                <w:szCs w:val="17"/>
                <w:lang w:val="es-ES"/>
              </w:rPr>
            </w:pPr>
            <w:r w:rsidRPr="00AE269D">
              <w:rPr>
                <w:rFonts w:cs="Arial"/>
                <w:b/>
                <w:bCs/>
                <w:i/>
                <w:iCs/>
                <w:sz w:val="17"/>
                <w:szCs w:val="17"/>
                <w:lang w:val="es-ES"/>
              </w:rPr>
              <w:t xml:space="preserve">                        Tamaño              Medidas  Muestral Descriptivas </w:t>
            </w:r>
          </w:p>
        </w:tc>
        <w:tc>
          <w:tcPr>
            <w:tcW w:w="670" w:type="dxa"/>
            <w:shd w:val="clear" w:color="auto" w:fill="auto"/>
            <w:vAlign w:val="center"/>
          </w:tcPr>
          <w:p w:rsidR="00AE269D" w:rsidRPr="00AE269D" w:rsidRDefault="00AE269D" w:rsidP="00C45BED">
            <w:pPr>
              <w:jc w:val="center"/>
              <w:rPr>
                <w:rFonts w:cs="Arial"/>
                <w:b/>
                <w:bCs/>
                <w:sz w:val="18"/>
                <w:szCs w:val="18"/>
                <w:lang w:val="es-ES"/>
              </w:rPr>
            </w:pPr>
            <w:r w:rsidRPr="00AE269D">
              <w:rPr>
                <w:rFonts w:cs="Arial"/>
                <w:b/>
                <w:bCs/>
                <w:sz w:val="18"/>
                <w:szCs w:val="18"/>
                <w:lang w:val="es-ES"/>
              </w:rPr>
              <w:t>5</w:t>
            </w:r>
          </w:p>
        </w:tc>
        <w:tc>
          <w:tcPr>
            <w:tcW w:w="670" w:type="dxa"/>
            <w:shd w:val="clear" w:color="auto" w:fill="auto"/>
            <w:vAlign w:val="center"/>
          </w:tcPr>
          <w:p w:rsidR="00AE269D" w:rsidRPr="00AE269D" w:rsidRDefault="00AE269D" w:rsidP="00C45BED">
            <w:pPr>
              <w:jc w:val="center"/>
              <w:rPr>
                <w:rFonts w:cs="Arial"/>
                <w:b/>
                <w:bCs/>
                <w:sz w:val="18"/>
                <w:szCs w:val="18"/>
                <w:lang w:val="es-ES"/>
              </w:rPr>
            </w:pPr>
            <w:r w:rsidRPr="00AE269D">
              <w:rPr>
                <w:rFonts w:cs="Arial"/>
                <w:b/>
                <w:bCs/>
                <w:sz w:val="18"/>
                <w:szCs w:val="18"/>
                <w:lang w:val="es-ES"/>
              </w:rPr>
              <w:t>15</w:t>
            </w:r>
          </w:p>
        </w:tc>
        <w:tc>
          <w:tcPr>
            <w:tcW w:w="670" w:type="dxa"/>
            <w:shd w:val="clear" w:color="auto" w:fill="auto"/>
            <w:vAlign w:val="center"/>
          </w:tcPr>
          <w:p w:rsidR="00AE269D" w:rsidRPr="00AE269D" w:rsidRDefault="00AE269D" w:rsidP="00C45BED">
            <w:pPr>
              <w:jc w:val="center"/>
              <w:rPr>
                <w:rFonts w:cs="Arial"/>
                <w:b/>
                <w:bCs/>
                <w:sz w:val="18"/>
                <w:szCs w:val="18"/>
                <w:lang w:val="es-ES"/>
              </w:rPr>
            </w:pPr>
            <w:r w:rsidRPr="00AE269D">
              <w:rPr>
                <w:rFonts w:cs="Arial"/>
                <w:b/>
                <w:bCs/>
                <w:sz w:val="18"/>
                <w:szCs w:val="18"/>
                <w:lang w:val="es-ES"/>
              </w:rPr>
              <w:t>50</w:t>
            </w:r>
          </w:p>
        </w:tc>
        <w:tc>
          <w:tcPr>
            <w:tcW w:w="670" w:type="dxa"/>
            <w:shd w:val="clear" w:color="auto" w:fill="auto"/>
            <w:vAlign w:val="center"/>
          </w:tcPr>
          <w:p w:rsidR="00AE269D" w:rsidRPr="00AE269D" w:rsidRDefault="00AE269D" w:rsidP="00C45BED">
            <w:pPr>
              <w:jc w:val="center"/>
              <w:rPr>
                <w:rFonts w:cs="Arial"/>
                <w:b/>
                <w:bCs/>
                <w:sz w:val="18"/>
                <w:szCs w:val="18"/>
                <w:lang w:val="es-ES"/>
              </w:rPr>
            </w:pPr>
            <w:r w:rsidRPr="00AE269D">
              <w:rPr>
                <w:rFonts w:cs="Arial"/>
                <w:b/>
                <w:bCs/>
                <w:sz w:val="18"/>
                <w:szCs w:val="18"/>
                <w:lang w:val="es-ES"/>
              </w:rPr>
              <w:t>100</w:t>
            </w:r>
          </w:p>
        </w:tc>
        <w:tc>
          <w:tcPr>
            <w:tcW w:w="670" w:type="dxa"/>
            <w:shd w:val="clear" w:color="auto" w:fill="auto"/>
            <w:vAlign w:val="center"/>
          </w:tcPr>
          <w:p w:rsidR="00AE269D" w:rsidRPr="00AE269D" w:rsidRDefault="00AE269D" w:rsidP="00C45BED">
            <w:pPr>
              <w:jc w:val="center"/>
              <w:rPr>
                <w:rFonts w:cs="Arial"/>
                <w:b/>
                <w:bCs/>
                <w:sz w:val="18"/>
                <w:szCs w:val="18"/>
                <w:lang w:val="es-ES"/>
              </w:rPr>
            </w:pPr>
            <w:r w:rsidRPr="00AE269D">
              <w:rPr>
                <w:rFonts w:cs="Arial"/>
                <w:b/>
                <w:bCs/>
                <w:sz w:val="18"/>
                <w:szCs w:val="18"/>
                <w:lang w:val="es-ES"/>
              </w:rPr>
              <w:t>500</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Media</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-0.001</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0.004</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-0.001</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-0.003</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0.000</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Varianza</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0.042</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0.007</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0.001</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0.000</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0.000</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Asimetría</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-0.172</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0.802</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0.827</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-0.418</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-0.871</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Error de Estimación Promedio</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0.156</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0.058</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0.020</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0.010</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0.002</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Kurtosis</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3.174</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4.065</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5.157</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3.494</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5.346</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Mínimo</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-0.506</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-0.152</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-0.065</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-0.037</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-0.009</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Máximo</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0.443</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0.238</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0.089</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0.026</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0.007</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Lím. Inf. Del Int. De Conf. Al 95%</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-0.428</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-0.113</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-0.040</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-0.025</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-0.004</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Lím. Sup. Del Int. De Conf. Al 95%</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0.425</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0.121</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0.039</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0.020</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0.004</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Longitud Promedio del Int. De Conf.</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0.854</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0.234</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0.079</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0.045</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0.008</w:t>
            </w:r>
          </w:p>
        </w:tc>
      </w:tr>
      <w:tr w:rsidR="00AE269D" w:rsidRPr="00AE269D">
        <w:trPr>
          <w:trHeight w:val="71"/>
          <w:tblCellSpacing w:w="20" w:type="dxa"/>
          <w:jc w:val="center"/>
        </w:trPr>
        <w:tc>
          <w:tcPr>
            <w:tcW w:w="2112" w:type="dxa"/>
            <w:shd w:val="clear" w:color="auto" w:fill="auto"/>
            <w:vAlign w:val="center"/>
          </w:tcPr>
          <w:p w:rsidR="00AE269D" w:rsidRPr="00AE269D" w:rsidRDefault="00AE269D" w:rsidP="00C45BED">
            <w:pPr>
              <w:jc w:val="center"/>
              <w:rPr>
                <w:rFonts w:cs="Arial"/>
                <w:b/>
                <w:bCs/>
                <w:sz w:val="17"/>
                <w:szCs w:val="17"/>
                <w:lang w:val="es-ES"/>
              </w:rPr>
            </w:pPr>
            <w:r w:rsidRPr="00AE269D">
              <w:rPr>
                <w:rFonts w:cs="Arial"/>
                <w:b/>
                <w:bCs/>
                <w:sz w:val="17"/>
                <w:szCs w:val="17"/>
                <w:lang w:val="es-ES"/>
              </w:rPr>
              <w:t>Sesgo de Estimación</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-0.001</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0.004</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-0.001</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-0.003</w:t>
            </w:r>
          </w:p>
        </w:tc>
        <w:tc>
          <w:tcPr>
            <w:tcW w:w="670" w:type="dxa"/>
            <w:shd w:val="clear" w:color="auto" w:fill="auto"/>
            <w:noWrap/>
            <w:vAlign w:val="center"/>
          </w:tcPr>
          <w:p w:rsidR="00AE269D" w:rsidRPr="00AE269D" w:rsidRDefault="00AE269D" w:rsidP="00C45BED">
            <w:pPr>
              <w:jc w:val="center"/>
              <w:rPr>
                <w:rFonts w:cs="Arial"/>
                <w:sz w:val="18"/>
                <w:szCs w:val="18"/>
                <w:lang w:val="es-ES"/>
              </w:rPr>
            </w:pPr>
            <w:r w:rsidRPr="00AE269D">
              <w:rPr>
                <w:rFonts w:cs="Arial"/>
                <w:sz w:val="18"/>
                <w:szCs w:val="18"/>
                <w:lang w:val="es-ES"/>
              </w:rPr>
              <w:t>0.000</w:t>
            </w:r>
          </w:p>
        </w:tc>
      </w:tr>
    </w:tbl>
    <w:p w:rsidR="00DA309C" w:rsidRDefault="00DA309C" w:rsidP="00DA309C">
      <w:pPr>
        <w:spacing w:line="480" w:lineRule="auto"/>
        <w:jc w:val="center"/>
        <w:rPr>
          <w:i/>
          <w:sz w:val="20"/>
        </w:rPr>
      </w:pPr>
      <w:r w:rsidRPr="00790B39">
        <w:rPr>
          <w:b/>
          <w:sz w:val="20"/>
        </w:rPr>
        <w:t>Elaboración:</w:t>
      </w:r>
      <w:r>
        <w:rPr>
          <w:sz w:val="20"/>
        </w:rPr>
        <w:t xml:space="preserve"> </w:t>
      </w:r>
      <w:r w:rsidRPr="00790B39">
        <w:rPr>
          <w:i/>
          <w:sz w:val="20"/>
        </w:rPr>
        <w:t>R. Plúa</w:t>
      </w:r>
    </w:p>
    <w:p w:rsidR="00DA309C" w:rsidRDefault="007124FD" w:rsidP="006B7570">
      <w:pPr>
        <w:spacing w:line="480" w:lineRule="auto"/>
        <w:ind w:left="1023"/>
        <w:jc w:val="both"/>
      </w:pPr>
      <w:r>
        <w:t xml:space="preserve">El último estadístico de orden es 1.  Al analizar los resultados obtenidos mediante la estimación Jacknife y mediante la estimación convencional, </w:t>
      </w:r>
      <w:r w:rsidR="00B80C20">
        <w:t xml:space="preserve">presentados en la Tabla </w:t>
      </w:r>
      <w:r w:rsidR="00505990">
        <w:t>LXX</w:t>
      </w:r>
      <w:r w:rsidR="00B80C20">
        <w:t xml:space="preserve"> y en la Tabla </w:t>
      </w:r>
      <w:r w:rsidR="00505990">
        <w:t>LXXI</w:t>
      </w:r>
      <w:r w:rsidR="00B80C20">
        <w:t xml:space="preserve">, </w:t>
      </w:r>
      <w:r>
        <w:t xml:space="preserve">podemos </w:t>
      </w:r>
      <w:r w:rsidR="00B80C20">
        <w:t xml:space="preserve">observar </w:t>
      </w:r>
      <w:r w:rsidR="00BC3937">
        <w:t xml:space="preserve">que al estimar el último estadístico de orden mediante la estimación Jacknife, éste </w:t>
      </w:r>
      <w:r w:rsidR="00F31DB0">
        <w:t xml:space="preserve">método </w:t>
      </w:r>
      <w:r w:rsidR="00BC3937">
        <w:t xml:space="preserve">no funciona, puesto que </w:t>
      </w:r>
      <w:r w:rsidR="00246A5B">
        <w:t>se obtienen valores para los estimadores que no tienen sentido, por ejemplo los máximos valores obtenidos mediante la estimación Ja</w:t>
      </w:r>
      <w:r w:rsidR="00F31DB0">
        <w:t>c</w:t>
      </w:r>
      <w:r w:rsidR="00246A5B">
        <w:t>knife para cada uno de los tamaños muestrales son valores mayores a uno, los cuales no se encuentran definidos en la función de densidad, esta situación no ocurre</w:t>
      </w:r>
      <w:r w:rsidR="008B7BAB">
        <w:t xml:space="preserve"> al utilizar la estimación convencional.</w:t>
      </w:r>
    </w:p>
    <w:p w:rsidR="00F31DB0" w:rsidRDefault="00F31DB0" w:rsidP="00F31DB0">
      <w:pPr>
        <w:ind w:left="1021"/>
        <w:jc w:val="both"/>
      </w:pPr>
    </w:p>
    <w:p w:rsidR="00F31DB0" w:rsidRDefault="00F31DB0" w:rsidP="00F31DB0">
      <w:pPr>
        <w:spacing w:line="480" w:lineRule="auto"/>
        <w:ind w:left="1050"/>
        <w:jc w:val="both"/>
      </w:pPr>
      <w:r>
        <w:t xml:space="preserve">Al analizar el máximo valor con distintos valores para los parámetros poblacionales </w:t>
      </w:r>
      <w:r>
        <w:rPr>
          <w:rFonts w:cs="Arial"/>
        </w:rPr>
        <w:t>α y β de la función de densidad uniforme podemos apreciar que se obtienen valores para los estimadores que no se encuentran en el dominio de la función de densidad, en todos los casos ocurrió la misma situación.</w:t>
      </w:r>
    </w:p>
    <w:p w:rsidR="006B7570" w:rsidRDefault="006B7570" w:rsidP="006B7570">
      <w:pPr>
        <w:ind w:left="1021"/>
        <w:jc w:val="both"/>
      </w:pPr>
    </w:p>
    <w:p w:rsidR="008B7BAB" w:rsidRDefault="008B7BAB" w:rsidP="006B7570">
      <w:pPr>
        <w:spacing w:line="480" w:lineRule="auto"/>
        <w:ind w:left="1023" w:firstLine="157"/>
        <w:jc w:val="both"/>
      </w:pPr>
      <w:r>
        <w:t>En el Anexo 10, presentamos los histogramas de los estimadores para el último estadístico de orden utilizando la estimación Jacknife y la estimación convencional, para los distintos tamaños muestrales trabajados.</w:t>
      </w:r>
    </w:p>
    <w:p w:rsidR="006B7570" w:rsidRDefault="006B7570" w:rsidP="00DA309C">
      <w:pPr>
        <w:ind w:left="472"/>
        <w:jc w:val="center"/>
        <w:rPr>
          <w:b/>
          <w:sz w:val="20"/>
        </w:rPr>
      </w:pPr>
    </w:p>
    <w:p w:rsidR="006B7570" w:rsidRDefault="006B7570" w:rsidP="00DA309C">
      <w:pPr>
        <w:ind w:left="472"/>
        <w:jc w:val="center"/>
        <w:rPr>
          <w:b/>
          <w:sz w:val="20"/>
        </w:rPr>
      </w:pPr>
    </w:p>
    <w:p w:rsidR="006B7570" w:rsidRDefault="006B7570" w:rsidP="00DA309C">
      <w:pPr>
        <w:ind w:left="472"/>
        <w:jc w:val="center"/>
        <w:rPr>
          <w:b/>
          <w:sz w:val="20"/>
        </w:rPr>
      </w:pPr>
    </w:p>
    <w:p w:rsidR="00DA309C" w:rsidRPr="00790B39" w:rsidRDefault="00DA309C" w:rsidP="00DA309C">
      <w:pPr>
        <w:ind w:left="472"/>
        <w:jc w:val="center"/>
        <w:rPr>
          <w:b/>
          <w:sz w:val="20"/>
        </w:rPr>
      </w:pPr>
      <w:r w:rsidRPr="00790B39">
        <w:rPr>
          <w:b/>
          <w:sz w:val="20"/>
        </w:rPr>
        <w:t>Tabla</w:t>
      </w:r>
      <w:r w:rsidR="00505990">
        <w:rPr>
          <w:b/>
          <w:sz w:val="20"/>
        </w:rPr>
        <w:t xml:space="preserve"> LXX</w:t>
      </w:r>
    </w:p>
    <w:p w:rsidR="00DA309C" w:rsidRPr="00790B39" w:rsidRDefault="00DA309C" w:rsidP="00DA309C">
      <w:pPr>
        <w:ind w:left="472"/>
        <w:jc w:val="center"/>
        <w:rPr>
          <w:i/>
          <w:sz w:val="20"/>
        </w:rPr>
      </w:pPr>
      <w:r w:rsidRPr="00790B39">
        <w:rPr>
          <w:i/>
          <w:sz w:val="20"/>
        </w:rPr>
        <w:t>Estimación por el Método Jacknife</w:t>
      </w:r>
    </w:p>
    <w:p w:rsidR="00DA309C" w:rsidRDefault="00DA309C" w:rsidP="00DA309C">
      <w:pPr>
        <w:jc w:val="center"/>
        <w:rPr>
          <w:b/>
          <w:sz w:val="20"/>
        </w:rPr>
      </w:pPr>
      <w:r>
        <w:rPr>
          <w:rFonts w:cs="Arial"/>
          <w:b/>
          <w:bCs/>
          <w:i/>
          <w:iCs/>
          <w:noProof/>
          <w:color w:val="000000"/>
          <w:sz w:val="18"/>
          <w:szCs w:val="18"/>
          <w:lang w:val="es-ES"/>
        </w:rPr>
        <w:pict>
          <v:line id="_x0000_s1194" style="position:absolute;left:0;text-align:left;rotation:345;z-index:-251644928" from="71.8pt,11.8pt" to="161.8pt,65.8pt" strokecolor="#eaeaea" strokeweight="4.5pt">
            <v:stroke linestyle="thickThin"/>
          </v:line>
        </w:pict>
      </w:r>
      <w:r w:rsidR="005632E5" w:rsidRPr="00E76A2A">
        <w:rPr>
          <w:b/>
          <w:sz w:val="20"/>
        </w:rPr>
        <w:t xml:space="preserve"> </w:t>
      </w:r>
      <w:r w:rsidR="005632E5" w:rsidRPr="00790B39">
        <w:rPr>
          <w:b/>
          <w:sz w:val="20"/>
        </w:rPr>
        <w:t xml:space="preserve">Medidas </w:t>
      </w:r>
      <w:r w:rsidR="005632E5">
        <w:rPr>
          <w:b/>
          <w:sz w:val="20"/>
        </w:rPr>
        <w:t>D</w:t>
      </w:r>
      <w:r w:rsidR="005632E5" w:rsidRPr="00790B39">
        <w:rPr>
          <w:b/>
          <w:sz w:val="20"/>
        </w:rPr>
        <w:t xml:space="preserve">escriptivas </w:t>
      </w:r>
      <w:r w:rsidR="005632E5">
        <w:rPr>
          <w:b/>
          <w:sz w:val="20"/>
        </w:rPr>
        <w:t>de los Estimadores para el Ultimo Estadístico de Orden  de una Población Uniforme utilizando</w:t>
      </w:r>
      <w:r w:rsidR="005632E5" w:rsidRPr="00790B39">
        <w:rPr>
          <w:b/>
          <w:sz w:val="20"/>
        </w:rPr>
        <w:t xml:space="preserve"> el Método</w:t>
      </w:r>
      <w:r w:rsidR="005632E5">
        <w:rPr>
          <w:b/>
          <w:sz w:val="20"/>
        </w:rPr>
        <w:t xml:space="preserve"> Convencional</w:t>
      </w:r>
    </w:p>
    <w:tbl>
      <w:tblPr>
        <w:tblW w:w="575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740"/>
        <w:gridCol w:w="740"/>
        <w:gridCol w:w="740"/>
        <w:gridCol w:w="740"/>
        <w:gridCol w:w="760"/>
      </w:tblGrid>
      <w:tr w:rsidR="003943AB" w:rsidRPr="003943AB">
        <w:trPr>
          <w:trHeight w:val="262"/>
          <w:tblCellSpacing w:w="20" w:type="dxa"/>
          <w:jc w:val="center"/>
        </w:trPr>
        <w:tc>
          <w:tcPr>
            <w:tcW w:w="2122" w:type="dxa"/>
            <w:shd w:val="clear" w:color="auto" w:fill="auto"/>
          </w:tcPr>
          <w:p w:rsidR="003943AB" w:rsidRPr="003943AB" w:rsidRDefault="003943AB" w:rsidP="003943AB">
            <w:pPr>
              <w:jc w:val="both"/>
              <w:rPr>
                <w:rFonts w:cs="Arial"/>
                <w:b/>
                <w:bCs/>
                <w:i/>
                <w:iCs/>
                <w:sz w:val="17"/>
                <w:szCs w:val="17"/>
                <w:lang w:val="es-ES"/>
              </w:rPr>
            </w:pPr>
            <w:r w:rsidRPr="003943AB">
              <w:rPr>
                <w:rFonts w:cs="Arial"/>
                <w:b/>
                <w:bCs/>
                <w:i/>
                <w:iCs/>
                <w:sz w:val="17"/>
                <w:szCs w:val="17"/>
                <w:lang w:val="es-ES"/>
              </w:rPr>
              <w:t xml:space="preserve">                        Tamaño              Medidas  Muestral Descriptivas </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5</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15</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50</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100</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500</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Media</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0.839</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0.935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0.983</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0.993</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0.998</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Varianza</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0.027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0.000</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Asimetría</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-1.484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-1.290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-1.432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-2.227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-1.650</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Error de Estimación Promedio</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0.161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0.065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0.018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0.002</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Kurtosis</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5.347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3.802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4.457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8.922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5.801</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Mínimo</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0.224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0.751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0.921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0.958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0.992</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Máximo</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1.000</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Lím. Inf. Del Int. De Conf. Al 95%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0.348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0.735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0.947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0.977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0.995</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Lím. Sup. Del Int. De Conf. Al 95%</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1</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1</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1</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1</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1</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Longitud Promedio del Int. De Conf.</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0.652</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0.265</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0.053</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0.023</w:t>
            </w:r>
          </w:p>
        </w:tc>
        <w:tc>
          <w:tcPr>
            <w:tcW w:w="670" w:type="dxa"/>
            <w:shd w:val="clear" w:color="auto" w:fill="auto"/>
            <w:noWrap/>
            <w:vAlign w:val="center"/>
          </w:tcPr>
          <w:p w:rsidR="003943AB" w:rsidRPr="003943AB" w:rsidRDefault="00DF6423" w:rsidP="003943AB">
            <w:pPr>
              <w:jc w:val="center"/>
              <w:rPr>
                <w:rFonts w:cs="Arial"/>
                <w:sz w:val="18"/>
                <w:szCs w:val="18"/>
                <w:lang w:val="es-ES"/>
              </w:rPr>
            </w:pPr>
            <w:r>
              <w:rPr>
                <w:rFonts w:cs="Arial"/>
                <w:sz w:val="18"/>
                <w:szCs w:val="18"/>
                <w:lang w:val="es-ES"/>
              </w:rPr>
              <w:t>0.005</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Sesgo de Estimación</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-0.161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-0.065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-0.018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-0.002</w:t>
            </w:r>
          </w:p>
        </w:tc>
      </w:tr>
    </w:tbl>
    <w:p w:rsidR="00DA309C" w:rsidRDefault="00DA309C" w:rsidP="00DA309C">
      <w:pPr>
        <w:spacing w:line="480" w:lineRule="auto"/>
        <w:jc w:val="center"/>
        <w:rPr>
          <w:i/>
          <w:sz w:val="20"/>
        </w:rPr>
      </w:pPr>
      <w:r w:rsidRPr="00790B39">
        <w:rPr>
          <w:b/>
          <w:sz w:val="20"/>
        </w:rPr>
        <w:t>Elaboración:</w:t>
      </w:r>
      <w:r>
        <w:rPr>
          <w:sz w:val="20"/>
        </w:rPr>
        <w:t xml:space="preserve"> </w:t>
      </w:r>
      <w:r w:rsidRPr="00790B39">
        <w:rPr>
          <w:i/>
          <w:sz w:val="20"/>
        </w:rPr>
        <w:t>R. Plúa</w:t>
      </w:r>
    </w:p>
    <w:p w:rsidR="00DA309C" w:rsidRPr="00790B39" w:rsidRDefault="00DA309C" w:rsidP="00DA309C">
      <w:pPr>
        <w:ind w:left="472"/>
        <w:jc w:val="center"/>
        <w:rPr>
          <w:b/>
          <w:sz w:val="20"/>
        </w:rPr>
      </w:pPr>
      <w:r w:rsidRPr="00790B39">
        <w:rPr>
          <w:b/>
          <w:sz w:val="20"/>
        </w:rPr>
        <w:t>Tabla</w:t>
      </w:r>
      <w:r w:rsidR="00505990">
        <w:rPr>
          <w:b/>
          <w:sz w:val="20"/>
        </w:rPr>
        <w:t xml:space="preserve"> LXXI</w:t>
      </w:r>
    </w:p>
    <w:p w:rsidR="00DA309C" w:rsidRPr="00790B39" w:rsidRDefault="00DA309C" w:rsidP="00DA309C">
      <w:pPr>
        <w:ind w:left="472"/>
        <w:jc w:val="center"/>
        <w:rPr>
          <w:i/>
          <w:sz w:val="20"/>
        </w:rPr>
      </w:pPr>
      <w:r w:rsidRPr="00790B39">
        <w:rPr>
          <w:i/>
          <w:sz w:val="20"/>
        </w:rPr>
        <w:t>Estimación por el Método Jacknife</w:t>
      </w:r>
    </w:p>
    <w:p w:rsidR="00DA309C" w:rsidRDefault="00DA309C" w:rsidP="00DA309C">
      <w:pPr>
        <w:jc w:val="center"/>
        <w:rPr>
          <w:b/>
          <w:sz w:val="20"/>
        </w:rPr>
      </w:pPr>
      <w:r>
        <w:rPr>
          <w:rFonts w:cs="Arial"/>
          <w:b/>
          <w:bCs/>
          <w:i/>
          <w:iCs/>
          <w:noProof/>
          <w:color w:val="000000"/>
          <w:sz w:val="18"/>
          <w:szCs w:val="18"/>
          <w:lang w:val="es-ES"/>
        </w:rPr>
        <w:pict>
          <v:line id="_x0000_s1195" style="position:absolute;left:0;text-align:left;rotation:345;z-index:-251643904" from="71.35pt,14.75pt" to="161.35pt,68.75pt" strokecolor="#eaeaea" strokeweight="4.5pt">
            <v:stroke linestyle="thickThin"/>
          </v:line>
        </w:pict>
      </w:r>
      <w:r w:rsidR="005632E5" w:rsidRPr="00E76A2A">
        <w:rPr>
          <w:b/>
          <w:sz w:val="20"/>
        </w:rPr>
        <w:t xml:space="preserve"> </w:t>
      </w:r>
      <w:r w:rsidR="005632E5" w:rsidRPr="00790B39">
        <w:rPr>
          <w:b/>
          <w:sz w:val="20"/>
        </w:rPr>
        <w:t xml:space="preserve">Medidas </w:t>
      </w:r>
      <w:r w:rsidR="005632E5">
        <w:rPr>
          <w:b/>
          <w:sz w:val="20"/>
        </w:rPr>
        <w:t>D</w:t>
      </w:r>
      <w:r w:rsidR="005632E5" w:rsidRPr="00790B39">
        <w:rPr>
          <w:b/>
          <w:sz w:val="20"/>
        </w:rPr>
        <w:t xml:space="preserve">escriptivas </w:t>
      </w:r>
      <w:r w:rsidR="005632E5">
        <w:rPr>
          <w:b/>
          <w:sz w:val="20"/>
        </w:rPr>
        <w:t>de los Estimadores para el Ultimo Estadístico de Orden  de una Población Uniforme utilizando</w:t>
      </w:r>
      <w:r w:rsidR="005632E5" w:rsidRPr="00790B39">
        <w:rPr>
          <w:b/>
          <w:sz w:val="20"/>
        </w:rPr>
        <w:t xml:space="preserve"> el Método</w:t>
      </w:r>
      <w:r w:rsidR="005632E5">
        <w:rPr>
          <w:b/>
          <w:sz w:val="20"/>
        </w:rPr>
        <w:t xml:space="preserve"> Jacknife</w:t>
      </w:r>
    </w:p>
    <w:tbl>
      <w:tblPr>
        <w:tblW w:w="575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032"/>
        <w:gridCol w:w="740"/>
        <w:gridCol w:w="740"/>
        <w:gridCol w:w="740"/>
        <w:gridCol w:w="740"/>
        <w:gridCol w:w="760"/>
      </w:tblGrid>
      <w:tr w:rsidR="003943AB" w:rsidRPr="003943AB">
        <w:trPr>
          <w:trHeight w:val="128"/>
          <w:tblCellSpacing w:w="20" w:type="dxa"/>
          <w:jc w:val="center"/>
        </w:trPr>
        <w:tc>
          <w:tcPr>
            <w:tcW w:w="2122" w:type="dxa"/>
            <w:shd w:val="clear" w:color="auto" w:fill="auto"/>
          </w:tcPr>
          <w:p w:rsidR="003943AB" w:rsidRPr="003943AB" w:rsidRDefault="003943AB" w:rsidP="003943AB">
            <w:pPr>
              <w:jc w:val="both"/>
              <w:rPr>
                <w:rFonts w:cs="Arial"/>
                <w:b/>
                <w:bCs/>
                <w:i/>
                <w:iCs/>
                <w:sz w:val="17"/>
                <w:szCs w:val="17"/>
                <w:lang w:val="es-ES"/>
              </w:rPr>
            </w:pPr>
            <w:r w:rsidRPr="003943AB">
              <w:rPr>
                <w:rFonts w:cs="Arial"/>
                <w:b/>
                <w:bCs/>
                <w:i/>
                <w:iCs/>
                <w:sz w:val="17"/>
                <w:szCs w:val="17"/>
                <w:lang w:val="es-ES"/>
              </w:rPr>
              <w:t xml:space="preserve">                        Tamaño              Medidas  Muestral Descriptivas </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5</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15</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50</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100</w:t>
            </w:r>
          </w:p>
        </w:tc>
        <w:tc>
          <w:tcPr>
            <w:tcW w:w="670" w:type="dxa"/>
            <w:shd w:val="clear" w:color="auto" w:fill="auto"/>
            <w:vAlign w:val="center"/>
          </w:tcPr>
          <w:p w:rsidR="003943AB" w:rsidRPr="003943AB" w:rsidRDefault="003943AB" w:rsidP="003943AB">
            <w:pPr>
              <w:jc w:val="center"/>
              <w:rPr>
                <w:rFonts w:cs="Arial"/>
                <w:b/>
                <w:bCs/>
                <w:sz w:val="18"/>
                <w:szCs w:val="18"/>
                <w:lang w:val="es-ES"/>
              </w:rPr>
            </w:pPr>
            <w:r w:rsidRPr="003943AB">
              <w:rPr>
                <w:rFonts w:cs="Arial"/>
                <w:b/>
                <w:bCs/>
                <w:sz w:val="18"/>
                <w:szCs w:val="18"/>
                <w:lang w:val="es-ES"/>
              </w:rPr>
              <w:t>500</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Media</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0.981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0.999</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1.001</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Varianza</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0.061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0.000</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Asimetría</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-0.308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-0.498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0.493</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-0.111</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0.214</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Error de Estimación Promedio</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0.186</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0.062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0.023</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0.002</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Kurtosis</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3.875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3.796</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3.397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3.602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2.809</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Mínimo</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0.228</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0.754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0.946</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0.972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0.996</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Máximo</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1.593</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1.185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1.083</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1.026</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1.006</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Lím. Inf. Del Int. De Conf. Al 95%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0.587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0.862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0.962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0.984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0.996</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Lím. Sup. Del Int. De Conf. Al 95%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1.376</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1.135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1.047</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1.020</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1.005</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Longitud Promedio del Int. De Conf.</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0.789</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0.274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0.086</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0.035</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0.008</w:t>
            </w:r>
          </w:p>
        </w:tc>
      </w:tr>
      <w:tr w:rsidR="003943AB" w:rsidRPr="003943AB">
        <w:trPr>
          <w:trHeight w:val="45"/>
          <w:tblCellSpacing w:w="20" w:type="dxa"/>
          <w:jc w:val="center"/>
        </w:trPr>
        <w:tc>
          <w:tcPr>
            <w:tcW w:w="2122" w:type="dxa"/>
            <w:shd w:val="clear" w:color="auto" w:fill="auto"/>
            <w:vAlign w:val="center"/>
          </w:tcPr>
          <w:p w:rsidR="003943AB" w:rsidRPr="003943AB" w:rsidRDefault="003943AB" w:rsidP="003943AB">
            <w:pPr>
              <w:jc w:val="center"/>
              <w:rPr>
                <w:rFonts w:cs="Arial"/>
                <w:b/>
                <w:bCs/>
                <w:sz w:val="17"/>
                <w:szCs w:val="17"/>
                <w:lang w:val="es-ES"/>
              </w:rPr>
            </w:pPr>
            <w:r w:rsidRPr="003943AB">
              <w:rPr>
                <w:rFonts w:cs="Arial"/>
                <w:b/>
                <w:bCs/>
                <w:sz w:val="17"/>
                <w:szCs w:val="17"/>
                <w:lang w:val="es-ES"/>
              </w:rPr>
              <w:t>Sesgo de Estimación</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-0.019</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0.004</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0.002</w:t>
            </w:r>
          </w:p>
        </w:tc>
        <w:tc>
          <w:tcPr>
            <w:tcW w:w="670" w:type="dxa"/>
            <w:shd w:val="clear" w:color="auto" w:fill="auto"/>
            <w:noWrap/>
            <w:vAlign w:val="center"/>
          </w:tcPr>
          <w:p w:rsidR="003943AB" w:rsidRPr="003943AB" w:rsidRDefault="003943AB" w:rsidP="003943AB">
            <w:pPr>
              <w:jc w:val="center"/>
              <w:rPr>
                <w:rFonts w:cs="Arial"/>
                <w:sz w:val="18"/>
                <w:szCs w:val="18"/>
                <w:lang w:val="es-ES"/>
              </w:rPr>
            </w:pPr>
            <w:r w:rsidRPr="003943AB">
              <w:rPr>
                <w:rFonts w:cs="Arial"/>
                <w:sz w:val="18"/>
                <w:szCs w:val="18"/>
                <w:lang w:val="es-ES"/>
              </w:rPr>
              <w:t>0.001</w:t>
            </w:r>
          </w:p>
        </w:tc>
      </w:tr>
    </w:tbl>
    <w:p w:rsidR="00DA309C" w:rsidRDefault="00DA309C" w:rsidP="00DA309C">
      <w:pPr>
        <w:spacing w:line="480" w:lineRule="auto"/>
        <w:jc w:val="center"/>
        <w:rPr>
          <w:i/>
          <w:sz w:val="20"/>
        </w:rPr>
      </w:pPr>
      <w:r w:rsidRPr="00790B39">
        <w:rPr>
          <w:b/>
          <w:sz w:val="20"/>
        </w:rPr>
        <w:t>Elaboración:</w:t>
      </w:r>
      <w:r>
        <w:rPr>
          <w:sz w:val="20"/>
        </w:rPr>
        <w:t xml:space="preserve"> </w:t>
      </w:r>
      <w:r w:rsidRPr="00790B39">
        <w:rPr>
          <w:i/>
          <w:sz w:val="20"/>
        </w:rPr>
        <w:t>R. Plúa</w:t>
      </w:r>
    </w:p>
    <w:p w:rsidR="006B7570" w:rsidRDefault="006B7570" w:rsidP="006B7570">
      <w:pPr>
        <w:spacing w:line="480" w:lineRule="auto"/>
        <w:ind w:left="236"/>
        <w:jc w:val="both"/>
        <w:rPr>
          <w:b/>
        </w:rPr>
      </w:pPr>
    </w:p>
    <w:p w:rsidR="00426306" w:rsidRDefault="00426306" w:rsidP="0072193E">
      <w:pPr>
        <w:spacing w:line="480" w:lineRule="auto"/>
        <w:ind w:left="708" w:firstLine="128"/>
        <w:jc w:val="both"/>
      </w:pPr>
      <w:r>
        <w:t xml:space="preserve">Tanto para las distribuciones como para las distribuciones continuas se comparó el método de estimación Jacknife y el método de estimación convencional para el estimador insesgado de la varianza, obteniéndose en todos los casos situaciones similares a las obtenidas con el estimador para la media poblacional, es decir las medidas descriptivas </w:t>
      </w:r>
      <w:r w:rsidR="0072193E">
        <w:t xml:space="preserve">como son la media, varianza, error de estimación promedio, kurtosis, asimetría, mínimo y máximo valor obtenido de los estimadores, límite inferior y superior promedio de los intervalos de confianza al 95% para la varianza poblacional, longitud promedio de los intervalos de confianza obtenidos y sesgo de estimación; </w:t>
      </w:r>
      <w:r>
        <w:t>coincidían con tres dígitos de precisión, a excepción de la longitud promedio de los intervalos de confianza al 95% para la varianza poblacional</w:t>
      </w:r>
      <w:r w:rsidR="00DF6423">
        <w:t xml:space="preserve"> con tamaños muestrales pequeños</w:t>
      </w:r>
      <w:r>
        <w:t xml:space="preserve"> resultaba ser menor en magnitud al utilizar el método de estimación Jacknife frente al mé</w:t>
      </w:r>
      <w:r w:rsidR="00DF6423">
        <w:t>todo de estimación convencional, para tamaños muestrales grandes la longitud promedio de los intervalos de confianza era menor mediante el método de estimación convencional.</w:t>
      </w:r>
    </w:p>
    <w:p w:rsidR="00426306" w:rsidRDefault="00426306" w:rsidP="0072193E">
      <w:pPr>
        <w:ind w:left="238"/>
        <w:jc w:val="both"/>
      </w:pPr>
    </w:p>
    <w:p w:rsidR="00426306" w:rsidRDefault="00426306" w:rsidP="0072193E">
      <w:pPr>
        <w:spacing w:line="480" w:lineRule="auto"/>
        <w:ind w:left="708"/>
        <w:jc w:val="both"/>
        <w:rPr>
          <w:rFonts w:cs="Arial"/>
        </w:rPr>
      </w:pPr>
      <w:r>
        <w:t xml:space="preserve">En el Anexo 11 presentamos dos casos, uno para distribuciones continuas y otro para distribuciones discretas, para distribuciones discretas se encuentra la población Poisson con parámetro </w:t>
      </w:r>
      <w:r>
        <w:rPr>
          <w:rFonts w:cs="Arial"/>
        </w:rPr>
        <w:t>λ</w:t>
      </w:r>
      <w:r>
        <w:t xml:space="preserve">=2, y para distribuciones continuas presentamos la población </w:t>
      </w:r>
      <w:r w:rsidR="00140965">
        <w:t>Exponencial</w:t>
      </w:r>
      <w:r>
        <w:t xml:space="preserve"> con parámetro </w:t>
      </w:r>
      <w:r w:rsidR="00140965">
        <w:rPr>
          <w:rFonts w:cs="Arial"/>
        </w:rPr>
        <w:t>β=10</w:t>
      </w:r>
      <w:r>
        <w:rPr>
          <w:rFonts w:cs="Arial"/>
        </w:rPr>
        <w:t>.</w:t>
      </w:r>
    </w:p>
    <w:p w:rsidR="003D07DE" w:rsidRDefault="00874EE1" w:rsidP="009135A9">
      <w:pPr>
        <w:numPr>
          <w:ilvl w:val="1"/>
          <w:numId w:val="7"/>
        </w:numPr>
        <w:spacing w:line="480" w:lineRule="auto"/>
        <w:jc w:val="both"/>
        <w:rPr>
          <w:b/>
        </w:rPr>
      </w:pPr>
      <w:r>
        <w:rPr>
          <w:b/>
        </w:rPr>
        <w:t xml:space="preserve"> </w:t>
      </w:r>
      <w:r w:rsidR="003D07DE">
        <w:rPr>
          <w:b/>
        </w:rPr>
        <w:t xml:space="preserve">Estimadores para distribuciones </w:t>
      </w:r>
      <w:r w:rsidR="0081048F">
        <w:rPr>
          <w:b/>
        </w:rPr>
        <w:t>B</w:t>
      </w:r>
      <w:r w:rsidR="003D07DE">
        <w:rPr>
          <w:b/>
        </w:rPr>
        <w:t>ivariadas</w:t>
      </w:r>
    </w:p>
    <w:p w:rsidR="003D07DE" w:rsidRDefault="00874EE1" w:rsidP="00874EE1">
      <w:pPr>
        <w:spacing w:line="480" w:lineRule="auto"/>
        <w:jc w:val="both"/>
        <w:rPr>
          <w:b/>
        </w:rPr>
      </w:pPr>
      <w:r>
        <w:rPr>
          <w:b/>
        </w:rPr>
        <w:t xml:space="preserve">           </w:t>
      </w:r>
      <w:r w:rsidR="003D07DE">
        <w:rPr>
          <w:b/>
        </w:rPr>
        <w:t>4.</w:t>
      </w:r>
      <w:r w:rsidR="009135A9">
        <w:rPr>
          <w:b/>
        </w:rPr>
        <w:t>4</w:t>
      </w:r>
      <w:r w:rsidR="003D07DE">
        <w:rPr>
          <w:b/>
        </w:rPr>
        <w:t>.1 Normal Bivariada</w:t>
      </w:r>
    </w:p>
    <w:p w:rsidR="00D808A1" w:rsidRDefault="00D808A1" w:rsidP="00874EE1">
      <w:pPr>
        <w:spacing w:line="480" w:lineRule="auto"/>
        <w:ind w:left="1416"/>
        <w:jc w:val="both"/>
        <w:rPr>
          <w:b/>
        </w:rPr>
      </w:pPr>
      <w:r>
        <w:t>Las muestras aleatorias utilizadas para la obtención del estimador del coeficiente de correlación, se generaron a partir de un</w:t>
      </w:r>
      <w:r w:rsidR="00970559">
        <w:t xml:space="preserve"> vector Normal Bivariado</w:t>
      </w:r>
      <w:r>
        <w:t xml:space="preserve"> con parámetros </w:t>
      </w:r>
      <w:r w:rsidRPr="0065382C">
        <w:rPr>
          <w:position w:val="-46"/>
        </w:rPr>
        <w:object w:dxaOrig="820" w:dyaOrig="1060">
          <v:shape id="_x0000_i1027" type="#_x0000_t75" style="width:41pt;height:52.75pt" o:ole="">
            <v:imagedata r:id="rId11" o:title=""/>
          </v:shape>
          <o:OLEObject Type="Embed" ProgID="Equation.3" ShapeID="_x0000_i1027" DrawAspect="Content" ObjectID="_1308032319" r:id="rId12"/>
        </w:object>
      </w:r>
      <w:r>
        <w:t>.</w:t>
      </w:r>
    </w:p>
    <w:p w:rsidR="00594A83" w:rsidRDefault="00594A83" w:rsidP="00874EE1">
      <w:pPr>
        <w:spacing w:line="480" w:lineRule="auto"/>
        <w:ind w:left="1416"/>
        <w:jc w:val="both"/>
      </w:pPr>
      <w:r>
        <w:t>Para el estimador del coeficiente de correlación, el sesgo de estimación</w:t>
      </w:r>
      <w:r w:rsidR="00970559">
        <w:t>, el error de estimación promedio y la longitud promedio de los intervalos de confianza al 95%; resultaron ser mayores al utilizar el método de estimación Jacknife frente al convencional, las restantes medidas descriptivas resultaron ser muy similares en magnitud cuando el tamaño muestral aumentab</w:t>
      </w:r>
      <w:r w:rsidR="00505990">
        <w:t>a, como se muestra en la Tabla LXXII</w:t>
      </w:r>
      <w:r w:rsidR="00970559">
        <w:t xml:space="preserve"> y en la Tabla </w:t>
      </w:r>
      <w:r w:rsidR="00505990">
        <w:t>LXXIII</w:t>
      </w:r>
      <w:r w:rsidR="00970559">
        <w:t>.</w:t>
      </w:r>
    </w:p>
    <w:p w:rsidR="00970559" w:rsidRDefault="00970559" w:rsidP="00970559">
      <w:pPr>
        <w:ind w:left="1418"/>
        <w:jc w:val="both"/>
      </w:pPr>
    </w:p>
    <w:p w:rsidR="00970559" w:rsidRDefault="00970559" w:rsidP="00874EE1">
      <w:pPr>
        <w:spacing w:line="480" w:lineRule="auto"/>
        <w:ind w:left="1416"/>
        <w:jc w:val="both"/>
      </w:pPr>
      <w:r>
        <w:t xml:space="preserve">Al estimar el coeficiente de correlación para la población Normal Bivariada con distintos valores para los parámetros poblacionales se obtuvieron situaciones similares a la </w:t>
      </w:r>
      <w:r w:rsidR="00505990">
        <w:t>anterior.</w:t>
      </w:r>
      <w:r>
        <w:t xml:space="preserve"> </w:t>
      </w:r>
    </w:p>
    <w:p w:rsidR="00874EE1" w:rsidRDefault="00874EE1" w:rsidP="00874EE1">
      <w:pPr>
        <w:ind w:left="1418"/>
        <w:jc w:val="both"/>
      </w:pPr>
    </w:p>
    <w:p w:rsidR="00594A83" w:rsidRDefault="00970559" w:rsidP="00874EE1">
      <w:pPr>
        <w:spacing w:line="480" w:lineRule="auto"/>
        <w:ind w:left="1416"/>
        <w:jc w:val="both"/>
      </w:pPr>
      <w:r>
        <w:t>En el Anexo 12</w:t>
      </w:r>
      <w:r w:rsidR="00BF3E41">
        <w:t>, presentamos los histogramas de los estimadores para el coeficiente de correlación, utilizando la estimación Jacknife y la estimación convencional, para cada uno de los tamaños muestrales trabajados.</w:t>
      </w:r>
    </w:p>
    <w:p w:rsidR="00790B39" w:rsidRPr="00790B39" w:rsidRDefault="00790B39" w:rsidP="00790B39">
      <w:pPr>
        <w:ind w:left="472"/>
        <w:jc w:val="center"/>
        <w:rPr>
          <w:b/>
          <w:sz w:val="20"/>
        </w:rPr>
      </w:pPr>
      <w:r w:rsidRPr="00790B39">
        <w:rPr>
          <w:b/>
          <w:sz w:val="20"/>
        </w:rPr>
        <w:t>Tabla</w:t>
      </w:r>
      <w:r w:rsidR="00E83C5B">
        <w:rPr>
          <w:b/>
          <w:sz w:val="20"/>
        </w:rPr>
        <w:t xml:space="preserve"> </w:t>
      </w:r>
      <w:r w:rsidR="00505990">
        <w:rPr>
          <w:b/>
          <w:sz w:val="20"/>
        </w:rPr>
        <w:t>LXXII</w:t>
      </w:r>
    </w:p>
    <w:p w:rsidR="00790B39" w:rsidRPr="00790B39" w:rsidRDefault="00790B39" w:rsidP="00790B39">
      <w:pPr>
        <w:ind w:left="472"/>
        <w:jc w:val="center"/>
        <w:rPr>
          <w:i/>
          <w:sz w:val="20"/>
        </w:rPr>
      </w:pPr>
      <w:r w:rsidRPr="00790B39">
        <w:rPr>
          <w:i/>
          <w:sz w:val="20"/>
        </w:rPr>
        <w:t>Estimación por el Método Jacknife</w:t>
      </w:r>
    </w:p>
    <w:p w:rsidR="006C0253" w:rsidRDefault="0056302E" w:rsidP="006C0253">
      <w:pPr>
        <w:jc w:val="center"/>
        <w:rPr>
          <w:b/>
        </w:rPr>
      </w:pPr>
      <w:r>
        <w:rPr>
          <w:rFonts w:cs="Arial"/>
          <w:b/>
          <w:bCs/>
          <w:i/>
          <w:iCs/>
          <w:noProof/>
          <w:color w:val="000000"/>
          <w:sz w:val="18"/>
          <w:szCs w:val="18"/>
          <w:lang w:val="es-ES"/>
        </w:rPr>
        <w:pict>
          <v:line id="_x0000_s1184" style="position:absolute;left:0;text-align:left;rotation:345;z-index:-251655168" from="73pt,21.85pt" to="162.85pt,83.7pt" strokecolor="#eaeaea" strokeweight="4.5pt">
            <v:stroke linestyle="thickThin"/>
          </v:line>
        </w:pict>
      </w:r>
      <w:r w:rsidR="006C0253" w:rsidRPr="00790B39">
        <w:rPr>
          <w:b/>
          <w:sz w:val="20"/>
        </w:rPr>
        <w:t xml:space="preserve">Medidas </w:t>
      </w:r>
      <w:r w:rsidR="006C0253">
        <w:rPr>
          <w:b/>
          <w:sz w:val="20"/>
        </w:rPr>
        <w:t>D</w:t>
      </w:r>
      <w:r w:rsidR="006C0253" w:rsidRPr="00790B39">
        <w:rPr>
          <w:b/>
          <w:sz w:val="20"/>
        </w:rPr>
        <w:t xml:space="preserve">escriptivas </w:t>
      </w:r>
      <w:r w:rsidR="006C0253">
        <w:rPr>
          <w:b/>
          <w:sz w:val="20"/>
        </w:rPr>
        <w:t xml:space="preserve">de los Estimadores para el Coeficiente de Correlación de una Población Normal Bivariada </w:t>
      </w:r>
      <w:r w:rsidR="00874EE1">
        <w:rPr>
          <w:b/>
          <w:sz w:val="20"/>
        </w:rPr>
        <w:t xml:space="preserve">con parámetros </w:t>
      </w:r>
      <w:r w:rsidR="00874EE1">
        <w:rPr>
          <w:rFonts w:cs="Arial"/>
          <w:b/>
          <w:sz w:val="20"/>
        </w:rPr>
        <w:t>μ</w:t>
      </w:r>
      <w:r w:rsidR="00874EE1" w:rsidRPr="00874EE1">
        <w:rPr>
          <w:b/>
          <w:sz w:val="20"/>
          <w:vertAlign w:val="subscript"/>
        </w:rPr>
        <w:t>1</w:t>
      </w:r>
      <w:r w:rsidR="00874EE1">
        <w:rPr>
          <w:b/>
          <w:sz w:val="20"/>
        </w:rPr>
        <w:t xml:space="preserve">=-3, </w:t>
      </w:r>
      <w:r w:rsidR="00874EE1">
        <w:rPr>
          <w:rFonts w:cs="Arial"/>
          <w:b/>
          <w:sz w:val="20"/>
        </w:rPr>
        <w:t>μ</w:t>
      </w:r>
      <w:r w:rsidR="00874EE1">
        <w:rPr>
          <w:b/>
          <w:sz w:val="20"/>
          <w:vertAlign w:val="subscript"/>
        </w:rPr>
        <w:t>2</w:t>
      </w:r>
      <w:r w:rsidR="00874EE1">
        <w:rPr>
          <w:b/>
          <w:sz w:val="20"/>
        </w:rPr>
        <w:t xml:space="preserve">=2 y </w:t>
      </w:r>
      <w:r w:rsidR="00874EE1">
        <w:rPr>
          <w:rFonts w:cs="Arial"/>
          <w:b/>
          <w:sz w:val="20"/>
        </w:rPr>
        <w:t>ρ</w:t>
      </w:r>
      <w:r w:rsidR="00874EE1">
        <w:rPr>
          <w:b/>
          <w:sz w:val="20"/>
        </w:rPr>
        <w:t>=0.7</w:t>
      </w:r>
      <w:r w:rsidR="006C0253" w:rsidRPr="00790B39">
        <w:rPr>
          <w:b/>
          <w:sz w:val="20"/>
        </w:rPr>
        <w:t xml:space="preserve"> </w:t>
      </w:r>
      <w:r w:rsidR="006C0253">
        <w:rPr>
          <w:b/>
          <w:sz w:val="20"/>
        </w:rPr>
        <w:t>utilizando</w:t>
      </w:r>
      <w:r w:rsidR="006C0253" w:rsidRPr="00790B39">
        <w:rPr>
          <w:b/>
          <w:sz w:val="20"/>
        </w:rPr>
        <w:t xml:space="preserve"> el Método</w:t>
      </w:r>
      <w:r w:rsidR="006C0253">
        <w:rPr>
          <w:b/>
          <w:sz w:val="20"/>
        </w:rPr>
        <w:t xml:space="preserve"> Convencional</w:t>
      </w:r>
    </w:p>
    <w:tbl>
      <w:tblPr>
        <w:tblW w:w="570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84"/>
        <w:gridCol w:w="740"/>
        <w:gridCol w:w="740"/>
        <w:gridCol w:w="740"/>
        <w:gridCol w:w="740"/>
        <w:gridCol w:w="760"/>
      </w:tblGrid>
      <w:tr w:rsidR="00D161BF" w:rsidRPr="00D161BF">
        <w:trPr>
          <w:trHeight w:val="442"/>
          <w:tblCellSpacing w:w="20" w:type="dxa"/>
          <w:jc w:val="center"/>
        </w:trPr>
        <w:tc>
          <w:tcPr>
            <w:tcW w:w="2074" w:type="dxa"/>
            <w:shd w:val="clear" w:color="auto" w:fill="auto"/>
          </w:tcPr>
          <w:p w:rsidR="00D161BF" w:rsidRPr="00D161BF" w:rsidRDefault="00D161BF" w:rsidP="00D161BF">
            <w:pPr>
              <w:jc w:val="both"/>
              <w:rPr>
                <w:rFonts w:cs="Arial"/>
                <w:b/>
                <w:bCs/>
                <w:i/>
                <w:iCs/>
                <w:sz w:val="17"/>
                <w:szCs w:val="17"/>
                <w:lang w:val="es-ES"/>
              </w:rPr>
            </w:pPr>
            <w:r w:rsidRPr="00D161BF">
              <w:rPr>
                <w:rFonts w:cs="Arial"/>
                <w:b/>
                <w:bCs/>
                <w:i/>
                <w:iCs/>
                <w:sz w:val="17"/>
                <w:szCs w:val="17"/>
                <w:lang w:val="es-ES"/>
              </w:rPr>
              <w:t xml:space="preserve">                       Tamaño              Medidas  Muestral Descriptivas </w:t>
            </w:r>
          </w:p>
        </w:tc>
        <w:tc>
          <w:tcPr>
            <w:tcW w:w="670" w:type="dxa"/>
            <w:shd w:val="clear" w:color="auto" w:fill="auto"/>
            <w:vAlign w:val="center"/>
          </w:tcPr>
          <w:p w:rsidR="00D161BF" w:rsidRPr="00D161BF" w:rsidRDefault="00D161BF" w:rsidP="00D161BF">
            <w:pPr>
              <w:jc w:val="center"/>
              <w:rPr>
                <w:rFonts w:cs="Arial"/>
                <w:b/>
                <w:bCs/>
                <w:sz w:val="18"/>
                <w:szCs w:val="18"/>
                <w:lang w:val="es-ES"/>
              </w:rPr>
            </w:pPr>
            <w:r w:rsidRPr="00D161BF">
              <w:rPr>
                <w:rFonts w:cs="Arial"/>
                <w:b/>
                <w:bCs/>
                <w:sz w:val="18"/>
                <w:szCs w:val="18"/>
                <w:lang w:val="es-ES"/>
              </w:rPr>
              <w:t>5</w:t>
            </w:r>
          </w:p>
        </w:tc>
        <w:tc>
          <w:tcPr>
            <w:tcW w:w="670" w:type="dxa"/>
            <w:shd w:val="clear" w:color="auto" w:fill="auto"/>
            <w:vAlign w:val="center"/>
          </w:tcPr>
          <w:p w:rsidR="00D161BF" w:rsidRPr="00D161BF" w:rsidRDefault="00D161BF" w:rsidP="00D161BF">
            <w:pPr>
              <w:jc w:val="center"/>
              <w:rPr>
                <w:rFonts w:cs="Arial"/>
                <w:b/>
                <w:bCs/>
                <w:sz w:val="18"/>
                <w:szCs w:val="18"/>
                <w:lang w:val="es-ES"/>
              </w:rPr>
            </w:pPr>
            <w:r w:rsidRPr="00D161BF">
              <w:rPr>
                <w:rFonts w:cs="Arial"/>
                <w:b/>
                <w:bCs/>
                <w:sz w:val="18"/>
                <w:szCs w:val="18"/>
                <w:lang w:val="es-ES"/>
              </w:rPr>
              <w:t>15</w:t>
            </w:r>
          </w:p>
        </w:tc>
        <w:tc>
          <w:tcPr>
            <w:tcW w:w="670" w:type="dxa"/>
            <w:shd w:val="clear" w:color="auto" w:fill="auto"/>
            <w:vAlign w:val="center"/>
          </w:tcPr>
          <w:p w:rsidR="00D161BF" w:rsidRPr="00D161BF" w:rsidRDefault="00D161BF" w:rsidP="00D161BF">
            <w:pPr>
              <w:jc w:val="center"/>
              <w:rPr>
                <w:rFonts w:cs="Arial"/>
                <w:b/>
                <w:bCs/>
                <w:sz w:val="18"/>
                <w:szCs w:val="18"/>
                <w:lang w:val="es-ES"/>
              </w:rPr>
            </w:pPr>
            <w:r w:rsidRPr="00D161BF">
              <w:rPr>
                <w:rFonts w:cs="Arial"/>
                <w:b/>
                <w:bCs/>
                <w:sz w:val="18"/>
                <w:szCs w:val="18"/>
                <w:lang w:val="es-ES"/>
              </w:rPr>
              <w:t>50</w:t>
            </w:r>
          </w:p>
        </w:tc>
        <w:tc>
          <w:tcPr>
            <w:tcW w:w="670" w:type="dxa"/>
            <w:shd w:val="clear" w:color="auto" w:fill="auto"/>
            <w:vAlign w:val="center"/>
          </w:tcPr>
          <w:p w:rsidR="00D161BF" w:rsidRPr="00D161BF" w:rsidRDefault="00D161BF" w:rsidP="00D161BF">
            <w:pPr>
              <w:jc w:val="center"/>
              <w:rPr>
                <w:rFonts w:cs="Arial"/>
                <w:b/>
                <w:bCs/>
                <w:sz w:val="18"/>
                <w:szCs w:val="18"/>
                <w:lang w:val="es-ES"/>
              </w:rPr>
            </w:pPr>
            <w:r w:rsidRPr="00D161BF">
              <w:rPr>
                <w:rFonts w:cs="Arial"/>
                <w:b/>
                <w:bCs/>
                <w:sz w:val="18"/>
                <w:szCs w:val="18"/>
                <w:lang w:val="es-ES"/>
              </w:rPr>
              <w:t>100</w:t>
            </w:r>
          </w:p>
        </w:tc>
        <w:tc>
          <w:tcPr>
            <w:tcW w:w="670" w:type="dxa"/>
            <w:shd w:val="clear" w:color="auto" w:fill="auto"/>
            <w:vAlign w:val="center"/>
          </w:tcPr>
          <w:p w:rsidR="00D161BF" w:rsidRPr="00D161BF" w:rsidRDefault="00D161BF" w:rsidP="00D161BF">
            <w:pPr>
              <w:jc w:val="center"/>
              <w:rPr>
                <w:rFonts w:cs="Arial"/>
                <w:b/>
                <w:bCs/>
                <w:sz w:val="18"/>
                <w:szCs w:val="18"/>
                <w:lang w:val="es-ES"/>
              </w:rPr>
            </w:pPr>
            <w:r w:rsidRPr="00D161BF">
              <w:rPr>
                <w:rFonts w:cs="Arial"/>
                <w:b/>
                <w:bCs/>
                <w:sz w:val="18"/>
                <w:szCs w:val="18"/>
                <w:lang w:val="es-ES"/>
              </w:rPr>
              <w:t>500</w:t>
            </w:r>
          </w:p>
        </w:tc>
      </w:tr>
      <w:tr w:rsidR="00D161BF" w:rsidRPr="00D161BF">
        <w:trPr>
          <w:trHeight w:val="151"/>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Media</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0.633</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0.705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0.706</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0.703</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0.698</w:t>
            </w:r>
          </w:p>
        </w:tc>
      </w:tr>
      <w:tr w:rsidR="00D161BF" w:rsidRPr="00D161BF">
        <w:trPr>
          <w:trHeight w:val="52"/>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Varianza</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0.109</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0.020</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0.006</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0.004</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0.000</w:t>
            </w:r>
          </w:p>
        </w:tc>
      </w:tr>
      <w:tr w:rsidR="00D161BF" w:rsidRPr="00D161BF">
        <w:trPr>
          <w:trHeight w:val="45"/>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Asimetría</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-1.795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-0.603</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-0.217</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-0.521</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-0.173</w:t>
            </w:r>
          </w:p>
        </w:tc>
      </w:tr>
      <w:tr w:rsidR="00D161BF" w:rsidRPr="00D161BF">
        <w:trPr>
          <w:trHeight w:val="225"/>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Error de Estimación promedio</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0.228</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0.116</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0.059</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0.046</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0.015</w:t>
            </w:r>
          </w:p>
        </w:tc>
      </w:tr>
      <w:tr w:rsidR="00D161BF" w:rsidRPr="00D161BF">
        <w:trPr>
          <w:trHeight w:val="109"/>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Kurtosis</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6.971</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2.328</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2.507</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3.554</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2.427</w:t>
            </w:r>
          </w:p>
        </w:tc>
      </w:tr>
      <w:tr w:rsidR="00D161BF" w:rsidRPr="00D161BF">
        <w:trPr>
          <w:trHeight w:val="45"/>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Mínimo</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-0.661</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0.365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0.532</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0.525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0.658</w:t>
            </w:r>
          </w:p>
        </w:tc>
      </w:tr>
      <w:tr w:rsidR="00D161BF" w:rsidRPr="00D161BF">
        <w:trPr>
          <w:trHeight w:val="45"/>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Máximo</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0.995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0.886</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0.833</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0.841</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0.736</w:t>
            </w:r>
          </w:p>
        </w:tc>
      </w:tr>
      <w:tr w:rsidR="00D161BF" w:rsidRPr="00D161BF">
        <w:trPr>
          <w:trHeight w:val="45"/>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Lím. Inf. Del Int. De Conf. Al 95%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-0.346</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0.319</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0.535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0.589</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0.650</w:t>
            </w:r>
          </w:p>
        </w:tc>
      </w:tr>
      <w:tr w:rsidR="00D161BF" w:rsidRPr="00D161BF">
        <w:trPr>
          <w:trHeight w:val="81"/>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Lím. Sup. Del Int. De Conf. Al 95%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0.963</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0.894</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0.822</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0.790</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0.741</w:t>
            </w:r>
          </w:p>
        </w:tc>
      </w:tr>
      <w:tr w:rsidR="00D161BF" w:rsidRPr="00D161BF">
        <w:trPr>
          <w:trHeight w:val="159"/>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Longitud Promedio del Int. De Conf.</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1.309</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0.575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0.287</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0.201</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0.090</w:t>
            </w:r>
          </w:p>
        </w:tc>
      </w:tr>
      <w:tr w:rsidR="00D161BF" w:rsidRPr="00D161BF">
        <w:trPr>
          <w:trHeight w:val="45"/>
          <w:tblCellSpacing w:w="20" w:type="dxa"/>
          <w:jc w:val="center"/>
        </w:trPr>
        <w:tc>
          <w:tcPr>
            <w:tcW w:w="2074" w:type="dxa"/>
            <w:shd w:val="clear" w:color="auto" w:fill="auto"/>
            <w:vAlign w:val="center"/>
          </w:tcPr>
          <w:p w:rsidR="00D161BF" w:rsidRPr="00D161BF" w:rsidRDefault="00D161BF" w:rsidP="00D161BF">
            <w:pPr>
              <w:jc w:val="center"/>
              <w:rPr>
                <w:rFonts w:cs="Arial"/>
                <w:b/>
                <w:bCs/>
                <w:sz w:val="17"/>
                <w:szCs w:val="17"/>
                <w:lang w:val="es-ES"/>
              </w:rPr>
            </w:pPr>
            <w:r w:rsidRPr="00D161BF">
              <w:rPr>
                <w:rFonts w:cs="Arial"/>
                <w:b/>
                <w:bCs/>
                <w:sz w:val="17"/>
                <w:szCs w:val="17"/>
                <w:lang w:val="es-ES"/>
              </w:rPr>
              <w:t>Sesgo de Estimación</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-0.067</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0.005</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0.006</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0.003</w:t>
            </w:r>
          </w:p>
        </w:tc>
        <w:tc>
          <w:tcPr>
            <w:tcW w:w="670" w:type="dxa"/>
            <w:shd w:val="clear" w:color="auto" w:fill="auto"/>
            <w:noWrap/>
            <w:vAlign w:val="center"/>
          </w:tcPr>
          <w:p w:rsidR="00D161BF" w:rsidRPr="00D161BF" w:rsidRDefault="00D161BF" w:rsidP="00D161BF">
            <w:pPr>
              <w:jc w:val="center"/>
              <w:rPr>
                <w:rFonts w:cs="Arial"/>
                <w:sz w:val="18"/>
                <w:szCs w:val="18"/>
                <w:lang w:val="es-ES"/>
              </w:rPr>
            </w:pPr>
            <w:r w:rsidRPr="00D161BF">
              <w:rPr>
                <w:rFonts w:cs="Arial"/>
                <w:sz w:val="18"/>
                <w:szCs w:val="18"/>
                <w:lang w:val="es-ES"/>
              </w:rPr>
              <w:t>-0.002</w:t>
            </w:r>
          </w:p>
        </w:tc>
      </w:tr>
    </w:tbl>
    <w:p w:rsidR="00790B39" w:rsidRPr="00790B39" w:rsidRDefault="00790B39" w:rsidP="00790B39">
      <w:pPr>
        <w:jc w:val="center"/>
      </w:pPr>
      <w:r w:rsidRPr="00790B39">
        <w:rPr>
          <w:b/>
          <w:sz w:val="20"/>
        </w:rPr>
        <w:t>Elaboración:</w:t>
      </w:r>
      <w:r>
        <w:rPr>
          <w:sz w:val="20"/>
        </w:rPr>
        <w:t xml:space="preserve"> </w:t>
      </w:r>
      <w:r w:rsidRPr="00790B39">
        <w:rPr>
          <w:i/>
          <w:sz w:val="20"/>
        </w:rPr>
        <w:t>R. Plúa</w:t>
      </w:r>
    </w:p>
    <w:p w:rsidR="00A03657" w:rsidRDefault="00A03657" w:rsidP="008F0C71">
      <w:pPr>
        <w:ind w:left="472"/>
        <w:jc w:val="center"/>
        <w:rPr>
          <w:b/>
          <w:sz w:val="20"/>
        </w:rPr>
      </w:pPr>
    </w:p>
    <w:p w:rsidR="008F0C71" w:rsidRPr="00790B39" w:rsidRDefault="008F0C71" w:rsidP="008F0C71">
      <w:pPr>
        <w:ind w:left="472"/>
        <w:jc w:val="center"/>
        <w:rPr>
          <w:b/>
          <w:sz w:val="20"/>
        </w:rPr>
      </w:pPr>
      <w:r w:rsidRPr="00790B39">
        <w:rPr>
          <w:b/>
          <w:sz w:val="20"/>
        </w:rPr>
        <w:t>Tabla</w:t>
      </w:r>
      <w:r w:rsidR="00505990">
        <w:rPr>
          <w:b/>
          <w:sz w:val="20"/>
        </w:rPr>
        <w:t xml:space="preserve"> LXXIII</w:t>
      </w:r>
    </w:p>
    <w:p w:rsidR="008F0C71" w:rsidRPr="00790B39" w:rsidRDefault="008F0C71" w:rsidP="008F0C71">
      <w:pPr>
        <w:ind w:left="472"/>
        <w:jc w:val="center"/>
        <w:rPr>
          <w:i/>
          <w:sz w:val="20"/>
        </w:rPr>
      </w:pPr>
      <w:r w:rsidRPr="00790B39">
        <w:rPr>
          <w:i/>
          <w:sz w:val="20"/>
        </w:rPr>
        <w:t>Estimación por el Método Jacknife</w:t>
      </w:r>
    </w:p>
    <w:p w:rsidR="006C0253" w:rsidRDefault="006B7570" w:rsidP="006C0253">
      <w:pPr>
        <w:jc w:val="center"/>
        <w:rPr>
          <w:b/>
        </w:rPr>
      </w:pPr>
      <w:r>
        <w:rPr>
          <w:rFonts w:cs="Arial"/>
          <w:b/>
          <w:bCs/>
          <w:i/>
          <w:iCs/>
          <w:noProof/>
          <w:color w:val="000000"/>
          <w:sz w:val="18"/>
          <w:szCs w:val="18"/>
          <w:lang w:val="es-ES"/>
        </w:rPr>
        <w:pict>
          <v:line id="_x0000_s1185" style="position:absolute;left:0;text-align:left;rotation:345;z-index:-251654144" from="63pt,24.55pt" to="153pt,79.4pt" strokecolor="#eaeaea" strokeweight="4.5pt">
            <v:stroke linestyle="thickThin"/>
          </v:line>
        </w:pict>
      </w:r>
      <w:r w:rsidR="006C0253" w:rsidRPr="00790B39">
        <w:rPr>
          <w:b/>
          <w:sz w:val="20"/>
        </w:rPr>
        <w:t xml:space="preserve">Medidas </w:t>
      </w:r>
      <w:r w:rsidR="006C0253">
        <w:rPr>
          <w:b/>
          <w:sz w:val="20"/>
        </w:rPr>
        <w:t>D</w:t>
      </w:r>
      <w:r w:rsidR="006C0253" w:rsidRPr="00790B39">
        <w:rPr>
          <w:b/>
          <w:sz w:val="20"/>
        </w:rPr>
        <w:t xml:space="preserve">escriptivas </w:t>
      </w:r>
      <w:r w:rsidR="006C0253">
        <w:rPr>
          <w:b/>
          <w:sz w:val="20"/>
        </w:rPr>
        <w:t xml:space="preserve">de los Estimadores para el Coeficiente de Correlación de una Población Normal Bivariada </w:t>
      </w:r>
      <w:r w:rsidR="006C0253" w:rsidRPr="00790B39">
        <w:rPr>
          <w:b/>
          <w:sz w:val="20"/>
        </w:rPr>
        <w:t xml:space="preserve"> </w:t>
      </w:r>
      <w:r w:rsidR="00874EE1">
        <w:rPr>
          <w:b/>
          <w:sz w:val="20"/>
        </w:rPr>
        <w:t xml:space="preserve">con parámetros </w:t>
      </w:r>
      <w:r w:rsidR="00874EE1">
        <w:rPr>
          <w:rFonts w:cs="Arial"/>
          <w:b/>
          <w:sz w:val="20"/>
        </w:rPr>
        <w:t>μ</w:t>
      </w:r>
      <w:r w:rsidR="00874EE1" w:rsidRPr="00874EE1">
        <w:rPr>
          <w:b/>
          <w:sz w:val="20"/>
          <w:vertAlign w:val="subscript"/>
        </w:rPr>
        <w:t>1</w:t>
      </w:r>
      <w:r w:rsidR="00874EE1">
        <w:rPr>
          <w:b/>
          <w:sz w:val="20"/>
        </w:rPr>
        <w:t xml:space="preserve">=-3, </w:t>
      </w:r>
      <w:r w:rsidR="00874EE1">
        <w:rPr>
          <w:rFonts w:cs="Arial"/>
          <w:b/>
          <w:sz w:val="20"/>
        </w:rPr>
        <w:t>μ</w:t>
      </w:r>
      <w:r w:rsidR="00874EE1">
        <w:rPr>
          <w:b/>
          <w:sz w:val="20"/>
          <w:vertAlign w:val="subscript"/>
        </w:rPr>
        <w:t>2</w:t>
      </w:r>
      <w:r w:rsidR="00874EE1">
        <w:rPr>
          <w:b/>
          <w:sz w:val="20"/>
        </w:rPr>
        <w:t xml:space="preserve">=2 y </w:t>
      </w:r>
      <w:r w:rsidR="00874EE1">
        <w:rPr>
          <w:rFonts w:cs="Arial"/>
          <w:b/>
          <w:sz w:val="20"/>
        </w:rPr>
        <w:t>ρ</w:t>
      </w:r>
      <w:r w:rsidR="00874EE1">
        <w:rPr>
          <w:b/>
          <w:sz w:val="20"/>
        </w:rPr>
        <w:t>=0.7</w:t>
      </w:r>
      <w:r w:rsidR="006C0253">
        <w:rPr>
          <w:b/>
          <w:sz w:val="20"/>
        </w:rPr>
        <w:t>utilizando</w:t>
      </w:r>
      <w:r w:rsidR="006C0253" w:rsidRPr="00790B39">
        <w:rPr>
          <w:b/>
          <w:sz w:val="20"/>
        </w:rPr>
        <w:t xml:space="preserve"> el Método</w:t>
      </w:r>
      <w:r w:rsidR="006C0253">
        <w:rPr>
          <w:b/>
          <w:sz w:val="20"/>
        </w:rPr>
        <w:t xml:space="preserve"> Jacknife</w:t>
      </w:r>
    </w:p>
    <w:tbl>
      <w:tblPr>
        <w:tblW w:w="600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84"/>
        <w:gridCol w:w="800"/>
        <w:gridCol w:w="800"/>
        <w:gridCol w:w="800"/>
        <w:gridCol w:w="800"/>
        <w:gridCol w:w="820"/>
      </w:tblGrid>
      <w:tr w:rsidR="00EE2BD3" w:rsidRPr="00EE2BD3">
        <w:trPr>
          <w:trHeight w:val="84"/>
          <w:tblCellSpacing w:w="20" w:type="dxa"/>
          <w:jc w:val="center"/>
        </w:trPr>
        <w:tc>
          <w:tcPr>
            <w:tcW w:w="2074" w:type="dxa"/>
            <w:shd w:val="clear" w:color="auto" w:fill="auto"/>
          </w:tcPr>
          <w:p w:rsidR="00EE2BD3" w:rsidRPr="00EE2BD3" w:rsidRDefault="00EE2BD3" w:rsidP="00EE2BD3">
            <w:pPr>
              <w:jc w:val="both"/>
              <w:rPr>
                <w:rFonts w:cs="Arial"/>
                <w:b/>
                <w:bCs/>
                <w:i/>
                <w:iCs/>
                <w:sz w:val="17"/>
                <w:szCs w:val="17"/>
                <w:lang w:val="es-ES"/>
              </w:rPr>
            </w:pPr>
            <w:r w:rsidRPr="00EE2BD3">
              <w:rPr>
                <w:rFonts w:cs="Arial"/>
                <w:b/>
                <w:bCs/>
                <w:i/>
                <w:iCs/>
                <w:sz w:val="17"/>
                <w:szCs w:val="17"/>
                <w:lang w:val="es-ES"/>
              </w:rPr>
              <w:t xml:space="preserve">                       Tamaño              Medidas  Muestral Descriptivas </w:t>
            </w:r>
          </w:p>
        </w:tc>
        <w:tc>
          <w:tcPr>
            <w:tcW w:w="730" w:type="dxa"/>
            <w:shd w:val="clear" w:color="auto" w:fill="auto"/>
            <w:vAlign w:val="center"/>
          </w:tcPr>
          <w:p w:rsidR="00EE2BD3" w:rsidRPr="00EE2BD3" w:rsidRDefault="00EE2BD3" w:rsidP="00EE2BD3">
            <w:pPr>
              <w:jc w:val="center"/>
              <w:rPr>
                <w:rFonts w:cs="Arial"/>
                <w:b/>
                <w:bCs/>
                <w:sz w:val="18"/>
                <w:szCs w:val="18"/>
                <w:lang w:val="es-ES"/>
              </w:rPr>
            </w:pPr>
            <w:r w:rsidRPr="00EE2BD3">
              <w:rPr>
                <w:rFonts w:cs="Arial"/>
                <w:b/>
                <w:bCs/>
                <w:sz w:val="18"/>
                <w:szCs w:val="18"/>
                <w:lang w:val="es-ES"/>
              </w:rPr>
              <w:t>5</w:t>
            </w:r>
          </w:p>
        </w:tc>
        <w:tc>
          <w:tcPr>
            <w:tcW w:w="730" w:type="dxa"/>
            <w:shd w:val="clear" w:color="auto" w:fill="auto"/>
            <w:vAlign w:val="center"/>
          </w:tcPr>
          <w:p w:rsidR="00EE2BD3" w:rsidRPr="00EE2BD3" w:rsidRDefault="00EE2BD3" w:rsidP="00EE2BD3">
            <w:pPr>
              <w:jc w:val="center"/>
              <w:rPr>
                <w:rFonts w:cs="Arial"/>
                <w:b/>
                <w:bCs/>
                <w:sz w:val="18"/>
                <w:szCs w:val="18"/>
                <w:lang w:val="es-ES"/>
              </w:rPr>
            </w:pPr>
            <w:r w:rsidRPr="00EE2BD3">
              <w:rPr>
                <w:rFonts w:cs="Arial"/>
                <w:b/>
                <w:bCs/>
                <w:sz w:val="18"/>
                <w:szCs w:val="18"/>
                <w:lang w:val="es-ES"/>
              </w:rPr>
              <w:t>15</w:t>
            </w:r>
          </w:p>
        </w:tc>
        <w:tc>
          <w:tcPr>
            <w:tcW w:w="730" w:type="dxa"/>
            <w:shd w:val="clear" w:color="auto" w:fill="auto"/>
            <w:vAlign w:val="center"/>
          </w:tcPr>
          <w:p w:rsidR="00EE2BD3" w:rsidRPr="00EE2BD3" w:rsidRDefault="00EE2BD3" w:rsidP="00EE2BD3">
            <w:pPr>
              <w:jc w:val="center"/>
              <w:rPr>
                <w:rFonts w:cs="Arial"/>
                <w:b/>
                <w:bCs/>
                <w:sz w:val="18"/>
                <w:szCs w:val="18"/>
                <w:lang w:val="es-ES"/>
              </w:rPr>
            </w:pPr>
            <w:r w:rsidRPr="00EE2BD3">
              <w:rPr>
                <w:rFonts w:cs="Arial"/>
                <w:b/>
                <w:bCs/>
                <w:sz w:val="18"/>
                <w:szCs w:val="18"/>
                <w:lang w:val="es-ES"/>
              </w:rPr>
              <w:t>50</w:t>
            </w:r>
          </w:p>
        </w:tc>
        <w:tc>
          <w:tcPr>
            <w:tcW w:w="730" w:type="dxa"/>
            <w:shd w:val="clear" w:color="auto" w:fill="auto"/>
            <w:vAlign w:val="center"/>
          </w:tcPr>
          <w:p w:rsidR="00EE2BD3" w:rsidRPr="00EE2BD3" w:rsidRDefault="00EE2BD3" w:rsidP="00EE2BD3">
            <w:pPr>
              <w:jc w:val="center"/>
              <w:rPr>
                <w:rFonts w:cs="Arial"/>
                <w:b/>
                <w:bCs/>
                <w:sz w:val="18"/>
                <w:szCs w:val="18"/>
                <w:lang w:val="es-ES"/>
              </w:rPr>
            </w:pPr>
            <w:r w:rsidRPr="00EE2BD3">
              <w:rPr>
                <w:rFonts w:cs="Arial"/>
                <w:b/>
                <w:bCs/>
                <w:sz w:val="18"/>
                <w:szCs w:val="18"/>
                <w:lang w:val="es-ES"/>
              </w:rPr>
              <w:t>100</w:t>
            </w:r>
          </w:p>
        </w:tc>
        <w:tc>
          <w:tcPr>
            <w:tcW w:w="730" w:type="dxa"/>
            <w:shd w:val="clear" w:color="auto" w:fill="auto"/>
            <w:vAlign w:val="center"/>
          </w:tcPr>
          <w:p w:rsidR="00EE2BD3" w:rsidRPr="00EE2BD3" w:rsidRDefault="00EE2BD3" w:rsidP="00EE2BD3">
            <w:pPr>
              <w:jc w:val="center"/>
              <w:rPr>
                <w:rFonts w:cs="Arial"/>
                <w:b/>
                <w:bCs/>
                <w:sz w:val="18"/>
                <w:szCs w:val="18"/>
                <w:lang w:val="es-ES"/>
              </w:rPr>
            </w:pPr>
            <w:r w:rsidRPr="00EE2BD3">
              <w:rPr>
                <w:rFonts w:cs="Arial"/>
                <w:b/>
                <w:bCs/>
                <w:sz w:val="18"/>
                <w:szCs w:val="18"/>
                <w:lang w:val="es-ES"/>
              </w:rPr>
              <w:t>500</w:t>
            </w:r>
          </w:p>
        </w:tc>
      </w:tr>
      <w:tr w:rsidR="00EE2BD3" w:rsidRPr="00EE2BD3">
        <w:trPr>
          <w:trHeight w:val="71"/>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Media</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0.400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0.692</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0.702</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0.701</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0.698</w:t>
            </w:r>
          </w:p>
        </w:tc>
      </w:tr>
      <w:tr w:rsidR="00EE2BD3" w:rsidRPr="00EE2BD3">
        <w:trPr>
          <w:trHeight w:val="71"/>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Varianza</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0.199</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0.022</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0.006</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0.004</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0.000</w:t>
            </w:r>
          </w:p>
        </w:tc>
      </w:tr>
      <w:tr w:rsidR="00EE2BD3" w:rsidRPr="00EE2BD3">
        <w:trPr>
          <w:trHeight w:val="71"/>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Asimetría</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-0.529</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-0.613</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-0.223</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-0.505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-0.172</w:t>
            </w:r>
          </w:p>
        </w:tc>
      </w:tr>
      <w:tr w:rsidR="00EE2BD3" w:rsidRPr="00EE2BD3">
        <w:trPr>
          <w:trHeight w:val="71"/>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Error de Estimación promedio</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0.411</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0.122</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0.060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0.046</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0.015</w:t>
            </w:r>
          </w:p>
        </w:tc>
      </w:tr>
      <w:tr w:rsidR="00EE2BD3" w:rsidRPr="00EE2BD3">
        <w:trPr>
          <w:trHeight w:val="71"/>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Kurtosis</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2.291</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2.285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2.530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3.516</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2.430</w:t>
            </w:r>
          </w:p>
        </w:tc>
      </w:tr>
      <w:tr w:rsidR="00EE2BD3" w:rsidRPr="00EE2BD3">
        <w:trPr>
          <w:trHeight w:val="71"/>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Mínimo</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-0.630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0.347</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0.523</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0.525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0.657</w:t>
            </w:r>
          </w:p>
        </w:tc>
      </w:tr>
      <w:tr w:rsidR="00EE2BD3" w:rsidRPr="00EE2BD3">
        <w:trPr>
          <w:trHeight w:val="45"/>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Máximo</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0.989</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0.885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0.828</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0.840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0.736</w:t>
            </w:r>
          </w:p>
        </w:tc>
      </w:tr>
      <w:tr w:rsidR="00EE2BD3" w:rsidRPr="00EE2BD3">
        <w:trPr>
          <w:trHeight w:val="45"/>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Lím. Inf. Del Int. De Conf. Al 95%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-0.713</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0.266</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0.525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0.584</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0.650</w:t>
            </w:r>
          </w:p>
        </w:tc>
      </w:tr>
      <w:tr w:rsidR="00EE2BD3" w:rsidRPr="00EE2BD3">
        <w:trPr>
          <w:trHeight w:val="306"/>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Lím. Sup. Del Int. De Conf. Al 95%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0.975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0.886</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0.820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0.789</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0.740</w:t>
            </w:r>
          </w:p>
        </w:tc>
      </w:tr>
      <w:tr w:rsidR="00EE2BD3" w:rsidRPr="00EE2BD3">
        <w:trPr>
          <w:trHeight w:val="205"/>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Longitud Promedio del Int. De Conf.</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1.687</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0.620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0.295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0.205</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0.090</w:t>
            </w:r>
          </w:p>
        </w:tc>
      </w:tr>
      <w:tr w:rsidR="00EE2BD3" w:rsidRPr="00EE2BD3">
        <w:trPr>
          <w:trHeight w:val="103"/>
          <w:tblCellSpacing w:w="20" w:type="dxa"/>
          <w:jc w:val="center"/>
        </w:trPr>
        <w:tc>
          <w:tcPr>
            <w:tcW w:w="2074" w:type="dxa"/>
            <w:shd w:val="clear" w:color="auto" w:fill="auto"/>
            <w:vAlign w:val="center"/>
          </w:tcPr>
          <w:p w:rsidR="00EE2BD3" w:rsidRPr="00EE2BD3" w:rsidRDefault="00EE2BD3" w:rsidP="00EE2BD3">
            <w:pPr>
              <w:jc w:val="center"/>
              <w:rPr>
                <w:rFonts w:cs="Arial"/>
                <w:b/>
                <w:bCs/>
                <w:sz w:val="17"/>
                <w:szCs w:val="17"/>
                <w:lang w:val="es-ES"/>
              </w:rPr>
            </w:pPr>
            <w:r w:rsidRPr="00EE2BD3">
              <w:rPr>
                <w:rFonts w:cs="Arial"/>
                <w:b/>
                <w:bCs/>
                <w:sz w:val="17"/>
                <w:szCs w:val="17"/>
                <w:lang w:val="es-ES"/>
              </w:rPr>
              <w:t>Sesgo de Estimación</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-0.300</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-0.008</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0.002</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0.001</w:t>
            </w:r>
          </w:p>
        </w:tc>
        <w:tc>
          <w:tcPr>
            <w:tcW w:w="730" w:type="dxa"/>
            <w:shd w:val="clear" w:color="auto" w:fill="auto"/>
            <w:noWrap/>
            <w:vAlign w:val="center"/>
          </w:tcPr>
          <w:p w:rsidR="00EE2BD3" w:rsidRPr="00EE2BD3" w:rsidRDefault="00EE2BD3" w:rsidP="00EE2BD3">
            <w:pPr>
              <w:jc w:val="center"/>
              <w:rPr>
                <w:rFonts w:cs="Arial"/>
                <w:sz w:val="18"/>
                <w:szCs w:val="18"/>
                <w:lang w:val="es-ES"/>
              </w:rPr>
            </w:pPr>
            <w:r w:rsidRPr="00EE2BD3">
              <w:rPr>
                <w:rFonts w:cs="Arial"/>
                <w:sz w:val="18"/>
                <w:szCs w:val="18"/>
                <w:lang w:val="es-ES"/>
              </w:rPr>
              <w:t>-0.002</w:t>
            </w:r>
          </w:p>
        </w:tc>
      </w:tr>
    </w:tbl>
    <w:p w:rsidR="008F0C71" w:rsidRPr="008F0C71" w:rsidRDefault="008F0C71" w:rsidP="008F0C71">
      <w:pPr>
        <w:spacing w:line="480" w:lineRule="auto"/>
        <w:jc w:val="center"/>
      </w:pPr>
      <w:r w:rsidRPr="00790B39">
        <w:rPr>
          <w:b/>
          <w:sz w:val="20"/>
        </w:rPr>
        <w:t>Elaboración:</w:t>
      </w:r>
      <w:r>
        <w:rPr>
          <w:sz w:val="20"/>
        </w:rPr>
        <w:t xml:space="preserve"> </w:t>
      </w:r>
      <w:r w:rsidRPr="00790B39">
        <w:rPr>
          <w:i/>
          <w:sz w:val="20"/>
        </w:rPr>
        <w:t>R. Plúa</w:t>
      </w:r>
    </w:p>
    <w:sectPr w:rsidR="008F0C71" w:rsidRPr="008F0C71" w:rsidSect="00D2558B">
      <w:headerReference w:type="even" r:id="rId13"/>
      <w:headerReference w:type="default" r:id="rId14"/>
      <w:pgSz w:w="11906" w:h="16838" w:code="9"/>
      <w:pgMar w:top="2268" w:right="1361" w:bottom="2268" w:left="2268" w:header="709" w:footer="709" w:gutter="0"/>
      <w:pgNumType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82" w:rsidRDefault="007C3B82">
      <w:r>
        <w:separator/>
      </w:r>
    </w:p>
  </w:endnote>
  <w:endnote w:type="continuationSeparator" w:id="1">
    <w:p w:rsidR="007C3B82" w:rsidRDefault="007C3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82" w:rsidRDefault="007C3B82">
      <w:r>
        <w:separator/>
      </w:r>
    </w:p>
  </w:footnote>
  <w:footnote w:type="continuationSeparator" w:id="1">
    <w:p w:rsidR="007C3B82" w:rsidRDefault="007C3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E0" w:rsidRDefault="00AD47E0" w:rsidP="000337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47E0" w:rsidRDefault="00AD47E0" w:rsidP="0003376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E0" w:rsidRDefault="00AD47E0" w:rsidP="000337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2630">
      <w:rPr>
        <w:rStyle w:val="Nmerodepgina"/>
        <w:noProof/>
      </w:rPr>
      <w:t>55</w:t>
    </w:r>
    <w:r>
      <w:rPr>
        <w:rStyle w:val="Nmerodepgina"/>
      </w:rPr>
      <w:fldChar w:fldCharType="end"/>
    </w:r>
  </w:p>
  <w:p w:rsidR="00AD47E0" w:rsidRDefault="00AD47E0" w:rsidP="0003376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7E5"/>
    <w:multiLevelType w:val="multilevel"/>
    <w:tmpl w:val="61AA340A"/>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945338A"/>
    <w:multiLevelType w:val="multilevel"/>
    <w:tmpl w:val="F45619CC"/>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956"/>
        </w:tabs>
        <w:ind w:left="956" w:hanging="720"/>
      </w:pPr>
      <w:rPr>
        <w:rFonts w:hint="default"/>
        <w:b/>
      </w:rPr>
    </w:lvl>
    <w:lvl w:ilvl="2">
      <w:start w:val="1"/>
      <w:numFmt w:val="decimal"/>
      <w:lvlText w:val="%1.%2.%3"/>
      <w:lvlJc w:val="left"/>
      <w:pPr>
        <w:tabs>
          <w:tab w:val="num" w:pos="1192"/>
        </w:tabs>
        <w:ind w:left="1192" w:hanging="720"/>
      </w:pPr>
      <w:rPr>
        <w:rFonts w:hint="default"/>
        <w:b/>
      </w:rPr>
    </w:lvl>
    <w:lvl w:ilvl="3">
      <w:start w:val="5"/>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b/>
      </w:rPr>
    </w:lvl>
    <w:lvl w:ilvl="5">
      <w:start w:val="1"/>
      <w:numFmt w:val="decimal"/>
      <w:lvlText w:val="%1.%2.%3.%4.%5.%6"/>
      <w:lvlJc w:val="left"/>
      <w:pPr>
        <w:tabs>
          <w:tab w:val="num" w:pos="2620"/>
        </w:tabs>
        <w:ind w:left="2620" w:hanging="1440"/>
      </w:pPr>
      <w:rPr>
        <w:rFonts w:hint="default"/>
        <w:b/>
      </w:rPr>
    </w:lvl>
    <w:lvl w:ilvl="6">
      <w:start w:val="1"/>
      <w:numFmt w:val="decimal"/>
      <w:lvlText w:val="%1.%2.%3.%4.%5.%6.%7"/>
      <w:lvlJc w:val="left"/>
      <w:pPr>
        <w:tabs>
          <w:tab w:val="num" w:pos="2856"/>
        </w:tabs>
        <w:ind w:left="2856" w:hanging="1440"/>
      </w:pPr>
      <w:rPr>
        <w:rFonts w:hint="default"/>
        <w:b/>
      </w:rPr>
    </w:lvl>
    <w:lvl w:ilvl="7">
      <w:start w:val="1"/>
      <w:numFmt w:val="decimal"/>
      <w:lvlText w:val="%1.%2.%3.%4.%5.%6.%7.%8"/>
      <w:lvlJc w:val="left"/>
      <w:pPr>
        <w:tabs>
          <w:tab w:val="num" w:pos="3452"/>
        </w:tabs>
        <w:ind w:left="3452" w:hanging="1800"/>
      </w:pPr>
      <w:rPr>
        <w:rFonts w:hint="default"/>
        <w:b/>
      </w:rPr>
    </w:lvl>
    <w:lvl w:ilvl="8">
      <w:start w:val="1"/>
      <w:numFmt w:val="decimal"/>
      <w:lvlText w:val="%1.%2.%3.%4.%5.%6.%7.%8.%9"/>
      <w:lvlJc w:val="left"/>
      <w:pPr>
        <w:tabs>
          <w:tab w:val="num" w:pos="3688"/>
        </w:tabs>
        <w:ind w:left="3688" w:hanging="1800"/>
      </w:pPr>
      <w:rPr>
        <w:rFonts w:hint="default"/>
        <w:b/>
      </w:rPr>
    </w:lvl>
  </w:abstractNum>
  <w:abstractNum w:abstractNumId="2">
    <w:nsid w:val="1E2A797D"/>
    <w:multiLevelType w:val="multilevel"/>
    <w:tmpl w:val="26E4563C"/>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999"/>
        </w:tabs>
        <w:ind w:left="999" w:hanging="64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44BA5B40"/>
    <w:multiLevelType w:val="multilevel"/>
    <w:tmpl w:val="EF182260"/>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1325"/>
        </w:tabs>
        <w:ind w:left="1325" w:hanging="855"/>
      </w:pPr>
      <w:rPr>
        <w:rFonts w:hint="default"/>
      </w:rPr>
    </w:lvl>
    <w:lvl w:ilvl="2">
      <w:start w:val="2"/>
      <w:numFmt w:val="decimal"/>
      <w:lvlText w:val="%1.%2.%3"/>
      <w:lvlJc w:val="left"/>
      <w:pPr>
        <w:tabs>
          <w:tab w:val="num" w:pos="1795"/>
        </w:tabs>
        <w:ind w:left="1795" w:hanging="855"/>
      </w:pPr>
      <w:rPr>
        <w:rFonts w:hint="default"/>
      </w:rPr>
    </w:lvl>
    <w:lvl w:ilvl="3">
      <w:start w:val="3"/>
      <w:numFmt w:val="decimal"/>
      <w:lvlText w:val="%1.%2.%3.%4"/>
      <w:lvlJc w:val="left"/>
      <w:pPr>
        <w:tabs>
          <w:tab w:val="num" w:pos="2490"/>
        </w:tabs>
        <w:ind w:left="2490" w:hanging="1080"/>
      </w:pPr>
      <w:rPr>
        <w:rFonts w:hint="default"/>
      </w:rPr>
    </w:lvl>
    <w:lvl w:ilvl="4">
      <w:start w:val="1"/>
      <w:numFmt w:val="decimal"/>
      <w:lvlText w:val="%1.%2.%3.%4.%5"/>
      <w:lvlJc w:val="left"/>
      <w:pPr>
        <w:tabs>
          <w:tab w:val="num" w:pos="2960"/>
        </w:tabs>
        <w:ind w:left="2960" w:hanging="1080"/>
      </w:pPr>
      <w:rPr>
        <w:rFonts w:hint="default"/>
      </w:rPr>
    </w:lvl>
    <w:lvl w:ilvl="5">
      <w:start w:val="1"/>
      <w:numFmt w:val="decimal"/>
      <w:lvlText w:val="%1.%2.%3.%4.%5.%6"/>
      <w:lvlJc w:val="left"/>
      <w:pPr>
        <w:tabs>
          <w:tab w:val="num" w:pos="3790"/>
        </w:tabs>
        <w:ind w:left="3790" w:hanging="1440"/>
      </w:pPr>
      <w:rPr>
        <w:rFonts w:hint="default"/>
      </w:rPr>
    </w:lvl>
    <w:lvl w:ilvl="6">
      <w:start w:val="1"/>
      <w:numFmt w:val="decimal"/>
      <w:lvlText w:val="%1.%2.%3.%4.%5.%6.%7"/>
      <w:lvlJc w:val="left"/>
      <w:pPr>
        <w:tabs>
          <w:tab w:val="num" w:pos="4260"/>
        </w:tabs>
        <w:ind w:left="4260" w:hanging="1440"/>
      </w:pPr>
      <w:rPr>
        <w:rFonts w:hint="default"/>
      </w:rPr>
    </w:lvl>
    <w:lvl w:ilvl="7">
      <w:start w:val="1"/>
      <w:numFmt w:val="decimal"/>
      <w:lvlText w:val="%1.%2.%3.%4.%5.%6.%7.%8"/>
      <w:lvlJc w:val="left"/>
      <w:pPr>
        <w:tabs>
          <w:tab w:val="num" w:pos="5090"/>
        </w:tabs>
        <w:ind w:left="5090" w:hanging="1800"/>
      </w:pPr>
      <w:rPr>
        <w:rFonts w:hint="default"/>
      </w:rPr>
    </w:lvl>
    <w:lvl w:ilvl="8">
      <w:start w:val="1"/>
      <w:numFmt w:val="decimal"/>
      <w:lvlText w:val="%1.%2.%3.%4.%5.%6.%7.%8.%9"/>
      <w:lvlJc w:val="left"/>
      <w:pPr>
        <w:tabs>
          <w:tab w:val="num" w:pos="5560"/>
        </w:tabs>
        <w:ind w:left="5560" w:hanging="1800"/>
      </w:pPr>
      <w:rPr>
        <w:rFonts w:hint="default"/>
      </w:rPr>
    </w:lvl>
  </w:abstractNum>
  <w:abstractNum w:abstractNumId="4">
    <w:nsid w:val="5B093220"/>
    <w:multiLevelType w:val="multilevel"/>
    <w:tmpl w:val="6C44FD1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5">
    <w:nsid w:val="61CC2C43"/>
    <w:multiLevelType w:val="multilevel"/>
    <w:tmpl w:val="77440C6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96"/>
        </w:tabs>
        <w:ind w:left="596" w:hanging="360"/>
      </w:pPr>
      <w:rPr>
        <w:rFonts w:hint="default"/>
      </w:rPr>
    </w:lvl>
    <w:lvl w:ilvl="2">
      <w:start w:val="1"/>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6">
    <w:nsid w:val="75231953"/>
    <w:multiLevelType w:val="multilevel"/>
    <w:tmpl w:val="891206E6"/>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1091"/>
        </w:tabs>
        <w:ind w:left="1091" w:hanging="855"/>
      </w:pPr>
      <w:rPr>
        <w:rFonts w:hint="default"/>
      </w:rPr>
    </w:lvl>
    <w:lvl w:ilvl="2">
      <w:start w:val="3"/>
      <w:numFmt w:val="decimal"/>
      <w:lvlText w:val="%1.%2.%3"/>
      <w:lvlJc w:val="left"/>
      <w:pPr>
        <w:tabs>
          <w:tab w:val="num" w:pos="1327"/>
        </w:tabs>
        <w:ind w:left="1327" w:hanging="855"/>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07901"/>
    <w:rsid w:val="00004AC2"/>
    <w:rsid w:val="00005898"/>
    <w:rsid w:val="000068C4"/>
    <w:rsid w:val="000106B8"/>
    <w:rsid w:val="00011FF3"/>
    <w:rsid w:val="00014799"/>
    <w:rsid w:val="00014AD8"/>
    <w:rsid w:val="00014CF5"/>
    <w:rsid w:val="000153A0"/>
    <w:rsid w:val="00015C38"/>
    <w:rsid w:val="0002114A"/>
    <w:rsid w:val="0002242A"/>
    <w:rsid w:val="00025A01"/>
    <w:rsid w:val="00026766"/>
    <w:rsid w:val="00032266"/>
    <w:rsid w:val="0003260B"/>
    <w:rsid w:val="00032AB3"/>
    <w:rsid w:val="000335B7"/>
    <w:rsid w:val="00033768"/>
    <w:rsid w:val="0004122F"/>
    <w:rsid w:val="00042B34"/>
    <w:rsid w:val="00043A1C"/>
    <w:rsid w:val="00044FE0"/>
    <w:rsid w:val="00045E2C"/>
    <w:rsid w:val="00047FAC"/>
    <w:rsid w:val="00050951"/>
    <w:rsid w:val="00051BA1"/>
    <w:rsid w:val="00051FB6"/>
    <w:rsid w:val="00053103"/>
    <w:rsid w:val="00055109"/>
    <w:rsid w:val="00055F11"/>
    <w:rsid w:val="00057899"/>
    <w:rsid w:val="00057CEC"/>
    <w:rsid w:val="000608AD"/>
    <w:rsid w:val="00061090"/>
    <w:rsid w:val="000620BD"/>
    <w:rsid w:val="00062C36"/>
    <w:rsid w:val="000632FC"/>
    <w:rsid w:val="000652F0"/>
    <w:rsid w:val="00065966"/>
    <w:rsid w:val="00065FAA"/>
    <w:rsid w:val="000747E4"/>
    <w:rsid w:val="00075A8F"/>
    <w:rsid w:val="0008238B"/>
    <w:rsid w:val="00082F3F"/>
    <w:rsid w:val="000833B1"/>
    <w:rsid w:val="000859EC"/>
    <w:rsid w:val="0008651D"/>
    <w:rsid w:val="00086F3B"/>
    <w:rsid w:val="00087BCE"/>
    <w:rsid w:val="00087F24"/>
    <w:rsid w:val="00092CA4"/>
    <w:rsid w:val="0009367D"/>
    <w:rsid w:val="0009473F"/>
    <w:rsid w:val="000959F7"/>
    <w:rsid w:val="000A2102"/>
    <w:rsid w:val="000A420E"/>
    <w:rsid w:val="000A4647"/>
    <w:rsid w:val="000A4BB0"/>
    <w:rsid w:val="000B2F9A"/>
    <w:rsid w:val="000B3F91"/>
    <w:rsid w:val="000B478B"/>
    <w:rsid w:val="000C6E10"/>
    <w:rsid w:val="000C7785"/>
    <w:rsid w:val="000D3549"/>
    <w:rsid w:val="000D35EE"/>
    <w:rsid w:val="000E195F"/>
    <w:rsid w:val="000E1E90"/>
    <w:rsid w:val="000E628C"/>
    <w:rsid w:val="000F3E02"/>
    <w:rsid w:val="000F57F4"/>
    <w:rsid w:val="000F6EDA"/>
    <w:rsid w:val="001003B1"/>
    <w:rsid w:val="001010D8"/>
    <w:rsid w:val="00101BA9"/>
    <w:rsid w:val="00101F10"/>
    <w:rsid w:val="00111175"/>
    <w:rsid w:val="001118A4"/>
    <w:rsid w:val="00120B5C"/>
    <w:rsid w:val="0012264B"/>
    <w:rsid w:val="001276D9"/>
    <w:rsid w:val="00131EBB"/>
    <w:rsid w:val="00132D0D"/>
    <w:rsid w:val="0013786B"/>
    <w:rsid w:val="00137ACD"/>
    <w:rsid w:val="00140965"/>
    <w:rsid w:val="0014181F"/>
    <w:rsid w:val="0014505F"/>
    <w:rsid w:val="001515AD"/>
    <w:rsid w:val="001571CE"/>
    <w:rsid w:val="00157AD8"/>
    <w:rsid w:val="001605FF"/>
    <w:rsid w:val="00164777"/>
    <w:rsid w:val="00164F6D"/>
    <w:rsid w:val="00165B26"/>
    <w:rsid w:val="001670B3"/>
    <w:rsid w:val="00167EF2"/>
    <w:rsid w:val="00174C2E"/>
    <w:rsid w:val="00175A92"/>
    <w:rsid w:val="001776F2"/>
    <w:rsid w:val="0017781D"/>
    <w:rsid w:val="00180499"/>
    <w:rsid w:val="0018086D"/>
    <w:rsid w:val="001835E3"/>
    <w:rsid w:val="00184386"/>
    <w:rsid w:val="0018549C"/>
    <w:rsid w:val="00185924"/>
    <w:rsid w:val="001903CF"/>
    <w:rsid w:val="00192C68"/>
    <w:rsid w:val="001945BB"/>
    <w:rsid w:val="00194B96"/>
    <w:rsid w:val="00195E9E"/>
    <w:rsid w:val="00196827"/>
    <w:rsid w:val="001972C5"/>
    <w:rsid w:val="001A1B15"/>
    <w:rsid w:val="001A2EFF"/>
    <w:rsid w:val="001A5802"/>
    <w:rsid w:val="001A7DCB"/>
    <w:rsid w:val="001B1CD3"/>
    <w:rsid w:val="001B2067"/>
    <w:rsid w:val="001B2387"/>
    <w:rsid w:val="001B3ECC"/>
    <w:rsid w:val="001B44AA"/>
    <w:rsid w:val="001B6CD2"/>
    <w:rsid w:val="001C0C3B"/>
    <w:rsid w:val="001C1DFC"/>
    <w:rsid w:val="001C265B"/>
    <w:rsid w:val="001C44DE"/>
    <w:rsid w:val="001C5C47"/>
    <w:rsid w:val="001C6093"/>
    <w:rsid w:val="001C7640"/>
    <w:rsid w:val="001D61BA"/>
    <w:rsid w:val="001E03E4"/>
    <w:rsid w:val="001E220D"/>
    <w:rsid w:val="001E313D"/>
    <w:rsid w:val="001E578B"/>
    <w:rsid w:val="001F2B39"/>
    <w:rsid w:val="001F551F"/>
    <w:rsid w:val="001F5F96"/>
    <w:rsid w:val="00200DD0"/>
    <w:rsid w:val="00204354"/>
    <w:rsid w:val="00206477"/>
    <w:rsid w:val="00207850"/>
    <w:rsid w:val="002150F2"/>
    <w:rsid w:val="00216C71"/>
    <w:rsid w:val="002207E0"/>
    <w:rsid w:val="0022794F"/>
    <w:rsid w:val="00231C1F"/>
    <w:rsid w:val="00231DB4"/>
    <w:rsid w:val="002344BF"/>
    <w:rsid w:val="00235F56"/>
    <w:rsid w:val="0023626F"/>
    <w:rsid w:val="00236F8F"/>
    <w:rsid w:val="00243E45"/>
    <w:rsid w:val="002450FF"/>
    <w:rsid w:val="002454EC"/>
    <w:rsid w:val="00246A5B"/>
    <w:rsid w:val="00250570"/>
    <w:rsid w:val="002506F5"/>
    <w:rsid w:val="00250EEB"/>
    <w:rsid w:val="002536B7"/>
    <w:rsid w:val="00257A84"/>
    <w:rsid w:val="002605FC"/>
    <w:rsid w:val="00264709"/>
    <w:rsid w:val="002652BE"/>
    <w:rsid w:val="00265D74"/>
    <w:rsid w:val="00271F83"/>
    <w:rsid w:val="002733DF"/>
    <w:rsid w:val="00273626"/>
    <w:rsid w:val="0027402C"/>
    <w:rsid w:val="00277593"/>
    <w:rsid w:val="002821B9"/>
    <w:rsid w:val="0028675E"/>
    <w:rsid w:val="0029186C"/>
    <w:rsid w:val="00292BF1"/>
    <w:rsid w:val="00293DA1"/>
    <w:rsid w:val="00295511"/>
    <w:rsid w:val="002B404C"/>
    <w:rsid w:val="002B6917"/>
    <w:rsid w:val="002B7F3B"/>
    <w:rsid w:val="002C19FA"/>
    <w:rsid w:val="002D0157"/>
    <w:rsid w:val="002D2740"/>
    <w:rsid w:val="002D28C9"/>
    <w:rsid w:val="002D547D"/>
    <w:rsid w:val="002D5A30"/>
    <w:rsid w:val="002D7576"/>
    <w:rsid w:val="002F14F5"/>
    <w:rsid w:val="002F1C8B"/>
    <w:rsid w:val="002F1FB8"/>
    <w:rsid w:val="002F363C"/>
    <w:rsid w:val="002F368E"/>
    <w:rsid w:val="002F41C8"/>
    <w:rsid w:val="002F7A29"/>
    <w:rsid w:val="00304666"/>
    <w:rsid w:val="00314174"/>
    <w:rsid w:val="00321050"/>
    <w:rsid w:val="00323186"/>
    <w:rsid w:val="0032467E"/>
    <w:rsid w:val="00326D79"/>
    <w:rsid w:val="0032756D"/>
    <w:rsid w:val="0033537C"/>
    <w:rsid w:val="003379B0"/>
    <w:rsid w:val="00340ACE"/>
    <w:rsid w:val="00342F61"/>
    <w:rsid w:val="003439B8"/>
    <w:rsid w:val="00343F72"/>
    <w:rsid w:val="003458AA"/>
    <w:rsid w:val="00347F00"/>
    <w:rsid w:val="0035005B"/>
    <w:rsid w:val="00354117"/>
    <w:rsid w:val="00357578"/>
    <w:rsid w:val="00357AD0"/>
    <w:rsid w:val="00360461"/>
    <w:rsid w:val="00361D13"/>
    <w:rsid w:val="0036271B"/>
    <w:rsid w:val="00366F0B"/>
    <w:rsid w:val="003703D0"/>
    <w:rsid w:val="0037074E"/>
    <w:rsid w:val="00374293"/>
    <w:rsid w:val="00376C24"/>
    <w:rsid w:val="00382424"/>
    <w:rsid w:val="00383752"/>
    <w:rsid w:val="003839A4"/>
    <w:rsid w:val="00384A16"/>
    <w:rsid w:val="003943AB"/>
    <w:rsid w:val="00394B57"/>
    <w:rsid w:val="003967CF"/>
    <w:rsid w:val="003A5366"/>
    <w:rsid w:val="003B133E"/>
    <w:rsid w:val="003B37B3"/>
    <w:rsid w:val="003B407E"/>
    <w:rsid w:val="003B6D20"/>
    <w:rsid w:val="003C28B4"/>
    <w:rsid w:val="003C5866"/>
    <w:rsid w:val="003C5BDA"/>
    <w:rsid w:val="003C637D"/>
    <w:rsid w:val="003C77DB"/>
    <w:rsid w:val="003C7D9D"/>
    <w:rsid w:val="003D07DE"/>
    <w:rsid w:val="003D0AF4"/>
    <w:rsid w:val="003D0C3C"/>
    <w:rsid w:val="003D4E4F"/>
    <w:rsid w:val="003D5330"/>
    <w:rsid w:val="003E39CA"/>
    <w:rsid w:val="003E3E52"/>
    <w:rsid w:val="003E4A9F"/>
    <w:rsid w:val="003E5873"/>
    <w:rsid w:val="003E7F4A"/>
    <w:rsid w:val="003F0EE5"/>
    <w:rsid w:val="003F1A75"/>
    <w:rsid w:val="003F241E"/>
    <w:rsid w:val="003F653C"/>
    <w:rsid w:val="0040135A"/>
    <w:rsid w:val="00403691"/>
    <w:rsid w:val="00412060"/>
    <w:rsid w:val="00413036"/>
    <w:rsid w:val="0041566C"/>
    <w:rsid w:val="0041730C"/>
    <w:rsid w:val="00420213"/>
    <w:rsid w:val="00426306"/>
    <w:rsid w:val="00431B49"/>
    <w:rsid w:val="00433D93"/>
    <w:rsid w:val="0043543E"/>
    <w:rsid w:val="00443251"/>
    <w:rsid w:val="00447A12"/>
    <w:rsid w:val="00450C6C"/>
    <w:rsid w:val="00454B1D"/>
    <w:rsid w:val="00456A10"/>
    <w:rsid w:val="00463F26"/>
    <w:rsid w:val="00466F39"/>
    <w:rsid w:val="004703AD"/>
    <w:rsid w:val="00470A64"/>
    <w:rsid w:val="00474A32"/>
    <w:rsid w:val="00475F98"/>
    <w:rsid w:val="00477471"/>
    <w:rsid w:val="00477893"/>
    <w:rsid w:val="00485101"/>
    <w:rsid w:val="004860C6"/>
    <w:rsid w:val="00487A79"/>
    <w:rsid w:val="00487E8B"/>
    <w:rsid w:val="00493309"/>
    <w:rsid w:val="00494AF1"/>
    <w:rsid w:val="00497A4E"/>
    <w:rsid w:val="00497C54"/>
    <w:rsid w:val="004A118F"/>
    <w:rsid w:val="004A3238"/>
    <w:rsid w:val="004A4090"/>
    <w:rsid w:val="004A5702"/>
    <w:rsid w:val="004A6B24"/>
    <w:rsid w:val="004B1963"/>
    <w:rsid w:val="004B5688"/>
    <w:rsid w:val="004B5711"/>
    <w:rsid w:val="004B6577"/>
    <w:rsid w:val="004B77BC"/>
    <w:rsid w:val="004E15B6"/>
    <w:rsid w:val="004E403E"/>
    <w:rsid w:val="004E4402"/>
    <w:rsid w:val="004F1365"/>
    <w:rsid w:val="004F1ACA"/>
    <w:rsid w:val="004F3701"/>
    <w:rsid w:val="004F4946"/>
    <w:rsid w:val="004F52D8"/>
    <w:rsid w:val="004F69DE"/>
    <w:rsid w:val="004F7ACE"/>
    <w:rsid w:val="00500D84"/>
    <w:rsid w:val="005022EC"/>
    <w:rsid w:val="00502759"/>
    <w:rsid w:val="0050285F"/>
    <w:rsid w:val="00502A18"/>
    <w:rsid w:val="00505990"/>
    <w:rsid w:val="00515230"/>
    <w:rsid w:val="00515998"/>
    <w:rsid w:val="00521787"/>
    <w:rsid w:val="00522426"/>
    <w:rsid w:val="005241BD"/>
    <w:rsid w:val="005246E5"/>
    <w:rsid w:val="00531BE0"/>
    <w:rsid w:val="005363EB"/>
    <w:rsid w:val="00541B41"/>
    <w:rsid w:val="00542773"/>
    <w:rsid w:val="0054543B"/>
    <w:rsid w:val="00546135"/>
    <w:rsid w:val="005477DC"/>
    <w:rsid w:val="00547EA7"/>
    <w:rsid w:val="005504B8"/>
    <w:rsid w:val="00550CA9"/>
    <w:rsid w:val="00561615"/>
    <w:rsid w:val="00561EE5"/>
    <w:rsid w:val="00562793"/>
    <w:rsid w:val="0056302E"/>
    <w:rsid w:val="005632E5"/>
    <w:rsid w:val="00564985"/>
    <w:rsid w:val="005653D0"/>
    <w:rsid w:val="00567AC5"/>
    <w:rsid w:val="005709BB"/>
    <w:rsid w:val="00570BA4"/>
    <w:rsid w:val="005731C6"/>
    <w:rsid w:val="0057786D"/>
    <w:rsid w:val="00581C4B"/>
    <w:rsid w:val="0058397F"/>
    <w:rsid w:val="005900F5"/>
    <w:rsid w:val="0059083A"/>
    <w:rsid w:val="00591B32"/>
    <w:rsid w:val="00591C4C"/>
    <w:rsid w:val="00592B30"/>
    <w:rsid w:val="0059312B"/>
    <w:rsid w:val="005949A9"/>
    <w:rsid w:val="00594A83"/>
    <w:rsid w:val="0059748B"/>
    <w:rsid w:val="00597943"/>
    <w:rsid w:val="005A1B2B"/>
    <w:rsid w:val="005A1F51"/>
    <w:rsid w:val="005A3C3F"/>
    <w:rsid w:val="005B2E54"/>
    <w:rsid w:val="005B42F8"/>
    <w:rsid w:val="005B4E22"/>
    <w:rsid w:val="005B5B69"/>
    <w:rsid w:val="005B6407"/>
    <w:rsid w:val="005B772F"/>
    <w:rsid w:val="005C79BB"/>
    <w:rsid w:val="005D4D27"/>
    <w:rsid w:val="005D5857"/>
    <w:rsid w:val="005D6157"/>
    <w:rsid w:val="005E2B41"/>
    <w:rsid w:val="005E5759"/>
    <w:rsid w:val="005E606A"/>
    <w:rsid w:val="005E77B1"/>
    <w:rsid w:val="005F5F76"/>
    <w:rsid w:val="005F6C28"/>
    <w:rsid w:val="005F7D5A"/>
    <w:rsid w:val="006031AE"/>
    <w:rsid w:val="006053CE"/>
    <w:rsid w:val="00606947"/>
    <w:rsid w:val="00607047"/>
    <w:rsid w:val="00612259"/>
    <w:rsid w:val="00612363"/>
    <w:rsid w:val="006140B6"/>
    <w:rsid w:val="00614C44"/>
    <w:rsid w:val="006164B4"/>
    <w:rsid w:val="006225AC"/>
    <w:rsid w:val="00625101"/>
    <w:rsid w:val="00631A0D"/>
    <w:rsid w:val="00632182"/>
    <w:rsid w:val="00633474"/>
    <w:rsid w:val="00636F0B"/>
    <w:rsid w:val="00640446"/>
    <w:rsid w:val="00640EB0"/>
    <w:rsid w:val="00641378"/>
    <w:rsid w:val="00650D64"/>
    <w:rsid w:val="006537C8"/>
    <w:rsid w:val="0065382C"/>
    <w:rsid w:val="00655EE3"/>
    <w:rsid w:val="006615C2"/>
    <w:rsid w:val="00662D15"/>
    <w:rsid w:val="00666A2C"/>
    <w:rsid w:val="00667515"/>
    <w:rsid w:val="00672225"/>
    <w:rsid w:val="00673D1A"/>
    <w:rsid w:val="00675D72"/>
    <w:rsid w:val="00676B1E"/>
    <w:rsid w:val="00682EB0"/>
    <w:rsid w:val="0068477C"/>
    <w:rsid w:val="006848CC"/>
    <w:rsid w:val="00685AE8"/>
    <w:rsid w:val="006931DD"/>
    <w:rsid w:val="00693CE5"/>
    <w:rsid w:val="00694EA6"/>
    <w:rsid w:val="00695889"/>
    <w:rsid w:val="00695910"/>
    <w:rsid w:val="006A1782"/>
    <w:rsid w:val="006A3ACF"/>
    <w:rsid w:val="006A3FE1"/>
    <w:rsid w:val="006A7AE3"/>
    <w:rsid w:val="006B1C8F"/>
    <w:rsid w:val="006B562C"/>
    <w:rsid w:val="006B5FD7"/>
    <w:rsid w:val="006B6492"/>
    <w:rsid w:val="006B7570"/>
    <w:rsid w:val="006B7E07"/>
    <w:rsid w:val="006B7F82"/>
    <w:rsid w:val="006C0253"/>
    <w:rsid w:val="006C65CB"/>
    <w:rsid w:val="006D5045"/>
    <w:rsid w:val="006D53EB"/>
    <w:rsid w:val="006D55A5"/>
    <w:rsid w:val="006E0155"/>
    <w:rsid w:val="006E274B"/>
    <w:rsid w:val="006E288C"/>
    <w:rsid w:val="006E76F7"/>
    <w:rsid w:val="006F1F47"/>
    <w:rsid w:val="006F3B20"/>
    <w:rsid w:val="006F51AB"/>
    <w:rsid w:val="00704D12"/>
    <w:rsid w:val="007116D8"/>
    <w:rsid w:val="00711A54"/>
    <w:rsid w:val="007124FD"/>
    <w:rsid w:val="00712791"/>
    <w:rsid w:val="00713915"/>
    <w:rsid w:val="00713FDC"/>
    <w:rsid w:val="0072193E"/>
    <w:rsid w:val="00721E2B"/>
    <w:rsid w:val="00725767"/>
    <w:rsid w:val="007279B2"/>
    <w:rsid w:val="0073033E"/>
    <w:rsid w:val="007308B9"/>
    <w:rsid w:val="00730DEE"/>
    <w:rsid w:val="007334A1"/>
    <w:rsid w:val="00737522"/>
    <w:rsid w:val="00743B7C"/>
    <w:rsid w:val="00745A1A"/>
    <w:rsid w:val="0074600C"/>
    <w:rsid w:val="007462B0"/>
    <w:rsid w:val="007464E3"/>
    <w:rsid w:val="007479FA"/>
    <w:rsid w:val="00751E86"/>
    <w:rsid w:val="00757ECE"/>
    <w:rsid w:val="00760E31"/>
    <w:rsid w:val="00762C22"/>
    <w:rsid w:val="00763DF7"/>
    <w:rsid w:val="007674AC"/>
    <w:rsid w:val="00770C78"/>
    <w:rsid w:val="0077370F"/>
    <w:rsid w:val="00775EA2"/>
    <w:rsid w:val="00777F88"/>
    <w:rsid w:val="0078011B"/>
    <w:rsid w:val="00781630"/>
    <w:rsid w:val="00786AA4"/>
    <w:rsid w:val="00790B39"/>
    <w:rsid w:val="007910BC"/>
    <w:rsid w:val="007915B5"/>
    <w:rsid w:val="00797486"/>
    <w:rsid w:val="007A1437"/>
    <w:rsid w:val="007A4710"/>
    <w:rsid w:val="007A62B3"/>
    <w:rsid w:val="007A7DEE"/>
    <w:rsid w:val="007B34C5"/>
    <w:rsid w:val="007B7E7C"/>
    <w:rsid w:val="007C122C"/>
    <w:rsid w:val="007C2326"/>
    <w:rsid w:val="007C2988"/>
    <w:rsid w:val="007C3B82"/>
    <w:rsid w:val="007C3D58"/>
    <w:rsid w:val="007C6461"/>
    <w:rsid w:val="007C6E92"/>
    <w:rsid w:val="007D0A74"/>
    <w:rsid w:val="007D0BB2"/>
    <w:rsid w:val="007D7705"/>
    <w:rsid w:val="007E1E54"/>
    <w:rsid w:val="007E716A"/>
    <w:rsid w:val="007E7642"/>
    <w:rsid w:val="007F1455"/>
    <w:rsid w:val="007F7888"/>
    <w:rsid w:val="008022B2"/>
    <w:rsid w:val="00805BD5"/>
    <w:rsid w:val="008064DD"/>
    <w:rsid w:val="0080723E"/>
    <w:rsid w:val="008079BD"/>
    <w:rsid w:val="0081040F"/>
    <w:rsid w:val="0081048F"/>
    <w:rsid w:val="008141BD"/>
    <w:rsid w:val="008152D7"/>
    <w:rsid w:val="00815D0E"/>
    <w:rsid w:val="008213FC"/>
    <w:rsid w:val="00821C8F"/>
    <w:rsid w:val="008226EC"/>
    <w:rsid w:val="00823976"/>
    <w:rsid w:val="008243C3"/>
    <w:rsid w:val="00826623"/>
    <w:rsid w:val="00830965"/>
    <w:rsid w:val="00830F09"/>
    <w:rsid w:val="00831CBE"/>
    <w:rsid w:val="00832FC7"/>
    <w:rsid w:val="008375AD"/>
    <w:rsid w:val="00837C3A"/>
    <w:rsid w:val="00841741"/>
    <w:rsid w:val="00841BDD"/>
    <w:rsid w:val="0084470A"/>
    <w:rsid w:val="00850118"/>
    <w:rsid w:val="00852F1F"/>
    <w:rsid w:val="008536E3"/>
    <w:rsid w:val="00853795"/>
    <w:rsid w:val="00854675"/>
    <w:rsid w:val="0085618C"/>
    <w:rsid w:val="00857CE1"/>
    <w:rsid w:val="00862C72"/>
    <w:rsid w:val="008675A0"/>
    <w:rsid w:val="00872F08"/>
    <w:rsid w:val="00874A64"/>
    <w:rsid w:val="00874EE1"/>
    <w:rsid w:val="00875FB6"/>
    <w:rsid w:val="008774EF"/>
    <w:rsid w:val="00882630"/>
    <w:rsid w:val="00884CDB"/>
    <w:rsid w:val="00885A57"/>
    <w:rsid w:val="0089493A"/>
    <w:rsid w:val="0089510C"/>
    <w:rsid w:val="00896AD5"/>
    <w:rsid w:val="008970D5"/>
    <w:rsid w:val="0089756B"/>
    <w:rsid w:val="008979F8"/>
    <w:rsid w:val="00897A98"/>
    <w:rsid w:val="008A6382"/>
    <w:rsid w:val="008A69F8"/>
    <w:rsid w:val="008A74BF"/>
    <w:rsid w:val="008A7930"/>
    <w:rsid w:val="008B0681"/>
    <w:rsid w:val="008B208A"/>
    <w:rsid w:val="008B3A8E"/>
    <w:rsid w:val="008B75E6"/>
    <w:rsid w:val="008B7BAB"/>
    <w:rsid w:val="008C2867"/>
    <w:rsid w:val="008C3325"/>
    <w:rsid w:val="008C6CA3"/>
    <w:rsid w:val="008D141B"/>
    <w:rsid w:val="008D175D"/>
    <w:rsid w:val="008D17B1"/>
    <w:rsid w:val="008D47DE"/>
    <w:rsid w:val="008D4DD9"/>
    <w:rsid w:val="008D5832"/>
    <w:rsid w:val="008E02E3"/>
    <w:rsid w:val="008E2A87"/>
    <w:rsid w:val="008E329F"/>
    <w:rsid w:val="008E7F13"/>
    <w:rsid w:val="008F0C71"/>
    <w:rsid w:val="008F2A25"/>
    <w:rsid w:val="008F552A"/>
    <w:rsid w:val="008F73C9"/>
    <w:rsid w:val="008F7634"/>
    <w:rsid w:val="0090219A"/>
    <w:rsid w:val="00910059"/>
    <w:rsid w:val="00911026"/>
    <w:rsid w:val="009118AE"/>
    <w:rsid w:val="00912F7B"/>
    <w:rsid w:val="009135A9"/>
    <w:rsid w:val="009170EE"/>
    <w:rsid w:val="00917B33"/>
    <w:rsid w:val="00917C9C"/>
    <w:rsid w:val="00921AEE"/>
    <w:rsid w:val="00921B96"/>
    <w:rsid w:val="00924A9B"/>
    <w:rsid w:val="00924BEA"/>
    <w:rsid w:val="00924D6F"/>
    <w:rsid w:val="00925205"/>
    <w:rsid w:val="00930AF3"/>
    <w:rsid w:val="00931101"/>
    <w:rsid w:val="0093209D"/>
    <w:rsid w:val="00933142"/>
    <w:rsid w:val="009358F4"/>
    <w:rsid w:val="00944B2B"/>
    <w:rsid w:val="00944D0F"/>
    <w:rsid w:val="009453D6"/>
    <w:rsid w:val="00946A3C"/>
    <w:rsid w:val="00950E3B"/>
    <w:rsid w:val="009547AB"/>
    <w:rsid w:val="0095608D"/>
    <w:rsid w:val="0096187E"/>
    <w:rsid w:val="009624EC"/>
    <w:rsid w:val="009626D7"/>
    <w:rsid w:val="00966700"/>
    <w:rsid w:val="00966FE1"/>
    <w:rsid w:val="00967C8A"/>
    <w:rsid w:val="00970559"/>
    <w:rsid w:val="00977941"/>
    <w:rsid w:val="0098077A"/>
    <w:rsid w:val="00983628"/>
    <w:rsid w:val="00983938"/>
    <w:rsid w:val="00983B6E"/>
    <w:rsid w:val="009856DF"/>
    <w:rsid w:val="00992331"/>
    <w:rsid w:val="009924C4"/>
    <w:rsid w:val="00993782"/>
    <w:rsid w:val="009A0EED"/>
    <w:rsid w:val="009A10BA"/>
    <w:rsid w:val="009A5A83"/>
    <w:rsid w:val="009A5EDD"/>
    <w:rsid w:val="009A621C"/>
    <w:rsid w:val="009A6811"/>
    <w:rsid w:val="009B12CD"/>
    <w:rsid w:val="009B26C8"/>
    <w:rsid w:val="009B365C"/>
    <w:rsid w:val="009C0F4B"/>
    <w:rsid w:val="009C1249"/>
    <w:rsid w:val="009C2F00"/>
    <w:rsid w:val="009C60B3"/>
    <w:rsid w:val="009D605E"/>
    <w:rsid w:val="009D67B7"/>
    <w:rsid w:val="009D6CAA"/>
    <w:rsid w:val="009D6FE5"/>
    <w:rsid w:val="009E1532"/>
    <w:rsid w:val="009E49E2"/>
    <w:rsid w:val="009F0676"/>
    <w:rsid w:val="009F3721"/>
    <w:rsid w:val="00A00726"/>
    <w:rsid w:val="00A03657"/>
    <w:rsid w:val="00A04B49"/>
    <w:rsid w:val="00A05321"/>
    <w:rsid w:val="00A05AB2"/>
    <w:rsid w:val="00A07A3F"/>
    <w:rsid w:val="00A07CC3"/>
    <w:rsid w:val="00A1187C"/>
    <w:rsid w:val="00A1530C"/>
    <w:rsid w:val="00A1639E"/>
    <w:rsid w:val="00A205A1"/>
    <w:rsid w:val="00A20DB2"/>
    <w:rsid w:val="00A212C7"/>
    <w:rsid w:val="00A26276"/>
    <w:rsid w:val="00A307B5"/>
    <w:rsid w:val="00A31E2C"/>
    <w:rsid w:val="00A33942"/>
    <w:rsid w:val="00A33A7E"/>
    <w:rsid w:val="00A34F85"/>
    <w:rsid w:val="00A40C6F"/>
    <w:rsid w:val="00A41D2C"/>
    <w:rsid w:val="00A43CB1"/>
    <w:rsid w:val="00A441AD"/>
    <w:rsid w:val="00A45CCD"/>
    <w:rsid w:val="00A46CE2"/>
    <w:rsid w:val="00A4711F"/>
    <w:rsid w:val="00A4790D"/>
    <w:rsid w:val="00A514A5"/>
    <w:rsid w:val="00A5325E"/>
    <w:rsid w:val="00A610CD"/>
    <w:rsid w:val="00A632DD"/>
    <w:rsid w:val="00A635BB"/>
    <w:rsid w:val="00A66C9C"/>
    <w:rsid w:val="00A67378"/>
    <w:rsid w:val="00A703E0"/>
    <w:rsid w:val="00A72B88"/>
    <w:rsid w:val="00A80732"/>
    <w:rsid w:val="00A829F9"/>
    <w:rsid w:val="00A843A3"/>
    <w:rsid w:val="00A848B7"/>
    <w:rsid w:val="00A84EA0"/>
    <w:rsid w:val="00A86C02"/>
    <w:rsid w:val="00A86F9B"/>
    <w:rsid w:val="00A87B58"/>
    <w:rsid w:val="00A927A9"/>
    <w:rsid w:val="00A95839"/>
    <w:rsid w:val="00AA19FF"/>
    <w:rsid w:val="00AA7632"/>
    <w:rsid w:val="00AB1170"/>
    <w:rsid w:val="00AB4B61"/>
    <w:rsid w:val="00AB4F33"/>
    <w:rsid w:val="00AB647B"/>
    <w:rsid w:val="00AC0087"/>
    <w:rsid w:val="00AC21F9"/>
    <w:rsid w:val="00AC49AA"/>
    <w:rsid w:val="00AD0A10"/>
    <w:rsid w:val="00AD47E0"/>
    <w:rsid w:val="00AD7D6E"/>
    <w:rsid w:val="00AE0E7E"/>
    <w:rsid w:val="00AE269D"/>
    <w:rsid w:val="00AE5020"/>
    <w:rsid w:val="00AE61A8"/>
    <w:rsid w:val="00AE7569"/>
    <w:rsid w:val="00AE7AFF"/>
    <w:rsid w:val="00AF41AE"/>
    <w:rsid w:val="00AF54A5"/>
    <w:rsid w:val="00AF6637"/>
    <w:rsid w:val="00AF6BCE"/>
    <w:rsid w:val="00B14B33"/>
    <w:rsid w:val="00B2398B"/>
    <w:rsid w:val="00B26C22"/>
    <w:rsid w:val="00B26EEE"/>
    <w:rsid w:val="00B34465"/>
    <w:rsid w:val="00B35B82"/>
    <w:rsid w:val="00B40311"/>
    <w:rsid w:val="00B4296F"/>
    <w:rsid w:val="00B44388"/>
    <w:rsid w:val="00B47B4A"/>
    <w:rsid w:val="00B51089"/>
    <w:rsid w:val="00B51236"/>
    <w:rsid w:val="00B52D7C"/>
    <w:rsid w:val="00B54D0B"/>
    <w:rsid w:val="00B61008"/>
    <w:rsid w:val="00B61704"/>
    <w:rsid w:val="00B64BCB"/>
    <w:rsid w:val="00B64D2F"/>
    <w:rsid w:val="00B65863"/>
    <w:rsid w:val="00B66B5D"/>
    <w:rsid w:val="00B717A9"/>
    <w:rsid w:val="00B776E0"/>
    <w:rsid w:val="00B80C20"/>
    <w:rsid w:val="00B86EF7"/>
    <w:rsid w:val="00B87306"/>
    <w:rsid w:val="00B87FA6"/>
    <w:rsid w:val="00B93FA3"/>
    <w:rsid w:val="00B9659C"/>
    <w:rsid w:val="00B967E1"/>
    <w:rsid w:val="00B967FC"/>
    <w:rsid w:val="00BA192A"/>
    <w:rsid w:val="00BA3847"/>
    <w:rsid w:val="00BA4EAD"/>
    <w:rsid w:val="00BA6CA2"/>
    <w:rsid w:val="00BA7AC7"/>
    <w:rsid w:val="00BB05DE"/>
    <w:rsid w:val="00BB21D4"/>
    <w:rsid w:val="00BB258D"/>
    <w:rsid w:val="00BB30FE"/>
    <w:rsid w:val="00BB4D55"/>
    <w:rsid w:val="00BC2E47"/>
    <w:rsid w:val="00BC3937"/>
    <w:rsid w:val="00BC67DC"/>
    <w:rsid w:val="00BD052A"/>
    <w:rsid w:val="00BD616C"/>
    <w:rsid w:val="00BD6569"/>
    <w:rsid w:val="00BD6951"/>
    <w:rsid w:val="00BD6A4F"/>
    <w:rsid w:val="00BE0C4B"/>
    <w:rsid w:val="00BE2486"/>
    <w:rsid w:val="00BE3DF9"/>
    <w:rsid w:val="00BE6A1C"/>
    <w:rsid w:val="00BF117D"/>
    <w:rsid w:val="00BF332B"/>
    <w:rsid w:val="00BF3E41"/>
    <w:rsid w:val="00BF7210"/>
    <w:rsid w:val="00C052E5"/>
    <w:rsid w:val="00C05668"/>
    <w:rsid w:val="00C0726B"/>
    <w:rsid w:val="00C107DE"/>
    <w:rsid w:val="00C10EC3"/>
    <w:rsid w:val="00C111A9"/>
    <w:rsid w:val="00C13464"/>
    <w:rsid w:val="00C268B9"/>
    <w:rsid w:val="00C270FC"/>
    <w:rsid w:val="00C30F0C"/>
    <w:rsid w:val="00C315E3"/>
    <w:rsid w:val="00C34A1B"/>
    <w:rsid w:val="00C353C5"/>
    <w:rsid w:val="00C4105F"/>
    <w:rsid w:val="00C42B76"/>
    <w:rsid w:val="00C42CB6"/>
    <w:rsid w:val="00C43B42"/>
    <w:rsid w:val="00C44866"/>
    <w:rsid w:val="00C45BED"/>
    <w:rsid w:val="00C4632E"/>
    <w:rsid w:val="00C47DED"/>
    <w:rsid w:val="00C51C38"/>
    <w:rsid w:val="00C551FD"/>
    <w:rsid w:val="00C57429"/>
    <w:rsid w:val="00C60370"/>
    <w:rsid w:val="00C60A53"/>
    <w:rsid w:val="00C614A8"/>
    <w:rsid w:val="00C673C4"/>
    <w:rsid w:val="00C67E6C"/>
    <w:rsid w:val="00C71838"/>
    <w:rsid w:val="00C82DBF"/>
    <w:rsid w:val="00C842B6"/>
    <w:rsid w:val="00C944AD"/>
    <w:rsid w:val="00C94D6D"/>
    <w:rsid w:val="00C97DBD"/>
    <w:rsid w:val="00CA1389"/>
    <w:rsid w:val="00CA2659"/>
    <w:rsid w:val="00CA341D"/>
    <w:rsid w:val="00CB0008"/>
    <w:rsid w:val="00CB0B39"/>
    <w:rsid w:val="00CB18BB"/>
    <w:rsid w:val="00CB2BCD"/>
    <w:rsid w:val="00CB3151"/>
    <w:rsid w:val="00CB54B9"/>
    <w:rsid w:val="00CB65A2"/>
    <w:rsid w:val="00CC1331"/>
    <w:rsid w:val="00CC3B77"/>
    <w:rsid w:val="00CC5B55"/>
    <w:rsid w:val="00CC6197"/>
    <w:rsid w:val="00CD5E02"/>
    <w:rsid w:val="00CD64BD"/>
    <w:rsid w:val="00CE5DDD"/>
    <w:rsid w:val="00CE60F5"/>
    <w:rsid w:val="00CE661E"/>
    <w:rsid w:val="00CF70E8"/>
    <w:rsid w:val="00D016B6"/>
    <w:rsid w:val="00D04488"/>
    <w:rsid w:val="00D05A1C"/>
    <w:rsid w:val="00D06347"/>
    <w:rsid w:val="00D068A2"/>
    <w:rsid w:val="00D07138"/>
    <w:rsid w:val="00D07901"/>
    <w:rsid w:val="00D11062"/>
    <w:rsid w:val="00D1294F"/>
    <w:rsid w:val="00D13F6D"/>
    <w:rsid w:val="00D153C1"/>
    <w:rsid w:val="00D161BF"/>
    <w:rsid w:val="00D2558B"/>
    <w:rsid w:val="00D25FC0"/>
    <w:rsid w:val="00D26C98"/>
    <w:rsid w:val="00D26CD7"/>
    <w:rsid w:val="00D273A2"/>
    <w:rsid w:val="00D3132B"/>
    <w:rsid w:val="00D32520"/>
    <w:rsid w:val="00D333A1"/>
    <w:rsid w:val="00D357DD"/>
    <w:rsid w:val="00D37D8B"/>
    <w:rsid w:val="00D43D92"/>
    <w:rsid w:val="00D44EDD"/>
    <w:rsid w:val="00D454CF"/>
    <w:rsid w:val="00D50334"/>
    <w:rsid w:val="00D5460F"/>
    <w:rsid w:val="00D55368"/>
    <w:rsid w:val="00D614EF"/>
    <w:rsid w:val="00D61C15"/>
    <w:rsid w:val="00D624A0"/>
    <w:rsid w:val="00D624B2"/>
    <w:rsid w:val="00D62AEB"/>
    <w:rsid w:val="00D6539B"/>
    <w:rsid w:val="00D67700"/>
    <w:rsid w:val="00D75E5D"/>
    <w:rsid w:val="00D808A1"/>
    <w:rsid w:val="00D84E7D"/>
    <w:rsid w:val="00D8514E"/>
    <w:rsid w:val="00D905A9"/>
    <w:rsid w:val="00D91604"/>
    <w:rsid w:val="00D96CAF"/>
    <w:rsid w:val="00D96DDE"/>
    <w:rsid w:val="00DA309C"/>
    <w:rsid w:val="00DA336C"/>
    <w:rsid w:val="00DB3BF7"/>
    <w:rsid w:val="00DB420F"/>
    <w:rsid w:val="00DC08CC"/>
    <w:rsid w:val="00DC2934"/>
    <w:rsid w:val="00DC6BA3"/>
    <w:rsid w:val="00DD09DE"/>
    <w:rsid w:val="00DD2051"/>
    <w:rsid w:val="00DD4C12"/>
    <w:rsid w:val="00DD54A0"/>
    <w:rsid w:val="00DD56F3"/>
    <w:rsid w:val="00DD679E"/>
    <w:rsid w:val="00DD6BA0"/>
    <w:rsid w:val="00DD7118"/>
    <w:rsid w:val="00DE1DDA"/>
    <w:rsid w:val="00DE341F"/>
    <w:rsid w:val="00DE555A"/>
    <w:rsid w:val="00DE68A7"/>
    <w:rsid w:val="00DF02C8"/>
    <w:rsid w:val="00DF3118"/>
    <w:rsid w:val="00DF37A5"/>
    <w:rsid w:val="00DF5A2D"/>
    <w:rsid w:val="00DF6423"/>
    <w:rsid w:val="00DF64BF"/>
    <w:rsid w:val="00E025CF"/>
    <w:rsid w:val="00E03E74"/>
    <w:rsid w:val="00E04EDF"/>
    <w:rsid w:val="00E05D36"/>
    <w:rsid w:val="00E066C2"/>
    <w:rsid w:val="00E06F13"/>
    <w:rsid w:val="00E07739"/>
    <w:rsid w:val="00E1514D"/>
    <w:rsid w:val="00E155C0"/>
    <w:rsid w:val="00E24401"/>
    <w:rsid w:val="00E25357"/>
    <w:rsid w:val="00E26801"/>
    <w:rsid w:val="00E26B15"/>
    <w:rsid w:val="00E316F5"/>
    <w:rsid w:val="00E347B4"/>
    <w:rsid w:val="00E35181"/>
    <w:rsid w:val="00E36892"/>
    <w:rsid w:val="00E37AB8"/>
    <w:rsid w:val="00E40A1F"/>
    <w:rsid w:val="00E415EC"/>
    <w:rsid w:val="00E41E83"/>
    <w:rsid w:val="00E53C75"/>
    <w:rsid w:val="00E548A5"/>
    <w:rsid w:val="00E54A0F"/>
    <w:rsid w:val="00E56AA4"/>
    <w:rsid w:val="00E63AE2"/>
    <w:rsid w:val="00E63EC1"/>
    <w:rsid w:val="00E64D88"/>
    <w:rsid w:val="00E66068"/>
    <w:rsid w:val="00E678EB"/>
    <w:rsid w:val="00E679BB"/>
    <w:rsid w:val="00E70445"/>
    <w:rsid w:val="00E7162D"/>
    <w:rsid w:val="00E72678"/>
    <w:rsid w:val="00E734EF"/>
    <w:rsid w:val="00E7418C"/>
    <w:rsid w:val="00E76A2A"/>
    <w:rsid w:val="00E81531"/>
    <w:rsid w:val="00E81A34"/>
    <w:rsid w:val="00E81F10"/>
    <w:rsid w:val="00E83C5B"/>
    <w:rsid w:val="00E942F4"/>
    <w:rsid w:val="00E95DDE"/>
    <w:rsid w:val="00E977E0"/>
    <w:rsid w:val="00EA0916"/>
    <w:rsid w:val="00EA6E2F"/>
    <w:rsid w:val="00EA73CE"/>
    <w:rsid w:val="00EB2402"/>
    <w:rsid w:val="00EB3670"/>
    <w:rsid w:val="00EB653A"/>
    <w:rsid w:val="00EB7434"/>
    <w:rsid w:val="00EC0C9D"/>
    <w:rsid w:val="00EC13B9"/>
    <w:rsid w:val="00EC291B"/>
    <w:rsid w:val="00EC73BE"/>
    <w:rsid w:val="00ED168B"/>
    <w:rsid w:val="00ED411B"/>
    <w:rsid w:val="00EE1C3F"/>
    <w:rsid w:val="00EE2BD3"/>
    <w:rsid w:val="00EE3A61"/>
    <w:rsid w:val="00EE44AD"/>
    <w:rsid w:val="00EE7E1C"/>
    <w:rsid w:val="00EF3C78"/>
    <w:rsid w:val="00F00F81"/>
    <w:rsid w:val="00F0288C"/>
    <w:rsid w:val="00F13846"/>
    <w:rsid w:val="00F152BC"/>
    <w:rsid w:val="00F155FC"/>
    <w:rsid w:val="00F15AFB"/>
    <w:rsid w:val="00F26771"/>
    <w:rsid w:val="00F303D6"/>
    <w:rsid w:val="00F31DB0"/>
    <w:rsid w:val="00F33332"/>
    <w:rsid w:val="00F33872"/>
    <w:rsid w:val="00F35290"/>
    <w:rsid w:val="00F40A89"/>
    <w:rsid w:val="00F4101B"/>
    <w:rsid w:val="00F421C8"/>
    <w:rsid w:val="00F4410B"/>
    <w:rsid w:val="00F44BD8"/>
    <w:rsid w:val="00F479ED"/>
    <w:rsid w:val="00F47CBD"/>
    <w:rsid w:val="00F50A99"/>
    <w:rsid w:val="00F606E1"/>
    <w:rsid w:val="00F61F13"/>
    <w:rsid w:val="00F62BA0"/>
    <w:rsid w:val="00F636FA"/>
    <w:rsid w:val="00F666C9"/>
    <w:rsid w:val="00F71199"/>
    <w:rsid w:val="00F725F6"/>
    <w:rsid w:val="00F726BA"/>
    <w:rsid w:val="00F77B93"/>
    <w:rsid w:val="00F82376"/>
    <w:rsid w:val="00F83CDB"/>
    <w:rsid w:val="00F84D2E"/>
    <w:rsid w:val="00F862C8"/>
    <w:rsid w:val="00F8784D"/>
    <w:rsid w:val="00F87A29"/>
    <w:rsid w:val="00F90FE4"/>
    <w:rsid w:val="00F91140"/>
    <w:rsid w:val="00F92CD2"/>
    <w:rsid w:val="00F958FB"/>
    <w:rsid w:val="00F95E73"/>
    <w:rsid w:val="00FA0301"/>
    <w:rsid w:val="00FA274B"/>
    <w:rsid w:val="00FA3D87"/>
    <w:rsid w:val="00FA6F5D"/>
    <w:rsid w:val="00FB081F"/>
    <w:rsid w:val="00FB3A45"/>
    <w:rsid w:val="00FB4925"/>
    <w:rsid w:val="00FB4B8F"/>
    <w:rsid w:val="00FB6F1C"/>
    <w:rsid w:val="00FB7C74"/>
    <w:rsid w:val="00FC54F4"/>
    <w:rsid w:val="00FC671C"/>
    <w:rsid w:val="00FC7282"/>
    <w:rsid w:val="00FC7D10"/>
    <w:rsid w:val="00FD17CC"/>
    <w:rsid w:val="00FD1CD3"/>
    <w:rsid w:val="00FD3278"/>
    <w:rsid w:val="00FD7560"/>
    <w:rsid w:val="00FE2793"/>
    <w:rsid w:val="00FE3423"/>
    <w:rsid w:val="00FF00BE"/>
    <w:rsid w:val="00FF5F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8F"/>
    <w:rPr>
      <w:rFonts w:ascii="Arial" w:hAnsi="Arial"/>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33768"/>
    <w:pPr>
      <w:tabs>
        <w:tab w:val="center" w:pos="4252"/>
        <w:tab w:val="right" w:pos="8504"/>
      </w:tabs>
    </w:pPr>
  </w:style>
  <w:style w:type="character" w:styleId="Nmerodepgina">
    <w:name w:val="page number"/>
    <w:basedOn w:val="Fuentedeprrafopredeter"/>
    <w:rsid w:val="00033768"/>
  </w:style>
  <w:style w:type="paragraph" w:styleId="Piedepgina">
    <w:name w:val="footer"/>
    <w:basedOn w:val="Normal"/>
    <w:rsid w:val="00826623"/>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8824255">
      <w:bodyDiv w:val="1"/>
      <w:marLeft w:val="0"/>
      <w:marRight w:val="0"/>
      <w:marTop w:val="0"/>
      <w:marBottom w:val="0"/>
      <w:divBdr>
        <w:top w:val="none" w:sz="0" w:space="0" w:color="auto"/>
        <w:left w:val="none" w:sz="0" w:space="0" w:color="auto"/>
        <w:bottom w:val="none" w:sz="0" w:space="0" w:color="auto"/>
        <w:right w:val="none" w:sz="0" w:space="0" w:color="auto"/>
      </w:divBdr>
    </w:div>
    <w:div w:id="30570992">
      <w:bodyDiv w:val="1"/>
      <w:marLeft w:val="0"/>
      <w:marRight w:val="0"/>
      <w:marTop w:val="0"/>
      <w:marBottom w:val="0"/>
      <w:divBdr>
        <w:top w:val="none" w:sz="0" w:space="0" w:color="auto"/>
        <w:left w:val="none" w:sz="0" w:space="0" w:color="auto"/>
        <w:bottom w:val="none" w:sz="0" w:space="0" w:color="auto"/>
        <w:right w:val="none" w:sz="0" w:space="0" w:color="auto"/>
      </w:divBdr>
    </w:div>
    <w:div w:id="36130650">
      <w:bodyDiv w:val="1"/>
      <w:marLeft w:val="0"/>
      <w:marRight w:val="0"/>
      <w:marTop w:val="0"/>
      <w:marBottom w:val="0"/>
      <w:divBdr>
        <w:top w:val="none" w:sz="0" w:space="0" w:color="auto"/>
        <w:left w:val="none" w:sz="0" w:space="0" w:color="auto"/>
        <w:bottom w:val="none" w:sz="0" w:space="0" w:color="auto"/>
        <w:right w:val="none" w:sz="0" w:space="0" w:color="auto"/>
      </w:divBdr>
    </w:div>
    <w:div w:id="52435457">
      <w:bodyDiv w:val="1"/>
      <w:marLeft w:val="0"/>
      <w:marRight w:val="0"/>
      <w:marTop w:val="0"/>
      <w:marBottom w:val="0"/>
      <w:divBdr>
        <w:top w:val="none" w:sz="0" w:space="0" w:color="auto"/>
        <w:left w:val="none" w:sz="0" w:space="0" w:color="auto"/>
        <w:bottom w:val="none" w:sz="0" w:space="0" w:color="auto"/>
        <w:right w:val="none" w:sz="0" w:space="0" w:color="auto"/>
      </w:divBdr>
    </w:div>
    <w:div w:id="62261847">
      <w:bodyDiv w:val="1"/>
      <w:marLeft w:val="0"/>
      <w:marRight w:val="0"/>
      <w:marTop w:val="0"/>
      <w:marBottom w:val="0"/>
      <w:divBdr>
        <w:top w:val="none" w:sz="0" w:space="0" w:color="auto"/>
        <w:left w:val="none" w:sz="0" w:space="0" w:color="auto"/>
        <w:bottom w:val="none" w:sz="0" w:space="0" w:color="auto"/>
        <w:right w:val="none" w:sz="0" w:space="0" w:color="auto"/>
      </w:divBdr>
    </w:div>
    <w:div w:id="63992823">
      <w:bodyDiv w:val="1"/>
      <w:marLeft w:val="0"/>
      <w:marRight w:val="0"/>
      <w:marTop w:val="0"/>
      <w:marBottom w:val="0"/>
      <w:divBdr>
        <w:top w:val="none" w:sz="0" w:space="0" w:color="auto"/>
        <w:left w:val="none" w:sz="0" w:space="0" w:color="auto"/>
        <w:bottom w:val="none" w:sz="0" w:space="0" w:color="auto"/>
        <w:right w:val="none" w:sz="0" w:space="0" w:color="auto"/>
      </w:divBdr>
    </w:div>
    <w:div w:id="92477627">
      <w:bodyDiv w:val="1"/>
      <w:marLeft w:val="0"/>
      <w:marRight w:val="0"/>
      <w:marTop w:val="0"/>
      <w:marBottom w:val="0"/>
      <w:divBdr>
        <w:top w:val="none" w:sz="0" w:space="0" w:color="auto"/>
        <w:left w:val="none" w:sz="0" w:space="0" w:color="auto"/>
        <w:bottom w:val="none" w:sz="0" w:space="0" w:color="auto"/>
        <w:right w:val="none" w:sz="0" w:space="0" w:color="auto"/>
      </w:divBdr>
    </w:div>
    <w:div w:id="115567596">
      <w:bodyDiv w:val="1"/>
      <w:marLeft w:val="0"/>
      <w:marRight w:val="0"/>
      <w:marTop w:val="0"/>
      <w:marBottom w:val="0"/>
      <w:divBdr>
        <w:top w:val="none" w:sz="0" w:space="0" w:color="auto"/>
        <w:left w:val="none" w:sz="0" w:space="0" w:color="auto"/>
        <w:bottom w:val="none" w:sz="0" w:space="0" w:color="auto"/>
        <w:right w:val="none" w:sz="0" w:space="0" w:color="auto"/>
      </w:divBdr>
    </w:div>
    <w:div w:id="116416659">
      <w:bodyDiv w:val="1"/>
      <w:marLeft w:val="0"/>
      <w:marRight w:val="0"/>
      <w:marTop w:val="0"/>
      <w:marBottom w:val="0"/>
      <w:divBdr>
        <w:top w:val="none" w:sz="0" w:space="0" w:color="auto"/>
        <w:left w:val="none" w:sz="0" w:space="0" w:color="auto"/>
        <w:bottom w:val="none" w:sz="0" w:space="0" w:color="auto"/>
        <w:right w:val="none" w:sz="0" w:space="0" w:color="auto"/>
      </w:divBdr>
    </w:div>
    <w:div w:id="127095947">
      <w:bodyDiv w:val="1"/>
      <w:marLeft w:val="0"/>
      <w:marRight w:val="0"/>
      <w:marTop w:val="0"/>
      <w:marBottom w:val="0"/>
      <w:divBdr>
        <w:top w:val="none" w:sz="0" w:space="0" w:color="auto"/>
        <w:left w:val="none" w:sz="0" w:space="0" w:color="auto"/>
        <w:bottom w:val="none" w:sz="0" w:space="0" w:color="auto"/>
        <w:right w:val="none" w:sz="0" w:space="0" w:color="auto"/>
      </w:divBdr>
    </w:div>
    <w:div w:id="150683994">
      <w:bodyDiv w:val="1"/>
      <w:marLeft w:val="0"/>
      <w:marRight w:val="0"/>
      <w:marTop w:val="0"/>
      <w:marBottom w:val="0"/>
      <w:divBdr>
        <w:top w:val="none" w:sz="0" w:space="0" w:color="auto"/>
        <w:left w:val="none" w:sz="0" w:space="0" w:color="auto"/>
        <w:bottom w:val="none" w:sz="0" w:space="0" w:color="auto"/>
        <w:right w:val="none" w:sz="0" w:space="0" w:color="auto"/>
      </w:divBdr>
    </w:div>
    <w:div w:id="160004537">
      <w:bodyDiv w:val="1"/>
      <w:marLeft w:val="0"/>
      <w:marRight w:val="0"/>
      <w:marTop w:val="0"/>
      <w:marBottom w:val="0"/>
      <w:divBdr>
        <w:top w:val="none" w:sz="0" w:space="0" w:color="auto"/>
        <w:left w:val="none" w:sz="0" w:space="0" w:color="auto"/>
        <w:bottom w:val="none" w:sz="0" w:space="0" w:color="auto"/>
        <w:right w:val="none" w:sz="0" w:space="0" w:color="auto"/>
      </w:divBdr>
    </w:div>
    <w:div w:id="160774984">
      <w:bodyDiv w:val="1"/>
      <w:marLeft w:val="0"/>
      <w:marRight w:val="0"/>
      <w:marTop w:val="0"/>
      <w:marBottom w:val="0"/>
      <w:divBdr>
        <w:top w:val="none" w:sz="0" w:space="0" w:color="auto"/>
        <w:left w:val="none" w:sz="0" w:space="0" w:color="auto"/>
        <w:bottom w:val="none" w:sz="0" w:space="0" w:color="auto"/>
        <w:right w:val="none" w:sz="0" w:space="0" w:color="auto"/>
      </w:divBdr>
    </w:div>
    <w:div w:id="172695104">
      <w:bodyDiv w:val="1"/>
      <w:marLeft w:val="0"/>
      <w:marRight w:val="0"/>
      <w:marTop w:val="0"/>
      <w:marBottom w:val="0"/>
      <w:divBdr>
        <w:top w:val="none" w:sz="0" w:space="0" w:color="auto"/>
        <w:left w:val="none" w:sz="0" w:space="0" w:color="auto"/>
        <w:bottom w:val="none" w:sz="0" w:space="0" w:color="auto"/>
        <w:right w:val="none" w:sz="0" w:space="0" w:color="auto"/>
      </w:divBdr>
    </w:div>
    <w:div w:id="183909691">
      <w:bodyDiv w:val="1"/>
      <w:marLeft w:val="0"/>
      <w:marRight w:val="0"/>
      <w:marTop w:val="0"/>
      <w:marBottom w:val="0"/>
      <w:divBdr>
        <w:top w:val="none" w:sz="0" w:space="0" w:color="auto"/>
        <w:left w:val="none" w:sz="0" w:space="0" w:color="auto"/>
        <w:bottom w:val="none" w:sz="0" w:space="0" w:color="auto"/>
        <w:right w:val="none" w:sz="0" w:space="0" w:color="auto"/>
      </w:divBdr>
    </w:div>
    <w:div w:id="191649507">
      <w:bodyDiv w:val="1"/>
      <w:marLeft w:val="0"/>
      <w:marRight w:val="0"/>
      <w:marTop w:val="0"/>
      <w:marBottom w:val="0"/>
      <w:divBdr>
        <w:top w:val="none" w:sz="0" w:space="0" w:color="auto"/>
        <w:left w:val="none" w:sz="0" w:space="0" w:color="auto"/>
        <w:bottom w:val="none" w:sz="0" w:space="0" w:color="auto"/>
        <w:right w:val="none" w:sz="0" w:space="0" w:color="auto"/>
      </w:divBdr>
    </w:div>
    <w:div w:id="208417013">
      <w:bodyDiv w:val="1"/>
      <w:marLeft w:val="0"/>
      <w:marRight w:val="0"/>
      <w:marTop w:val="0"/>
      <w:marBottom w:val="0"/>
      <w:divBdr>
        <w:top w:val="none" w:sz="0" w:space="0" w:color="auto"/>
        <w:left w:val="none" w:sz="0" w:space="0" w:color="auto"/>
        <w:bottom w:val="none" w:sz="0" w:space="0" w:color="auto"/>
        <w:right w:val="none" w:sz="0" w:space="0" w:color="auto"/>
      </w:divBdr>
    </w:div>
    <w:div w:id="226305883">
      <w:bodyDiv w:val="1"/>
      <w:marLeft w:val="0"/>
      <w:marRight w:val="0"/>
      <w:marTop w:val="0"/>
      <w:marBottom w:val="0"/>
      <w:divBdr>
        <w:top w:val="none" w:sz="0" w:space="0" w:color="auto"/>
        <w:left w:val="none" w:sz="0" w:space="0" w:color="auto"/>
        <w:bottom w:val="none" w:sz="0" w:space="0" w:color="auto"/>
        <w:right w:val="none" w:sz="0" w:space="0" w:color="auto"/>
      </w:divBdr>
    </w:div>
    <w:div w:id="228807952">
      <w:bodyDiv w:val="1"/>
      <w:marLeft w:val="0"/>
      <w:marRight w:val="0"/>
      <w:marTop w:val="0"/>
      <w:marBottom w:val="0"/>
      <w:divBdr>
        <w:top w:val="none" w:sz="0" w:space="0" w:color="auto"/>
        <w:left w:val="none" w:sz="0" w:space="0" w:color="auto"/>
        <w:bottom w:val="none" w:sz="0" w:space="0" w:color="auto"/>
        <w:right w:val="none" w:sz="0" w:space="0" w:color="auto"/>
      </w:divBdr>
    </w:div>
    <w:div w:id="244992746">
      <w:bodyDiv w:val="1"/>
      <w:marLeft w:val="0"/>
      <w:marRight w:val="0"/>
      <w:marTop w:val="0"/>
      <w:marBottom w:val="0"/>
      <w:divBdr>
        <w:top w:val="none" w:sz="0" w:space="0" w:color="auto"/>
        <w:left w:val="none" w:sz="0" w:space="0" w:color="auto"/>
        <w:bottom w:val="none" w:sz="0" w:space="0" w:color="auto"/>
        <w:right w:val="none" w:sz="0" w:space="0" w:color="auto"/>
      </w:divBdr>
    </w:div>
    <w:div w:id="255138339">
      <w:bodyDiv w:val="1"/>
      <w:marLeft w:val="0"/>
      <w:marRight w:val="0"/>
      <w:marTop w:val="0"/>
      <w:marBottom w:val="0"/>
      <w:divBdr>
        <w:top w:val="none" w:sz="0" w:space="0" w:color="auto"/>
        <w:left w:val="none" w:sz="0" w:space="0" w:color="auto"/>
        <w:bottom w:val="none" w:sz="0" w:space="0" w:color="auto"/>
        <w:right w:val="none" w:sz="0" w:space="0" w:color="auto"/>
      </w:divBdr>
    </w:div>
    <w:div w:id="283660884">
      <w:bodyDiv w:val="1"/>
      <w:marLeft w:val="0"/>
      <w:marRight w:val="0"/>
      <w:marTop w:val="0"/>
      <w:marBottom w:val="0"/>
      <w:divBdr>
        <w:top w:val="none" w:sz="0" w:space="0" w:color="auto"/>
        <w:left w:val="none" w:sz="0" w:space="0" w:color="auto"/>
        <w:bottom w:val="none" w:sz="0" w:space="0" w:color="auto"/>
        <w:right w:val="none" w:sz="0" w:space="0" w:color="auto"/>
      </w:divBdr>
    </w:div>
    <w:div w:id="283734316">
      <w:bodyDiv w:val="1"/>
      <w:marLeft w:val="0"/>
      <w:marRight w:val="0"/>
      <w:marTop w:val="0"/>
      <w:marBottom w:val="0"/>
      <w:divBdr>
        <w:top w:val="none" w:sz="0" w:space="0" w:color="auto"/>
        <w:left w:val="none" w:sz="0" w:space="0" w:color="auto"/>
        <w:bottom w:val="none" w:sz="0" w:space="0" w:color="auto"/>
        <w:right w:val="none" w:sz="0" w:space="0" w:color="auto"/>
      </w:divBdr>
    </w:div>
    <w:div w:id="284195876">
      <w:bodyDiv w:val="1"/>
      <w:marLeft w:val="0"/>
      <w:marRight w:val="0"/>
      <w:marTop w:val="0"/>
      <w:marBottom w:val="0"/>
      <w:divBdr>
        <w:top w:val="none" w:sz="0" w:space="0" w:color="auto"/>
        <w:left w:val="none" w:sz="0" w:space="0" w:color="auto"/>
        <w:bottom w:val="none" w:sz="0" w:space="0" w:color="auto"/>
        <w:right w:val="none" w:sz="0" w:space="0" w:color="auto"/>
      </w:divBdr>
    </w:div>
    <w:div w:id="288827000">
      <w:bodyDiv w:val="1"/>
      <w:marLeft w:val="0"/>
      <w:marRight w:val="0"/>
      <w:marTop w:val="0"/>
      <w:marBottom w:val="0"/>
      <w:divBdr>
        <w:top w:val="none" w:sz="0" w:space="0" w:color="auto"/>
        <w:left w:val="none" w:sz="0" w:space="0" w:color="auto"/>
        <w:bottom w:val="none" w:sz="0" w:space="0" w:color="auto"/>
        <w:right w:val="none" w:sz="0" w:space="0" w:color="auto"/>
      </w:divBdr>
    </w:div>
    <w:div w:id="336080710">
      <w:bodyDiv w:val="1"/>
      <w:marLeft w:val="0"/>
      <w:marRight w:val="0"/>
      <w:marTop w:val="0"/>
      <w:marBottom w:val="0"/>
      <w:divBdr>
        <w:top w:val="none" w:sz="0" w:space="0" w:color="auto"/>
        <w:left w:val="none" w:sz="0" w:space="0" w:color="auto"/>
        <w:bottom w:val="none" w:sz="0" w:space="0" w:color="auto"/>
        <w:right w:val="none" w:sz="0" w:space="0" w:color="auto"/>
      </w:divBdr>
    </w:div>
    <w:div w:id="337579886">
      <w:bodyDiv w:val="1"/>
      <w:marLeft w:val="0"/>
      <w:marRight w:val="0"/>
      <w:marTop w:val="0"/>
      <w:marBottom w:val="0"/>
      <w:divBdr>
        <w:top w:val="none" w:sz="0" w:space="0" w:color="auto"/>
        <w:left w:val="none" w:sz="0" w:space="0" w:color="auto"/>
        <w:bottom w:val="none" w:sz="0" w:space="0" w:color="auto"/>
        <w:right w:val="none" w:sz="0" w:space="0" w:color="auto"/>
      </w:divBdr>
    </w:div>
    <w:div w:id="343215065">
      <w:bodyDiv w:val="1"/>
      <w:marLeft w:val="0"/>
      <w:marRight w:val="0"/>
      <w:marTop w:val="0"/>
      <w:marBottom w:val="0"/>
      <w:divBdr>
        <w:top w:val="none" w:sz="0" w:space="0" w:color="auto"/>
        <w:left w:val="none" w:sz="0" w:space="0" w:color="auto"/>
        <w:bottom w:val="none" w:sz="0" w:space="0" w:color="auto"/>
        <w:right w:val="none" w:sz="0" w:space="0" w:color="auto"/>
      </w:divBdr>
    </w:div>
    <w:div w:id="352613981">
      <w:bodyDiv w:val="1"/>
      <w:marLeft w:val="0"/>
      <w:marRight w:val="0"/>
      <w:marTop w:val="0"/>
      <w:marBottom w:val="0"/>
      <w:divBdr>
        <w:top w:val="none" w:sz="0" w:space="0" w:color="auto"/>
        <w:left w:val="none" w:sz="0" w:space="0" w:color="auto"/>
        <w:bottom w:val="none" w:sz="0" w:space="0" w:color="auto"/>
        <w:right w:val="none" w:sz="0" w:space="0" w:color="auto"/>
      </w:divBdr>
    </w:div>
    <w:div w:id="362485935">
      <w:bodyDiv w:val="1"/>
      <w:marLeft w:val="0"/>
      <w:marRight w:val="0"/>
      <w:marTop w:val="0"/>
      <w:marBottom w:val="0"/>
      <w:divBdr>
        <w:top w:val="none" w:sz="0" w:space="0" w:color="auto"/>
        <w:left w:val="none" w:sz="0" w:space="0" w:color="auto"/>
        <w:bottom w:val="none" w:sz="0" w:space="0" w:color="auto"/>
        <w:right w:val="none" w:sz="0" w:space="0" w:color="auto"/>
      </w:divBdr>
    </w:div>
    <w:div w:id="365302748">
      <w:bodyDiv w:val="1"/>
      <w:marLeft w:val="0"/>
      <w:marRight w:val="0"/>
      <w:marTop w:val="0"/>
      <w:marBottom w:val="0"/>
      <w:divBdr>
        <w:top w:val="none" w:sz="0" w:space="0" w:color="auto"/>
        <w:left w:val="none" w:sz="0" w:space="0" w:color="auto"/>
        <w:bottom w:val="none" w:sz="0" w:space="0" w:color="auto"/>
        <w:right w:val="none" w:sz="0" w:space="0" w:color="auto"/>
      </w:divBdr>
    </w:div>
    <w:div w:id="376442522">
      <w:bodyDiv w:val="1"/>
      <w:marLeft w:val="0"/>
      <w:marRight w:val="0"/>
      <w:marTop w:val="0"/>
      <w:marBottom w:val="0"/>
      <w:divBdr>
        <w:top w:val="none" w:sz="0" w:space="0" w:color="auto"/>
        <w:left w:val="none" w:sz="0" w:space="0" w:color="auto"/>
        <w:bottom w:val="none" w:sz="0" w:space="0" w:color="auto"/>
        <w:right w:val="none" w:sz="0" w:space="0" w:color="auto"/>
      </w:divBdr>
    </w:div>
    <w:div w:id="387339458">
      <w:bodyDiv w:val="1"/>
      <w:marLeft w:val="0"/>
      <w:marRight w:val="0"/>
      <w:marTop w:val="0"/>
      <w:marBottom w:val="0"/>
      <w:divBdr>
        <w:top w:val="none" w:sz="0" w:space="0" w:color="auto"/>
        <w:left w:val="none" w:sz="0" w:space="0" w:color="auto"/>
        <w:bottom w:val="none" w:sz="0" w:space="0" w:color="auto"/>
        <w:right w:val="none" w:sz="0" w:space="0" w:color="auto"/>
      </w:divBdr>
    </w:div>
    <w:div w:id="389379784">
      <w:bodyDiv w:val="1"/>
      <w:marLeft w:val="0"/>
      <w:marRight w:val="0"/>
      <w:marTop w:val="0"/>
      <w:marBottom w:val="0"/>
      <w:divBdr>
        <w:top w:val="none" w:sz="0" w:space="0" w:color="auto"/>
        <w:left w:val="none" w:sz="0" w:space="0" w:color="auto"/>
        <w:bottom w:val="none" w:sz="0" w:space="0" w:color="auto"/>
        <w:right w:val="none" w:sz="0" w:space="0" w:color="auto"/>
      </w:divBdr>
    </w:div>
    <w:div w:id="399058898">
      <w:bodyDiv w:val="1"/>
      <w:marLeft w:val="0"/>
      <w:marRight w:val="0"/>
      <w:marTop w:val="0"/>
      <w:marBottom w:val="0"/>
      <w:divBdr>
        <w:top w:val="none" w:sz="0" w:space="0" w:color="auto"/>
        <w:left w:val="none" w:sz="0" w:space="0" w:color="auto"/>
        <w:bottom w:val="none" w:sz="0" w:space="0" w:color="auto"/>
        <w:right w:val="none" w:sz="0" w:space="0" w:color="auto"/>
      </w:divBdr>
    </w:div>
    <w:div w:id="408234027">
      <w:bodyDiv w:val="1"/>
      <w:marLeft w:val="0"/>
      <w:marRight w:val="0"/>
      <w:marTop w:val="0"/>
      <w:marBottom w:val="0"/>
      <w:divBdr>
        <w:top w:val="none" w:sz="0" w:space="0" w:color="auto"/>
        <w:left w:val="none" w:sz="0" w:space="0" w:color="auto"/>
        <w:bottom w:val="none" w:sz="0" w:space="0" w:color="auto"/>
        <w:right w:val="none" w:sz="0" w:space="0" w:color="auto"/>
      </w:divBdr>
    </w:div>
    <w:div w:id="413553496">
      <w:bodyDiv w:val="1"/>
      <w:marLeft w:val="0"/>
      <w:marRight w:val="0"/>
      <w:marTop w:val="0"/>
      <w:marBottom w:val="0"/>
      <w:divBdr>
        <w:top w:val="none" w:sz="0" w:space="0" w:color="auto"/>
        <w:left w:val="none" w:sz="0" w:space="0" w:color="auto"/>
        <w:bottom w:val="none" w:sz="0" w:space="0" w:color="auto"/>
        <w:right w:val="none" w:sz="0" w:space="0" w:color="auto"/>
      </w:divBdr>
    </w:div>
    <w:div w:id="441655341">
      <w:bodyDiv w:val="1"/>
      <w:marLeft w:val="0"/>
      <w:marRight w:val="0"/>
      <w:marTop w:val="0"/>
      <w:marBottom w:val="0"/>
      <w:divBdr>
        <w:top w:val="none" w:sz="0" w:space="0" w:color="auto"/>
        <w:left w:val="none" w:sz="0" w:space="0" w:color="auto"/>
        <w:bottom w:val="none" w:sz="0" w:space="0" w:color="auto"/>
        <w:right w:val="none" w:sz="0" w:space="0" w:color="auto"/>
      </w:divBdr>
    </w:div>
    <w:div w:id="469716431">
      <w:bodyDiv w:val="1"/>
      <w:marLeft w:val="0"/>
      <w:marRight w:val="0"/>
      <w:marTop w:val="0"/>
      <w:marBottom w:val="0"/>
      <w:divBdr>
        <w:top w:val="none" w:sz="0" w:space="0" w:color="auto"/>
        <w:left w:val="none" w:sz="0" w:space="0" w:color="auto"/>
        <w:bottom w:val="none" w:sz="0" w:space="0" w:color="auto"/>
        <w:right w:val="none" w:sz="0" w:space="0" w:color="auto"/>
      </w:divBdr>
    </w:div>
    <w:div w:id="496657732">
      <w:bodyDiv w:val="1"/>
      <w:marLeft w:val="0"/>
      <w:marRight w:val="0"/>
      <w:marTop w:val="0"/>
      <w:marBottom w:val="0"/>
      <w:divBdr>
        <w:top w:val="none" w:sz="0" w:space="0" w:color="auto"/>
        <w:left w:val="none" w:sz="0" w:space="0" w:color="auto"/>
        <w:bottom w:val="none" w:sz="0" w:space="0" w:color="auto"/>
        <w:right w:val="none" w:sz="0" w:space="0" w:color="auto"/>
      </w:divBdr>
    </w:div>
    <w:div w:id="498009780">
      <w:bodyDiv w:val="1"/>
      <w:marLeft w:val="0"/>
      <w:marRight w:val="0"/>
      <w:marTop w:val="0"/>
      <w:marBottom w:val="0"/>
      <w:divBdr>
        <w:top w:val="none" w:sz="0" w:space="0" w:color="auto"/>
        <w:left w:val="none" w:sz="0" w:space="0" w:color="auto"/>
        <w:bottom w:val="none" w:sz="0" w:space="0" w:color="auto"/>
        <w:right w:val="none" w:sz="0" w:space="0" w:color="auto"/>
      </w:divBdr>
    </w:div>
    <w:div w:id="501971438">
      <w:bodyDiv w:val="1"/>
      <w:marLeft w:val="0"/>
      <w:marRight w:val="0"/>
      <w:marTop w:val="0"/>
      <w:marBottom w:val="0"/>
      <w:divBdr>
        <w:top w:val="none" w:sz="0" w:space="0" w:color="auto"/>
        <w:left w:val="none" w:sz="0" w:space="0" w:color="auto"/>
        <w:bottom w:val="none" w:sz="0" w:space="0" w:color="auto"/>
        <w:right w:val="none" w:sz="0" w:space="0" w:color="auto"/>
      </w:divBdr>
    </w:div>
    <w:div w:id="510222351">
      <w:bodyDiv w:val="1"/>
      <w:marLeft w:val="0"/>
      <w:marRight w:val="0"/>
      <w:marTop w:val="0"/>
      <w:marBottom w:val="0"/>
      <w:divBdr>
        <w:top w:val="none" w:sz="0" w:space="0" w:color="auto"/>
        <w:left w:val="none" w:sz="0" w:space="0" w:color="auto"/>
        <w:bottom w:val="none" w:sz="0" w:space="0" w:color="auto"/>
        <w:right w:val="none" w:sz="0" w:space="0" w:color="auto"/>
      </w:divBdr>
    </w:div>
    <w:div w:id="519707700">
      <w:bodyDiv w:val="1"/>
      <w:marLeft w:val="0"/>
      <w:marRight w:val="0"/>
      <w:marTop w:val="0"/>
      <w:marBottom w:val="0"/>
      <w:divBdr>
        <w:top w:val="none" w:sz="0" w:space="0" w:color="auto"/>
        <w:left w:val="none" w:sz="0" w:space="0" w:color="auto"/>
        <w:bottom w:val="none" w:sz="0" w:space="0" w:color="auto"/>
        <w:right w:val="none" w:sz="0" w:space="0" w:color="auto"/>
      </w:divBdr>
    </w:div>
    <w:div w:id="543906605">
      <w:bodyDiv w:val="1"/>
      <w:marLeft w:val="0"/>
      <w:marRight w:val="0"/>
      <w:marTop w:val="0"/>
      <w:marBottom w:val="0"/>
      <w:divBdr>
        <w:top w:val="none" w:sz="0" w:space="0" w:color="auto"/>
        <w:left w:val="none" w:sz="0" w:space="0" w:color="auto"/>
        <w:bottom w:val="none" w:sz="0" w:space="0" w:color="auto"/>
        <w:right w:val="none" w:sz="0" w:space="0" w:color="auto"/>
      </w:divBdr>
    </w:div>
    <w:div w:id="591478085">
      <w:bodyDiv w:val="1"/>
      <w:marLeft w:val="0"/>
      <w:marRight w:val="0"/>
      <w:marTop w:val="0"/>
      <w:marBottom w:val="0"/>
      <w:divBdr>
        <w:top w:val="none" w:sz="0" w:space="0" w:color="auto"/>
        <w:left w:val="none" w:sz="0" w:space="0" w:color="auto"/>
        <w:bottom w:val="none" w:sz="0" w:space="0" w:color="auto"/>
        <w:right w:val="none" w:sz="0" w:space="0" w:color="auto"/>
      </w:divBdr>
    </w:div>
    <w:div w:id="591743318">
      <w:bodyDiv w:val="1"/>
      <w:marLeft w:val="0"/>
      <w:marRight w:val="0"/>
      <w:marTop w:val="0"/>
      <w:marBottom w:val="0"/>
      <w:divBdr>
        <w:top w:val="none" w:sz="0" w:space="0" w:color="auto"/>
        <w:left w:val="none" w:sz="0" w:space="0" w:color="auto"/>
        <w:bottom w:val="none" w:sz="0" w:space="0" w:color="auto"/>
        <w:right w:val="none" w:sz="0" w:space="0" w:color="auto"/>
      </w:divBdr>
    </w:div>
    <w:div w:id="598488101">
      <w:bodyDiv w:val="1"/>
      <w:marLeft w:val="0"/>
      <w:marRight w:val="0"/>
      <w:marTop w:val="0"/>
      <w:marBottom w:val="0"/>
      <w:divBdr>
        <w:top w:val="none" w:sz="0" w:space="0" w:color="auto"/>
        <w:left w:val="none" w:sz="0" w:space="0" w:color="auto"/>
        <w:bottom w:val="none" w:sz="0" w:space="0" w:color="auto"/>
        <w:right w:val="none" w:sz="0" w:space="0" w:color="auto"/>
      </w:divBdr>
    </w:div>
    <w:div w:id="602110517">
      <w:bodyDiv w:val="1"/>
      <w:marLeft w:val="0"/>
      <w:marRight w:val="0"/>
      <w:marTop w:val="0"/>
      <w:marBottom w:val="0"/>
      <w:divBdr>
        <w:top w:val="none" w:sz="0" w:space="0" w:color="auto"/>
        <w:left w:val="none" w:sz="0" w:space="0" w:color="auto"/>
        <w:bottom w:val="none" w:sz="0" w:space="0" w:color="auto"/>
        <w:right w:val="none" w:sz="0" w:space="0" w:color="auto"/>
      </w:divBdr>
    </w:div>
    <w:div w:id="605576598">
      <w:bodyDiv w:val="1"/>
      <w:marLeft w:val="0"/>
      <w:marRight w:val="0"/>
      <w:marTop w:val="0"/>
      <w:marBottom w:val="0"/>
      <w:divBdr>
        <w:top w:val="none" w:sz="0" w:space="0" w:color="auto"/>
        <w:left w:val="none" w:sz="0" w:space="0" w:color="auto"/>
        <w:bottom w:val="none" w:sz="0" w:space="0" w:color="auto"/>
        <w:right w:val="none" w:sz="0" w:space="0" w:color="auto"/>
      </w:divBdr>
    </w:div>
    <w:div w:id="614874670">
      <w:bodyDiv w:val="1"/>
      <w:marLeft w:val="0"/>
      <w:marRight w:val="0"/>
      <w:marTop w:val="0"/>
      <w:marBottom w:val="0"/>
      <w:divBdr>
        <w:top w:val="none" w:sz="0" w:space="0" w:color="auto"/>
        <w:left w:val="none" w:sz="0" w:space="0" w:color="auto"/>
        <w:bottom w:val="none" w:sz="0" w:space="0" w:color="auto"/>
        <w:right w:val="none" w:sz="0" w:space="0" w:color="auto"/>
      </w:divBdr>
    </w:div>
    <w:div w:id="618100528">
      <w:bodyDiv w:val="1"/>
      <w:marLeft w:val="0"/>
      <w:marRight w:val="0"/>
      <w:marTop w:val="0"/>
      <w:marBottom w:val="0"/>
      <w:divBdr>
        <w:top w:val="none" w:sz="0" w:space="0" w:color="auto"/>
        <w:left w:val="none" w:sz="0" w:space="0" w:color="auto"/>
        <w:bottom w:val="none" w:sz="0" w:space="0" w:color="auto"/>
        <w:right w:val="none" w:sz="0" w:space="0" w:color="auto"/>
      </w:divBdr>
    </w:div>
    <w:div w:id="627929067">
      <w:bodyDiv w:val="1"/>
      <w:marLeft w:val="0"/>
      <w:marRight w:val="0"/>
      <w:marTop w:val="0"/>
      <w:marBottom w:val="0"/>
      <w:divBdr>
        <w:top w:val="none" w:sz="0" w:space="0" w:color="auto"/>
        <w:left w:val="none" w:sz="0" w:space="0" w:color="auto"/>
        <w:bottom w:val="none" w:sz="0" w:space="0" w:color="auto"/>
        <w:right w:val="none" w:sz="0" w:space="0" w:color="auto"/>
      </w:divBdr>
    </w:div>
    <w:div w:id="646054506">
      <w:bodyDiv w:val="1"/>
      <w:marLeft w:val="0"/>
      <w:marRight w:val="0"/>
      <w:marTop w:val="0"/>
      <w:marBottom w:val="0"/>
      <w:divBdr>
        <w:top w:val="none" w:sz="0" w:space="0" w:color="auto"/>
        <w:left w:val="none" w:sz="0" w:space="0" w:color="auto"/>
        <w:bottom w:val="none" w:sz="0" w:space="0" w:color="auto"/>
        <w:right w:val="none" w:sz="0" w:space="0" w:color="auto"/>
      </w:divBdr>
    </w:div>
    <w:div w:id="699623658">
      <w:bodyDiv w:val="1"/>
      <w:marLeft w:val="0"/>
      <w:marRight w:val="0"/>
      <w:marTop w:val="0"/>
      <w:marBottom w:val="0"/>
      <w:divBdr>
        <w:top w:val="none" w:sz="0" w:space="0" w:color="auto"/>
        <w:left w:val="none" w:sz="0" w:space="0" w:color="auto"/>
        <w:bottom w:val="none" w:sz="0" w:space="0" w:color="auto"/>
        <w:right w:val="none" w:sz="0" w:space="0" w:color="auto"/>
      </w:divBdr>
    </w:div>
    <w:div w:id="716466262">
      <w:bodyDiv w:val="1"/>
      <w:marLeft w:val="0"/>
      <w:marRight w:val="0"/>
      <w:marTop w:val="0"/>
      <w:marBottom w:val="0"/>
      <w:divBdr>
        <w:top w:val="none" w:sz="0" w:space="0" w:color="auto"/>
        <w:left w:val="none" w:sz="0" w:space="0" w:color="auto"/>
        <w:bottom w:val="none" w:sz="0" w:space="0" w:color="auto"/>
        <w:right w:val="none" w:sz="0" w:space="0" w:color="auto"/>
      </w:divBdr>
    </w:div>
    <w:div w:id="730427044">
      <w:bodyDiv w:val="1"/>
      <w:marLeft w:val="0"/>
      <w:marRight w:val="0"/>
      <w:marTop w:val="0"/>
      <w:marBottom w:val="0"/>
      <w:divBdr>
        <w:top w:val="none" w:sz="0" w:space="0" w:color="auto"/>
        <w:left w:val="none" w:sz="0" w:space="0" w:color="auto"/>
        <w:bottom w:val="none" w:sz="0" w:space="0" w:color="auto"/>
        <w:right w:val="none" w:sz="0" w:space="0" w:color="auto"/>
      </w:divBdr>
    </w:div>
    <w:div w:id="734281795">
      <w:bodyDiv w:val="1"/>
      <w:marLeft w:val="0"/>
      <w:marRight w:val="0"/>
      <w:marTop w:val="0"/>
      <w:marBottom w:val="0"/>
      <w:divBdr>
        <w:top w:val="none" w:sz="0" w:space="0" w:color="auto"/>
        <w:left w:val="none" w:sz="0" w:space="0" w:color="auto"/>
        <w:bottom w:val="none" w:sz="0" w:space="0" w:color="auto"/>
        <w:right w:val="none" w:sz="0" w:space="0" w:color="auto"/>
      </w:divBdr>
    </w:div>
    <w:div w:id="734594662">
      <w:bodyDiv w:val="1"/>
      <w:marLeft w:val="0"/>
      <w:marRight w:val="0"/>
      <w:marTop w:val="0"/>
      <w:marBottom w:val="0"/>
      <w:divBdr>
        <w:top w:val="none" w:sz="0" w:space="0" w:color="auto"/>
        <w:left w:val="none" w:sz="0" w:space="0" w:color="auto"/>
        <w:bottom w:val="none" w:sz="0" w:space="0" w:color="auto"/>
        <w:right w:val="none" w:sz="0" w:space="0" w:color="auto"/>
      </w:divBdr>
    </w:div>
    <w:div w:id="738406155">
      <w:bodyDiv w:val="1"/>
      <w:marLeft w:val="0"/>
      <w:marRight w:val="0"/>
      <w:marTop w:val="0"/>
      <w:marBottom w:val="0"/>
      <w:divBdr>
        <w:top w:val="none" w:sz="0" w:space="0" w:color="auto"/>
        <w:left w:val="none" w:sz="0" w:space="0" w:color="auto"/>
        <w:bottom w:val="none" w:sz="0" w:space="0" w:color="auto"/>
        <w:right w:val="none" w:sz="0" w:space="0" w:color="auto"/>
      </w:divBdr>
    </w:div>
    <w:div w:id="753168782">
      <w:bodyDiv w:val="1"/>
      <w:marLeft w:val="0"/>
      <w:marRight w:val="0"/>
      <w:marTop w:val="0"/>
      <w:marBottom w:val="0"/>
      <w:divBdr>
        <w:top w:val="none" w:sz="0" w:space="0" w:color="auto"/>
        <w:left w:val="none" w:sz="0" w:space="0" w:color="auto"/>
        <w:bottom w:val="none" w:sz="0" w:space="0" w:color="auto"/>
        <w:right w:val="none" w:sz="0" w:space="0" w:color="auto"/>
      </w:divBdr>
    </w:div>
    <w:div w:id="757363849">
      <w:bodyDiv w:val="1"/>
      <w:marLeft w:val="0"/>
      <w:marRight w:val="0"/>
      <w:marTop w:val="0"/>
      <w:marBottom w:val="0"/>
      <w:divBdr>
        <w:top w:val="none" w:sz="0" w:space="0" w:color="auto"/>
        <w:left w:val="none" w:sz="0" w:space="0" w:color="auto"/>
        <w:bottom w:val="none" w:sz="0" w:space="0" w:color="auto"/>
        <w:right w:val="none" w:sz="0" w:space="0" w:color="auto"/>
      </w:divBdr>
    </w:div>
    <w:div w:id="762143264">
      <w:bodyDiv w:val="1"/>
      <w:marLeft w:val="0"/>
      <w:marRight w:val="0"/>
      <w:marTop w:val="0"/>
      <w:marBottom w:val="0"/>
      <w:divBdr>
        <w:top w:val="none" w:sz="0" w:space="0" w:color="auto"/>
        <w:left w:val="none" w:sz="0" w:space="0" w:color="auto"/>
        <w:bottom w:val="none" w:sz="0" w:space="0" w:color="auto"/>
        <w:right w:val="none" w:sz="0" w:space="0" w:color="auto"/>
      </w:divBdr>
    </w:div>
    <w:div w:id="770860388">
      <w:bodyDiv w:val="1"/>
      <w:marLeft w:val="0"/>
      <w:marRight w:val="0"/>
      <w:marTop w:val="0"/>
      <w:marBottom w:val="0"/>
      <w:divBdr>
        <w:top w:val="none" w:sz="0" w:space="0" w:color="auto"/>
        <w:left w:val="none" w:sz="0" w:space="0" w:color="auto"/>
        <w:bottom w:val="none" w:sz="0" w:space="0" w:color="auto"/>
        <w:right w:val="none" w:sz="0" w:space="0" w:color="auto"/>
      </w:divBdr>
    </w:div>
    <w:div w:id="793869217">
      <w:bodyDiv w:val="1"/>
      <w:marLeft w:val="0"/>
      <w:marRight w:val="0"/>
      <w:marTop w:val="0"/>
      <w:marBottom w:val="0"/>
      <w:divBdr>
        <w:top w:val="none" w:sz="0" w:space="0" w:color="auto"/>
        <w:left w:val="none" w:sz="0" w:space="0" w:color="auto"/>
        <w:bottom w:val="none" w:sz="0" w:space="0" w:color="auto"/>
        <w:right w:val="none" w:sz="0" w:space="0" w:color="auto"/>
      </w:divBdr>
    </w:div>
    <w:div w:id="795634599">
      <w:bodyDiv w:val="1"/>
      <w:marLeft w:val="0"/>
      <w:marRight w:val="0"/>
      <w:marTop w:val="0"/>
      <w:marBottom w:val="0"/>
      <w:divBdr>
        <w:top w:val="none" w:sz="0" w:space="0" w:color="auto"/>
        <w:left w:val="none" w:sz="0" w:space="0" w:color="auto"/>
        <w:bottom w:val="none" w:sz="0" w:space="0" w:color="auto"/>
        <w:right w:val="none" w:sz="0" w:space="0" w:color="auto"/>
      </w:divBdr>
    </w:div>
    <w:div w:id="810559339">
      <w:bodyDiv w:val="1"/>
      <w:marLeft w:val="0"/>
      <w:marRight w:val="0"/>
      <w:marTop w:val="0"/>
      <w:marBottom w:val="0"/>
      <w:divBdr>
        <w:top w:val="none" w:sz="0" w:space="0" w:color="auto"/>
        <w:left w:val="none" w:sz="0" w:space="0" w:color="auto"/>
        <w:bottom w:val="none" w:sz="0" w:space="0" w:color="auto"/>
        <w:right w:val="none" w:sz="0" w:space="0" w:color="auto"/>
      </w:divBdr>
    </w:div>
    <w:div w:id="815681572">
      <w:bodyDiv w:val="1"/>
      <w:marLeft w:val="0"/>
      <w:marRight w:val="0"/>
      <w:marTop w:val="0"/>
      <w:marBottom w:val="0"/>
      <w:divBdr>
        <w:top w:val="none" w:sz="0" w:space="0" w:color="auto"/>
        <w:left w:val="none" w:sz="0" w:space="0" w:color="auto"/>
        <w:bottom w:val="none" w:sz="0" w:space="0" w:color="auto"/>
        <w:right w:val="none" w:sz="0" w:space="0" w:color="auto"/>
      </w:divBdr>
    </w:div>
    <w:div w:id="822042934">
      <w:bodyDiv w:val="1"/>
      <w:marLeft w:val="0"/>
      <w:marRight w:val="0"/>
      <w:marTop w:val="0"/>
      <w:marBottom w:val="0"/>
      <w:divBdr>
        <w:top w:val="none" w:sz="0" w:space="0" w:color="auto"/>
        <w:left w:val="none" w:sz="0" w:space="0" w:color="auto"/>
        <w:bottom w:val="none" w:sz="0" w:space="0" w:color="auto"/>
        <w:right w:val="none" w:sz="0" w:space="0" w:color="auto"/>
      </w:divBdr>
    </w:div>
    <w:div w:id="853616950">
      <w:bodyDiv w:val="1"/>
      <w:marLeft w:val="0"/>
      <w:marRight w:val="0"/>
      <w:marTop w:val="0"/>
      <w:marBottom w:val="0"/>
      <w:divBdr>
        <w:top w:val="none" w:sz="0" w:space="0" w:color="auto"/>
        <w:left w:val="none" w:sz="0" w:space="0" w:color="auto"/>
        <w:bottom w:val="none" w:sz="0" w:space="0" w:color="auto"/>
        <w:right w:val="none" w:sz="0" w:space="0" w:color="auto"/>
      </w:divBdr>
    </w:div>
    <w:div w:id="872617490">
      <w:bodyDiv w:val="1"/>
      <w:marLeft w:val="0"/>
      <w:marRight w:val="0"/>
      <w:marTop w:val="0"/>
      <w:marBottom w:val="0"/>
      <w:divBdr>
        <w:top w:val="none" w:sz="0" w:space="0" w:color="auto"/>
        <w:left w:val="none" w:sz="0" w:space="0" w:color="auto"/>
        <w:bottom w:val="none" w:sz="0" w:space="0" w:color="auto"/>
        <w:right w:val="none" w:sz="0" w:space="0" w:color="auto"/>
      </w:divBdr>
    </w:div>
    <w:div w:id="888372583">
      <w:bodyDiv w:val="1"/>
      <w:marLeft w:val="0"/>
      <w:marRight w:val="0"/>
      <w:marTop w:val="0"/>
      <w:marBottom w:val="0"/>
      <w:divBdr>
        <w:top w:val="none" w:sz="0" w:space="0" w:color="auto"/>
        <w:left w:val="none" w:sz="0" w:space="0" w:color="auto"/>
        <w:bottom w:val="none" w:sz="0" w:space="0" w:color="auto"/>
        <w:right w:val="none" w:sz="0" w:space="0" w:color="auto"/>
      </w:divBdr>
    </w:div>
    <w:div w:id="894858079">
      <w:bodyDiv w:val="1"/>
      <w:marLeft w:val="0"/>
      <w:marRight w:val="0"/>
      <w:marTop w:val="0"/>
      <w:marBottom w:val="0"/>
      <w:divBdr>
        <w:top w:val="none" w:sz="0" w:space="0" w:color="auto"/>
        <w:left w:val="none" w:sz="0" w:space="0" w:color="auto"/>
        <w:bottom w:val="none" w:sz="0" w:space="0" w:color="auto"/>
        <w:right w:val="none" w:sz="0" w:space="0" w:color="auto"/>
      </w:divBdr>
    </w:div>
    <w:div w:id="901714113">
      <w:bodyDiv w:val="1"/>
      <w:marLeft w:val="0"/>
      <w:marRight w:val="0"/>
      <w:marTop w:val="0"/>
      <w:marBottom w:val="0"/>
      <w:divBdr>
        <w:top w:val="none" w:sz="0" w:space="0" w:color="auto"/>
        <w:left w:val="none" w:sz="0" w:space="0" w:color="auto"/>
        <w:bottom w:val="none" w:sz="0" w:space="0" w:color="auto"/>
        <w:right w:val="none" w:sz="0" w:space="0" w:color="auto"/>
      </w:divBdr>
    </w:div>
    <w:div w:id="910576393">
      <w:bodyDiv w:val="1"/>
      <w:marLeft w:val="0"/>
      <w:marRight w:val="0"/>
      <w:marTop w:val="0"/>
      <w:marBottom w:val="0"/>
      <w:divBdr>
        <w:top w:val="none" w:sz="0" w:space="0" w:color="auto"/>
        <w:left w:val="none" w:sz="0" w:space="0" w:color="auto"/>
        <w:bottom w:val="none" w:sz="0" w:space="0" w:color="auto"/>
        <w:right w:val="none" w:sz="0" w:space="0" w:color="auto"/>
      </w:divBdr>
    </w:div>
    <w:div w:id="914972661">
      <w:bodyDiv w:val="1"/>
      <w:marLeft w:val="0"/>
      <w:marRight w:val="0"/>
      <w:marTop w:val="0"/>
      <w:marBottom w:val="0"/>
      <w:divBdr>
        <w:top w:val="none" w:sz="0" w:space="0" w:color="auto"/>
        <w:left w:val="none" w:sz="0" w:space="0" w:color="auto"/>
        <w:bottom w:val="none" w:sz="0" w:space="0" w:color="auto"/>
        <w:right w:val="none" w:sz="0" w:space="0" w:color="auto"/>
      </w:divBdr>
    </w:div>
    <w:div w:id="922490394">
      <w:bodyDiv w:val="1"/>
      <w:marLeft w:val="0"/>
      <w:marRight w:val="0"/>
      <w:marTop w:val="0"/>
      <w:marBottom w:val="0"/>
      <w:divBdr>
        <w:top w:val="none" w:sz="0" w:space="0" w:color="auto"/>
        <w:left w:val="none" w:sz="0" w:space="0" w:color="auto"/>
        <w:bottom w:val="none" w:sz="0" w:space="0" w:color="auto"/>
        <w:right w:val="none" w:sz="0" w:space="0" w:color="auto"/>
      </w:divBdr>
    </w:div>
    <w:div w:id="923222641">
      <w:bodyDiv w:val="1"/>
      <w:marLeft w:val="0"/>
      <w:marRight w:val="0"/>
      <w:marTop w:val="0"/>
      <w:marBottom w:val="0"/>
      <w:divBdr>
        <w:top w:val="none" w:sz="0" w:space="0" w:color="auto"/>
        <w:left w:val="none" w:sz="0" w:space="0" w:color="auto"/>
        <w:bottom w:val="none" w:sz="0" w:space="0" w:color="auto"/>
        <w:right w:val="none" w:sz="0" w:space="0" w:color="auto"/>
      </w:divBdr>
    </w:div>
    <w:div w:id="935482544">
      <w:bodyDiv w:val="1"/>
      <w:marLeft w:val="0"/>
      <w:marRight w:val="0"/>
      <w:marTop w:val="0"/>
      <w:marBottom w:val="0"/>
      <w:divBdr>
        <w:top w:val="none" w:sz="0" w:space="0" w:color="auto"/>
        <w:left w:val="none" w:sz="0" w:space="0" w:color="auto"/>
        <w:bottom w:val="none" w:sz="0" w:space="0" w:color="auto"/>
        <w:right w:val="none" w:sz="0" w:space="0" w:color="auto"/>
      </w:divBdr>
    </w:div>
    <w:div w:id="980505516">
      <w:bodyDiv w:val="1"/>
      <w:marLeft w:val="0"/>
      <w:marRight w:val="0"/>
      <w:marTop w:val="0"/>
      <w:marBottom w:val="0"/>
      <w:divBdr>
        <w:top w:val="none" w:sz="0" w:space="0" w:color="auto"/>
        <w:left w:val="none" w:sz="0" w:space="0" w:color="auto"/>
        <w:bottom w:val="none" w:sz="0" w:space="0" w:color="auto"/>
        <w:right w:val="none" w:sz="0" w:space="0" w:color="auto"/>
      </w:divBdr>
    </w:div>
    <w:div w:id="990717045">
      <w:bodyDiv w:val="1"/>
      <w:marLeft w:val="0"/>
      <w:marRight w:val="0"/>
      <w:marTop w:val="0"/>
      <w:marBottom w:val="0"/>
      <w:divBdr>
        <w:top w:val="none" w:sz="0" w:space="0" w:color="auto"/>
        <w:left w:val="none" w:sz="0" w:space="0" w:color="auto"/>
        <w:bottom w:val="none" w:sz="0" w:space="0" w:color="auto"/>
        <w:right w:val="none" w:sz="0" w:space="0" w:color="auto"/>
      </w:divBdr>
    </w:div>
    <w:div w:id="997926319">
      <w:bodyDiv w:val="1"/>
      <w:marLeft w:val="0"/>
      <w:marRight w:val="0"/>
      <w:marTop w:val="0"/>
      <w:marBottom w:val="0"/>
      <w:divBdr>
        <w:top w:val="none" w:sz="0" w:space="0" w:color="auto"/>
        <w:left w:val="none" w:sz="0" w:space="0" w:color="auto"/>
        <w:bottom w:val="none" w:sz="0" w:space="0" w:color="auto"/>
        <w:right w:val="none" w:sz="0" w:space="0" w:color="auto"/>
      </w:divBdr>
    </w:div>
    <w:div w:id="1082071600">
      <w:bodyDiv w:val="1"/>
      <w:marLeft w:val="0"/>
      <w:marRight w:val="0"/>
      <w:marTop w:val="0"/>
      <w:marBottom w:val="0"/>
      <w:divBdr>
        <w:top w:val="none" w:sz="0" w:space="0" w:color="auto"/>
        <w:left w:val="none" w:sz="0" w:space="0" w:color="auto"/>
        <w:bottom w:val="none" w:sz="0" w:space="0" w:color="auto"/>
        <w:right w:val="none" w:sz="0" w:space="0" w:color="auto"/>
      </w:divBdr>
    </w:div>
    <w:div w:id="1086073236">
      <w:bodyDiv w:val="1"/>
      <w:marLeft w:val="0"/>
      <w:marRight w:val="0"/>
      <w:marTop w:val="0"/>
      <w:marBottom w:val="0"/>
      <w:divBdr>
        <w:top w:val="none" w:sz="0" w:space="0" w:color="auto"/>
        <w:left w:val="none" w:sz="0" w:space="0" w:color="auto"/>
        <w:bottom w:val="none" w:sz="0" w:space="0" w:color="auto"/>
        <w:right w:val="none" w:sz="0" w:space="0" w:color="auto"/>
      </w:divBdr>
    </w:div>
    <w:div w:id="1102146330">
      <w:bodyDiv w:val="1"/>
      <w:marLeft w:val="0"/>
      <w:marRight w:val="0"/>
      <w:marTop w:val="0"/>
      <w:marBottom w:val="0"/>
      <w:divBdr>
        <w:top w:val="none" w:sz="0" w:space="0" w:color="auto"/>
        <w:left w:val="none" w:sz="0" w:space="0" w:color="auto"/>
        <w:bottom w:val="none" w:sz="0" w:space="0" w:color="auto"/>
        <w:right w:val="none" w:sz="0" w:space="0" w:color="auto"/>
      </w:divBdr>
    </w:div>
    <w:div w:id="1108046944">
      <w:bodyDiv w:val="1"/>
      <w:marLeft w:val="0"/>
      <w:marRight w:val="0"/>
      <w:marTop w:val="0"/>
      <w:marBottom w:val="0"/>
      <w:divBdr>
        <w:top w:val="none" w:sz="0" w:space="0" w:color="auto"/>
        <w:left w:val="none" w:sz="0" w:space="0" w:color="auto"/>
        <w:bottom w:val="none" w:sz="0" w:space="0" w:color="auto"/>
        <w:right w:val="none" w:sz="0" w:space="0" w:color="auto"/>
      </w:divBdr>
    </w:div>
    <w:div w:id="1127966650">
      <w:bodyDiv w:val="1"/>
      <w:marLeft w:val="0"/>
      <w:marRight w:val="0"/>
      <w:marTop w:val="0"/>
      <w:marBottom w:val="0"/>
      <w:divBdr>
        <w:top w:val="none" w:sz="0" w:space="0" w:color="auto"/>
        <w:left w:val="none" w:sz="0" w:space="0" w:color="auto"/>
        <w:bottom w:val="none" w:sz="0" w:space="0" w:color="auto"/>
        <w:right w:val="none" w:sz="0" w:space="0" w:color="auto"/>
      </w:divBdr>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66483524">
      <w:bodyDiv w:val="1"/>
      <w:marLeft w:val="0"/>
      <w:marRight w:val="0"/>
      <w:marTop w:val="0"/>
      <w:marBottom w:val="0"/>
      <w:divBdr>
        <w:top w:val="none" w:sz="0" w:space="0" w:color="auto"/>
        <w:left w:val="none" w:sz="0" w:space="0" w:color="auto"/>
        <w:bottom w:val="none" w:sz="0" w:space="0" w:color="auto"/>
        <w:right w:val="none" w:sz="0" w:space="0" w:color="auto"/>
      </w:divBdr>
    </w:div>
    <w:div w:id="1180699063">
      <w:bodyDiv w:val="1"/>
      <w:marLeft w:val="0"/>
      <w:marRight w:val="0"/>
      <w:marTop w:val="0"/>
      <w:marBottom w:val="0"/>
      <w:divBdr>
        <w:top w:val="none" w:sz="0" w:space="0" w:color="auto"/>
        <w:left w:val="none" w:sz="0" w:space="0" w:color="auto"/>
        <w:bottom w:val="none" w:sz="0" w:space="0" w:color="auto"/>
        <w:right w:val="none" w:sz="0" w:space="0" w:color="auto"/>
      </w:divBdr>
    </w:div>
    <w:div w:id="1188105587">
      <w:bodyDiv w:val="1"/>
      <w:marLeft w:val="0"/>
      <w:marRight w:val="0"/>
      <w:marTop w:val="0"/>
      <w:marBottom w:val="0"/>
      <w:divBdr>
        <w:top w:val="none" w:sz="0" w:space="0" w:color="auto"/>
        <w:left w:val="none" w:sz="0" w:space="0" w:color="auto"/>
        <w:bottom w:val="none" w:sz="0" w:space="0" w:color="auto"/>
        <w:right w:val="none" w:sz="0" w:space="0" w:color="auto"/>
      </w:divBdr>
    </w:div>
    <w:div w:id="1190219070">
      <w:bodyDiv w:val="1"/>
      <w:marLeft w:val="0"/>
      <w:marRight w:val="0"/>
      <w:marTop w:val="0"/>
      <w:marBottom w:val="0"/>
      <w:divBdr>
        <w:top w:val="none" w:sz="0" w:space="0" w:color="auto"/>
        <w:left w:val="none" w:sz="0" w:space="0" w:color="auto"/>
        <w:bottom w:val="none" w:sz="0" w:space="0" w:color="auto"/>
        <w:right w:val="none" w:sz="0" w:space="0" w:color="auto"/>
      </w:divBdr>
    </w:div>
    <w:div w:id="1202127706">
      <w:bodyDiv w:val="1"/>
      <w:marLeft w:val="0"/>
      <w:marRight w:val="0"/>
      <w:marTop w:val="0"/>
      <w:marBottom w:val="0"/>
      <w:divBdr>
        <w:top w:val="none" w:sz="0" w:space="0" w:color="auto"/>
        <w:left w:val="none" w:sz="0" w:space="0" w:color="auto"/>
        <w:bottom w:val="none" w:sz="0" w:space="0" w:color="auto"/>
        <w:right w:val="none" w:sz="0" w:space="0" w:color="auto"/>
      </w:divBdr>
    </w:div>
    <w:div w:id="1202209986">
      <w:bodyDiv w:val="1"/>
      <w:marLeft w:val="0"/>
      <w:marRight w:val="0"/>
      <w:marTop w:val="0"/>
      <w:marBottom w:val="0"/>
      <w:divBdr>
        <w:top w:val="none" w:sz="0" w:space="0" w:color="auto"/>
        <w:left w:val="none" w:sz="0" w:space="0" w:color="auto"/>
        <w:bottom w:val="none" w:sz="0" w:space="0" w:color="auto"/>
        <w:right w:val="none" w:sz="0" w:space="0" w:color="auto"/>
      </w:divBdr>
    </w:div>
    <w:div w:id="1224294248">
      <w:bodyDiv w:val="1"/>
      <w:marLeft w:val="0"/>
      <w:marRight w:val="0"/>
      <w:marTop w:val="0"/>
      <w:marBottom w:val="0"/>
      <w:divBdr>
        <w:top w:val="none" w:sz="0" w:space="0" w:color="auto"/>
        <w:left w:val="none" w:sz="0" w:space="0" w:color="auto"/>
        <w:bottom w:val="none" w:sz="0" w:space="0" w:color="auto"/>
        <w:right w:val="none" w:sz="0" w:space="0" w:color="auto"/>
      </w:divBdr>
    </w:div>
    <w:div w:id="1240140429">
      <w:bodyDiv w:val="1"/>
      <w:marLeft w:val="0"/>
      <w:marRight w:val="0"/>
      <w:marTop w:val="0"/>
      <w:marBottom w:val="0"/>
      <w:divBdr>
        <w:top w:val="none" w:sz="0" w:space="0" w:color="auto"/>
        <w:left w:val="none" w:sz="0" w:space="0" w:color="auto"/>
        <w:bottom w:val="none" w:sz="0" w:space="0" w:color="auto"/>
        <w:right w:val="none" w:sz="0" w:space="0" w:color="auto"/>
      </w:divBdr>
    </w:div>
    <w:div w:id="1240940403">
      <w:bodyDiv w:val="1"/>
      <w:marLeft w:val="0"/>
      <w:marRight w:val="0"/>
      <w:marTop w:val="0"/>
      <w:marBottom w:val="0"/>
      <w:divBdr>
        <w:top w:val="none" w:sz="0" w:space="0" w:color="auto"/>
        <w:left w:val="none" w:sz="0" w:space="0" w:color="auto"/>
        <w:bottom w:val="none" w:sz="0" w:space="0" w:color="auto"/>
        <w:right w:val="none" w:sz="0" w:space="0" w:color="auto"/>
      </w:divBdr>
    </w:div>
    <w:div w:id="1247614715">
      <w:bodyDiv w:val="1"/>
      <w:marLeft w:val="0"/>
      <w:marRight w:val="0"/>
      <w:marTop w:val="0"/>
      <w:marBottom w:val="0"/>
      <w:divBdr>
        <w:top w:val="none" w:sz="0" w:space="0" w:color="auto"/>
        <w:left w:val="none" w:sz="0" w:space="0" w:color="auto"/>
        <w:bottom w:val="none" w:sz="0" w:space="0" w:color="auto"/>
        <w:right w:val="none" w:sz="0" w:space="0" w:color="auto"/>
      </w:divBdr>
    </w:div>
    <w:div w:id="1258638004">
      <w:bodyDiv w:val="1"/>
      <w:marLeft w:val="0"/>
      <w:marRight w:val="0"/>
      <w:marTop w:val="0"/>
      <w:marBottom w:val="0"/>
      <w:divBdr>
        <w:top w:val="none" w:sz="0" w:space="0" w:color="auto"/>
        <w:left w:val="none" w:sz="0" w:space="0" w:color="auto"/>
        <w:bottom w:val="none" w:sz="0" w:space="0" w:color="auto"/>
        <w:right w:val="none" w:sz="0" w:space="0" w:color="auto"/>
      </w:divBdr>
    </w:div>
    <w:div w:id="1289047326">
      <w:bodyDiv w:val="1"/>
      <w:marLeft w:val="0"/>
      <w:marRight w:val="0"/>
      <w:marTop w:val="0"/>
      <w:marBottom w:val="0"/>
      <w:divBdr>
        <w:top w:val="none" w:sz="0" w:space="0" w:color="auto"/>
        <w:left w:val="none" w:sz="0" w:space="0" w:color="auto"/>
        <w:bottom w:val="none" w:sz="0" w:space="0" w:color="auto"/>
        <w:right w:val="none" w:sz="0" w:space="0" w:color="auto"/>
      </w:divBdr>
    </w:div>
    <w:div w:id="1305424770">
      <w:bodyDiv w:val="1"/>
      <w:marLeft w:val="0"/>
      <w:marRight w:val="0"/>
      <w:marTop w:val="0"/>
      <w:marBottom w:val="0"/>
      <w:divBdr>
        <w:top w:val="none" w:sz="0" w:space="0" w:color="auto"/>
        <w:left w:val="none" w:sz="0" w:space="0" w:color="auto"/>
        <w:bottom w:val="none" w:sz="0" w:space="0" w:color="auto"/>
        <w:right w:val="none" w:sz="0" w:space="0" w:color="auto"/>
      </w:divBdr>
    </w:div>
    <w:div w:id="1310331605">
      <w:bodyDiv w:val="1"/>
      <w:marLeft w:val="0"/>
      <w:marRight w:val="0"/>
      <w:marTop w:val="0"/>
      <w:marBottom w:val="0"/>
      <w:divBdr>
        <w:top w:val="none" w:sz="0" w:space="0" w:color="auto"/>
        <w:left w:val="none" w:sz="0" w:space="0" w:color="auto"/>
        <w:bottom w:val="none" w:sz="0" w:space="0" w:color="auto"/>
        <w:right w:val="none" w:sz="0" w:space="0" w:color="auto"/>
      </w:divBdr>
    </w:div>
    <w:div w:id="1315448630">
      <w:bodyDiv w:val="1"/>
      <w:marLeft w:val="0"/>
      <w:marRight w:val="0"/>
      <w:marTop w:val="0"/>
      <w:marBottom w:val="0"/>
      <w:divBdr>
        <w:top w:val="none" w:sz="0" w:space="0" w:color="auto"/>
        <w:left w:val="none" w:sz="0" w:space="0" w:color="auto"/>
        <w:bottom w:val="none" w:sz="0" w:space="0" w:color="auto"/>
        <w:right w:val="none" w:sz="0" w:space="0" w:color="auto"/>
      </w:divBdr>
    </w:div>
    <w:div w:id="1350066102">
      <w:bodyDiv w:val="1"/>
      <w:marLeft w:val="0"/>
      <w:marRight w:val="0"/>
      <w:marTop w:val="0"/>
      <w:marBottom w:val="0"/>
      <w:divBdr>
        <w:top w:val="none" w:sz="0" w:space="0" w:color="auto"/>
        <w:left w:val="none" w:sz="0" w:space="0" w:color="auto"/>
        <w:bottom w:val="none" w:sz="0" w:space="0" w:color="auto"/>
        <w:right w:val="none" w:sz="0" w:space="0" w:color="auto"/>
      </w:divBdr>
    </w:div>
    <w:div w:id="1351031705">
      <w:bodyDiv w:val="1"/>
      <w:marLeft w:val="0"/>
      <w:marRight w:val="0"/>
      <w:marTop w:val="0"/>
      <w:marBottom w:val="0"/>
      <w:divBdr>
        <w:top w:val="none" w:sz="0" w:space="0" w:color="auto"/>
        <w:left w:val="none" w:sz="0" w:space="0" w:color="auto"/>
        <w:bottom w:val="none" w:sz="0" w:space="0" w:color="auto"/>
        <w:right w:val="none" w:sz="0" w:space="0" w:color="auto"/>
      </w:divBdr>
    </w:div>
    <w:div w:id="1351952738">
      <w:bodyDiv w:val="1"/>
      <w:marLeft w:val="0"/>
      <w:marRight w:val="0"/>
      <w:marTop w:val="0"/>
      <w:marBottom w:val="0"/>
      <w:divBdr>
        <w:top w:val="none" w:sz="0" w:space="0" w:color="auto"/>
        <w:left w:val="none" w:sz="0" w:space="0" w:color="auto"/>
        <w:bottom w:val="none" w:sz="0" w:space="0" w:color="auto"/>
        <w:right w:val="none" w:sz="0" w:space="0" w:color="auto"/>
      </w:divBdr>
    </w:div>
    <w:div w:id="1362323678">
      <w:bodyDiv w:val="1"/>
      <w:marLeft w:val="0"/>
      <w:marRight w:val="0"/>
      <w:marTop w:val="0"/>
      <w:marBottom w:val="0"/>
      <w:divBdr>
        <w:top w:val="none" w:sz="0" w:space="0" w:color="auto"/>
        <w:left w:val="none" w:sz="0" w:space="0" w:color="auto"/>
        <w:bottom w:val="none" w:sz="0" w:space="0" w:color="auto"/>
        <w:right w:val="none" w:sz="0" w:space="0" w:color="auto"/>
      </w:divBdr>
    </w:div>
    <w:div w:id="1388915757">
      <w:bodyDiv w:val="1"/>
      <w:marLeft w:val="0"/>
      <w:marRight w:val="0"/>
      <w:marTop w:val="0"/>
      <w:marBottom w:val="0"/>
      <w:divBdr>
        <w:top w:val="none" w:sz="0" w:space="0" w:color="auto"/>
        <w:left w:val="none" w:sz="0" w:space="0" w:color="auto"/>
        <w:bottom w:val="none" w:sz="0" w:space="0" w:color="auto"/>
        <w:right w:val="none" w:sz="0" w:space="0" w:color="auto"/>
      </w:divBdr>
    </w:div>
    <w:div w:id="1390686577">
      <w:bodyDiv w:val="1"/>
      <w:marLeft w:val="0"/>
      <w:marRight w:val="0"/>
      <w:marTop w:val="0"/>
      <w:marBottom w:val="0"/>
      <w:divBdr>
        <w:top w:val="none" w:sz="0" w:space="0" w:color="auto"/>
        <w:left w:val="none" w:sz="0" w:space="0" w:color="auto"/>
        <w:bottom w:val="none" w:sz="0" w:space="0" w:color="auto"/>
        <w:right w:val="none" w:sz="0" w:space="0" w:color="auto"/>
      </w:divBdr>
    </w:div>
    <w:div w:id="1394305996">
      <w:bodyDiv w:val="1"/>
      <w:marLeft w:val="0"/>
      <w:marRight w:val="0"/>
      <w:marTop w:val="0"/>
      <w:marBottom w:val="0"/>
      <w:divBdr>
        <w:top w:val="none" w:sz="0" w:space="0" w:color="auto"/>
        <w:left w:val="none" w:sz="0" w:space="0" w:color="auto"/>
        <w:bottom w:val="none" w:sz="0" w:space="0" w:color="auto"/>
        <w:right w:val="none" w:sz="0" w:space="0" w:color="auto"/>
      </w:divBdr>
    </w:div>
    <w:div w:id="1408654531">
      <w:bodyDiv w:val="1"/>
      <w:marLeft w:val="0"/>
      <w:marRight w:val="0"/>
      <w:marTop w:val="0"/>
      <w:marBottom w:val="0"/>
      <w:divBdr>
        <w:top w:val="none" w:sz="0" w:space="0" w:color="auto"/>
        <w:left w:val="none" w:sz="0" w:space="0" w:color="auto"/>
        <w:bottom w:val="none" w:sz="0" w:space="0" w:color="auto"/>
        <w:right w:val="none" w:sz="0" w:space="0" w:color="auto"/>
      </w:divBdr>
    </w:div>
    <w:div w:id="1413426330">
      <w:bodyDiv w:val="1"/>
      <w:marLeft w:val="0"/>
      <w:marRight w:val="0"/>
      <w:marTop w:val="0"/>
      <w:marBottom w:val="0"/>
      <w:divBdr>
        <w:top w:val="none" w:sz="0" w:space="0" w:color="auto"/>
        <w:left w:val="none" w:sz="0" w:space="0" w:color="auto"/>
        <w:bottom w:val="none" w:sz="0" w:space="0" w:color="auto"/>
        <w:right w:val="none" w:sz="0" w:space="0" w:color="auto"/>
      </w:divBdr>
    </w:div>
    <w:div w:id="1420980748">
      <w:bodyDiv w:val="1"/>
      <w:marLeft w:val="0"/>
      <w:marRight w:val="0"/>
      <w:marTop w:val="0"/>
      <w:marBottom w:val="0"/>
      <w:divBdr>
        <w:top w:val="none" w:sz="0" w:space="0" w:color="auto"/>
        <w:left w:val="none" w:sz="0" w:space="0" w:color="auto"/>
        <w:bottom w:val="none" w:sz="0" w:space="0" w:color="auto"/>
        <w:right w:val="none" w:sz="0" w:space="0" w:color="auto"/>
      </w:divBdr>
    </w:div>
    <w:div w:id="1423990512">
      <w:bodyDiv w:val="1"/>
      <w:marLeft w:val="0"/>
      <w:marRight w:val="0"/>
      <w:marTop w:val="0"/>
      <w:marBottom w:val="0"/>
      <w:divBdr>
        <w:top w:val="none" w:sz="0" w:space="0" w:color="auto"/>
        <w:left w:val="none" w:sz="0" w:space="0" w:color="auto"/>
        <w:bottom w:val="none" w:sz="0" w:space="0" w:color="auto"/>
        <w:right w:val="none" w:sz="0" w:space="0" w:color="auto"/>
      </w:divBdr>
    </w:div>
    <w:div w:id="1425494821">
      <w:bodyDiv w:val="1"/>
      <w:marLeft w:val="0"/>
      <w:marRight w:val="0"/>
      <w:marTop w:val="0"/>
      <w:marBottom w:val="0"/>
      <w:divBdr>
        <w:top w:val="none" w:sz="0" w:space="0" w:color="auto"/>
        <w:left w:val="none" w:sz="0" w:space="0" w:color="auto"/>
        <w:bottom w:val="none" w:sz="0" w:space="0" w:color="auto"/>
        <w:right w:val="none" w:sz="0" w:space="0" w:color="auto"/>
      </w:divBdr>
    </w:div>
    <w:div w:id="1426683792">
      <w:bodyDiv w:val="1"/>
      <w:marLeft w:val="0"/>
      <w:marRight w:val="0"/>
      <w:marTop w:val="0"/>
      <w:marBottom w:val="0"/>
      <w:divBdr>
        <w:top w:val="none" w:sz="0" w:space="0" w:color="auto"/>
        <w:left w:val="none" w:sz="0" w:space="0" w:color="auto"/>
        <w:bottom w:val="none" w:sz="0" w:space="0" w:color="auto"/>
        <w:right w:val="none" w:sz="0" w:space="0" w:color="auto"/>
      </w:divBdr>
    </w:div>
    <w:div w:id="1430348621">
      <w:bodyDiv w:val="1"/>
      <w:marLeft w:val="0"/>
      <w:marRight w:val="0"/>
      <w:marTop w:val="0"/>
      <w:marBottom w:val="0"/>
      <w:divBdr>
        <w:top w:val="none" w:sz="0" w:space="0" w:color="auto"/>
        <w:left w:val="none" w:sz="0" w:space="0" w:color="auto"/>
        <w:bottom w:val="none" w:sz="0" w:space="0" w:color="auto"/>
        <w:right w:val="none" w:sz="0" w:space="0" w:color="auto"/>
      </w:divBdr>
    </w:div>
    <w:div w:id="1461262449">
      <w:bodyDiv w:val="1"/>
      <w:marLeft w:val="0"/>
      <w:marRight w:val="0"/>
      <w:marTop w:val="0"/>
      <w:marBottom w:val="0"/>
      <w:divBdr>
        <w:top w:val="none" w:sz="0" w:space="0" w:color="auto"/>
        <w:left w:val="none" w:sz="0" w:space="0" w:color="auto"/>
        <w:bottom w:val="none" w:sz="0" w:space="0" w:color="auto"/>
        <w:right w:val="none" w:sz="0" w:space="0" w:color="auto"/>
      </w:divBdr>
    </w:div>
    <w:div w:id="1502548918">
      <w:bodyDiv w:val="1"/>
      <w:marLeft w:val="0"/>
      <w:marRight w:val="0"/>
      <w:marTop w:val="0"/>
      <w:marBottom w:val="0"/>
      <w:divBdr>
        <w:top w:val="none" w:sz="0" w:space="0" w:color="auto"/>
        <w:left w:val="none" w:sz="0" w:space="0" w:color="auto"/>
        <w:bottom w:val="none" w:sz="0" w:space="0" w:color="auto"/>
        <w:right w:val="none" w:sz="0" w:space="0" w:color="auto"/>
      </w:divBdr>
    </w:div>
    <w:div w:id="1503735270">
      <w:bodyDiv w:val="1"/>
      <w:marLeft w:val="0"/>
      <w:marRight w:val="0"/>
      <w:marTop w:val="0"/>
      <w:marBottom w:val="0"/>
      <w:divBdr>
        <w:top w:val="none" w:sz="0" w:space="0" w:color="auto"/>
        <w:left w:val="none" w:sz="0" w:space="0" w:color="auto"/>
        <w:bottom w:val="none" w:sz="0" w:space="0" w:color="auto"/>
        <w:right w:val="none" w:sz="0" w:space="0" w:color="auto"/>
      </w:divBdr>
    </w:div>
    <w:div w:id="1519465873">
      <w:bodyDiv w:val="1"/>
      <w:marLeft w:val="0"/>
      <w:marRight w:val="0"/>
      <w:marTop w:val="0"/>
      <w:marBottom w:val="0"/>
      <w:divBdr>
        <w:top w:val="none" w:sz="0" w:space="0" w:color="auto"/>
        <w:left w:val="none" w:sz="0" w:space="0" w:color="auto"/>
        <w:bottom w:val="none" w:sz="0" w:space="0" w:color="auto"/>
        <w:right w:val="none" w:sz="0" w:space="0" w:color="auto"/>
      </w:divBdr>
    </w:div>
    <w:div w:id="1564948580">
      <w:bodyDiv w:val="1"/>
      <w:marLeft w:val="0"/>
      <w:marRight w:val="0"/>
      <w:marTop w:val="0"/>
      <w:marBottom w:val="0"/>
      <w:divBdr>
        <w:top w:val="none" w:sz="0" w:space="0" w:color="auto"/>
        <w:left w:val="none" w:sz="0" w:space="0" w:color="auto"/>
        <w:bottom w:val="none" w:sz="0" w:space="0" w:color="auto"/>
        <w:right w:val="none" w:sz="0" w:space="0" w:color="auto"/>
      </w:divBdr>
    </w:div>
    <w:div w:id="1580747877">
      <w:bodyDiv w:val="1"/>
      <w:marLeft w:val="0"/>
      <w:marRight w:val="0"/>
      <w:marTop w:val="0"/>
      <w:marBottom w:val="0"/>
      <w:divBdr>
        <w:top w:val="none" w:sz="0" w:space="0" w:color="auto"/>
        <w:left w:val="none" w:sz="0" w:space="0" w:color="auto"/>
        <w:bottom w:val="none" w:sz="0" w:space="0" w:color="auto"/>
        <w:right w:val="none" w:sz="0" w:space="0" w:color="auto"/>
      </w:divBdr>
    </w:div>
    <w:div w:id="1583249114">
      <w:bodyDiv w:val="1"/>
      <w:marLeft w:val="0"/>
      <w:marRight w:val="0"/>
      <w:marTop w:val="0"/>
      <w:marBottom w:val="0"/>
      <w:divBdr>
        <w:top w:val="none" w:sz="0" w:space="0" w:color="auto"/>
        <w:left w:val="none" w:sz="0" w:space="0" w:color="auto"/>
        <w:bottom w:val="none" w:sz="0" w:space="0" w:color="auto"/>
        <w:right w:val="none" w:sz="0" w:space="0" w:color="auto"/>
      </w:divBdr>
    </w:div>
    <w:div w:id="1595824763">
      <w:bodyDiv w:val="1"/>
      <w:marLeft w:val="0"/>
      <w:marRight w:val="0"/>
      <w:marTop w:val="0"/>
      <w:marBottom w:val="0"/>
      <w:divBdr>
        <w:top w:val="none" w:sz="0" w:space="0" w:color="auto"/>
        <w:left w:val="none" w:sz="0" w:space="0" w:color="auto"/>
        <w:bottom w:val="none" w:sz="0" w:space="0" w:color="auto"/>
        <w:right w:val="none" w:sz="0" w:space="0" w:color="auto"/>
      </w:divBdr>
    </w:div>
    <w:div w:id="1599605479">
      <w:bodyDiv w:val="1"/>
      <w:marLeft w:val="0"/>
      <w:marRight w:val="0"/>
      <w:marTop w:val="0"/>
      <w:marBottom w:val="0"/>
      <w:divBdr>
        <w:top w:val="none" w:sz="0" w:space="0" w:color="auto"/>
        <w:left w:val="none" w:sz="0" w:space="0" w:color="auto"/>
        <w:bottom w:val="none" w:sz="0" w:space="0" w:color="auto"/>
        <w:right w:val="none" w:sz="0" w:space="0" w:color="auto"/>
      </w:divBdr>
    </w:div>
    <w:div w:id="1612130624">
      <w:bodyDiv w:val="1"/>
      <w:marLeft w:val="0"/>
      <w:marRight w:val="0"/>
      <w:marTop w:val="0"/>
      <w:marBottom w:val="0"/>
      <w:divBdr>
        <w:top w:val="none" w:sz="0" w:space="0" w:color="auto"/>
        <w:left w:val="none" w:sz="0" w:space="0" w:color="auto"/>
        <w:bottom w:val="none" w:sz="0" w:space="0" w:color="auto"/>
        <w:right w:val="none" w:sz="0" w:space="0" w:color="auto"/>
      </w:divBdr>
    </w:div>
    <w:div w:id="1617325225">
      <w:bodyDiv w:val="1"/>
      <w:marLeft w:val="0"/>
      <w:marRight w:val="0"/>
      <w:marTop w:val="0"/>
      <w:marBottom w:val="0"/>
      <w:divBdr>
        <w:top w:val="none" w:sz="0" w:space="0" w:color="auto"/>
        <w:left w:val="none" w:sz="0" w:space="0" w:color="auto"/>
        <w:bottom w:val="none" w:sz="0" w:space="0" w:color="auto"/>
        <w:right w:val="none" w:sz="0" w:space="0" w:color="auto"/>
      </w:divBdr>
    </w:div>
    <w:div w:id="1631088559">
      <w:bodyDiv w:val="1"/>
      <w:marLeft w:val="0"/>
      <w:marRight w:val="0"/>
      <w:marTop w:val="0"/>
      <w:marBottom w:val="0"/>
      <w:divBdr>
        <w:top w:val="none" w:sz="0" w:space="0" w:color="auto"/>
        <w:left w:val="none" w:sz="0" w:space="0" w:color="auto"/>
        <w:bottom w:val="none" w:sz="0" w:space="0" w:color="auto"/>
        <w:right w:val="none" w:sz="0" w:space="0" w:color="auto"/>
      </w:divBdr>
    </w:div>
    <w:div w:id="1631208191">
      <w:bodyDiv w:val="1"/>
      <w:marLeft w:val="0"/>
      <w:marRight w:val="0"/>
      <w:marTop w:val="0"/>
      <w:marBottom w:val="0"/>
      <w:divBdr>
        <w:top w:val="none" w:sz="0" w:space="0" w:color="auto"/>
        <w:left w:val="none" w:sz="0" w:space="0" w:color="auto"/>
        <w:bottom w:val="none" w:sz="0" w:space="0" w:color="auto"/>
        <w:right w:val="none" w:sz="0" w:space="0" w:color="auto"/>
      </w:divBdr>
    </w:div>
    <w:div w:id="1646735019">
      <w:bodyDiv w:val="1"/>
      <w:marLeft w:val="0"/>
      <w:marRight w:val="0"/>
      <w:marTop w:val="0"/>
      <w:marBottom w:val="0"/>
      <w:divBdr>
        <w:top w:val="none" w:sz="0" w:space="0" w:color="auto"/>
        <w:left w:val="none" w:sz="0" w:space="0" w:color="auto"/>
        <w:bottom w:val="none" w:sz="0" w:space="0" w:color="auto"/>
        <w:right w:val="none" w:sz="0" w:space="0" w:color="auto"/>
      </w:divBdr>
    </w:div>
    <w:div w:id="1651251322">
      <w:bodyDiv w:val="1"/>
      <w:marLeft w:val="0"/>
      <w:marRight w:val="0"/>
      <w:marTop w:val="0"/>
      <w:marBottom w:val="0"/>
      <w:divBdr>
        <w:top w:val="none" w:sz="0" w:space="0" w:color="auto"/>
        <w:left w:val="none" w:sz="0" w:space="0" w:color="auto"/>
        <w:bottom w:val="none" w:sz="0" w:space="0" w:color="auto"/>
        <w:right w:val="none" w:sz="0" w:space="0" w:color="auto"/>
      </w:divBdr>
    </w:div>
    <w:div w:id="1664040138">
      <w:bodyDiv w:val="1"/>
      <w:marLeft w:val="0"/>
      <w:marRight w:val="0"/>
      <w:marTop w:val="0"/>
      <w:marBottom w:val="0"/>
      <w:divBdr>
        <w:top w:val="none" w:sz="0" w:space="0" w:color="auto"/>
        <w:left w:val="none" w:sz="0" w:space="0" w:color="auto"/>
        <w:bottom w:val="none" w:sz="0" w:space="0" w:color="auto"/>
        <w:right w:val="none" w:sz="0" w:space="0" w:color="auto"/>
      </w:divBdr>
    </w:div>
    <w:div w:id="1668094028">
      <w:bodyDiv w:val="1"/>
      <w:marLeft w:val="0"/>
      <w:marRight w:val="0"/>
      <w:marTop w:val="0"/>
      <w:marBottom w:val="0"/>
      <w:divBdr>
        <w:top w:val="none" w:sz="0" w:space="0" w:color="auto"/>
        <w:left w:val="none" w:sz="0" w:space="0" w:color="auto"/>
        <w:bottom w:val="none" w:sz="0" w:space="0" w:color="auto"/>
        <w:right w:val="none" w:sz="0" w:space="0" w:color="auto"/>
      </w:divBdr>
    </w:div>
    <w:div w:id="1668942734">
      <w:bodyDiv w:val="1"/>
      <w:marLeft w:val="0"/>
      <w:marRight w:val="0"/>
      <w:marTop w:val="0"/>
      <w:marBottom w:val="0"/>
      <w:divBdr>
        <w:top w:val="none" w:sz="0" w:space="0" w:color="auto"/>
        <w:left w:val="none" w:sz="0" w:space="0" w:color="auto"/>
        <w:bottom w:val="none" w:sz="0" w:space="0" w:color="auto"/>
        <w:right w:val="none" w:sz="0" w:space="0" w:color="auto"/>
      </w:divBdr>
    </w:div>
    <w:div w:id="1671906728">
      <w:bodyDiv w:val="1"/>
      <w:marLeft w:val="0"/>
      <w:marRight w:val="0"/>
      <w:marTop w:val="0"/>
      <w:marBottom w:val="0"/>
      <w:divBdr>
        <w:top w:val="none" w:sz="0" w:space="0" w:color="auto"/>
        <w:left w:val="none" w:sz="0" w:space="0" w:color="auto"/>
        <w:bottom w:val="none" w:sz="0" w:space="0" w:color="auto"/>
        <w:right w:val="none" w:sz="0" w:space="0" w:color="auto"/>
      </w:divBdr>
    </w:div>
    <w:div w:id="1678531101">
      <w:bodyDiv w:val="1"/>
      <w:marLeft w:val="0"/>
      <w:marRight w:val="0"/>
      <w:marTop w:val="0"/>
      <w:marBottom w:val="0"/>
      <w:divBdr>
        <w:top w:val="none" w:sz="0" w:space="0" w:color="auto"/>
        <w:left w:val="none" w:sz="0" w:space="0" w:color="auto"/>
        <w:bottom w:val="none" w:sz="0" w:space="0" w:color="auto"/>
        <w:right w:val="none" w:sz="0" w:space="0" w:color="auto"/>
      </w:divBdr>
    </w:div>
    <w:div w:id="1724135280">
      <w:bodyDiv w:val="1"/>
      <w:marLeft w:val="0"/>
      <w:marRight w:val="0"/>
      <w:marTop w:val="0"/>
      <w:marBottom w:val="0"/>
      <w:divBdr>
        <w:top w:val="none" w:sz="0" w:space="0" w:color="auto"/>
        <w:left w:val="none" w:sz="0" w:space="0" w:color="auto"/>
        <w:bottom w:val="none" w:sz="0" w:space="0" w:color="auto"/>
        <w:right w:val="none" w:sz="0" w:space="0" w:color="auto"/>
      </w:divBdr>
    </w:div>
    <w:div w:id="1734543897">
      <w:bodyDiv w:val="1"/>
      <w:marLeft w:val="0"/>
      <w:marRight w:val="0"/>
      <w:marTop w:val="0"/>
      <w:marBottom w:val="0"/>
      <w:divBdr>
        <w:top w:val="none" w:sz="0" w:space="0" w:color="auto"/>
        <w:left w:val="none" w:sz="0" w:space="0" w:color="auto"/>
        <w:bottom w:val="none" w:sz="0" w:space="0" w:color="auto"/>
        <w:right w:val="none" w:sz="0" w:space="0" w:color="auto"/>
      </w:divBdr>
    </w:div>
    <w:div w:id="1752770847">
      <w:bodyDiv w:val="1"/>
      <w:marLeft w:val="0"/>
      <w:marRight w:val="0"/>
      <w:marTop w:val="0"/>
      <w:marBottom w:val="0"/>
      <w:divBdr>
        <w:top w:val="none" w:sz="0" w:space="0" w:color="auto"/>
        <w:left w:val="none" w:sz="0" w:space="0" w:color="auto"/>
        <w:bottom w:val="none" w:sz="0" w:space="0" w:color="auto"/>
        <w:right w:val="none" w:sz="0" w:space="0" w:color="auto"/>
      </w:divBdr>
    </w:div>
    <w:div w:id="1755129094">
      <w:bodyDiv w:val="1"/>
      <w:marLeft w:val="0"/>
      <w:marRight w:val="0"/>
      <w:marTop w:val="0"/>
      <w:marBottom w:val="0"/>
      <w:divBdr>
        <w:top w:val="none" w:sz="0" w:space="0" w:color="auto"/>
        <w:left w:val="none" w:sz="0" w:space="0" w:color="auto"/>
        <w:bottom w:val="none" w:sz="0" w:space="0" w:color="auto"/>
        <w:right w:val="none" w:sz="0" w:space="0" w:color="auto"/>
      </w:divBdr>
    </w:div>
    <w:div w:id="1768772948">
      <w:bodyDiv w:val="1"/>
      <w:marLeft w:val="0"/>
      <w:marRight w:val="0"/>
      <w:marTop w:val="0"/>
      <w:marBottom w:val="0"/>
      <w:divBdr>
        <w:top w:val="none" w:sz="0" w:space="0" w:color="auto"/>
        <w:left w:val="none" w:sz="0" w:space="0" w:color="auto"/>
        <w:bottom w:val="none" w:sz="0" w:space="0" w:color="auto"/>
        <w:right w:val="none" w:sz="0" w:space="0" w:color="auto"/>
      </w:divBdr>
    </w:div>
    <w:div w:id="1774784744">
      <w:bodyDiv w:val="1"/>
      <w:marLeft w:val="0"/>
      <w:marRight w:val="0"/>
      <w:marTop w:val="0"/>
      <w:marBottom w:val="0"/>
      <w:divBdr>
        <w:top w:val="none" w:sz="0" w:space="0" w:color="auto"/>
        <w:left w:val="none" w:sz="0" w:space="0" w:color="auto"/>
        <w:bottom w:val="none" w:sz="0" w:space="0" w:color="auto"/>
        <w:right w:val="none" w:sz="0" w:space="0" w:color="auto"/>
      </w:divBdr>
    </w:div>
    <w:div w:id="1782258320">
      <w:bodyDiv w:val="1"/>
      <w:marLeft w:val="0"/>
      <w:marRight w:val="0"/>
      <w:marTop w:val="0"/>
      <w:marBottom w:val="0"/>
      <w:divBdr>
        <w:top w:val="none" w:sz="0" w:space="0" w:color="auto"/>
        <w:left w:val="none" w:sz="0" w:space="0" w:color="auto"/>
        <w:bottom w:val="none" w:sz="0" w:space="0" w:color="auto"/>
        <w:right w:val="none" w:sz="0" w:space="0" w:color="auto"/>
      </w:divBdr>
    </w:div>
    <w:div w:id="1787844761">
      <w:bodyDiv w:val="1"/>
      <w:marLeft w:val="0"/>
      <w:marRight w:val="0"/>
      <w:marTop w:val="0"/>
      <w:marBottom w:val="0"/>
      <w:divBdr>
        <w:top w:val="none" w:sz="0" w:space="0" w:color="auto"/>
        <w:left w:val="none" w:sz="0" w:space="0" w:color="auto"/>
        <w:bottom w:val="none" w:sz="0" w:space="0" w:color="auto"/>
        <w:right w:val="none" w:sz="0" w:space="0" w:color="auto"/>
      </w:divBdr>
    </w:div>
    <w:div w:id="1811900935">
      <w:bodyDiv w:val="1"/>
      <w:marLeft w:val="0"/>
      <w:marRight w:val="0"/>
      <w:marTop w:val="0"/>
      <w:marBottom w:val="0"/>
      <w:divBdr>
        <w:top w:val="none" w:sz="0" w:space="0" w:color="auto"/>
        <w:left w:val="none" w:sz="0" w:space="0" w:color="auto"/>
        <w:bottom w:val="none" w:sz="0" w:space="0" w:color="auto"/>
        <w:right w:val="none" w:sz="0" w:space="0" w:color="auto"/>
      </w:divBdr>
    </w:div>
    <w:div w:id="1845434711">
      <w:bodyDiv w:val="1"/>
      <w:marLeft w:val="0"/>
      <w:marRight w:val="0"/>
      <w:marTop w:val="0"/>
      <w:marBottom w:val="0"/>
      <w:divBdr>
        <w:top w:val="none" w:sz="0" w:space="0" w:color="auto"/>
        <w:left w:val="none" w:sz="0" w:space="0" w:color="auto"/>
        <w:bottom w:val="none" w:sz="0" w:space="0" w:color="auto"/>
        <w:right w:val="none" w:sz="0" w:space="0" w:color="auto"/>
      </w:divBdr>
    </w:div>
    <w:div w:id="1855609931">
      <w:bodyDiv w:val="1"/>
      <w:marLeft w:val="0"/>
      <w:marRight w:val="0"/>
      <w:marTop w:val="0"/>
      <w:marBottom w:val="0"/>
      <w:divBdr>
        <w:top w:val="none" w:sz="0" w:space="0" w:color="auto"/>
        <w:left w:val="none" w:sz="0" w:space="0" w:color="auto"/>
        <w:bottom w:val="none" w:sz="0" w:space="0" w:color="auto"/>
        <w:right w:val="none" w:sz="0" w:space="0" w:color="auto"/>
      </w:divBdr>
    </w:div>
    <w:div w:id="1870333039">
      <w:bodyDiv w:val="1"/>
      <w:marLeft w:val="0"/>
      <w:marRight w:val="0"/>
      <w:marTop w:val="0"/>
      <w:marBottom w:val="0"/>
      <w:divBdr>
        <w:top w:val="none" w:sz="0" w:space="0" w:color="auto"/>
        <w:left w:val="none" w:sz="0" w:space="0" w:color="auto"/>
        <w:bottom w:val="none" w:sz="0" w:space="0" w:color="auto"/>
        <w:right w:val="none" w:sz="0" w:space="0" w:color="auto"/>
      </w:divBdr>
    </w:div>
    <w:div w:id="1874685721">
      <w:bodyDiv w:val="1"/>
      <w:marLeft w:val="0"/>
      <w:marRight w:val="0"/>
      <w:marTop w:val="0"/>
      <w:marBottom w:val="0"/>
      <w:divBdr>
        <w:top w:val="none" w:sz="0" w:space="0" w:color="auto"/>
        <w:left w:val="none" w:sz="0" w:space="0" w:color="auto"/>
        <w:bottom w:val="none" w:sz="0" w:space="0" w:color="auto"/>
        <w:right w:val="none" w:sz="0" w:space="0" w:color="auto"/>
      </w:divBdr>
    </w:div>
    <w:div w:id="1880193670">
      <w:bodyDiv w:val="1"/>
      <w:marLeft w:val="0"/>
      <w:marRight w:val="0"/>
      <w:marTop w:val="0"/>
      <w:marBottom w:val="0"/>
      <w:divBdr>
        <w:top w:val="none" w:sz="0" w:space="0" w:color="auto"/>
        <w:left w:val="none" w:sz="0" w:space="0" w:color="auto"/>
        <w:bottom w:val="none" w:sz="0" w:space="0" w:color="auto"/>
        <w:right w:val="none" w:sz="0" w:space="0" w:color="auto"/>
      </w:divBdr>
    </w:div>
    <w:div w:id="1903517968">
      <w:bodyDiv w:val="1"/>
      <w:marLeft w:val="0"/>
      <w:marRight w:val="0"/>
      <w:marTop w:val="0"/>
      <w:marBottom w:val="0"/>
      <w:divBdr>
        <w:top w:val="none" w:sz="0" w:space="0" w:color="auto"/>
        <w:left w:val="none" w:sz="0" w:space="0" w:color="auto"/>
        <w:bottom w:val="none" w:sz="0" w:space="0" w:color="auto"/>
        <w:right w:val="none" w:sz="0" w:space="0" w:color="auto"/>
      </w:divBdr>
    </w:div>
    <w:div w:id="1925454496">
      <w:bodyDiv w:val="1"/>
      <w:marLeft w:val="0"/>
      <w:marRight w:val="0"/>
      <w:marTop w:val="0"/>
      <w:marBottom w:val="0"/>
      <w:divBdr>
        <w:top w:val="none" w:sz="0" w:space="0" w:color="auto"/>
        <w:left w:val="none" w:sz="0" w:space="0" w:color="auto"/>
        <w:bottom w:val="none" w:sz="0" w:space="0" w:color="auto"/>
        <w:right w:val="none" w:sz="0" w:space="0" w:color="auto"/>
      </w:divBdr>
    </w:div>
    <w:div w:id="1961716633">
      <w:bodyDiv w:val="1"/>
      <w:marLeft w:val="0"/>
      <w:marRight w:val="0"/>
      <w:marTop w:val="0"/>
      <w:marBottom w:val="0"/>
      <w:divBdr>
        <w:top w:val="none" w:sz="0" w:space="0" w:color="auto"/>
        <w:left w:val="none" w:sz="0" w:space="0" w:color="auto"/>
        <w:bottom w:val="none" w:sz="0" w:space="0" w:color="auto"/>
        <w:right w:val="none" w:sz="0" w:space="0" w:color="auto"/>
      </w:divBdr>
    </w:div>
    <w:div w:id="2068721173">
      <w:bodyDiv w:val="1"/>
      <w:marLeft w:val="0"/>
      <w:marRight w:val="0"/>
      <w:marTop w:val="0"/>
      <w:marBottom w:val="0"/>
      <w:divBdr>
        <w:top w:val="none" w:sz="0" w:space="0" w:color="auto"/>
        <w:left w:val="none" w:sz="0" w:space="0" w:color="auto"/>
        <w:bottom w:val="none" w:sz="0" w:space="0" w:color="auto"/>
        <w:right w:val="none" w:sz="0" w:space="0" w:color="auto"/>
      </w:divBdr>
    </w:div>
    <w:div w:id="2076201131">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93237145">
      <w:bodyDiv w:val="1"/>
      <w:marLeft w:val="0"/>
      <w:marRight w:val="0"/>
      <w:marTop w:val="0"/>
      <w:marBottom w:val="0"/>
      <w:divBdr>
        <w:top w:val="none" w:sz="0" w:space="0" w:color="auto"/>
        <w:left w:val="none" w:sz="0" w:space="0" w:color="auto"/>
        <w:bottom w:val="none" w:sz="0" w:space="0" w:color="auto"/>
        <w:right w:val="none" w:sz="0" w:space="0" w:color="auto"/>
      </w:divBdr>
    </w:div>
    <w:div w:id="2100371136">
      <w:bodyDiv w:val="1"/>
      <w:marLeft w:val="0"/>
      <w:marRight w:val="0"/>
      <w:marTop w:val="0"/>
      <w:marBottom w:val="0"/>
      <w:divBdr>
        <w:top w:val="none" w:sz="0" w:space="0" w:color="auto"/>
        <w:left w:val="none" w:sz="0" w:space="0" w:color="auto"/>
        <w:bottom w:val="none" w:sz="0" w:space="0" w:color="auto"/>
        <w:right w:val="none" w:sz="0" w:space="0" w:color="auto"/>
      </w:divBdr>
    </w:div>
    <w:div w:id="2101097645">
      <w:bodyDiv w:val="1"/>
      <w:marLeft w:val="0"/>
      <w:marRight w:val="0"/>
      <w:marTop w:val="0"/>
      <w:marBottom w:val="0"/>
      <w:divBdr>
        <w:top w:val="none" w:sz="0" w:space="0" w:color="auto"/>
        <w:left w:val="none" w:sz="0" w:space="0" w:color="auto"/>
        <w:bottom w:val="none" w:sz="0" w:space="0" w:color="auto"/>
        <w:right w:val="none" w:sz="0" w:space="0" w:color="auto"/>
      </w:divBdr>
    </w:div>
    <w:div w:id="21359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15941</Words>
  <Characters>87679</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CAPÍTULO  IV</vt:lpstr>
    </vt:vector>
  </TitlesOfParts>
  <Company>FPM</Company>
  <LinksUpToDate>false</LinksUpToDate>
  <CharactersWithSpaces>103414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IV</dc:title>
  <dc:subject/>
  <dc:creator>Flia. Plua Morán</dc:creator>
  <cp:keywords/>
  <dc:description/>
  <cp:lastModifiedBy>Ayudante</cp:lastModifiedBy>
  <cp:revision>3</cp:revision>
  <cp:lastPrinted>2003-02-03T14:30:00Z</cp:lastPrinted>
  <dcterms:created xsi:type="dcterms:W3CDTF">2009-07-02T14:32:00Z</dcterms:created>
  <dcterms:modified xsi:type="dcterms:W3CDTF">2009-07-02T14:32:00Z</dcterms:modified>
</cp:coreProperties>
</file>