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7674F" w:rsidRDefault="0037674F" w:rsidP="00B8432E">
      <w:pPr>
        <w:pStyle w:val="Textoindependiente3"/>
        <w:jc w:val="center"/>
        <w:rPr>
          <w:b/>
          <w:color w:val="0000FF"/>
          <w:sz w:val="24"/>
          <w:szCs w:val="24"/>
          <w:lang w:val="es-ES"/>
        </w:rPr>
      </w:pPr>
    </w:p>
    <w:p w:rsidR="00EA441F" w:rsidRPr="005F1B7E" w:rsidRDefault="00B8432E" w:rsidP="00B8432E">
      <w:pPr>
        <w:pStyle w:val="Textoindependiente3"/>
        <w:jc w:val="center"/>
        <w:rPr>
          <w:b/>
          <w:color w:val="0000FF"/>
          <w:sz w:val="24"/>
          <w:szCs w:val="24"/>
          <w:lang w:val="es-ES"/>
        </w:rPr>
      </w:pPr>
      <w:r w:rsidRPr="005F1B7E">
        <w:rPr>
          <w:b/>
          <w:color w:val="0000FF"/>
          <w:sz w:val="24"/>
          <w:szCs w:val="24"/>
          <w:lang w:val="es-ES"/>
        </w:rPr>
        <w:t xml:space="preserve">ESTUDIO DE IMPACTO AMBIENTAL PARA EL DISEÑO DEFINITIVO DEL PUENTE CAMARONES, UBICADO SOBRE EL RIO QUEVEDO Y  LOCALIZADO EN </w:t>
      </w:r>
      <w:smartTag w:uri="urn:schemas-microsoft-com:office:smarttags" w:element="PersonName">
        <w:smartTagPr>
          <w:attr w:name="ProductID" w:val="ĸ먘&quot;퉤瞩⸲⸵⸴㈳nľǫƈ䬠&quot;ǩ뇌ĸ쀀ķ롨ķǢ佴ミ긘ĸî&#10;묄&quot;몐&quot; ǿ㺬ヸ佈ミ㹼ヸ긘ĸꗜヘ뫘&quot;㧰 Ǵ몴&quot;檸ķ＀#멏ⅴ勹窅ǱidentificadasǊ佴ミ긘ĸü뭔&quot;橨ķǇen&quot;折ǂ25⟈ĿǞŸ̂0᳈᳘USUARIOԀЁԀ䴈᳤弣正辘&quot;辨&quot;ԁԀ䴈᳤弣正ϫ䴠硥捩湡ⱡ䄠䌮〮᜞㤍〹㈶ㄹ㔸〹娰ഗ㤰㘰㤲㠱㤵〰ずꦁ଱र̆ѕጆ䴂ㅘず٘唃̄儓畁潴楲慤⁤敃瑲晩捩摡牯⁡敤⁬潃敬楧⁯慎楣湯污搠⁥潃牲摥牵慩倠扵楬慣䴠硥捩湡ⱡ䄠䌮ㄮ〾ؼ唃਄㔓潃敬楧⁯慎楣湯污搠⁥潃牲摥牵慩倠扵楬慣䴠硥捩湡ⱡ䄠䌮〮Ƃ〢؍⨉䢆čā舃༁　ƂȊƂ蔝ﮁ㟾빴耣弧䄛뱾ꗧ嵳䢖ꯪ꩘ꕽ켝⃾痲햳⪓ꤙꡞᒱ훲虂䅁佞囅骧䊢⹯䠨⻪麥嶋朑㞚匷晠⋱矿䝷ᣜ쇢壪蟞鏫榈낙渾⥶慀⣃獦걿瘱㣴훍輲㉳ᔐ툴䑼ﳐ౹鴀ཽ䓷黵䥴괧휛젲깓⩯ힰⶵⰘ㭮䴺棵⾵ರ戀㙵슚뿠隻슈휘偎圿枋ꑨξ崳቙褴盾瘕吁ﵤ점Տ㲘ᒴŞ̂ꌁ膁缰䰰̆ᵕРぅぃف怋䢆蘁䗸܁ā㈰〰ࠆثԁ܅Ă␖睷⹷潃牲摥牵慩畐汢捩⹡牯⹧硭刯䑃搯捰༰̆ᵕē！Ԅ̰āヿ؋唃༝Єȃ؀ᄰआ虠ňłЁ̄〇؍⨉䢆čԁ舃ā㴀쐷₁熈渆쐂ᰅᠳ騹䙸뾰쎽纓둙阝琯嶅둼鏕塳ನ筱廾ꮣ웁㻧ஞꨨᕗ띡칥뇒釽檉ꃭ俠ⷐ꾇陡衡湓夗딂렟̎鱆昲挛䎹帳榘䴣쫐縂皪㺯꟨쿇ܘ荬퓰塟꟏᜾ᛁꪩ䤾쯀锍ꭗ잕纷稀拟嶚빔퐻䴈毸Ⅺ&#10;Ŝﶜŀ&#10;ŒDisponibilidadn.119ƭ璴ֻ蕐ĴỸﾁ䊗炀曾DŕƧ釐Ńƥ佴ミ긘ĸĉ๔&quot;삈&quot; ƾ㺬ヸ佈ミ㹼ヸ긘ĸꗜヘ샐&quot; Ʒ사&quot;셰&quot;偐#ư佴ミ긘ĸČーĸ선&quot; ƍ㺬ヸ佈ミ㹼ヸ긘ĸꗜヘ셨&quot; Ƃ셄&quot;풸!샘&quot;뺸ķ⮨ĿƝ.0 aƘdÈĬƐǴɘʼ̠΄Ϩь$Ɠ&#10;借俠⃐㫪ၩ〫鴰䌯尺尀㄀倴ႊ䐀䍏䵕繅1䐀̀Ѐ戴豘찵ᒓ䐀漀挀甀洀攀渀琀猀 愀渀搀 匀攀琀琀椀渀最猀᠀䐀㄀蜀봵႑唀啓剁繉1Ⰰ̀Ѐ倴貊찵ᒓ唀猀甀愀爀椀漀 堀倀᠀䐀㄀谀е႘䔀䍓䥒織1Ⰰ̀Ѐ倴貊еᒘ䔀猀挀爀椀琀漀爀椀漀᠀$Ǐenů˱⮈Ŀ|ǋ駐Ĵ SCS de Fumisa cuenta con el personal mínimo, un médico y una auxiliar de enfermería. Los médicos y otros profesionales son mayormente rurales, lo cual resulta, en estos momentos, inadecuado para resolver los problemas sanitarios de cada localidad pues a la alta y consuetudinaria rotación se suele agregar la desmotivación, el desconocimiento de particularidades culturales y epidemiológicas locales y la falta de coordinación efectiva con el personal y unidades de la jefatura de área.&#10;&#10;|ŏ佴ミ긘ĸc띤ķ㎸ňseŇde&quot;ł임&quot;铨瞦餸瞦鱑瞦ぁ瞩胍瞦㊳瞩㏢瞩Śestrechamenteŗ佴ミ긘ĸ_ꚬŁ쟸&quot; Ő㺬ヸ佈ミ㹼ヸ긘ĸꗜヘ졀&quot;뀀៙ Ʃ제&quot;⪨&quot;茀#裘&quot;DŕzƣŰNʼȃሁPerpetua Titling MTPerpetua Titling MT NegritaNegritaOccidentalčā舃༁　ƂȊƂ쪩꒲췌꼠紊겉疇듰쇟뼏癤ࠀ쫹ꬳ＞‟uNʼŨŨ  ᜀ刀໣ $ࠀঠԳ 污ࠀǤŰGĬȃሁPerpetua Titling MTPerpetua Titling MT FinaFinaOccidental̆ѕጃ同䅓〲㠴ㄭ㔭〳؍⨉䢆čԁ脃歊癤ࠀ阫芿＞‟sGĬŨŨ  ᜀ␀꧒@$ࠀॷӃ 污ࠀzĩ.5ӭ䇸Ŀ]ĥ⡘# relación de dependencia ha disminuido de 967,7 por mil en el año 1982 a 707,5 en el año 2001, lo que significa que por cada mil personas en edad activa existen menos dependientes en el año 2001. El descenso se debe a la reducción porcentual de los menores de 15 años y al aumento de la población activa, fenómeno que se explica por el descenso de la fecundidad. &#10;➰ĸ]ņValenciaŃ佴ミ긘ĸįĺ쾘&quot; Ŝ㺬ヸ佈ミ㹼ヸ긘ĸꗜヘ쿠&quot;买ミ ŕ쾼&quot;餠ŃאƮ佴ミ긘ĸı饄Ń퀰&quot; ƫ㺬ヸ佈ミ㹼ヸ긘ĸꗜヘ餘Ń Ơ㽈Ń\ƾSla Cordillera Los ƹ㺬ヸ佈ミ㹼ヸ긘ĸꗜヘ˨Ʊ ƎanteriormenteƋ佴ミ긘ĸ°̔텘&quot; Ƅ㺬ヸ佈ミ㹼ヸ긘ĸꗜヘ嵸絅ऀ Ɲ.Ұĸ릨ķƙ29ůෝľƕ&quot;튀&quot;♈ĴǮ佴ミ긘ĸ࣌ĵ툰&quot; ǫ㺬ヸ佈ミ㹼ヸ긘ĸꗜヘ퉸&quot;买ミ Ǡ"/>
        </w:smartTagPr>
        <w:r w:rsidRPr="005F1B7E">
          <w:rPr>
            <w:b/>
            <w:color w:val="0000FF"/>
            <w:sz w:val="24"/>
            <w:szCs w:val="24"/>
            <w:lang w:val="es-ES"/>
          </w:rPr>
          <w:t>LA VIA FUMISA</w:t>
        </w:r>
      </w:smartTag>
      <w:r w:rsidRPr="005F1B7E">
        <w:rPr>
          <w:b/>
          <w:color w:val="0000FF"/>
          <w:sz w:val="24"/>
          <w:szCs w:val="24"/>
          <w:lang w:val="es-ES"/>
        </w:rPr>
        <w:t xml:space="preserve"> – LOS VERGELES - PROVINCIA DE </w:t>
      </w:r>
    </w:p>
    <w:p w:rsidR="00B8432E" w:rsidRPr="005F1B7E" w:rsidRDefault="00B8432E" w:rsidP="00B8432E">
      <w:pPr>
        <w:pStyle w:val="Textoindependiente3"/>
        <w:jc w:val="center"/>
        <w:rPr>
          <w:b/>
          <w:color w:val="0000FF"/>
          <w:sz w:val="24"/>
          <w:szCs w:val="24"/>
          <w:lang w:val="es-ES"/>
        </w:rPr>
      </w:pPr>
      <w:r w:rsidRPr="005F1B7E">
        <w:rPr>
          <w:b/>
          <w:color w:val="0000FF"/>
          <w:sz w:val="24"/>
          <w:szCs w:val="24"/>
          <w:lang w:val="es-ES"/>
        </w:rPr>
        <w:t>LOS RIOS</w:t>
      </w:r>
    </w:p>
    <w:p w:rsidR="004702F6" w:rsidRPr="005F1B7E" w:rsidRDefault="004702F6" w:rsidP="00B8432E">
      <w:pPr>
        <w:pStyle w:val="Textoindependiente3"/>
        <w:jc w:val="center"/>
        <w:rPr>
          <w:color w:val="0000FF"/>
          <w:sz w:val="24"/>
          <w:szCs w:val="24"/>
          <w:lang w:val="es-ES"/>
        </w:rPr>
      </w:pPr>
    </w:p>
    <w:p w:rsidR="004702F6" w:rsidRPr="005F1B7E" w:rsidRDefault="004702F6" w:rsidP="004702F6">
      <w:pPr>
        <w:pStyle w:val="Textoindependiente3"/>
        <w:rPr>
          <w:b/>
          <w:shadow/>
          <w:color w:val="000000"/>
          <w:sz w:val="24"/>
          <w:szCs w:val="24"/>
          <w:lang w:val="es-ES"/>
        </w:rPr>
      </w:pPr>
      <w:r w:rsidRPr="005F1B7E">
        <w:rPr>
          <w:b/>
          <w:color w:val="000000"/>
          <w:sz w:val="24"/>
          <w:szCs w:val="24"/>
          <w:lang w:val="es-ES"/>
        </w:rPr>
        <w:t>1</w:t>
      </w:r>
      <w:r w:rsidRPr="005F1B7E">
        <w:rPr>
          <w:b/>
          <w:shadow/>
          <w:color w:val="000000"/>
          <w:sz w:val="24"/>
          <w:szCs w:val="24"/>
          <w:lang w:val="es-ES"/>
        </w:rPr>
        <w:t>. ANTECEDENTES.</w:t>
      </w:r>
    </w:p>
    <w:p w:rsidR="00E74226" w:rsidRPr="005F1B7E" w:rsidRDefault="004702F6" w:rsidP="00E74226">
      <w:pPr>
        <w:pStyle w:val="Textoindependiente3"/>
        <w:jc w:val="both"/>
        <w:rPr>
          <w:sz w:val="24"/>
          <w:szCs w:val="24"/>
          <w:lang w:val="es-ES"/>
        </w:rPr>
      </w:pPr>
      <w:r w:rsidRPr="005F1B7E">
        <w:rPr>
          <w:color w:val="000000"/>
          <w:sz w:val="24"/>
          <w:szCs w:val="24"/>
          <w:lang w:val="es-ES"/>
        </w:rPr>
        <w:t xml:space="preserve">La </w:t>
      </w:r>
      <w:r w:rsidR="00CC5160" w:rsidRPr="005F1B7E">
        <w:rPr>
          <w:color w:val="000000"/>
          <w:sz w:val="24"/>
          <w:szCs w:val="24"/>
          <w:lang w:val="es-ES"/>
        </w:rPr>
        <w:t>vía</w:t>
      </w:r>
      <w:r w:rsidRPr="005F1B7E">
        <w:rPr>
          <w:color w:val="000000"/>
          <w:sz w:val="24"/>
          <w:szCs w:val="24"/>
          <w:lang w:val="es-ES"/>
        </w:rPr>
        <w:t xml:space="preserve"> que comunica al sector de Fumisa con Los Vergeles,</w:t>
      </w:r>
      <w:r w:rsidR="00B27917" w:rsidRPr="005F1B7E">
        <w:rPr>
          <w:color w:val="000000"/>
          <w:sz w:val="24"/>
          <w:szCs w:val="24"/>
          <w:lang w:val="es-ES"/>
        </w:rPr>
        <w:t xml:space="preserve"> es de vital</w:t>
      </w:r>
      <w:r w:rsidR="002C7B6F" w:rsidRPr="005F1B7E">
        <w:rPr>
          <w:color w:val="000000"/>
          <w:sz w:val="24"/>
          <w:szCs w:val="24"/>
          <w:lang w:val="es-ES"/>
        </w:rPr>
        <w:t xml:space="preserve"> importancia para el desarrollo socioeconómico</w:t>
      </w:r>
      <w:r w:rsidR="00862728" w:rsidRPr="005F1B7E">
        <w:rPr>
          <w:color w:val="000000"/>
          <w:sz w:val="24"/>
          <w:szCs w:val="24"/>
          <w:lang w:val="es-ES"/>
        </w:rPr>
        <w:t xml:space="preserve"> de la zona y de </w:t>
      </w:r>
      <w:smartTag w:uri="urn:schemas-microsoft-com:office:smarttags" w:element="PersonName">
        <w:smartTagPr>
          <w:attr w:name="ProductID" w:val="la Provincia"/>
        </w:smartTagPr>
        <w:r w:rsidR="00862728" w:rsidRPr="005F1B7E">
          <w:rPr>
            <w:color w:val="000000"/>
            <w:sz w:val="24"/>
            <w:szCs w:val="24"/>
            <w:lang w:val="es-ES"/>
          </w:rPr>
          <w:t>la Provincia</w:t>
        </w:r>
      </w:smartTag>
      <w:r w:rsidR="00862728" w:rsidRPr="005F1B7E">
        <w:rPr>
          <w:color w:val="000000"/>
          <w:sz w:val="24"/>
          <w:szCs w:val="24"/>
          <w:lang w:val="es-ES"/>
        </w:rPr>
        <w:t xml:space="preserve"> de Los Ríos. </w:t>
      </w:r>
      <w:r w:rsidR="002C7B6F" w:rsidRPr="005F1B7E">
        <w:rPr>
          <w:color w:val="000000"/>
          <w:sz w:val="24"/>
          <w:szCs w:val="24"/>
          <w:lang w:val="es-ES"/>
        </w:rPr>
        <w:t xml:space="preserve"> </w:t>
      </w:r>
      <w:r w:rsidR="00862728" w:rsidRPr="005F1B7E">
        <w:rPr>
          <w:color w:val="000000"/>
          <w:sz w:val="24"/>
          <w:szCs w:val="24"/>
          <w:lang w:val="es-ES"/>
        </w:rPr>
        <w:t>El puente “Camarones” que actualmente une estos dos poblados</w:t>
      </w:r>
      <w:r w:rsidR="00460158" w:rsidRPr="005F1B7E">
        <w:rPr>
          <w:color w:val="000000"/>
          <w:sz w:val="24"/>
          <w:szCs w:val="24"/>
          <w:lang w:val="es-ES"/>
        </w:rPr>
        <w:t xml:space="preserve"> presenta </w:t>
      </w:r>
      <w:r w:rsidR="00460158" w:rsidRPr="005F1B7E">
        <w:rPr>
          <w:sz w:val="24"/>
          <w:szCs w:val="24"/>
          <w:lang w:val="es-ES"/>
        </w:rPr>
        <w:t>problemas de socavación y erosión de los materiales que constituyen la cimentación de las pilas ubicadas en el cauce del río han sufrido asentamiento con potencial riesgo de volcamiento lo que representa una amenaza continua para los usuarios y vehículos que hacen uso de esta obra de ingeniería.</w:t>
      </w:r>
    </w:p>
    <w:p w:rsidR="005D7282" w:rsidRPr="005F1B7E" w:rsidRDefault="005D7282" w:rsidP="006A4373">
      <w:pPr>
        <w:jc w:val="both"/>
        <w:rPr>
          <w:b/>
          <w:bCs/>
          <w:lang w:val="es-ES"/>
        </w:rPr>
      </w:pPr>
    </w:p>
    <w:p w:rsidR="006A4373" w:rsidRPr="005F1B7E" w:rsidRDefault="00460158" w:rsidP="006A4373">
      <w:pPr>
        <w:jc w:val="both"/>
        <w:rPr>
          <w:lang w:val="es-ES"/>
        </w:rPr>
      </w:pPr>
      <w:r w:rsidRPr="005F1B7E">
        <w:rPr>
          <w:b/>
          <w:bCs/>
          <w:lang w:val="es-ES"/>
        </w:rPr>
        <w:t xml:space="preserve">CORPOECUADOR, </w:t>
      </w:r>
      <w:r w:rsidRPr="005F1B7E">
        <w:rPr>
          <w:bCs/>
          <w:lang w:val="es-ES"/>
        </w:rPr>
        <w:t>con la finalidad de solucionar el problema actual contrató al Ing. Henry Aguirre</w:t>
      </w:r>
      <w:r w:rsidR="000E4239">
        <w:rPr>
          <w:bCs/>
          <w:lang w:val="es-ES"/>
        </w:rPr>
        <w:t xml:space="preserve"> Romero</w:t>
      </w:r>
      <w:r w:rsidRPr="005F1B7E">
        <w:rPr>
          <w:bCs/>
          <w:lang w:val="es-ES"/>
        </w:rPr>
        <w:t xml:space="preserve">, para que realice el diseño </w:t>
      </w:r>
      <w:r w:rsidR="006A4373" w:rsidRPr="005F1B7E">
        <w:rPr>
          <w:bCs/>
          <w:lang w:val="es-ES"/>
        </w:rPr>
        <w:t xml:space="preserve">definitivo de </w:t>
      </w:r>
      <w:r w:rsidR="006A4373" w:rsidRPr="005F1B7E">
        <w:rPr>
          <w:lang w:val="es-ES"/>
        </w:rPr>
        <w:t xml:space="preserve">otro puente que garantice el tráfico vehicular y la vida de las personas </w:t>
      </w:r>
      <w:r w:rsidR="002A76B0" w:rsidRPr="005F1B7E">
        <w:rPr>
          <w:lang w:val="es-ES"/>
        </w:rPr>
        <w:t xml:space="preserve">que hacen uso de la plataforma </w:t>
      </w:r>
      <w:r w:rsidR="006A4373" w:rsidRPr="005F1B7E">
        <w:rPr>
          <w:lang w:val="es-ES"/>
        </w:rPr>
        <w:t xml:space="preserve">actual, </w:t>
      </w:r>
      <w:r w:rsidR="000E4239">
        <w:rPr>
          <w:lang w:val="es-ES"/>
        </w:rPr>
        <w:t>en condiciones de total inseguridad y alto riesgo, a la vez que amenaza el normal desarrollo de las actividades productivas de una importante</w:t>
      </w:r>
      <w:r w:rsidR="00900D94">
        <w:rPr>
          <w:lang w:val="es-ES"/>
        </w:rPr>
        <w:t xml:space="preserve"> y extensa</w:t>
      </w:r>
      <w:r w:rsidR="000E4239">
        <w:rPr>
          <w:lang w:val="es-ES"/>
        </w:rPr>
        <w:t xml:space="preserve"> zona de alta producción agrícola exportable que se paralizaría si, por </w:t>
      </w:r>
      <w:r w:rsidR="00900D94">
        <w:rPr>
          <w:lang w:val="es-ES"/>
        </w:rPr>
        <w:t>efecto de los crecientes estacio</w:t>
      </w:r>
      <w:r w:rsidR="000E4239">
        <w:rPr>
          <w:lang w:val="es-ES"/>
        </w:rPr>
        <w:t>nales las pilas erosionadas pierden estabilidad y el puente cae.</w:t>
      </w:r>
    </w:p>
    <w:p w:rsidR="005B2A05" w:rsidRPr="005F1B7E" w:rsidRDefault="005B2A05" w:rsidP="005B2A05">
      <w:pPr>
        <w:jc w:val="both"/>
        <w:rPr>
          <w:lang w:val="es-ES"/>
        </w:rPr>
      </w:pPr>
    </w:p>
    <w:p w:rsidR="005B2A05" w:rsidRPr="005F1B7E" w:rsidRDefault="005B2A05" w:rsidP="005B2A05">
      <w:pPr>
        <w:jc w:val="both"/>
        <w:rPr>
          <w:lang w:val="es-ES"/>
        </w:rPr>
      </w:pPr>
      <w:r w:rsidRPr="005F1B7E">
        <w:rPr>
          <w:lang w:val="es-ES"/>
        </w:rPr>
        <w:t xml:space="preserve">El presente informe contiene el Diagnostico Ambiental, descripción del proyecto, Evaluación de los Impactos Ambientales y listados de las Medidas de Mitigación Ambiental.  </w:t>
      </w:r>
    </w:p>
    <w:p w:rsidR="00EB7863" w:rsidRPr="005F1B7E" w:rsidRDefault="00EB7863" w:rsidP="005B2A05">
      <w:pPr>
        <w:jc w:val="both"/>
        <w:rPr>
          <w:lang w:val="es-ES"/>
        </w:rPr>
      </w:pPr>
    </w:p>
    <w:p w:rsidR="00EB7863" w:rsidRPr="005F1B7E" w:rsidRDefault="00EB7863" w:rsidP="005B2A05">
      <w:pPr>
        <w:jc w:val="both"/>
        <w:rPr>
          <w:b/>
          <w:shadow/>
          <w:lang w:val="es-ES"/>
        </w:rPr>
      </w:pPr>
      <w:r w:rsidRPr="005F1B7E">
        <w:rPr>
          <w:b/>
          <w:shadow/>
          <w:lang w:val="es-ES"/>
        </w:rPr>
        <w:t>2. OBJETIVO.</w:t>
      </w:r>
    </w:p>
    <w:p w:rsidR="00EB7863" w:rsidRPr="005F1B7E" w:rsidRDefault="00EB7863" w:rsidP="005B2A05">
      <w:pPr>
        <w:jc w:val="both"/>
        <w:rPr>
          <w:lang w:val="es-ES"/>
        </w:rPr>
      </w:pPr>
      <w:r w:rsidRPr="005F1B7E">
        <w:rPr>
          <w:lang w:val="es-ES"/>
        </w:rPr>
        <w:t xml:space="preserve">Los objetivos </w:t>
      </w:r>
      <w:r w:rsidR="000E4239">
        <w:rPr>
          <w:lang w:val="es-ES"/>
        </w:rPr>
        <w:t>d</w:t>
      </w:r>
      <w:r w:rsidRPr="005F1B7E">
        <w:rPr>
          <w:lang w:val="es-ES"/>
        </w:rPr>
        <w:t xml:space="preserve">el presente estudio </w:t>
      </w:r>
      <w:r w:rsidR="000E4239">
        <w:rPr>
          <w:lang w:val="es-ES"/>
        </w:rPr>
        <w:t>son</w:t>
      </w:r>
      <w:r w:rsidRPr="005F1B7E">
        <w:rPr>
          <w:lang w:val="es-ES"/>
        </w:rPr>
        <w:t xml:space="preserve"> evalua</w:t>
      </w:r>
      <w:r w:rsidR="000E4239">
        <w:rPr>
          <w:lang w:val="es-ES"/>
        </w:rPr>
        <w:t>r</w:t>
      </w:r>
      <w:r w:rsidRPr="005F1B7E">
        <w:rPr>
          <w:lang w:val="es-ES"/>
        </w:rPr>
        <w:t xml:space="preserve"> </w:t>
      </w:r>
      <w:r w:rsidR="000E4239">
        <w:rPr>
          <w:lang w:val="es-ES"/>
        </w:rPr>
        <w:t>los</w:t>
      </w:r>
      <w:r w:rsidRPr="005F1B7E">
        <w:rPr>
          <w:lang w:val="es-ES"/>
        </w:rPr>
        <w:t xml:space="preserve"> Impactos</w:t>
      </w:r>
      <w:r w:rsidR="000E4239">
        <w:rPr>
          <w:lang w:val="es-ES"/>
        </w:rPr>
        <w:t xml:space="preserve"> que sufre el ambiente</w:t>
      </w:r>
      <w:r w:rsidRPr="005F1B7E">
        <w:rPr>
          <w:lang w:val="es-ES"/>
        </w:rPr>
        <w:t xml:space="preserve"> </w:t>
      </w:r>
      <w:r w:rsidR="000E4239">
        <w:rPr>
          <w:lang w:val="es-ES"/>
        </w:rPr>
        <w:t>asi</w:t>
      </w:r>
      <w:r w:rsidRPr="005F1B7E">
        <w:rPr>
          <w:lang w:val="es-ES"/>
        </w:rPr>
        <w:t>:</w:t>
      </w:r>
    </w:p>
    <w:p w:rsidR="00270D1E" w:rsidRPr="005F1B7E" w:rsidRDefault="00EB7863" w:rsidP="00EB7863">
      <w:pPr>
        <w:numPr>
          <w:ilvl w:val="0"/>
          <w:numId w:val="1"/>
        </w:numPr>
        <w:jc w:val="both"/>
        <w:rPr>
          <w:lang w:val="es-ES"/>
        </w:rPr>
      </w:pPr>
      <w:r w:rsidRPr="005F1B7E">
        <w:rPr>
          <w:lang w:val="es-ES"/>
        </w:rPr>
        <w:t>Formular una descripción de las condiciones ambient</w:t>
      </w:r>
      <w:r w:rsidR="008251F1" w:rsidRPr="005F1B7E">
        <w:rPr>
          <w:lang w:val="es-ES"/>
        </w:rPr>
        <w:t>a</w:t>
      </w:r>
      <w:r w:rsidRPr="005F1B7E">
        <w:rPr>
          <w:lang w:val="es-ES"/>
        </w:rPr>
        <w:t>les</w:t>
      </w:r>
      <w:r w:rsidR="008251F1" w:rsidRPr="005F1B7E">
        <w:rPr>
          <w:lang w:val="es-ES"/>
        </w:rPr>
        <w:t xml:space="preserve"> </w:t>
      </w:r>
      <w:r w:rsidR="00270D1E" w:rsidRPr="005F1B7E">
        <w:rPr>
          <w:lang w:val="es-ES"/>
        </w:rPr>
        <w:t>existentes en el área de influencia del proyecto, en las condiciones actuales, así como también, antes de la construcción del puente y futura operación.</w:t>
      </w:r>
    </w:p>
    <w:p w:rsidR="00EB7863" w:rsidRPr="005F1B7E" w:rsidRDefault="00270D1E" w:rsidP="00EB7863">
      <w:pPr>
        <w:numPr>
          <w:ilvl w:val="0"/>
          <w:numId w:val="1"/>
        </w:numPr>
        <w:jc w:val="both"/>
        <w:rPr>
          <w:lang w:val="es-ES"/>
        </w:rPr>
      </w:pPr>
      <w:r w:rsidRPr="005F1B7E">
        <w:rPr>
          <w:lang w:val="es-ES"/>
        </w:rPr>
        <w:t xml:space="preserve">Identificar y evaluar la magnitud e importancia de los impactos negativos que </w:t>
      </w:r>
      <w:r w:rsidR="007851B7" w:rsidRPr="005F1B7E">
        <w:rPr>
          <w:lang w:val="es-ES"/>
        </w:rPr>
        <w:t>tendrá</w:t>
      </w:r>
      <w:r w:rsidRPr="005F1B7E">
        <w:rPr>
          <w:lang w:val="es-ES"/>
        </w:rPr>
        <w:t xml:space="preserve"> el proyecto en su </w:t>
      </w:r>
      <w:r w:rsidR="007851B7" w:rsidRPr="005F1B7E">
        <w:rPr>
          <w:lang w:val="es-ES"/>
        </w:rPr>
        <w:t>área</w:t>
      </w:r>
      <w:r w:rsidRPr="005F1B7E">
        <w:rPr>
          <w:lang w:val="es-ES"/>
        </w:rPr>
        <w:t xml:space="preserve"> de </w:t>
      </w:r>
      <w:r w:rsidR="007851B7" w:rsidRPr="005F1B7E">
        <w:rPr>
          <w:lang w:val="es-ES"/>
        </w:rPr>
        <w:t xml:space="preserve">influencia, en particular, el sitio de construcción del puente. </w:t>
      </w:r>
      <w:r w:rsidR="00EB7863" w:rsidRPr="005F1B7E">
        <w:rPr>
          <w:lang w:val="es-ES"/>
        </w:rPr>
        <w:t xml:space="preserve"> </w:t>
      </w:r>
    </w:p>
    <w:p w:rsidR="005D7282" w:rsidRPr="005F1B7E" w:rsidRDefault="00BE232D" w:rsidP="006A4373">
      <w:pPr>
        <w:numPr>
          <w:ilvl w:val="0"/>
          <w:numId w:val="1"/>
        </w:numPr>
        <w:jc w:val="both"/>
        <w:rPr>
          <w:lang w:val="es-ES"/>
        </w:rPr>
      </w:pPr>
      <w:r w:rsidRPr="005F1B7E">
        <w:rPr>
          <w:lang w:val="es-ES"/>
        </w:rPr>
        <w:t>Preparar una lista de medidas ambientales para mitigar los efectos de los impactos negativos introducidos al ambiente.</w:t>
      </w:r>
    </w:p>
    <w:p w:rsidR="00AA14AC" w:rsidRPr="005F1B7E" w:rsidRDefault="00AA14AC" w:rsidP="00AA14AC">
      <w:pPr>
        <w:jc w:val="both"/>
        <w:rPr>
          <w:lang w:val="es-ES"/>
        </w:rPr>
      </w:pPr>
    </w:p>
    <w:p w:rsidR="00AA14AC" w:rsidRPr="005F1B7E" w:rsidRDefault="00AA14AC" w:rsidP="00AA14AC">
      <w:pPr>
        <w:pStyle w:val="Textoindependiente2"/>
        <w:tabs>
          <w:tab w:val="num" w:pos="360"/>
        </w:tabs>
        <w:ind w:left="360" w:hanging="360"/>
        <w:rPr>
          <w:b/>
          <w:shadow/>
          <w:lang w:val="es-ES"/>
        </w:rPr>
      </w:pPr>
      <w:r w:rsidRPr="005F1B7E">
        <w:rPr>
          <w:b/>
          <w:shadow/>
          <w:lang w:val="es-ES"/>
        </w:rPr>
        <w:t>3. METODOLOGIA  DE TRABAJO UTILIZADA EN EL PRESENTE PROYECTO</w:t>
      </w:r>
    </w:p>
    <w:p w:rsidR="00AA14AC" w:rsidRPr="005F1B7E" w:rsidRDefault="00AA14AC" w:rsidP="00AA14AC">
      <w:pPr>
        <w:jc w:val="both"/>
        <w:rPr>
          <w:lang w:val="es-ES"/>
        </w:rPr>
      </w:pPr>
    </w:p>
    <w:p w:rsidR="00AA14AC" w:rsidRPr="005F1B7E" w:rsidRDefault="00AA14AC" w:rsidP="00AA14AC">
      <w:pPr>
        <w:jc w:val="both"/>
        <w:rPr>
          <w:lang w:val="es-ES"/>
        </w:rPr>
      </w:pPr>
      <w:r w:rsidRPr="005F1B7E">
        <w:rPr>
          <w:lang w:val="es-ES"/>
        </w:rPr>
        <w:t>Los estudios señalados, se llevaron a cabo conforme a las actividades siguientes:</w:t>
      </w:r>
    </w:p>
    <w:p w:rsidR="00AA14AC" w:rsidRPr="005F1B7E" w:rsidRDefault="00AA14AC" w:rsidP="00AA14AC">
      <w:pPr>
        <w:jc w:val="both"/>
        <w:rPr>
          <w:lang w:val="es-ES"/>
        </w:rPr>
      </w:pPr>
    </w:p>
    <w:p w:rsidR="00AA14AC" w:rsidRPr="005F1B7E" w:rsidRDefault="00AA14AC" w:rsidP="00AA14AC">
      <w:pPr>
        <w:jc w:val="both"/>
        <w:rPr>
          <w:lang w:val="es-ES"/>
        </w:rPr>
      </w:pPr>
      <w:r w:rsidRPr="005F1B7E">
        <w:rPr>
          <w:b/>
          <w:lang w:val="es-ES"/>
        </w:rPr>
        <w:lastRenderedPageBreak/>
        <w:t>1. Recopilación de la información desarrollada en trabajos anteriores</w:t>
      </w:r>
      <w:r w:rsidRPr="005F1B7E">
        <w:rPr>
          <w:lang w:val="es-ES"/>
        </w:rPr>
        <w:t>: Una vez que los consultores tuvieron conocimiento de la asignación del trabajo se procedió a recopilar y revisar la información  cartográfica, geológica y todos los antecedentes de ingeniería relacionadas con el área de estudio.</w:t>
      </w:r>
    </w:p>
    <w:p w:rsidR="00AA14AC" w:rsidRPr="005F1B7E" w:rsidRDefault="00AA14AC" w:rsidP="00AA14AC">
      <w:pPr>
        <w:jc w:val="both"/>
        <w:rPr>
          <w:lang w:val="es-ES"/>
        </w:rPr>
      </w:pPr>
    </w:p>
    <w:p w:rsidR="00AA14AC" w:rsidRPr="005F1B7E" w:rsidRDefault="00AA14AC" w:rsidP="00AA14AC">
      <w:pPr>
        <w:jc w:val="both"/>
        <w:rPr>
          <w:lang w:val="es-ES"/>
        </w:rPr>
      </w:pPr>
      <w:r w:rsidRPr="005F1B7E">
        <w:rPr>
          <w:b/>
          <w:lang w:val="es-ES"/>
        </w:rPr>
        <w:t>2. Investigaciones de campo</w:t>
      </w:r>
      <w:r w:rsidRPr="005F1B7E">
        <w:rPr>
          <w:lang w:val="es-ES"/>
        </w:rPr>
        <w:t xml:space="preserve">: Se realizaron dos salidas de campo para reconocer la zona, estudiar la geología que afloran en el lugar del proyecto y sus alrededores. También se efectuaron cortes en el curso del río tanto aguas arriba como aguas abajo del sitio para estudiar la geomorfología del curso actual y anterior al actual. Además, se ubicaron los probables sitios para extraer materiales para la construcción del puente y se estudiaron los aspectos  geomorfológicos y estructurales visibles en los afloramientos de cada margen. </w:t>
      </w:r>
    </w:p>
    <w:p w:rsidR="00AA14AC" w:rsidRPr="005F1B7E" w:rsidRDefault="00AA14AC" w:rsidP="00AA14AC">
      <w:pPr>
        <w:jc w:val="both"/>
        <w:rPr>
          <w:lang w:val="es-ES"/>
        </w:rPr>
      </w:pPr>
    </w:p>
    <w:p w:rsidR="00AA14AC" w:rsidRPr="005F1B7E" w:rsidRDefault="00AA14AC" w:rsidP="00AA14AC">
      <w:pPr>
        <w:jc w:val="both"/>
        <w:rPr>
          <w:lang w:val="es-ES"/>
        </w:rPr>
      </w:pPr>
      <w:r w:rsidRPr="005F1B7E">
        <w:rPr>
          <w:b/>
          <w:lang w:val="es-ES"/>
        </w:rPr>
        <w:t>3. Trabajo de gabinete</w:t>
      </w:r>
      <w:r w:rsidRPr="005F1B7E">
        <w:rPr>
          <w:lang w:val="es-ES"/>
        </w:rPr>
        <w:t>: Se revisaron los datos de campo realizados en trabajos anteriores y con la ayuda de los respectivos mapas topográficos y geológicos del área, se interpretó los datos siendo el presente informe el resultado de dicho trabajo.</w:t>
      </w:r>
    </w:p>
    <w:p w:rsidR="00AA14AC" w:rsidRPr="005F1B7E" w:rsidRDefault="00AA14AC" w:rsidP="00AA14AC">
      <w:pPr>
        <w:jc w:val="both"/>
        <w:rPr>
          <w:lang w:val="es-ES"/>
        </w:rPr>
      </w:pPr>
    </w:p>
    <w:p w:rsidR="00AA14AC" w:rsidRPr="005F1B7E" w:rsidRDefault="00AA14AC" w:rsidP="00AA14AC">
      <w:pPr>
        <w:jc w:val="both"/>
        <w:rPr>
          <w:lang w:val="es-ES"/>
        </w:rPr>
      </w:pPr>
      <w:r w:rsidRPr="005F1B7E">
        <w:rPr>
          <w:b/>
          <w:lang w:val="es-ES"/>
        </w:rPr>
        <w:t>4. Preparación del Informe</w:t>
      </w:r>
      <w:r w:rsidRPr="005F1B7E">
        <w:rPr>
          <w:lang w:val="es-ES"/>
        </w:rPr>
        <w:t>: Con la información obtenida en el campo e interpretación en la oficina, se redactó el presente informe, que contiene las características geológicas, geomorfológicos, litológicos, estratigráficas, sedimentológicas, estructurales, tectónicas, del sitio donde se construirá el puente Camarones. También, se incluye los respectivos comentarios relacionados con los materiales para la construcción.</w:t>
      </w:r>
    </w:p>
    <w:p w:rsidR="00AA14AC" w:rsidRPr="005F1B7E" w:rsidRDefault="00AA14AC" w:rsidP="00AA14AC">
      <w:pPr>
        <w:jc w:val="both"/>
        <w:rPr>
          <w:lang w:val="es-ES"/>
        </w:rPr>
      </w:pPr>
    </w:p>
    <w:p w:rsidR="00AA14AC" w:rsidRPr="005F1B7E" w:rsidRDefault="00AA14AC" w:rsidP="00AA14AC">
      <w:pPr>
        <w:ind w:left="660"/>
        <w:jc w:val="both"/>
        <w:rPr>
          <w:b/>
          <w:smallCaps/>
          <w:lang w:val="es-ES"/>
        </w:rPr>
      </w:pPr>
      <w:r w:rsidRPr="005F1B7E">
        <w:rPr>
          <w:b/>
          <w:lang w:val="es-ES"/>
        </w:rPr>
        <w:t xml:space="preserve">3.1 </w:t>
      </w:r>
      <w:r w:rsidRPr="005F1B7E">
        <w:rPr>
          <w:b/>
          <w:smallCaps/>
          <w:lang w:val="es-ES"/>
        </w:rPr>
        <w:t>Información Utilizada</w:t>
      </w:r>
    </w:p>
    <w:p w:rsidR="00AA14AC" w:rsidRPr="005F1B7E" w:rsidRDefault="00AA14AC" w:rsidP="00AA14AC">
      <w:pPr>
        <w:jc w:val="both"/>
        <w:rPr>
          <w:lang w:val="es-ES"/>
        </w:rPr>
      </w:pPr>
      <w:r w:rsidRPr="005F1B7E">
        <w:rPr>
          <w:lang w:val="es-ES"/>
        </w:rPr>
        <w:t xml:space="preserve"> </w:t>
      </w:r>
    </w:p>
    <w:p w:rsidR="00AA14AC" w:rsidRPr="005F1B7E" w:rsidRDefault="00AA14AC" w:rsidP="00AA14AC">
      <w:pPr>
        <w:numPr>
          <w:ilvl w:val="0"/>
          <w:numId w:val="2"/>
        </w:numPr>
        <w:jc w:val="both"/>
        <w:rPr>
          <w:lang w:val="es-ES"/>
        </w:rPr>
      </w:pPr>
      <w:r w:rsidRPr="005F1B7E">
        <w:rPr>
          <w:lang w:val="es-ES"/>
        </w:rPr>
        <w:t>Hoja Cartográfica Los Vergeles, escala 1:50.000 publicada por el I.G.M, año 1986</w:t>
      </w:r>
    </w:p>
    <w:p w:rsidR="00AA14AC" w:rsidRPr="005F1B7E" w:rsidRDefault="00AA14AC" w:rsidP="00AA14AC">
      <w:pPr>
        <w:numPr>
          <w:ilvl w:val="0"/>
          <w:numId w:val="2"/>
        </w:numPr>
        <w:jc w:val="both"/>
        <w:rPr>
          <w:lang w:val="es-ES"/>
        </w:rPr>
      </w:pPr>
      <w:r w:rsidRPr="005F1B7E">
        <w:rPr>
          <w:lang w:val="es-ES"/>
        </w:rPr>
        <w:t xml:space="preserve">Mapa Geológico de Valencia, escala 1:100.000, preparado por </w:t>
      </w:r>
      <w:smartTag w:uri="urn:schemas-microsoft-com:office:smarttags" w:element="PersonName">
        <w:smartTagPr>
          <w:attr w:name="ProductID" w:val="la Direcci￳n General"/>
        </w:smartTagPr>
        <w:r w:rsidRPr="005F1B7E">
          <w:rPr>
            <w:lang w:val="es-ES"/>
          </w:rPr>
          <w:t>la Dirección General</w:t>
        </w:r>
      </w:smartTag>
      <w:r w:rsidRPr="005F1B7E">
        <w:rPr>
          <w:lang w:val="es-ES"/>
        </w:rPr>
        <w:t xml:space="preserve"> de Geología y Minas y publicado por el IGM, año 1974.</w:t>
      </w:r>
    </w:p>
    <w:p w:rsidR="00AA14AC" w:rsidRPr="005F1B7E" w:rsidRDefault="00AA14AC" w:rsidP="00AA14AC">
      <w:pPr>
        <w:ind w:left="660"/>
        <w:jc w:val="both"/>
        <w:rPr>
          <w:lang w:val="es-ES"/>
        </w:rPr>
      </w:pPr>
    </w:p>
    <w:p w:rsidR="00AA14AC" w:rsidRPr="005F1B7E" w:rsidRDefault="00AA14AC" w:rsidP="00AA14AC">
      <w:pPr>
        <w:ind w:left="660"/>
        <w:jc w:val="both"/>
        <w:rPr>
          <w:b/>
          <w:lang w:val="es-ES"/>
        </w:rPr>
      </w:pPr>
    </w:p>
    <w:p w:rsidR="00AA14AC" w:rsidRPr="005F1B7E" w:rsidRDefault="00AA14AC" w:rsidP="00AA14AC">
      <w:pPr>
        <w:ind w:left="660"/>
        <w:jc w:val="both"/>
        <w:rPr>
          <w:b/>
          <w:smallCaps/>
          <w:lang w:val="es-ES"/>
        </w:rPr>
      </w:pPr>
      <w:r w:rsidRPr="005F1B7E">
        <w:rPr>
          <w:b/>
          <w:lang w:val="es-ES"/>
        </w:rPr>
        <w:t xml:space="preserve">3.2 </w:t>
      </w:r>
      <w:r w:rsidRPr="005F1B7E">
        <w:rPr>
          <w:b/>
          <w:smallCaps/>
          <w:lang w:val="es-ES"/>
        </w:rPr>
        <w:t>Trabajo De Campo</w:t>
      </w:r>
    </w:p>
    <w:p w:rsidR="00AA14AC" w:rsidRPr="005F1B7E" w:rsidRDefault="00AA14AC" w:rsidP="00AA14AC">
      <w:pPr>
        <w:jc w:val="both"/>
        <w:rPr>
          <w:b/>
          <w:lang w:val="es-ES"/>
        </w:rPr>
      </w:pPr>
      <w:r w:rsidRPr="005F1B7E">
        <w:rPr>
          <w:b/>
          <w:lang w:val="es-ES"/>
        </w:rPr>
        <w:t xml:space="preserve"> </w:t>
      </w:r>
    </w:p>
    <w:p w:rsidR="00AA14AC" w:rsidRPr="005F1B7E" w:rsidRDefault="00AA14AC" w:rsidP="00AA14AC">
      <w:pPr>
        <w:jc w:val="both"/>
        <w:rPr>
          <w:lang w:val="es-ES"/>
        </w:rPr>
      </w:pPr>
      <w:r w:rsidRPr="005F1B7E">
        <w:rPr>
          <w:lang w:val="es-ES"/>
        </w:rPr>
        <w:t>Para el presente proyecto, se realizaron varias visitas al terreno.</w:t>
      </w:r>
    </w:p>
    <w:p w:rsidR="00AA14AC" w:rsidRPr="005F1B7E" w:rsidRDefault="00AA14AC" w:rsidP="00AA14AC">
      <w:pPr>
        <w:ind w:left="660"/>
        <w:jc w:val="both"/>
        <w:rPr>
          <w:lang w:val="es-ES"/>
        </w:rPr>
      </w:pPr>
    </w:p>
    <w:p w:rsidR="00AA14AC" w:rsidRPr="005F1B7E" w:rsidRDefault="00AA14AC" w:rsidP="00AA14AC">
      <w:pPr>
        <w:jc w:val="both"/>
        <w:rPr>
          <w:lang w:val="es-ES"/>
        </w:rPr>
      </w:pPr>
      <w:r w:rsidRPr="005F1B7E">
        <w:rPr>
          <w:b/>
          <w:lang w:val="es-ES"/>
        </w:rPr>
        <w:t>Visita 1.</w:t>
      </w:r>
      <w:r w:rsidRPr="005F1B7E">
        <w:rPr>
          <w:lang w:val="es-ES"/>
        </w:rPr>
        <w:t xml:space="preserve">  Reconocimiento del sitio.  En compañía de varios Consultores se realizo el reconocimiento del sitio donde esta construido en puente Los Camarones. Esta visita tuvo lugar el 02 de Septiembre del 2006.  Se reconoció el sitio, las vías de acceso, poblados y el área de influencia más cercana.</w:t>
      </w:r>
    </w:p>
    <w:p w:rsidR="00AA14AC" w:rsidRPr="005F1B7E" w:rsidRDefault="00AA14AC" w:rsidP="00AA14AC">
      <w:pPr>
        <w:ind w:left="660"/>
        <w:jc w:val="both"/>
        <w:rPr>
          <w:lang w:val="es-ES"/>
        </w:rPr>
      </w:pPr>
    </w:p>
    <w:p w:rsidR="00AA14AC" w:rsidRPr="005F1B7E" w:rsidRDefault="00AA14AC" w:rsidP="00AA14AC">
      <w:pPr>
        <w:jc w:val="both"/>
        <w:rPr>
          <w:lang w:val="es-ES"/>
        </w:rPr>
      </w:pPr>
      <w:r w:rsidRPr="005F1B7E">
        <w:rPr>
          <w:b/>
          <w:lang w:val="es-ES"/>
        </w:rPr>
        <w:t>Visita 2.</w:t>
      </w:r>
      <w:r w:rsidRPr="005F1B7E">
        <w:rPr>
          <w:lang w:val="es-ES"/>
        </w:rPr>
        <w:t xml:space="preserve">  Utilizando </w:t>
      </w:r>
      <w:smartTag w:uri="urn:schemas-microsoft-com:office:smarttags" w:element="PersonName">
        <w:smartTagPr>
          <w:attr w:name="ProductID" w:val="la Hoja Cartogr￡fica"/>
        </w:smartTagPr>
        <w:r w:rsidRPr="005F1B7E">
          <w:rPr>
            <w:lang w:val="es-ES"/>
          </w:rPr>
          <w:t>la Hoja Cartográfica</w:t>
        </w:r>
      </w:smartTag>
      <w:r w:rsidRPr="005F1B7E">
        <w:rPr>
          <w:lang w:val="es-ES"/>
        </w:rPr>
        <w:t xml:space="preserve"> “Los Vergeles” se comprobó las coordenadas y datos geográficos que allí constan.  Se realizo un  reconocimiento del valle aluvial, tanto aguas arriba del sitio del puente como aguas abajo en un kilómetro de radio         </w:t>
      </w:r>
    </w:p>
    <w:p w:rsidR="0037674F" w:rsidRDefault="0037674F" w:rsidP="00AA14AC">
      <w:pPr>
        <w:jc w:val="both"/>
        <w:rPr>
          <w:lang w:val="es-ES"/>
        </w:rPr>
      </w:pPr>
    </w:p>
    <w:p w:rsidR="00AA14AC" w:rsidRPr="005F1B7E" w:rsidRDefault="00AA14AC" w:rsidP="00AA14AC">
      <w:pPr>
        <w:jc w:val="both"/>
        <w:rPr>
          <w:lang w:val="es-ES"/>
        </w:rPr>
      </w:pPr>
      <w:r w:rsidRPr="005F1B7E">
        <w:rPr>
          <w:lang w:val="es-ES"/>
        </w:rPr>
        <w:t>En las visitas, se identificaron las Formaciones Geológicas y Depósitos, tomando datos de: estructuras, estratigrafías y litologías. Estos datos han permitido determinar contactos geológicos, tipo de material, roca sana y alterada, etc.</w:t>
      </w:r>
    </w:p>
    <w:p w:rsidR="00AA14AC" w:rsidRPr="005F1B7E" w:rsidRDefault="00AA14AC" w:rsidP="00AA14AC">
      <w:pPr>
        <w:jc w:val="both"/>
        <w:rPr>
          <w:lang w:val="es-ES"/>
        </w:rPr>
      </w:pPr>
    </w:p>
    <w:p w:rsidR="00AA14AC" w:rsidRDefault="00AA14AC" w:rsidP="00AA14AC">
      <w:pPr>
        <w:jc w:val="both"/>
        <w:rPr>
          <w:lang w:val="es-ES"/>
        </w:rPr>
      </w:pPr>
    </w:p>
    <w:p w:rsidR="0037674F" w:rsidRPr="005F1B7E" w:rsidRDefault="0037674F" w:rsidP="00AA14AC">
      <w:pPr>
        <w:jc w:val="both"/>
        <w:rPr>
          <w:lang w:val="es-ES"/>
        </w:rPr>
      </w:pPr>
    </w:p>
    <w:p w:rsidR="00AA14AC" w:rsidRPr="005F1B7E" w:rsidRDefault="009D3149" w:rsidP="00AA14AC">
      <w:pPr>
        <w:tabs>
          <w:tab w:val="num" w:pos="360"/>
        </w:tabs>
        <w:ind w:left="360" w:hanging="360"/>
        <w:jc w:val="both"/>
        <w:rPr>
          <w:b/>
          <w:shadow/>
          <w:lang w:val="es-ES"/>
        </w:rPr>
      </w:pPr>
      <w:r w:rsidRPr="005F1B7E">
        <w:rPr>
          <w:b/>
          <w:shadow/>
          <w:lang w:val="es-ES"/>
        </w:rPr>
        <w:t xml:space="preserve">4. </w:t>
      </w:r>
      <w:r w:rsidR="00AA14AC" w:rsidRPr="005F1B7E">
        <w:rPr>
          <w:b/>
          <w:shadow/>
          <w:lang w:val="es-ES"/>
        </w:rPr>
        <w:t xml:space="preserve">UBICACIÓN </w:t>
      </w:r>
    </w:p>
    <w:p w:rsidR="00AA14AC" w:rsidRPr="005F1B7E" w:rsidRDefault="00AA14AC" w:rsidP="00AA14AC">
      <w:pPr>
        <w:jc w:val="both"/>
        <w:rPr>
          <w:b/>
          <w:shadow/>
          <w:lang w:val="es-ES"/>
        </w:rPr>
      </w:pPr>
    </w:p>
    <w:p w:rsidR="00AA14AC" w:rsidRPr="005F1B7E" w:rsidRDefault="00AA14AC" w:rsidP="00AA14AC">
      <w:pPr>
        <w:jc w:val="both"/>
        <w:rPr>
          <w:lang w:val="es-ES"/>
        </w:rPr>
      </w:pPr>
      <w:r w:rsidRPr="005F1B7E">
        <w:rPr>
          <w:lang w:val="es-ES"/>
        </w:rPr>
        <w:t xml:space="preserve">El área de interés, se encuentra el sector central de </w:t>
      </w:r>
      <w:smartTag w:uri="urn:schemas-microsoft-com:office:smarttags" w:element="PersonName">
        <w:smartTagPr>
          <w:attr w:name="ProductID" w:val="la Cuenca"/>
        </w:smartTagPr>
        <w:r w:rsidRPr="005F1B7E">
          <w:rPr>
            <w:lang w:val="es-ES"/>
          </w:rPr>
          <w:t>la Cuenca</w:t>
        </w:r>
      </w:smartTag>
      <w:r w:rsidRPr="005F1B7E">
        <w:rPr>
          <w:lang w:val="es-ES"/>
        </w:rPr>
        <w:t xml:space="preserve"> del Río Guayas, en la provincia de Los Ríos, en el cantón </w:t>
      </w:r>
      <w:r w:rsidR="000E4239">
        <w:rPr>
          <w:color w:val="000000"/>
          <w:lang w:val="es-ES"/>
        </w:rPr>
        <w:t>Buena Fe</w:t>
      </w:r>
      <w:r w:rsidRPr="005F1B7E">
        <w:rPr>
          <w:lang w:val="es-ES"/>
        </w:rPr>
        <w:t xml:space="preserve">, </w:t>
      </w:r>
      <w:r w:rsidR="000E4239">
        <w:rPr>
          <w:lang w:val="es-ES"/>
        </w:rPr>
        <w:t>re</w:t>
      </w:r>
      <w:r w:rsidRPr="005F1B7E">
        <w:rPr>
          <w:lang w:val="es-ES"/>
        </w:rPr>
        <w:t>cinto  Camarones.</w:t>
      </w:r>
    </w:p>
    <w:p w:rsidR="00AA14AC" w:rsidRPr="005F1B7E" w:rsidRDefault="00AA14AC" w:rsidP="00AA14AC">
      <w:pPr>
        <w:jc w:val="both"/>
        <w:rPr>
          <w:lang w:val="es-ES"/>
        </w:rPr>
      </w:pPr>
    </w:p>
    <w:p w:rsidR="00AA14AC" w:rsidRPr="005F1B7E" w:rsidRDefault="00AA14AC" w:rsidP="00AA14AC">
      <w:pPr>
        <w:jc w:val="both"/>
        <w:rPr>
          <w:lang w:val="es-ES"/>
        </w:rPr>
      </w:pPr>
      <w:r w:rsidRPr="005F1B7E">
        <w:rPr>
          <w:lang w:val="es-ES"/>
        </w:rPr>
        <w:t xml:space="preserve">La investigación Regional, se enmarca en las coordenadas: </w:t>
      </w:r>
      <w:r w:rsidR="000E4239" w:rsidRPr="005F1B7E">
        <w:rPr>
          <w:lang w:val="es-ES"/>
        </w:rPr>
        <w:t>U</w:t>
      </w:r>
      <w:r w:rsidR="000E4239">
        <w:rPr>
          <w:lang w:val="es-ES"/>
        </w:rPr>
        <w:t>.</w:t>
      </w:r>
      <w:r w:rsidR="000E4239" w:rsidRPr="005F1B7E">
        <w:rPr>
          <w:lang w:val="es-ES"/>
        </w:rPr>
        <w:t>T</w:t>
      </w:r>
      <w:r w:rsidR="000E4239">
        <w:rPr>
          <w:lang w:val="es-ES"/>
        </w:rPr>
        <w:t>.</w:t>
      </w:r>
      <w:r w:rsidR="000E4239" w:rsidRPr="005F1B7E">
        <w:rPr>
          <w:lang w:val="es-ES"/>
        </w:rPr>
        <w:t>M</w:t>
      </w:r>
      <w:r w:rsidRPr="005F1B7E">
        <w:rPr>
          <w:lang w:val="es-ES"/>
        </w:rPr>
        <w:t>., Zona 17  Sur    672.2Km  al Este, y 9920.425Km; al Norte; 0˚43.16’ al Sur y 79˚27’ al Oeste.</w:t>
      </w:r>
    </w:p>
    <w:p w:rsidR="00AA14AC" w:rsidRPr="005F1B7E" w:rsidRDefault="00AA14AC" w:rsidP="00AA14AC">
      <w:pPr>
        <w:jc w:val="both"/>
        <w:rPr>
          <w:lang w:val="es-ES"/>
        </w:rPr>
      </w:pPr>
    </w:p>
    <w:p w:rsidR="00AA14AC" w:rsidRPr="005F1B7E" w:rsidRDefault="00AA14AC" w:rsidP="00AA14AC">
      <w:pPr>
        <w:jc w:val="both"/>
        <w:rPr>
          <w:lang w:val="es-ES"/>
        </w:rPr>
      </w:pPr>
      <w:r w:rsidRPr="005F1B7E">
        <w:rPr>
          <w:lang w:val="es-ES"/>
        </w:rPr>
        <w:t>La grafica regional del área, se ha realizado en la hoja geológica Los Vergeles, escala 1:50.000, Serie J721 editada por el Instituto Geográfico Militar (I.G.M.), en colaboración con el Interamerican Geodetic Survey (I.A.G.S.).</w:t>
      </w:r>
    </w:p>
    <w:p w:rsidR="00AA14AC" w:rsidRPr="005F1B7E" w:rsidRDefault="00AA14AC" w:rsidP="00AA14AC">
      <w:pPr>
        <w:jc w:val="both"/>
        <w:rPr>
          <w:lang w:val="es-ES"/>
        </w:rPr>
      </w:pPr>
    </w:p>
    <w:p w:rsidR="00AA14AC" w:rsidRPr="005F1B7E" w:rsidRDefault="00AA14AC" w:rsidP="00AA14AC">
      <w:pPr>
        <w:jc w:val="both"/>
        <w:rPr>
          <w:lang w:val="es-ES"/>
        </w:rPr>
      </w:pPr>
      <w:smartTag w:uri="urn:schemas-microsoft-com:office:smarttags" w:element="PersonName">
        <w:smartTagPr>
          <w:attr w:name="ProductID" w:val="La Geolog￭a Local"/>
        </w:smartTagPr>
        <w:r w:rsidRPr="005F1B7E">
          <w:rPr>
            <w:lang w:val="es-ES"/>
          </w:rPr>
          <w:t>La Geología Local</w:t>
        </w:r>
      </w:smartTag>
      <w:r w:rsidRPr="005F1B7E">
        <w:rPr>
          <w:lang w:val="es-ES"/>
        </w:rPr>
        <w:t xml:space="preserve"> se realiza en accesos y estribos de los puentes; márgenes del Río Quevedo; y en el área de influencia.</w:t>
      </w:r>
    </w:p>
    <w:p w:rsidR="00AA14AC" w:rsidRPr="005F1B7E" w:rsidRDefault="00AA14AC" w:rsidP="00AA14AC">
      <w:pPr>
        <w:jc w:val="both"/>
        <w:rPr>
          <w:lang w:val="es-ES"/>
        </w:rPr>
      </w:pPr>
    </w:p>
    <w:p w:rsidR="00AA14AC" w:rsidRPr="005F1B7E" w:rsidRDefault="00AA14AC" w:rsidP="00AA14AC">
      <w:pPr>
        <w:ind w:left="708"/>
        <w:jc w:val="both"/>
        <w:rPr>
          <w:b/>
          <w:smallCaps/>
          <w:lang w:val="es-ES"/>
        </w:rPr>
      </w:pPr>
      <w:r w:rsidRPr="005F1B7E">
        <w:rPr>
          <w:b/>
          <w:lang w:val="es-ES"/>
        </w:rPr>
        <w:t xml:space="preserve">4.1 </w:t>
      </w:r>
      <w:r w:rsidRPr="005F1B7E">
        <w:rPr>
          <w:b/>
          <w:smallCaps/>
          <w:lang w:val="es-ES"/>
        </w:rPr>
        <w:t>Acceso</w:t>
      </w:r>
    </w:p>
    <w:p w:rsidR="00AA14AC" w:rsidRPr="005F1B7E" w:rsidRDefault="00AA14AC" w:rsidP="00AA14AC">
      <w:pPr>
        <w:jc w:val="both"/>
        <w:rPr>
          <w:lang w:val="es-ES"/>
        </w:rPr>
      </w:pPr>
    </w:p>
    <w:p w:rsidR="00AA14AC" w:rsidRPr="005F1B7E" w:rsidRDefault="00AA14AC" w:rsidP="00AA14AC">
      <w:pPr>
        <w:jc w:val="both"/>
        <w:rPr>
          <w:lang w:val="es-ES"/>
        </w:rPr>
      </w:pPr>
      <w:r w:rsidRPr="005F1B7E">
        <w:rPr>
          <w:lang w:val="es-ES"/>
        </w:rPr>
        <w:t xml:space="preserve">Desde el cantón Buena Fe, el acceso se lo efectúa por </w:t>
      </w:r>
      <w:smartTag w:uri="urn:schemas-microsoft-com:office:smarttags" w:element="PersonName">
        <w:smartTagPr>
          <w:attr w:name="ProductID" w:val="inistrativon.11sǓĐ94uDŕįĈľ嗠ľħĈinterdigitación.11&#10;ľĐ.Ѐa"/>
        </w:smartTagPr>
        <w:r w:rsidRPr="005F1B7E">
          <w:rPr>
            <w:lang w:val="es-ES"/>
          </w:rPr>
          <w:t>la Vía Panamericana</w:t>
        </w:r>
      </w:smartTag>
      <w:r w:rsidRPr="005F1B7E">
        <w:rPr>
          <w:lang w:val="es-ES"/>
        </w:rPr>
        <w:t xml:space="preserve">, hasta llegar al recinto Fumisa, antes de </w:t>
      </w:r>
      <w:smartTag w:uri="urn:schemas-microsoft-com:office:smarttags" w:element="PersonName">
        <w:smartTagPr>
          <w:attr w:name="ProductID" w:val="la Pista"/>
        </w:smartTagPr>
        <w:r w:rsidRPr="005F1B7E">
          <w:rPr>
            <w:lang w:val="es-ES"/>
          </w:rPr>
          <w:t>la Pista</w:t>
        </w:r>
      </w:smartTag>
      <w:r w:rsidRPr="005F1B7E">
        <w:rPr>
          <w:lang w:val="es-ES"/>
        </w:rPr>
        <w:t xml:space="preserve"> de Aterrizaje (Holandesa), donde se accede a la derecha por la vía de ingreso al Recinto Camarones.</w:t>
      </w:r>
    </w:p>
    <w:p w:rsidR="00250B0F" w:rsidRPr="005F1B7E" w:rsidRDefault="00250B0F" w:rsidP="006A4373">
      <w:pPr>
        <w:jc w:val="both"/>
        <w:rPr>
          <w:b/>
          <w:shadow/>
          <w:lang w:val="es-ES"/>
        </w:rPr>
      </w:pPr>
    </w:p>
    <w:p w:rsidR="00250B0F" w:rsidRPr="005F1B7E" w:rsidRDefault="00250B0F" w:rsidP="00250B0F">
      <w:pPr>
        <w:pStyle w:val="Textocomentario"/>
        <w:outlineLvl w:val="0"/>
        <w:rPr>
          <w:rFonts w:ascii="Times New Roman" w:hAnsi="Times New Roman"/>
          <w:b/>
          <w:caps/>
          <w:shadow/>
          <w:sz w:val="24"/>
          <w:szCs w:val="24"/>
        </w:rPr>
      </w:pPr>
      <w:r w:rsidRPr="005F1B7E">
        <w:rPr>
          <w:rFonts w:ascii="Times New Roman" w:hAnsi="Times New Roman"/>
          <w:b/>
          <w:caps/>
          <w:shadow/>
          <w:sz w:val="24"/>
          <w:szCs w:val="24"/>
        </w:rPr>
        <w:t xml:space="preserve">5. MARCO LEGAL </w:t>
      </w:r>
    </w:p>
    <w:p w:rsidR="00250B0F" w:rsidRPr="005F1B7E" w:rsidRDefault="00250B0F" w:rsidP="00250B0F">
      <w:pPr>
        <w:pStyle w:val="Textocomentario"/>
        <w:outlineLvl w:val="0"/>
        <w:rPr>
          <w:rFonts w:ascii="Times New Roman" w:hAnsi="Times New Roman"/>
          <w:b/>
          <w:caps/>
          <w:shadow/>
          <w:sz w:val="24"/>
          <w:szCs w:val="24"/>
        </w:rPr>
      </w:pPr>
      <w:r w:rsidRPr="005F1B7E">
        <w:rPr>
          <w:rFonts w:ascii="Times New Roman" w:hAnsi="Times New Roman"/>
          <w:sz w:val="24"/>
          <w:szCs w:val="24"/>
        </w:rPr>
        <w:t xml:space="preserve">El marco legal que está vigente tanto en el ámbito nacional, como en el regional y local está constituido por leyes, decretos ejecutivos, acuerdos ministeriales, reglamentos y ordenanzas.  </w:t>
      </w:r>
    </w:p>
    <w:p w:rsidR="00250B0F" w:rsidRPr="005F1B7E" w:rsidRDefault="00250B0F" w:rsidP="00250B0F">
      <w:pPr>
        <w:ind w:right="57"/>
        <w:jc w:val="both"/>
        <w:outlineLvl w:val="0"/>
        <w:rPr>
          <w:color w:val="000000"/>
          <w:lang w:val="es-ES"/>
        </w:rPr>
      </w:pPr>
    </w:p>
    <w:p w:rsidR="00250B0F" w:rsidRPr="005F1B7E" w:rsidRDefault="00250B0F" w:rsidP="00250B0F">
      <w:pPr>
        <w:ind w:right="57"/>
        <w:jc w:val="both"/>
        <w:outlineLvl w:val="0"/>
        <w:rPr>
          <w:color w:val="000000"/>
          <w:lang w:val="es-ES"/>
        </w:rPr>
      </w:pPr>
      <w:r w:rsidRPr="005F1B7E">
        <w:rPr>
          <w:color w:val="000000"/>
          <w:lang w:val="es-ES"/>
        </w:rPr>
        <w:t xml:space="preserve">El área geográfica donde se ejecutará el Proyecto “PUENTE CAMARONES” sobre el Río Quevedo está ubicada en el área rural de </w:t>
      </w:r>
      <w:smartTag w:uri="urn:schemas-microsoft-com:office:smarttags" w:element="PersonName">
        <w:smartTagPr>
          <w:attr w:name="ProductID" w:val="la Ciudad"/>
        </w:smartTagPr>
        <w:r w:rsidRPr="005F1B7E">
          <w:rPr>
            <w:color w:val="000000"/>
            <w:lang w:val="es-ES"/>
          </w:rPr>
          <w:t>la Ciudad</w:t>
        </w:r>
      </w:smartTag>
      <w:r w:rsidRPr="005F1B7E">
        <w:rPr>
          <w:color w:val="000000"/>
          <w:lang w:val="es-ES"/>
        </w:rPr>
        <w:t xml:space="preserve"> de </w:t>
      </w:r>
      <w:r w:rsidR="00743F20">
        <w:rPr>
          <w:color w:val="000000"/>
          <w:lang w:val="es-ES"/>
        </w:rPr>
        <w:t>Buena Fe</w:t>
      </w:r>
      <w:r w:rsidRPr="005F1B7E">
        <w:rPr>
          <w:color w:val="000000"/>
          <w:lang w:val="es-ES"/>
        </w:rPr>
        <w:t xml:space="preserve">, Provincia de Los Ríos.  </w:t>
      </w:r>
    </w:p>
    <w:p w:rsidR="00250B0F" w:rsidRPr="005F1B7E" w:rsidRDefault="00250B0F" w:rsidP="00250B0F">
      <w:pPr>
        <w:pStyle w:val="Textocomentario"/>
        <w:outlineLvl w:val="0"/>
        <w:rPr>
          <w:rFonts w:ascii="Times New Roman" w:hAnsi="Times New Roman"/>
          <w:color w:val="000000"/>
          <w:sz w:val="24"/>
          <w:szCs w:val="24"/>
        </w:rPr>
      </w:pPr>
    </w:p>
    <w:p w:rsidR="00250B0F" w:rsidRPr="005F1B7E" w:rsidRDefault="00250B0F" w:rsidP="00250B0F">
      <w:pPr>
        <w:pStyle w:val="Textocomentario"/>
        <w:outlineLvl w:val="0"/>
        <w:rPr>
          <w:rFonts w:ascii="Times New Roman" w:hAnsi="Times New Roman"/>
          <w:color w:val="000000"/>
          <w:sz w:val="24"/>
          <w:szCs w:val="24"/>
        </w:rPr>
      </w:pPr>
      <w:r w:rsidRPr="005F1B7E">
        <w:rPr>
          <w:rFonts w:ascii="Times New Roman" w:hAnsi="Times New Roman"/>
          <w:color w:val="000000"/>
          <w:sz w:val="24"/>
          <w:szCs w:val="24"/>
        </w:rPr>
        <w:t>A continuación se describen las principales legislaciones, leyes y normas vigentes aplicables al Proyecto “Puente Camarones”.</w:t>
      </w:r>
    </w:p>
    <w:p w:rsidR="00250B0F" w:rsidRPr="005F1B7E" w:rsidRDefault="00250B0F" w:rsidP="00250B0F">
      <w:pPr>
        <w:pStyle w:val="Textocomentario"/>
        <w:ind w:firstLine="567"/>
        <w:outlineLvl w:val="0"/>
        <w:rPr>
          <w:rFonts w:ascii="Times New Roman" w:hAnsi="Times New Roman"/>
          <w:b/>
          <w:color w:val="000000"/>
          <w:sz w:val="24"/>
          <w:szCs w:val="24"/>
        </w:rPr>
      </w:pPr>
    </w:p>
    <w:p w:rsidR="00250B0F" w:rsidRPr="005F1B7E" w:rsidRDefault="00250B0F" w:rsidP="00250B0F">
      <w:pPr>
        <w:pStyle w:val="Textocomentario"/>
        <w:outlineLvl w:val="0"/>
        <w:rPr>
          <w:rFonts w:ascii="Times New Roman" w:hAnsi="Times New Roman"/>
          <w:b/>
          <w:smallCaps/>
          <w:shadow/>
          <w:color w:val="000000"/>
          <w:sz w:val="24"/>
          <w:szCs w:val="24"/>
        </w:rPr>
      </w:pPr>
      <w:r w:rsidRPr="005F1B7E">
        <w:rPr>
          <w:rFonts w:ascii="Times New Roman" w:hAnsi="Times New Roman"/>
          <w:b/>
          <w:smallCaps/>
          <w:shadow/>
          <w:color w:val="000000"/>
          <w:sz w:val="24"/>
          <w:szCs w:val="24"/>
        </w:rPr>
        <w:t>5.1  Legislación Nacional</w:t>
      </w:r>
    </w:p>
    <w:p w:rsidR="00250B0F" w:rsidRPr="005F1B7E" w:rsidRDefault="00250B0F" w:rsidP="00250B0F">
      <w:pPr>
        <w:pStyle w:val="Textocomentario"/>
        <w:outlineLvl w:val="0"/>
        <w:rPr>
          <w:rFonts w:ascii="Times New Roman" w:hAnsi="Times New Roman"/>
          <w:b/>
          <w:smallCaps/>
          <w:shadow/>
          <w:color w:val="000000"/>
          <w:sz w:val="24"/>
          <w:szCs w:val="24"/>
        </w:rPr>
      </w:pPr>
    </w:p>
    <w:p w:rsidR="00250B0F" w:rsidRPr="005F1B7E" w:rsidRDefault="00250B0F" w:rsidP="00250B0F">
      <w:pPr>
        <w:ind w:firstLine="567"/>
        <w:jc w:val="both"/>
        <w:outlineLvl w:val="0"/>
        <w:rPr>
          <w:color w:val="000000"/>
          <w:lang w:val="es-ES"/>
        </w:rPr>
      </w:pPr>
      <w:r w:rsidRPr="005F1B7E">
        <w:rPr>
          <w:b/>
          <w:color w:val="000000"/>
          <w:lang w:val="es-ES"/>
        </w:rPr>
        <w:t xml:space="preserve">a) Constitución Política de </w:t>
      </w:r>
      <w:smartTag w:uri="urn:schemas-microsoft-com:office:smarttags" w:element="PersonName">
        <w:smartTagPr>
          <w:attr w:name="ProductID" w:val="la Rep￺blica"/>
        </w:smartTagPr>
        <w:r w:rsidRPr="005F1B7E">
          <w:rPr>
            <w:b/>
            <w:color w:val="000000"/>
            <w:lang w:val="es-ES"/>
          </w:rPr>
          <w:t>la República</w:t>
        </w:r>
      </w:smartTag>
      <w:r w:rsidRPr="005F1B7E">
        <w:rPr>
          <w:b/>
          <w:color w:val="000000"/>
          <w:lang w:val="es-ES"/>
        </w:rPr>
        <w:t xml:space="preserve"> del Ecuador: </w:t>
      </w:r>
      <w:r w:rsidRPr="005F1B7E">
        <w:rPr>
          <w:color w:val="000000"/>
          <w:lang w:val="es-ES"/>
        </w:rPr>
        <w:t>Art. 23 Num. 6, Art. 86, 87,88, 89, 90, 91. Junio 5, 1998.</w:t>
      </w:r>
    </w:p>
    <w:p w:rsidR="00250B0F" w:rsidRPr="005F1B7E" w:rsidRDefault="00250B0F" w:rsidP="00250B0F">
      <w:pPr>
        <w:ind w:firstLine="567"/>
        <w:jc w:val="both"/>
        <w:outlineLvl w:val="0"/>
        <w:rPr>
          <w:color w:val="000000"/>
          <w:lang w:val="es-ES"/>
        </w:rPr>
      </w:pPr>
    </w:p>
    <w:p w:rsidR="00250B0F" w:rsidRPr="005F1B7E" w:rsidRDefault="00250B0F" w:rsidP="00250B0F">
      <w:pPr>
        <w:ind w:firstLine="567"/>
        <w:jc w:val="both"/>
        <w:outlineLvl w:val="0"/>
        <w:rPr>
          <w:b/>
          <w:color w:val="000000"/>
          <w:lang w:val="es-ES"/>
        </w:rPr>
      </w:pPr>
      <w:r w:rsidRPr="005F1B7E">
        <w:rPr>
          <w:b/>
          <w:color w:val="000000"/>
          <w:lang w:val="es-ES"/>
        </w:rPr>
        <w:t xml:space="preserve">Ley Reformatoria al Código Penal: </w:t>
      </w:r>
      <w:r w:rsidRPr="005F1B7E">
        <w:rPr>
          <w:color w:val="000000"/>
          <w:lang w:val="es-ES"/>
        </w:rPr>
        <w:t>R.O. No. 2 Enero 24, 2002</w:t>
      </w:r>
    </w:p>
    <w:p w:rsidR="00250B0F" w:rsidRPr="005F1B7E" w:rsidRDefault="00250B0F" w:rsidP="00250B0F">
      <w:pPr>
        <w:ind w:firstLine="567"/>
        <w:jc w:val="both"/>
        <w:outlineLvl w:val="0"/>
        <w:rPr>
          <w:b/>
          <w:color w:val="000000"/>
          <w:lang w:val="es-ES"/>
        </w:rPr>
      </w:pPr>
    </w:p>
    <w:p w:rsidR="00250B0F" w:rsidRPr="005F1B7E" w:rsidRDefault="00250B0F" w:rsidP="00250B0F">
      <w:pPr>
        <w:ind w:firstLine="567"/>
        <w:jc w:val="both"/>
        <w:outlineLvl w:val="0"/>
        <w:rPr>
          <w:color w:val="000000"/>
          <w:lang w:val="es-ES"/>
        </w:rPr>
      </w:pPr>
      <w:r w:rsidRPr="005F1B7E">
        <w:rPr>
          <w:b/>
          <w:color w:val="000000"/>
          <w:lang w:val="es-ES"/>
        </w:rPr>
        <w:t xml:space="preserve">Ley de Descentralización y Participación Pública: </w:t>
      </w:r>
      <w:r w:rsidRPr="005F1B7E">
        <w:rPr>
          <w:color w:val="000000"/>
          <w:lang w:val="es-ES"/>
        </w:rPr>
        <w:t>R.O. No. 169, Octubre 1997</w:t>
      </w:r>
    </w:p>
    <w:p w:rsidR="00250B0F" w:rsidRPr="005F1B7E" w:rsidRDefault="00250B0F" w:rsidP="00250B0F">
      <w:pPr>
        <w:ind w:firstLine="567"/>
        <w:jc w:val="both"/>
        <w:outlineLvl w:val="0"/>
        <w:rPr>
          <w:b/>
          <w:color w:val="000000"/>
          <w:lang w:val="es-ES"/>
        </w:rPr>
      </w:pPr>
    </w:p>
    <w:p w:rsidR="0037674F" w:rsidRDefault="0037674F" w:rsidP="00250B0F">
      <w:pPr>
        <w:ind w:firstLine="567"/>
        <w:jc w:val="both"/>
        <w:outlineLvl w:val="0"/>
        <w:rPr>
          <w:b/>
          <w:color w:val="000000"/>
          <w:lang w:val="es-ES"/>
        </w:rPr>
      </w:pPr>
    </w:p>
    <w:p w:rsidR="0037674F" w:rsidRDefault="0037674F" w:rsidP="00250B0F">
      <w:pPr>
        <w:ind w:firstLine="567"/>
        <w:jc w:val="both"/>
        <w:outlineLvl w:val="0"/>
        <w:rPr>
          <w:b/>
          <w:color w:val="000000"/>
          <w:lang w:val="es-ES"/>
        </w:rPr>
      </w:pPr>
    </w:p>
    <w:p w:rsidR="00250B0F" w:rsidRPr="005F1B7E" w:rsidRDefault="00250B0F" w:rsidP="00250B0F">
      <w:pPr>
        <w:ind w:firstLine="567"/>
        <w:jc w:val="both"/>
        <w:outlineLvl w:val="0"/>
        <w:rPr>
          <w:color w:val="000000"/>
          <w:lang w:val="es-ES"/>
        </w:rPr>
      </w:pPr>
      <w:r w:rsidRPr="005F1B7E">
        <w:rPr>
          <w:b/>
          <w:color w:val="000000"/>
          <w:lang w:val="es-ES"/>
        </w:rPr>
        <w:t xml:space="preserve">Ley de Prevención y Control de </w:t>
      </w:r>
      <w:smartTag w:uri="urn:schemas-microsoft-com:office:smarttags" w:element="PersonName">
        <w:smartTagPr>
          <w:attr w:name="ProductID" w:val="la Contaminaci￳n Ambiental"/>
        </w:smartTagPr>
        <w:r w:rsidRPr="005F1B7E">
          <w:rPr>
            <w:b/>
            <w:color w:val="000000"/>
            <w:lang w:val="es-ES"/>
          </w:rPr>
          <w:t>la Contaminación Ambiental</w:t>
        </w:r>
      </w:smartTag>
      <w:r w:rsidRPr="005F1B7E">
        <w:rPr>
          <w:color w:val="000000"/>
          <w:lang w:val="es-ES"/>
        </w:rPr>
        <w:t>: R.O. No. 97 - Mayo 31, 1976</w:t>
      </w:r>
    </w:p>
    <w:p w:rsidR="00250B0F" w:rsidRPr="005F1B7E" w:rsidRDefault="00250B0F" w:rsidP="00250B0F">
      <w:pPr>
        <w:ind w:firstLine="567"/>
        <w:jc w:val="both"/>
        <w:outlineLvl w:val="0"/>
        <w:rPr>
          <w:b/>
          <w:color w:val="000000"/>
          <w:lang w:val="es-ES"/>
        </w:rPr>
      </w:pPr>
    </w:p>
    <w:p w:rsidR="00250B0F" w:rsidRPr="005F1B7E" w:rsidRDefault="00250B0F" w:rsidP="00250B0F">
      <w:pPr>
        <w:ind w:firstLine="567"/>
        <w:jc w:val="both"/>
        <w:outlineLvl w:val="0"/>
        <w:rPr>
          <w:color w:val="000000"/>
          <w:lang w:val="es-ES"/>
        </w:rPr>
      </w:pPr>
      <w:r w:rsidRPr="005F1B7E">
        <w:rPr>
          <w:b/>
          <w:color w:val="000000"/>
          <w:lang w:val="es-ES"/>
        </w:rPr>
        <w:t>Ley de Gestión Ambiental:</w:t>
      </w:r>
      <w:r w:rsidRPr="005F1B7E">
        <w:rPr>
          <w:color w:val="000000"/>
          <w:lang w:val="es-ES"/>
        </w:rPr>
        <w:t xml:space="preserve"> R.O. 245 – 30 de Julio de 1999</w:t>
      </w:r>
    </w:p>
    <w:p w:rsidR="00250B0F" w:rsidRPr="005F1B7E" w:rsidRDefault="00250B0F" w:rsidP="00250B0F">
      <w:pPr>
        <w:ind w:firstLine="567"/>
        <w:jc w:val="both"/>
        <w:outlineLvl w:val="0"/>
        <w:rPr>
          <w:b/>
          <w:color w:val="000000"/>
          <w:lang w:val="es-ES"/>
        </w:rPr>
      </w:pPr>
    </w:p>
    <w:p w:rsidR="00250B0F" w:rsidRPr="005F1B7E" w:rsidRDefault="00250B0F" w:rsidP="00250B0F">
      <w:pPr>
        <w:ind w:firstLine="567"/>
        <w:jc w:val="both"/>
        <w:outlineLvl w:val="0"/>
        <w:rPr>
          <w:color w:val="000000"/>
          <w:lang w:val="es-ES"/>
        </w:rPr>
      </w:pPr>
      <w:r w:rsidRPr="005F1B7E">
        <w:rPr>
          <w:b/>
          <w:color w:val="000000"/>
          <w:lang w:val="es-ES"/>
        </w:rPr>
        <w:t>Legislación Ambiental Secundaria del Ministerio del Ambiente:</w:t>
      </w:r>
      <w:r w:rsidRPr="005F1B7E">
        <w:rPr>
          <w:color w:val="000000"/>
          <w:lang w:val="es-ES"/>
        </w:rPr>
        <w:t xml:space="preserve"> R.O. 725 – 16 Diciembre, 2002</w:t>
      </w:r>
    </w:p>
    <w:p w:rsidR="00250B0F" w:rsidRPr="005F1B7E" w:rsidRDefault="00250B0F" w:rsidP="00250B0F">
      <w:pPr>
        <w:ind w:firstLine="567"/>
        <w:jc w:val="both"/>
        <w:outlineLvl w:val="0"/>
        <w:rPr>
          <w:b/>
          <w:color w:val="000000"/>
          <w:lang w:val="es-ES"/>
        </w:rPr>
      </w:pPr>
    </w:p>
    <w:p w:rsidR="00250B0F" w:rsidRPr="005F1B7E" w:rsidRDefault="00250B0F" w:rsidP="00250B0F">
      <w:pPr>
        <w:ind w:firstLine="567"/>
        <w:jc w:val="both"/>
        <w:outlineLvl w:val="0"/>
        <w:rPr>
          <w:color w:val="000000"/>
          <w:lang w:val="es-ES"/>
        </w:rPr>
      </w:pPr>
      <w:r w:rsidRPr="005F1B7E">
        <w:rPr>
          <w:b/>
          <w:color w:val="000000"/>
          <w:lang w:val="es-ES"/>
        </w:rPr>
        <w:t xml:space="preserve">Reglamento a </w:t>
      </w:r>
      <w:smartTag w:uri="urn:schemas-microsoft-com:office:smarttags" w:element="PersonName">
        <w:smartTagPr>
          <w:attr w:name="ProductID" w:val="la Ley"/>
        </w:smartTagPr>
        <w:r w:rsidRPr="005F1B7E">
          <w:rPr>
            <w:b/>
            <w:color w:val="000000"/>
            <w:lang w:val="es-ES"/>
          </w:rPr>
          <w:t>la Ley</w:t>
        </w:r>
      </w:smartTag>
      <w:r w:rsidRPr="005F1B7E">
        <w:rPr>
          <w:b/>
          <w:color w:val="000000"/>
          <w:lang w:val="es-ES"/>
        </w:rPr>
        <w:t xml:space="preserve"> de Gestión Ambiental para </w:t>
      </w:r>
      <w:smartTag w:uri="urn:schemas-microsoft-com:office:smarttags" w:element="PersonName">
        <w:smartTagPr>
          <w:attr w:name="ProductID" w:val="la Prevenci￳n"/>
        </w:smartTagPr>
        <w:r w:rsidRPr="005F1B7E">
          <w:rPr>
            <w:b/>
            <w:color w:val="000000"/>
            <w:lang w:val="es-ES"/>
          </w:rPr>
          <w:t>la Prevención</w:t>
        </w:r>
      </w:smartTag>
      <w:r w:rsidRPr="005F1B7E">
        <w:rPr>
          <w:b/>
          <w:color w:val="000000"/>
          <w:lang w:val="es-ES"/>
        </w:rPr>
        <w:t xml:space="preserve"> y Control de </w:t>
      </w:r>
      <w:smartTag w:uri="urn:schemas-microsoft-com:office:smarttags" w:element="PersonName">
        <w:smartTagPr>
          <w:attr w:name="ProductID" w:val="la Contaminaci￳n Ambiental"/>
        </w:smartTagPr>
        <w:r w:rsidRPr="005F1B7E">
          <w:rPr>
            <w:b/>
            <w:color w:val="000000"/>
            <w:lang w:val="es-ES"/>
          </w:rPr>
          <w:t>la Contaminación Ambiental</w:t>
        </w:r>
      </w:smartTag>
      <w:r w:rsidRPr="005F1B7E">
        <w:rPr>
          <w:color w:val="000000"/>
          <w:lang w:val="es-ES"/>
        </w:rPr>
        <w:t>: Legislación Ambiental Secundaria Libro VI (Título I)</w:t>
      </w:r>
    </w:p>
    <w:p w:rsidR="00250B0F" w:rsidRPr="005F1B7E" w:rsidRDefault="00250B0F" w:rsidP="00250B0F">
      <w:pPr>
        <w:pStyle w:val="Ttulo3"/>
        <w:spacing w:before="0" w:after="0"/>
        <w:ind w:firstLine="567"/>
        <w:rPr>
          <w:rFonts w:ascii="Times New Roman" w:hAnsi="Times New Roman" w:cs="Times New Roman"/>
          <w:color w:val="000000"/>
          <w:sz w:val="24"/>
          <w:szCs w:val="24"/>
        </w:rPr>
      </w:pPr>
    </w:p>
    <w:p w:rsidR="00250B0F" w:rsidRPr="005F1B7E" w:rsidRDefault="00250B0F" w:rsidP="00250B0F">
      <w:pPr>
        <w:pStyle w:val="Ttulo3"/>
        <w:spacing w:before="0" w:after="0"/>
        <w:ind w:firstLine="567"/>
        <w:rPr>
          <w:rFonts w:ascii="Times New Roman" w:hAnsi="Times New Roman" w:cs="Times New Roman"/>
          <w:color w:val="000000"/>
          <w:sz w:val="24"/>
          <w:szCs w:val="24"/>
        </w:rPr>
      </w:pPr>
    </w:p>
    <w:p w:rsidR="00250B0F" w:rsidRPr="005F1B7E" w:rsidRDefault="00250B0F" w:rsidP="00250B0F">
      <w:pPr>
        <w:pStyle w:val="Ttulo3"/>
        <w:spacing w:before="0" w:after="0"/>
        <w:ind w:firstLine="567"/>
        <w:rPr>
          <w:rFonts w:ascii="Times New Roman" w:hAnsi="Times New Roman" w:cs="Times New Roman"/>
          <w:color w:val="000000"/>
          <w:sz w:val="24"/>
          <w:szCs w:val="24"/>
        </w:rPr>
      </w:pPr>
      <w:r w:rsidRPr="005F1B7E">
        <w:rPr>
          <w:rFonts w:ascii="Times New Roman" w:hAnsi="Times New Roman" w:cs="Times New Roman"/>
          <w:color w:val="000000"/>
          <w:sz w:val="24"/>
          <w:szCs w:val="24"/>
        </w:rPr>
        <w:t>b)</w:t>
      </w:r>
      <w:r w:rsidRPr="005F1B7E">
        <w:rPr>
          <w:rFonts w:ascii="Times New Roman" w:hAnsi="Times New Roman" w:cs="Times New Roman"/>
          <w:b w:val="0"/>
          <w:color w:val="000000"/>
          <w:sz w:val="24"/>
          <w:szCs w:val="24"/>
        </w:rPr>
        <w:t xml:space="preserve">  Sistema Único de Manejo Ambiental SUMA:</w:t>
      </w:r>
      <w:r w:rsidRPr="005F1B7E">
        <w:rPr>
          <w:rFonts w:ascii="Times New Roman" w:hAnsi="Times New Roman" w:cs="Times New Roman"/>
          <w:color w:val="000000"/>
          <w:sz w:val="24"/>
          <w:szCs w:val="24"/>
        </w:rPr>
        <w:t xml:space="preserve"> R.O. 725 – 16 Diciembre, 2002. Legislación Ambiental Secundaria Libro VI (Título IV) b)   Ley de Gestión Ambiental (SUMA)</w:t>
      </w:r>
    </w:p>
    <w:p w:rsidR="00250B0F" w:rsidRPr="005F1B7E" w:rsidRDefault="00250B0F" w:rsidP="00250B0F">
      <w:pPr>
        <w:ind w:right="140" w:firstLine="567"/>
        <w:jc w:val="both"/>
        <w:outlineLvl w:val="0"/>
        <w:rPr>
          <w:color w:val="000000"/>
          <w:lang w:val="es-ES"/>
        </w:rPr>
      </w:pPr>
    </w:p>
    <w:p w:rsidR="00250B0F" w:rsidRPr="005F1B7E" w:rsidRDefault="00250B0F" w:rsidP="00250B0F">
      <w:pPr>
        <w:ind w:right="140" w:firstLine="567"/>
        <w:jc w:val="both"/>
        <w:outlineLvl w:val="0"/>
        <w:rPr>
          <w:color w:val="000000"/>
          <w:lang w:val="es-ES"/>
        </w:rPr>
      </w:pPr>
      <w:r w:rsidRPr="005F1B7E">
        <w:rPr>
          <w:color w:val="000000"/>
          <w:lang w:val="es-ES"/>
        </w:rPr>
        <w:t>Promulgada por Decreto 3516 y publicado en el R.O. edición especial No. 2 del 31 de marzo de 2003, esta Ley junto con su reglamento, se encuentran bajo jurisdicción y competencia del Ministerio del Ambiente, quien la aplica y ejecuta.</w:t>
      </w:r>
    </w:p>
    <w:p w:rsidR="00250B0F" w:rsidRPr="005F1B7E" w:rsidRDefault="00250B0F" w:rsidP="00250B0F">
      <w:pPr>
        <w:tabs>
          <w:tab w:val="left" w:pos="0"/>
        </w:tabs>
        <w:ind w:firstLine="567"/>
        <w:jc w:val="both"/>
        <w:outlineLvl w:val="0"/>
        <w:rPr>
          <w:b/>
          <w:color w:val="000000"/>
          <w:lang w:val="es-ES"/>
        </w:rPr>
      </w:pPr>
    </w:p>
    <w:p w:rsidR="00250B0F" w:rsidRPr="005F1B7E" w:rsidRDefault="00250B0F" w:rsidP="00250B0F">
      <w:pPr>
        <w:tabs>
          <w:tab w:val="left" w:pos="0"/>
        </w:tabs>
        <w:ind w:firstLine="567"/>
        <w:jc w:val="both"/>
        <w:outlineLvl w:val="0"/>
        <w:rPr>
          <w:b/>
          <w:color w:val="000000"/>
          <w:lang w:val="es-ES"/>
        </w:rPr>
      </w:pPr>
    </w:p>
    <w:p w:rsidR="00250B0F" w:rsidRPr="005F1B7E" w:rsidRDefault="00250B0F" w:rsidP="00250B0F">
      <w:pPr>
        <w:tabs>
          <w:tab w:val="left" w:pos="0"/>
        </w:tabs>
        <w:ind w:firstLine="567"/>
        <w:jc w:val="both"/>
        <w:outlineLvl w:val="0"/>
        <w:rPr>
          <w:color w:val="000000"/>
          <w:lang w:val="es-ES"/>
        </w:rPr>
      </w:pPr>
      <w:r w:rsidRPr="005F1B7E">
        <w:rPr>
          <w:b/>
          <w:color w:val="000000"/>
          <w:lang w:val="es-ES"/>
        </w:rPr>
        <w:t xml:space="preserve">c) Ley de Gestión Ambiental y del Reglamento a </w:t>
      </w:r>
      <w:smartTag w:uri="urn:schemas-microsoft-com:office:smarttags" w:element="PersonName">
        <w:smartTagPr>
          <w:attr w:name="ProductID" w:val="la Ley"/>
        </w:smartTagPr>
        <w:r w:rsidRPr="005F1B7E">
          <w:rPr>
            <w:b/>
            <w:color w:val="000000"/>
            <w:lang w:val="es-ES"/>
          </w:rPr>
          <w:t>la Ley</w:t>
        </w:r>
      </w:smartTag>
      <w:r w:rsidRPr="005F1B7E">
        <w:rPr>
          <w:b/>
          <w:color w:val="000000"/>
          <w:lang w:val="es-ES"/>
        </w:rPr>
        <w:t xml:space="preserve"> de Gestión Ambiental</w:t>
      </w:r>
      <w:r w:rsidRPr="005F1B7E">
        <w:rPr>
          <w:color w:val="000000"/>
          <w:lang w:val="es-ES"/>
        </w:rPr>
        <w:t xml:space="preserve"> para </w:t>
      </w:r>
      <w:smartTag w:uri="urn:schemas-microsoft-com:office:smarttags" w:element="PersonName">
        <w:smartTagPr>
          <w:attr w:name="ProductID" w:val="la Prevenci￳n"/>
        </w:smartTagPr>
        <w:r w:rsidRPr="005F1B7E">
          <w:rPr>
            <w:color w:val="000000"/>
            <w:lang w:val="es-ES"/>
          </w:rPr>
          <w:t>la Prevención</w:t>
        </w:r>
      </w:smartTag>
      <w:r w:rsidRPr="005F1B7E">
        <w:rPr>
          <w:color w:val="000000"/>
          <w:lang w:val="es-ES"/>
        </w:rPr>
        <w:t xml:space="preserve"> y Control de </w:t>
      </w:r>
      <w:smartTag w:uri="urn:schemas-microsoft-com:office:smarttags" w:element="PersonName">
        <w:smartTagPr>
          <w:attr w:name="ProductID" w:val="la Contaminaci￳n Ambiental"/>
        </w:smartTagPr>
        <w:r w:rsidRPr="005F1B7E">
          <w:rPr>
            <w:color w:val="000000"/>
            <w:lang w:val="es-ES"/>
          </w:rPr>
          <w:t>la Contaminación Ambiental</w:t>
        </w:r>
      </w:smartTag>
      <w:r w:rsidRPr="005F1B7E">
        <w:rPr>
          <w:color w:val="000000"/>
          <w:lang w:val="es-ES"/>
        </w:rPr>
        <w:t xml:space="preserve"> tiene los siguientes Reglamentos relativos a la contaminación de los recursos agua, aire y suelo:</w:t>
      </w:r>
    </w:p>
    <w:p w:rsidR="00250B0F" w:rsidRPr="005F1B7E" w:rsidRDefault="00250B0F" w:rsidP="00250B0F">
      <w:pPr>
        <w:tabs>
          <w:tab w:val="left" w:pos="0"/>
        </w:tabs>
        <w:ind w:firstLine="567"/>
        <w:jc w:val="both"/>
        <w:outlineLvl w:val="0"/>
        <w:rPr>
          <w:color w:val="000000"/>
          <w:lang w:val="es-ES"/>
        </w:rPr>
      </w:pPr>
    </w:p>
    <w:p w:rsidR="00250B0F" w:rsidRPr="005F1B7E" w:rsidRDefault="00250B0F" w:rsidP="00461F43">
      <w:pPr>
        <w:numPr>
          <w:ilvl w:val="0"/>
          <w:numId w:val="4"/>
        </w:numPr>
        <w:tabs>
          <w:tab w:val="left" w:pos="0"/>
          <w:tab w:val="left" w:pos="284"/>
        </w:tabs>
        <w:ind w:left="0" w:firstLine="567"/>
        <w:jc w:val="both"/>
        <w:outlineLvl w:val="0"/>
        <w:rPr>
          <w:color w:val="000000"/>
          <w:lang w:val="es-ES"/>
        </w:rPr>
      </w:pPr>
      <w:r w:rsidRPr="005F1B7E">
        <w:rPr>
          <w:color w:val="000000"/>
          <w:lang w:val="es-ES"/>
        </w:rPr>
        <w:t xml:space="preserve">Reglamento para </w:t>
      </w:r>
      <w:smartTag w:uri="urn:schemas-microsoft-com:office:smarttags" w:element="PersonName">
        <w:smartTagPr>
          <w:attr w:name="ProductID" w:val="la Prevenci￳n"/>
        </w:smartTagPr>
        <w:r w:rsidRPr="005F1B7E">
          <w:rPr>
            <w:color w:val="000000"/>
            <w:lang w:val="es-ES"/>
          </w:rPr>
          <w:t>la Prevención</w:t>
        </w:r>
      </w:smartTag>
      <w:r w:rsidRPr="005F1B7E">
        <w:rPr>
          <w:color w:val="000000"/>
          <w:lang w:val="es-ES"/>
        </w:rPr>
        <w:t xml:space="preserve"> y Control de </w:t>
      </w:r>
      <w:smartTag w:uri="urn:schemas-microsoft-com:office:smarttags" w:element="PersonName">
        <w:smartTagPr>
          <w:attr w:name="ProductID" w:val="la Contaminaci￳n Ambiental"/>
        </w:smartTagPr>
        <w:r w:rsidRPr="005F1B7E">
          <w:rPr>
            <w:color w:val="000000"/>
            <w:lang w:val="es-ES"/>
          </w:rPr>
          <w:t>la Contaminación Ambiental</w:t>
        </w:r>
      </w:smartTag>
      <w:r w:rsidRPr="005F1B7E">
        <w:rPr>
          <w:color w:val="000000"/>
          <w:lang w:val="es-ES"/>
        </w:rPr>
        <w:t xml:space="preserve"> en lo relativo al Recurso Agua. </w:t>
      </w:r>
    </w:p>
    <w:p w:rsidR="00250B0F" w:rsidRPr="005F1B7E" w:rsidRDefault="00250B0F" w:rsidP="00250B0F">
      <w:pPr>
        <w:tabs>
          <w:tab w:val="left" w:pos="0"/>
          <w:tab w:val="left" w:pos="284"/>
        </w:tabs>
        <w:jc w:val="both"/>
        <w:outlineLvl w:val="0"/>
        <w:rPr>
          <w:color w:val="000000"/>
          <w:lang w:val="es-ES"/>
        </w:rPr>
      </w:pPr>
      <w:r w:rsidRPr="005F1B7E">
        <w:rPr>
          <w:color w:val="000000"/>
          <w:lang w:val="es-ES"/>
        </w:rPr>
        <w:t xml:space="preserve">Promulgada por Decreto 3516 y publicado en el R.O. edición especial No. 2 del 31 de marzo de 2003, tienen como objetivo “proteger  la calidad del recurso agua para salvaguardar y preservar la integridad de las personas, de los ecosistemas y sus interrelaciones y del ambiente en general". </w:t>
      </w:r>
    </w:p>
    <w:p w:rsidR="00250B0F" w:rsidRPr="005F1B7E" w:rsidRDefault="00250B0F" w:rsidP="00250B0F">
      <w:pPr>
        <w:tabs>
          <w:tab w:val="left" w:pos="283"/>
        </w:tabs>
        <w:ind w:right="57"/>
        <w:jc w:val="both"/>
        <w:outlineLvl w:val="0"/>
        <w:rPr>
          <w:color w:val="000000"/>
          <w:lang w:val="es-ES"/>
        </w:rPr>
      </w:pPr>
    </w:p>
    <w:p w:rsidR="00250B0F" w:rsidRPr="005F1B7E" w:rsidRDefault="00250B0F" w:rsidP="00250B0F">
      <w:pPr>
        <w:tabs>
          <w:tab w:val="left" w:pos="283"/>
        </w:tabs>
        <w:ind w:right="57"/>
        <w:jc w:val="both"/>
        <w:outlineLvl w:val="0"/>
        <w:rPr>
          <w:color w:val="000000"/>
          <w:lang w:val="es-ES"/>
        </w:rPr>
      </w:pPr>
      <w:r w:rsidRPr="005F1B7E">
        <w:rPr>
          <w:color w:val="000000"/>
          <w:lang w:val="es-ES"/>
        </w:rPr>
        <w:t xml:space="preserve">Reglamento para </w:t>
      </w:r>
      <w:smartTag w:uri="urn:schemas-microsoft-com:office:smarttags" w:element="PersonName">
        <w:smartTagPr>
          <w:attr w:name="ProductID" w:val="la Prevenci￳n"/>
        </w:smartTagPr>
        <w:r w:rsidRPr="005F1B7E">
          <w:rPr>
            <w:color w:val="000000"/>
            <w:lang w:val="es-ES"/>
          </w:rPr>
          <w:t>la Prevención</w:t>
        </w:r>
      </w:smartTag>
      <w:r w:rsidRPr="005F1B7E">
        <w:rPr>
          <w:color w:val="000000"/>
          <w:lang w:val="es-ES"/>
        </w:rPr>
        <w:t xml:space="preserve"> y Control de </w:t>
      </w:r>
      <w:smartTag w:uri="urn:schemas-microsoft-com:office:smarttags" w:element="PersonName">
        <w:smartTagPr>
          <w:attr w:name="ProductID" w:val="la Contaminaci￳n Ambiental"/>
        </w:smartTagPr>
        <w:r w:rsidRPr="005F1B7E">
          <w:rPr>
            <w:color w:val="000000"/>
            <w:lang w:val="es-ES"/>
          </w:rPr>
          <w:t>la Contaminación Ambiental</w:t>
        </w:r>
      </w:smartTag>
      <w:r w:rsidRPr="005F1B7E">
        <w:rPr>
          <w:color w:val="000000"/>
          <w:lang w:val="es-ES"/>
        </w:rPr>
        <w:t xml:space="preserve"> en lo relativo al Recurso Aire. </w:t>
      </w:r>
    </w:p>
    <w:p w:rsidR="00250B0F" w:rsidRPr="005F1B7E" w:rsidRDefault="00250B0F" w:rsidP="00250B0F">
      <w:pPr>
        <w:jc w:val="both"/>
        <w:rPr>
          <w:color w:val="000000"/>
          <w:lang w:val="es-ES"/>
        </w:rPr>
      </w:pPr>
    </w:p>
    <w:p w:rsidR="00250B0F" w:rsidRPr="005F1B7E" w:rsidRDefault="00250B0F" w:rsidP="00250B0F">
      <w:pPr>
        <w:jc w:val="both"/>
        <w:rPr>
          <w:color w:val="000000"/>
          <w:lang w:val="es-ES"/>
        </w:rPr>
      </w:pPr>
      <w:r w:rsidRPr="005F1B7E">
        <w:rPr>
          <w:color w:val="000000"/>
          <w:lang w:val="es-ES"/>
        </w:rPr>
        <w:t>Promulgada por Decreto 3516 y publicado en el R.O. edición especial No. 2 del 31 de marzo de 2003, para prevenir la contaminación de la atmósfera por fuentes fijas y móviles  El objetivo principal es preservar o conservar la salud de las personas, la calidad del aire, el bienestar de los ecosistemas y del ambiente en general.  Para cumplir con este objetivo, esta norma establece los límites permisibles de emisiones al aire desde diferentes actividades.   La norma provee los mé7todos y procedimientos destinados a la determinación de las emisiones al aire que se verifiquen desde procesos de combustión en fuentes fijas.  Se provee también de herramientas de gestión destinadas a promover el cumplimiento con los valores de calidad de aire ambiente establecidos en la normativa pertinente.</w:t>
      </w:r>
    </w:p>
    <w:p w:rsidR="00250B0F" w:rsidRPr="005F1B7E" w:rsidRDefault="00250B0F" w:rsidP="00250B0F">
      <w:pPr>
        <w:jc w:val="both"/>
        <w:rPr>
          <w:color w:val="000000"/>
          <w:lang w:val="es-ES"/>
        </w:rPr>
      </w:pPr>
    </w:p>
    <w:p w:rsidR="0037674F" w:rsidRDefault="0037674F" w:rsidP="00250B0F">
      <w:pPr>
        <w:jc w:val="both"/>
        <w:rPr>
          <w:color w:val="000000"/>
          <w:lang w:val="es-ES"/>
        </w:rPr>
      </w:pPr>
    </w:p>
    <w:p w:rsidR="00250B0F" w:rsidRPr="005F1B7E" w:rsidRDefault="00250B0F" w:rsidP="00250B0F">
      <w:pPr>
        <w:jc w:val="both"/>
        <w:rPr>
          <w:color w:val="000000"/>
          <w:lang w:val="es-ES"/>
        </w:rPr>
      </w:pPr>
      <w:r w:rsidRPr="005F1B7E">
        <w:rPr>
          <w:color w:val="000000"/>
          <w:lang w:val="es-ES"/>
        </w:rPr>
        <w:t>Reglamento de niveles de ruido ambiente para fuentes fijas y fuentes móviles, y para vibraciones.</w:t>
      </w:r>
    </w:p>
    <w:p w:rsidR="00250B0F" w:rsidRPr="005F1B7E" w:rsidRDefault="00250B0F" w:rsidP="00250B0F">
      <w:pPr>
        <w:tabs>
          <w:tab w:val="num" w:pos="284"/>
        </w:tabs>
        <w:jc w:val="both"/>
        <w:outlineLvl w:val="0"/>
        <w:rPr>
          <w:color w:val="000000"/>
          <w:lang w:val="es-ES"/>
        </w:rPr>
      </w:pPr>
    </w:p>
    <w:p w:rsidR="00250B0F" w:rsidRPr="005F1B7E" w:rsidRDefault="00250B0F" w:rsidP="00250B0F">
      <w:pPr>
        <w:tabs>
          <w:tab w:val="num" w:pos="284"/>
        </w:tabs>
        <w:jc w:val="both"/>
        <w:outlineLvl w:val="0"/>
        <w:rPr>
          <w:color w:val="000000"/>
          <w:lang w:val="es-ES"/>
        </w:rPr>
      </w:pPr>
      <w:r w:rsidRPr="005F1B7E">
        <w:rPr>
          <w:color w:val="000000"/>
          <w:lang w:val="es-ES"/>
        </w:rPr>
        <w:t>Promulgada por Decreto 3516 y publicado en el R.O. edición especial No. 2 del 31 de marzo de 2003, La presente norma tiene como objetivo el preservar la salud y bienestar de las personas, y del ambiente en general, mediante el establecimiento de niveles máximos permisibles de ruido.  La norma establece además los métodos y procedimientos destinados a la determinación de los niveles de ruido en el ambiente, así como disposiciones generales en lo referente a la prevención y control de ruidos.</w:t>
      </w:r>
    </w:p>
    <w:p w:rsidR="00250B0F" w:rsidRPr="005F1B7E" w:rsidRDefault="00250B0F" w:rsidP="00250B0F">
      <w:pPr>
        <w:tabs>
          <w:tab w:val="num" w:pos="142"/>
        </w:tabs>
        <w:jc w:val="both"/>
        <w:outlineLvl w:val="0"/>
        <w:rPr>
          <w:color w:val="000000"/>
          <w:lang w:val="es-ES"/>
        </w:rPr>
      </w:pPr>
    </w:p>
    <w:p w:rsidR="00250B0F" w:rsidRPr="005F1B7E" w:rsidRDefault="00250B0F" w:rsidP="00250B0F">
      <w:pPr>
        <w:tabs>
          <w:tab w:val="num" w:pos="142"/>
        </w:tabs>
        <w:jc w:val="both"/>
        <w:outlineLvl w:val="0"/>
        <w:rPr>
          <w:color w:val="000000"/>
          <w:lang w:val="es-ES"/>
        </w:rPr>
      </w:pPr>
      <w:r w:rsidRPr="005F1B7E">
        <w:rPr>
          <w:color w:val="000000"/>
          <w:lang w:val="es-ES"/>
        </w:rPr>
        <w:t>Se establecen también los niveles de ruido máximo permisibles para vehículos automotores y de los métodos de medición de estos niveles de ruido.  Finalmente, se proveen de valores para la evaluación de vibraciones en edificaciones.</w:t>
      </w:r>
    </w:p>
    <w:p w:rsidR="00250B0F" w:rsidRPr="005F1B7E" w:rsidRDefault="00250B0F" w:rsidP="00250B0F">
      <w:pPr>
        <w:tabs>
          <w:tab w:val="num" w:pos="142"/>
        </w:tabs>
        <w:jc w:val="both"/>
        <w:outlineLvl w:val="0"/>
        <w:rPr>
          <w:color w:val="000000"/>
          <w:lang w:val="es-ES"/>
        </w:rPr>
      </w:pPr>
    </w:p>
    <w:p w:rsidR="00250B0F" w:rsidRPr="005F1B7E" w:rsidRDefault="00250B0F" w:rsidP="00461F43">
      <w:pPr>
        <w:numPr>
          <w:ilvl w:val="0"/>
          <w:numId w:val="5"/>
        </w:numPr>
        <w:tabs>
          <w:tab w:val="left" w:pos="0"/>
          <w:tab w:val="left" w:pos="284"/>
        </w:tabs>
        <w:ind w:left="0" w:firstLine="567"/>
        <w:jc w:val="both"/>
        <w:outlineLvl w:val="0"/>
        <w:rPr>
          <w:color w:val="000000"/>
          <w:lang w:val="es-ES"/>
        </w:rPr>
      </w:pPr>
      <w:r w:rsidRPr="005F1B7E">
        <w:rPr>
          <w:color w:val="000000"/>
          <w:lang w:val="es-ES"/>
        </w:rPr>
        <w:t xml:space="preserve">Reglamento para </w:t>
      </w:r>
      <w:smartTag w:uri="urn:schemas-microsoft-com:office:smarttags" w:element="PersonName">
        <w:smartTagPr>
          <w:attr w:name="ProductID" w:val="la Prevenci￳n"/>
        </w:smartTagPr>
        <w:r w:rsidRPr="005F1B7E">
          <w:rPr>
            <w:color w:val="000000"/>
            <w:lang w:val="es-ES"/>
          </w:rPr>
          <w:t>la Prevención</w:t>
        </w:r>
      </w:smartTag>
      <w:r w:rsidRPr="005F1B7E">
        <w:rPr>
          <w:color w:val="000000"/>
          <w:lang w:val="es-ES"/>
        </w:rPr>
        <w:t xml:space="preserve"> y Control de </w:t>
      </w:r>
      <w:smartTag w:uri="urn:schemas-microsoft-com:office:smarttags" w:element="PersonName">
        <w:smartTagPr>
          <w:attr w:name="ProductID" w:val="la Contaminaci￳n"/>
        </w:smartTagPr>
        <w:r w:rsidRPr="005F1B7E">
          <w:rPr>
            <w:color w:val="000000"/>
            <w:lang w:val="es-ES"/>
          </w:rPr>
          <w:t>la Contaminación</w:t>
        </w:r>
      </w:smartTag>
      <w:r w:rsidRPr="005F1B7E">
        <w:rPr>
          <w:color w:val="000000"/>
          <w:lang w:val="es-ES"/>
        </w:rPr>
        <w:t xml:space="preserve"> del Suelo.</w:t>
      </w:r>
    </w:p>
    <w:p w:rsidR="00250B0F" w:rsidRPr="005F1B7E" w:rsidRDefault="00250B0F" w:rsidP="00250B0F">
      <w:pPr>
        <w:ind w:right="59"/>
        <w:jc w:val="both"/>
        <w:outlineLvl w:val="0"/>
        <w:rPr>
          <w:color w:val="000000"/>
          <w:lang w:val="es-ES"/>
        </w:rPr>
      </w:pPr>
    </w:p>
    <w:p w:rsidR="00250B0F" w:rsidRPr="005F1B7E" w:rsidRDefault="00250B0F" w:rsidP="00250B0F">
      <w:pPr>
        <w:ind w:right="59"/>
        <w:jc w:val="both"/>
        <w:outlineLvl w:val="0"/>
        <w:rPr>
          <w:color w:val="000000"/>
          <w:lang w:val="es-ES"/>
        </w:rPr>
      </w:pPr>
      <w:r w:rsidRPr="005F1B7E">
        <w:rPr>
          <w:color w:val="000000"/>
          <w:lang w:val="es-ES"/>
        </w:rPr>
        <w:t>Vigente por Decreto 3516 y publicado en el R.O. edición especial No. 2 del 31 de marzo de 2003, "tiene por objeto determinar las medidas  de  control sobre las actividades que constituyan  fuente  de deterioro  y  contaminación  del  suelo",(Libro VI )</w:t>
      </w:r>
    </w:p>
    <w:p w:rsidR="00250B0F" w:rsidRPr="005F1B7E" w:rsidRDefault="00250B0F" w:rsidP="00250B0F">
      <w:pPr>
        <w:ind w:right="59"/>
        <w:jc w:val="both"/>
        <w:outlineLvl w:val="0"/>
        <w:rPr>
          <w:color w:val="000000"/>
          <w:lang w:val="es-ES"/>
        </w:rPr>
      </w:pPr>
    </w:p>
    <w:p w:rsidR="00250B0F" w:rsidRPr="005F1B7E" w:rsidRDefault="00250B0F" w:rsidP="00461F43">
      <w:pPr>
        <w:numPr>
          <w:ilvl w:val="0"/>
          <w:numId w:val="6"/>
        </w:numPr>
        <w:tabs>
          <w:tab w:val="left" w:pos="0"/>
          <w:tab w:val="left" w:pos="283"/>
        </w:tabs>
        <w:ind w:left="0" w:firstLine="567"/>
        <w:jc w:val="both"/>
        <w:outlineLvl w:val="0"/>
        <w:rPr>
          <w:color w:val="000000"/>
          <w:lang w:val="es-ES"/>
        </w:rPr>
      </w:pPr>
      <w:r w:rsidRPr="005F1B7E">
        <w:rPr>
          <w:color w:val="000000"/>
          <w:lang w:val="es-ES"/>
        </w:rPr>
        <w:t xml:space="preserve">Reglamento sobre </w:t>
      </w:r>
      <w:smartTag w:uri="urn:schemas-microsoft-com:office:smarttags" w:element="PersonName">
        <w:smartTagPr>
          <w:attr w:name="ProductID" w:val="la Contaminaci￳n"/>
        </w:smartTagPr>
        <w:r w:rsidRPr="005F1B7E">
          <w:rPr>
            <w:color w:val="000000"/>
            <w:lang w:val="es-ES"/>
          </w:rPr>
          <w:t>la Contaminación</w:t>
        </w:r>
      </w:smartTag>
      <w:r w:rsidRPr="005F1B7E">
        <w:rPr>
          <w:color w:val="000000"/>
          <w:lang w:val="es-ES"/>
        </w:rPr>
        <w:t xml:space="preserve"> de Desechos Sólidos.</w:t>
      </w:r>
    </w:p>
    <w:p w:rsidR="00250B0F" w:rsidRPr="005F1B7E" w:rsidRDefault="00250B0F" w:rsidP="00250B0F">
      <w:pPr>
        <w:tabs>
          <w:tab w:val="left" w:pos="284"/>
        </w:tabs>
        <w:ind w:right="59"/>
        <w:jc w:val="both"/>
        <w:outlineLvl w:val="0"/>
        <w:rPr>
          <w:color w:val="000000"/>
          <w:lang w:val="es-ES"/>
        </w:rPr>
      </w:pPr>
      <w:r w:rsidRPr="005F1B7E">
        <w:rPr>
          <w:color w:val="000000"/>
          <w:lang w:val="es-ES"/>
        </w:rPr>
        <w:t>Establecido mediante el R.O. edición especial No. 2 del 31 de marzo de 2003, con el objetivo de normar la recolección, transporte y disposición final de los residuos sólidos en el país.</w:t>
      </w:r>
    </w:p>
    <w:p w:rsidR="00250B0F" w:rsidRPr="005F1B7E" w:rsidRDefault="00250B0F" w:rsidP="00250B0F">
      <w:pPr>
        <w:tabs>
          <w:tab w:val="left" w:pos="284"/>
        </w:tabs>
        <w:ind w:right="59"/>
        <w:jc w:val="both"/>
        <w:outlineLvl w:val="0"/>
        <w:rPr>
          <w:color w:val="000000"/>
          <w:lang w:val="es-ES"/>
        </w:rPr>
      </w:pPr>
    </w:p>
    <w:p w:rsidR="00250B0F" w:rsidRPr="005F1B7E" w:rsidRDefault="00250B0F" w:rsidP="00250B0F">
      <w:pPr>
        <w:ind w:firstLine="567"/>
        <w:jc w:val="both"/>
        <w:outlineLvl w:val="0"/>
        <w:rPr>
          <w:color w:val="000000"/>
          <w:lang w:val="es-ES"/>
        </w:rPr>
      </w:pPr>
      <w:r w:rsidRPr="005F1B7E">
        <w:rPr>
          <w:b/>
          <w:color w:val="000000"/>
          <w:lang w:val="es-ES"/>
        </w:rPr>
        <w:t xml:space="preserve"> d)  Norma de Calidad Ambiental y de Descarga de Efluentes - Recurso agua:</w:t>
      </w:r>
      <w:r w:rsidRPr="005F1B7E">
        <w:rPr>
          <w:color w:val="000000"/>
          <w:lang w:val="es-ES"/>
        </w:rPr>
        <w:t xml:space="preserve"> R.O. 725 – 16 Diciembre, 2002. Legislación Ambiental Secundaria Libro VI.</w:t>
      </w:r>
    </w:p>
    <w:p w:rsidR="00250B0F" w:rsidRPr="005F1B7E" w:rsidRDefault="00250B0F" w:rsidP="00250B0F">
      <w:pPr>
        <w:ind w:firstLine="567"/>
        <w:jc w:val="both"/>
        <w:outlineLvl w:val="0"/>
        <w:rPr>
          <w:color w:val="000000"/>
          <w:lang w:val="es-ES"/>
        </w:rPr>
      </w:pPr>
      <w:r w:rsidRPr="005F1B7E">
        <w:rPr>
          <w:b/>
          <w:color w:val="000000"/>
          <w:lang w:val="es-ES"/>
        </w:rPr>
        <w:t>Norma de Calidad Ambiental del Recurso Suelo y Criterios de Remediación para Suelos Contaminados:</w:t>
      </w:r>
      <w:r w:rsidRPr="005F1B7E">
        <w:rPr>
          <w:color w:val="000000"/>
          <w:lang w:val="es-ES"/>
        </w:rPr>
        <w:t xml:space="preserve"> R.O. 725 – 16 Diciembre, 2002. Legislación Ambiental Secundaria Libro VI .</w:t>
      </w:r>
    </w:p>
    <w:p w:rsidR="00250B0F" w:rsidRPr="005F1B7E" w:rsidRDefault="00250B0F" w:rsidP="00250B0F">
      <w:pPr>
        <w:ind w:firstLine="567"/>
        <w:jc w:val="both"/>
        <w:outlineLvl w:val="0"/>
        <w:rPr>
          <w:color w:val="000000"/>
          <w:lang w:val="es-ES"/>
        </w:rPr>
      </w:pPr>
    </w:p>
    <w:p w:rsidR="00250B0F" w:rsidRPr="005F1B7E" w:rsidRDefault="00250B0F" w:rsidP="00250B0F">
      <w:pPr>
        <w:ind w:firstLine="567"/>
        <w:jc w:val="both"/>
        <w:outlineLvl w:val="0"/>
        <w:rPr>
          <w:color w:val="000000"/>
          <w:lang w:val="es-ES"/>
        </w:rPr>
      </w:pPr>
      <w:r w:rsidRPr="005F1B7E">
        <w:rPr>
          <w:b/>
          <w:color w:val="000000"/>
          <w:lang w:val="es-ES"/>
        </w:rPr>
        <w:t>Norma de Emisiones al Aire desde Fuentes Fijas de Combustión:</w:t>
      </w:r>
      <w:r w:rsidRPr="005F1B7E">
        <w:rPr>
          <w:color w:val="000000"/>
          <w:lang w:val="es-ES"/>
        </w:rPr>
        <w:t xml:space="preserve"> R.O. 725 – 16 Diciembre, 2002. Legislación Ambiental Secundaria Libro VI.</w:t>
      </w:r>
    </w:p>
    <w:p w:rsidR="00250B0F" w:rsidRPr="005F1B7E" w:rsidRDefault="00250B0F" w:rsidP="00250B0F">
      <w:pPr>
        <w:ind w:firstLine="567"/>
        <w:jc w:val="both"/>
        <w:outlineLvl w:val="0"/>
        <w:rPr>
          <w:b/>
          <w:color w:val="000000"/>
          <w:lang w:val="es-ES"/>
        </w:rPr>
      </w:pPr>
    </w:p>
    <w:p w:rsidR="00250B0F" w:rsidRPr="005F1B7E" w:rsidRDefault="00250B0F" w:rsidP="00250B0F">
      <w:pPr>
        <w:ind w:firstLine="567"/>
        <w:jc w:val="both"/>
        <w:outlineLvl w:val="0"/>
        <w:rPr>
          <w:color w:val="000000"/>
          <w:lang w:val="es-ES"/>
        </w:rPr>
      </w:pPr>
      <w:r w:rsidRPr="005F1B7E">
        <w:rPr>
          <w:b/>
          <w:color w:val="000000"/>
          <w:lang w:val="es-ES"/>
        </w:rPr>
        <w:t>Norma de Calidad de Aire Ambiente:</w:t>
      </w:r>
      <w:r w:rsidRPr="005F1B7E">
        <w:rPr>
          <w:color w:val="000000"/>
          <w:lang w:val="es-ES"/>
        </w:rPr>
        <w:t xml:space="preserve"> R.O. 725 – 16 Diciembre, 2002. Legislación Ambiental Secundaria Libro VI.</w:t>
      </w:r>
    </w:p>
    <w:p w:rsidR="00250B0F" w:rsidRPr="005F1B7E" w:rsidRDefault="00250B0F" w:rsidP="00250B0F">
      <w:pPr>
        <w:ind w:firstLine="567"/>
        <w:jc w:val="both"/>
        <w:outlineLvl w:val="0"/>
        <w:rPr>
          <w:color w:val="000000"/>
          <w:lang w:val="es-ES"/>
        </w:rPr>
      </w:pPr>
    </w:p>
    <w:p w:rsidR="00250B0F" w:rsidRPr="005F1B7E" w:rsidRDefault="00250B0F" w:rsidP="00250B0F">
      <w:pPr>
        <w:jc w:val="both"/>
        <w:outlineLvl w:val="0"/>
        <w:rPr>
          <w:color w:val="000000"/>
          <w:lang w:val="es-ES"/>
        </w:rPr>
      </w:pPr>
      <w:r w:rsidRPr="005F1B7E">
        <w:rPr>
          <w:b/>
          <w:color w:val="000000"/>
          <w:lang w:val="es-ES"/>
        </w:rPr>
        <w:t>Límites Máximos Permisibles de Niveles de Ruido Ambiente para Fuentes Fijas y para Vibraciones:</w:t>
      </w:r>
      <w:r w:rsidRPr="005F1B7E">
        <w:rPr>
          <w:color w:val="000000"/>
          <w:lang w:val="es-ES"/>
        </w:rPr>
        <w:t xml:space="preserve"> R.O. 725 – 16 Diciembre, 2002. Legislación Ambiental Secundaria Libro VI.</w:t>
      </w:r>
    </w:p>
    <w:p w:rsidR="00250B0F" w:rsidRPr="005F1B7E" w:rsidRDefault="00250B0F" w:rsidP="00250B0F">
      <w:pPr>
        <w:jc w:val="both"/>
        <w:outlineLvl w:val="0"/>
        <w:rPr>
          <w:b/>
          <w:color w:val="000000"/>
          <w:lang w:val="es-ES"/>
        </w:rPr>
      </w:pPr>
    </w:p>
    <w:p w:rsidR="00250B0F" w:rsidRPr="005F1B7E" w:rsidRDefault="00250B0F" w:rsidP="00250B0F">
      <w:pPr>
        <w:tabs>
          <w:tab w:val="left" w:pos="567"/>
          <w:tab w:val="left" w:pos="1416"/>
          <w:tab w:val="left" w:pos="2124"/>
          <w:tab w:val="left" w:pos="2832"/>
          <w:tab w:val="left" w:pos="3540"/>
          <w:tab w:val="left" w:pos="4248"/>
          <w:tab w:val="left" w:pos="4956"/>
          <w:tab w:val="left" w:pos="5664"/>
          <w:tab w:val="left" w:pos="6372"/>
          <w:tab w:val="left" w:pos="7080"/>
          <w:tab w:val="left" w:pos="8496"/>
        </w:tabs>
        <w:ind w:right="57" w:firstLine="567"/>
        <w:jc w:val="both"/>
        <w:outlineLvl w:val="0"/>
        <w:rPr>
          <w:b/>
          <w:color w:val="000000"/>
          <w:lang w:val="es-ES"/>
        </w:rPr>
      </w:pPr>
      <w:r w:rsidRPr="005F1B7E">
        <w:rPr>
          <w:b/>
          <w:color w:val="000000"/>
          <w:lang w:val="es-ES"/>
        </w:rPr>
        <w:t xml:space="preserve"> e)  Ley de Aguas</w:t>
      </w:r>
    </w:p>
    <w:p w:rsidR="00250B0F" w:rsidRPr="005F1B7E" w:rsidRDefault="00250B0F" w:rsidP="00250B0F">
      <w:pPr>
        <w:ind w:right="57"/>
        <w:jc w:val="both"/>
        <w:outlineLvl w:val="0"/>
        <w:rPr>
          <w:color w:val="000000"/>
          <w:lang w:val="es-ES"/>
        </w:rPr>
      </w:pPr>
      <w:smartTag w:uri="urn:schemas-microsoft-com:office:smarttags" w:element="PersonName">
        <w:smartTagPr>
          <w:attr w:name="ProductID" w:val="la Ley"/>
        </w:smartTagPr>
        <w:r w:rsidRPr="005F1B7E">
          <w:rPr>
            <w:color w:val="000000"/>
            <w:lang w:val="es-ES"/>
          </w:rPr>
          <w:t>La Ley</w:t>
        </w:r>
      </w:smartTag>
      <w:r w:rsidRPr="005F1B7E">
        <w:rPr>
          <w:color w:val="000000"/>
          <w:lang w:val="es-ES"/>
        </w:rPr>
        <w:t xml:space="preserve"> de Aguas, expedida mediante Decreto Supremo No. 369, el 18 de Mayo de 1.972, que regula el "aprovechamiento de las aguas marítimas, superficiales, subterráneas y atmosféricas del territorio nacional, en todos sus estados y formas" (Artículo No. 1).</w:t>
      </w:r>
    </w:p>
    <w:p w:rsidR="00250B0F" w:rsidRPr="005F1B7E" w:rsidRDefault="00250B0F" w:rsidP="00250B0F">
      <w:pPr>
        <w:pStyle w:val="Textoindependiente3"/>
        <w:spacing w:after="0"/>
        <w:jc w:val="both"/>
        <w:outlineLvl w:val="0"/>
        <w:rPr>
          <w:b/>
          <w:color w:val="000000"/>
          <w:sz w:val="24"/>
          <w:szCs w:val="24"/>
          <w:lang w:val="es-ES"/>
        </w:rPr>
      </w:pPr>
    </w:p>
    <w:p w:rsidR="0037674F" w:rsidRDefault="0037674F" w:rsidP="00250B0F">
      <w:pPr>
        <w:pStyle w:val="Textoindependiente3"/>
        <w:spacing w:after="0"/>
        <w:jc w:val="both"/>
        <w:outlineLvl w:val="0"/>
        <w:rPr>
          <w:b/>
          <w:color w:val="000000"/>
          <w:sz w:val="24"/>
          <w:szCs w:val="24"/>
          <w:lang w:val="es-ES"/>
        </w:rPr>
      </w:pPr>
    </w:p>
    <w:p w:rsidR="00250B0F" w:rsidRPr="005F1B7E" w:rsidRDefault="00250B0F" w:rsidP="00250B0F">
      <w:pPr>
        <w:pStyle w:val="Textoindependiente3"/>
        <w:spacing w:after="0"/>
        <w:jc w:val="both"/>
        <w:outlineLvl w:val="0"/>
        <w:rPr>
          <w:b/>
          <w:color w:val="000000"/>
          <w:sz w:val="24"/>
          <w:szCs w:val="24"/>
          <w:lang w:val="es-ES"/>
        </w:rPr>
      </w:pPr>
      <w:r w:rsidRPr="005F1B7E">
        <w:rPr>
          <w:b/>
          <w:color w:val="000000"/>
          <w:sz w:val="24"/>
          <w:szCs w:val="24"/>
          <w:lang w:val="es-ES"/>
        </w:rPr>
        <w:t xml:space="preserve">Respecto a la contaminación del recurso esta Ley prohíbe "la contaminación de las aguas que afecten a la salud humana o al desarrollo de la flora y de fauna" (Artículo No. 22). </w:t>
      </w:r>
    </w:p>
    <w:p w:rsidR="00250B0F" w:rsidRPr="005F1B7E" w:rsidRDefault="00250B0F" w:rsidP="00250B0F">
      <w:pPr>
        <w:ind w:right="57"/>
        <w:jc w:val="both"/>
        <w:outlineLvl w:val="0"/>
        <w:rPr>
          <w:color w:val="000000"/>
          <w:lang w:val="es-ES"/>
        </w:rPr>
      </w:pPr>
    </w:p>
    <w:p w:rsidR="00250B0F" w:rsidRPr="005F1B7E" w:rsidRDefault="00250B0F" w:rsidP="00250B0F">
      <w:pPr>
        <w:ind w:right="57"/>
        <w:jc w:val="both"/>
        <w:outlineLvl w:val="0"/>
        <w:rPr>
          <w:color w:val="000000"/>
          <w:lang w:val="es-ES"/>
        </w:rPr>
      </w:pPr>
      <w:r w:rsidRPr="005F1B7E">
        <w:rPr>
          <w:color w:val="000000"/>
          <w:lang w:val="es-ES"/>
        </w:rPr>
        <w:t xml:space="preserve">Respecto a organismos gubernamentales encargados de su aplicación, esta ley determina que será aplicada por el Consejo Nacional de Recursos </w:t>
      </w:r>
    </w:p>
    <w:p w:rsidR="00250B0F" w:rsidRPr="005F1B7E" w:rsidRDefault="00250B0F" w:rsidP="00250B0F">
      <w:pPr>
        <w:ind w:right="57"/>
        <w:jc w:val="both"/>
        <w:outlineLvl w:val="0"/>
        <w:rPr>
          <w:color w:val="000000"/>
          <w:lang w:val="es-ES"/>
        </w:rPr>
      </w:pPr>
      <w:r w:rsidRPr="005F1B7E">
        <w:rPr>
          <w:color w:val="000000"/>
          <w:lang w:val="es-ES"/>
        </w:rPr>
        <w:t>Hídricos (ex - INERHI), a través de CEDEGE,  "en colaboración con el Ministerio del Ambiente y el Ministerio de Salud Pública y las demás entidades estatales"</w:t>
      </w:r>
    </w:p>
    <w:p w:rsidR="00250B0F" w:rsidRPr="005F1B7E" w:rsidRDefault="00250B0F" w:rsidP="00250B0F">
      <w:pPr>
        <w:ind w:right="57" w:firstLine="567"/>
        <w:jc w:val="both"/>
        <w:outlineLvl w:val="0"/>
        <w:rPr>
          <w:b/>
          <w:color w:val="000000"/>
          <w:lang w:val="es-ES"/>
        </w:rPr>
      </w:pPr>
    </w:p>
    <w:p w:rsidR="00250B0F" w:rsidRPr="005F1B7E" w:rsidRDefault="00250B0F" w:rsidP="00250B0F">
      <w:pPr>
        <w:ind w:right="57" w:firstLine="567"/>
        <w:jc w:val="both"/>
        <w:outlineLvl w:val="0"/>
        <w:rPr>
          <w:b/>
          <w:color w:val="000000"/>
          <w:lang w:val="es-ES"/>
        </w:rPr>
      </w:pPr>
      <w:r w:rsidRPr="005F1B7E">
        <w:rPr>
          <w:b/>
          <w:color w:val="000000"/>
          <w:lang w:val="es-ES"/>
        </w:rPr>
        <w:t>f)    Ley de Tránsito y Transporte Terrestre</w:t>
      </w:r>
    </w:p>
    <w:p w:rsidR="00250B0F" w:rsidRPr="005F1B7E" w:rsidRDefault="00250B0F" w:rsidP="00250B0F">
      <w:pPr>
        <w:ind w:right="57"/>
        <w:jc w:val="both"/>
        <w:outlineLvl w:val="0"/>
        <w:rPr>
          <w:color w:val="000000"/>
          <w:lang w:val="es-ES"/>
        </w:rPr>
      </w:pPr>
      <w:r w:rsidRPr="005F1B7E">
        <w:rPr>
          <w:color w:val="000000"/>
          <w:lang w:val="es-ES"/>
        </w:rPr>
        <w:t xml:space="preserve">El Reglamento a </w:t>
      </w:r>
      <w:smartTag w:uri="urn:schemas-microsoft-com:office:smarttags" w:element="PersonName">
        <w:smartTagPr>
          <w:attr w:name="ProductID" w:val="la Ley"/>
        </w:smartTagPr>
        <w:r w:rsidRPr="005F1B7E">
          <w:rPr>
            <w:color w:val="000000"/>
            <w:lang w:val="es-ES"/>
          </w:rPr>
          <w:t>la Ley</w:t>
        </w:r>
      </w:smartTag>
      <w:r w:rsidRPr="005F1B7E">
        <w:rPr>
          <w:color w:val="000000"/>
          <w:lang w:val="es-ES"/>
        </w:rPr>
        <w:t xml:space="preserve"> de Tránsito y Transporte Terrestre vigente en el país desde su expedición en el R. O. S. No. 118 del 18 de Enero de 1.997, se establecen una serie de normas respecto al Control de </w:t>
      </w:r>
      <w:smartTag w:uri="urn:schemas-microsoft-com:office:smarttags" w:element="PersonName">
        <w:smartTagPr>
          <w:attr w:name="ProductID" w:val="la Contaminaci￳n Ambiental"/>
        </w:smartTagPr>
        <w:r w:rsidRPr="005F1B7E">
          <w:rPr>
            <w:color w:val="000000"/>
            <w:lang w:val="es-ES"/>
          </w:rPr>
          <w:t>la Contaminación Ambiental</w:t>
        </w:r>
      </w:smartTag>
      <w:r w:rsidRPr="005F1B7E">
        <w:rPr>
          <w:color w:val="000000"/>
          <w:lang w:val="es-ES"/>
        </w:rPr>
        <w:t xml:space="preserve"> y Ruido (Título XII).</w:t>
      </w:r>
    </w:p>
    <w:p w:rsidR="00250B0F" w:rsidRPr="005F1B7E" w:rsidRDefault="00250B0F" w:rsidP="00250B0F">
      <w:pPr>
        <w:ind w:right="57"/>
        <w:jc w:val="both"/>
        <w:outlineLvl w:val="0"/>
        <w:rPr>
          <w:color w:val="000000"/>
          <w:lang w:val="es-ES"/>
        </w:rPr>
      </w:pPr>
    </w:p>
    <w:p w:rsidR="00250B0F" w:rsidRPr="005F1B7E" w:rsidRDefault="00250B0F" w:rsidP="00250B0F">
      <w:pPr>
        <w:ind w:right="57"/>
        <w:jc w:val="both"/>
        <w:outlineLvl w:val="0"/>
        <w:rPr>
          <w:color w:val="000000"/>
          <w:lang w:val="es-ES"/>
        </w:rPr>
      </w:pPr>
      <w:r w:rsidRPr="005F1B7E">
        <w:rPr>
          <w:color w:val="000000"/>
          <w:lang w:val="es-ES"/>
        </w:rPr>
        <w:t>En el Capítulo I del referido Título, en sus artículos No. 235 al 241 se señalan las obligaciones que tienen los propietarios de automotores que cumplir en lo que tiene que ver con la emisión de gases de combustión.</w:t>
      </w:r>
    </w:p>
    <w:p w:rsidR="00250B0F" w:rsidRPr="005F1B7E" w:rsidRDefault="00250B0F" w:rsidP="00250B0F">
      <w:pPr>
        <w:ind w:right="57"/>
        <w:jc w:val="both"/>
        <w:outlineLvl w:val="0"/>
        <w:rPr>
          <w:color w:val="000000"/>
          <w:lang w:val="es-ES"/>
        </w:rPr>
      </w:pPr>
    </w:p>
    <w:p w:rsidR="00250B0F" w:rsidRPr="005F1B7E" w:rsidRDefault="00250B0F" w:rsidP="00250B0F">
      <w:pPr>
        <w:ind w:right="57"/>
        <w:jc w:val="both"/>
        <w:outlineLvl w:val="0"/>
        <w:rPr>
          <w:color w:val="000000"/>
          <w:lang w:val="es-ES"/>
        </w:rPr>
      </w:pPr>
      <w:r w:rsidRPr="005F1B7E">
        <w:rPr>
          <w:color w:val="000000"/>
          <w:lang w:val="es-ES"/>
        </w:rPr>
        <w:t>El Artículo No. 235 se indica que “Ningún vehículo que circule en el país podrá emanar o arrojar gases de combustión que excedan del 60% en la escala de opacidad establecida en el Anillo Ringelmann” o su equivalente electrónico”.</w:t>
      </w:r>
    </w:p>
    <w:p w:rsidR="00250B0F" w:rsidRPr="005F1B7E" w:rsidRDefault="00250B0F" w:rsidP="00250B0F">
      <w:pPr>
        <w:ind w:right="57" w:firstLine="567"/>
        <w:jc w:val="both"/>
        <w:outlineLvl w:val="0"/>
        <w:rPr>
          <w:color w:val="000000"/>
          <w:lang w:val="es-ES"/>
        </w:rPr>
      </w:pPr>
    </w:p>
    <w:p w:rsidR="00250B0F" w:rsidRPr="005F1B7E" w:rsidRDefault="00250B0F" w:rsidP="00250B0F">
      <w:pPr>
        <w:ind w:right="57"/>
        <w:jc w:val="both"/>
        <w:outlineLvl w:val="0"/>
        <w:rPr>
          <w:color w:val="000000"/>
          <w:lang w:val="es-ES"/>
        </w:rPr>
      </w:pPr>
      <w:r w:rsidRPr="005F1B7E">
        <w:rPr>
          <w:color w:val="000000"/>
          <w:lang w:val="es-ES"/>
        </w:rPr>
        <w:t xml:space="preserve">El Capítulo II (De </w:t>
      </w:r>
      <w:smartTag w:uri="urn:schemas-microsoft-com:office:smarttags" w:element="PersonName">
        <w:smartTagPr>
          <w:attr w:name="ProductID" w:val="la Prevenci￳n"/>
        </w:smartTagPr>
        <w:r w:rsidRPr="005F1B7E">
          <w:rPr>
            <w:color w:val="000000"/>
            <w:lang w:val="es-ES"/>
          </w:rPr>
          <w:t>la Prevención</w:t>
        </w:r>
      </w:smartTag>
      <w:r w:rsidRPr="005F1B7E">
        <w:rPr>
          <w:color w:val="000000"/>
          <w:lang w:val="es-ES"/>
        </w:rPr>
        <w:t xml:space="preserve"> y Control de Ruido) contiene disposiciones respecto a las prohibiciones a los conductores de vehículos sobre uso de señales acústicas o sonoras, arrastrar piezas metálicas, alteración del tubo de escape, etc.</w:t>
      </w:r>
    </w:p>
    <w:p w:rsidR="00250B0F" w:rsidRPr="005F1B7E" w:rsidRDefault="00250B0F" w:rsidP="00250B0F">
      <w:pPr>
        <w:ind w:firstLine="567"/>
        <w:jc w:val="both"/>
        <w:outlineLvl w:val="0"/>
        <w:rPr>
          <w:color w:val="000000"/>
          <w:lang w:val="es-ES"/>
        </w:rPr>
      </w:pPr>
      <w:r w:rsidRPr="005F1B7E">
        <w:rPr>
          <w:b/>
          <w:color w:val="000000"/>
          <w:lang w:val="es-ES"/>
        </w:rPr>
        <w:t>g)     Norma de Calidad Ambiental para el Manejo y disposición Final de Desechos Sólidos No peligrosos:</w:t>
      </w:r>
      <w:r w:rsidRPr="005F1B7E">
        <w:rPr>
          <w:color w:val="000000"/>
          <w:lang w:val="es-ES"/>
        </w:rPr>
        <w:t xml:space="preserve"> R.O. 725 – 16 Diciembre, 2002. Legislación Ambiental Secundaria Libro VI.</w:t>
      </w:r>
    </w:p>
    <w:p w:rsidR="00250B0F" w:rsidRPr="005F1B7E" w:rsidRDefault="00250B0F" w:rsidP="00250B0F">
      <w:pPr>
        <w:ind w:firstLine="567"/>
        <w:jc w:val="both"/>
        <w:outlineLvl w:val="0"/>
        <w:rPr>
          <w:color w:val="000000"/>
          <w:lang w:val="es-ES"/>
        </w:rPr>
      </w:pPr>
    </w:p>
    <w:p w:rsidR="00250B0F" w:rsidRPr="005F1B7E" w:rsidRDefault="00250B0F" w:rsidP="00250B0F">
      <w:pPr>
        <w:jc w:val="both"/>
        <w:outlineLvl w:val="0"/>
        <w:rPr>
          <w:color w:val="000000"/>
          <w:lang w:val="es-ES"/>
        </w:rPr>
      </w:pPr>
      <w:r w:rsidRPr="005F1B7E">
        <w:rPr>
          <w:b/>
          <w:color w:val="000000"/>
          <w:lang w:val="es-ES"/>
        </w:rPr>
        <w:t xml:space="preserve">Reglamento para </w:t>
      </w:r>
      <w:smartTag w:uri="urn:schemas-microsoft-com:office:smarttags" w:element="PersonName">
        <w:smartTagPr>
          <w:attr w:name="ProductID" w:val="la Prevenci￳n"/>
        </w:smartTagPr>
        <w:r w:rsidRPr="005F1B7E">
          <w:rPr>
            <w:b/>
            <w:color w:val="000000"/>
            <w:lang w:val="es-ES"/>
          </w:rPr>
          <w:t>la Prevención</w:t>
        </w:r>
      </w:smartTag>
      <w:r w:rsidRPr="005F1B7E">
        <w:rPr>
          <w:b/>
          <w:color w:val="000000"/>
          <w:lang w:val="es-ES"/>
        </w:rPr>
        <w:t xml:space="preserve"> y Control de </w:t>
      </w:r>
      <w:smartTag w:uri="urn:schemas-microsoft-com:office:smarttags" w:element="PersonName">
        <w:smartTagPr>
          <w:attr w:name="ProductID" w:val="la Contaminaci￳n"/>
        </w:smartTagPr>
        <w:r w:rsidRPr="005F1B7E">
          <w:rPr>
            <w:b/>
            <w:color w:val="000000"/>
            <w:lang w:val="es-ES"/>
          </w:rPr>
          <w:t>la Contaminación</w:t>
        </w:r>
      </w:smartTag>
      <w:r w:rsidRPr="005F1B7E">
        <w:rPr>
          <w:b/>
          <w:color w:val="000000"/>
          <w:lang w:val="es-ES"/>
        </w:rPr>
        <w:t xml:space="preserve"> por Desechos Peligrosos:</w:t>
      </w:r>
      <w:r w:rsidRPr="005F1B7E">
        <w:rPr>
          <w:color w:val="000000"/>
          <w:lang w:val="es-ES"/>
        </w:rPr>
        <w:t xml:space="preserve"> R.O. 725 – 16 Diciembre, 2002. Legislación Ambiental Secundaria </w:t>
      </w:r>
    </w:p>
    <w:p w:rsidR="00250B0F" w:rsidRPr="005F1B7E" w:rsidRDefault="00250B0F" w:rsidP="00250B0F">
      <w:pPr>
        <w:jc w:val="both"/>
        <w:outlineLvl w:val="0"/>
        <w:rPr>
          <w:color w:val="000000"/>
          <w:lang w:val="es-ES"/>
        </w:rPr>
      </w:pPr>
    </w:p>
    <w:p w:rsidR="00250B0F" w:rsidRPr="005F1B7E" w:rsidRDefault="00250B0F" w:rsidP="00250B0F">
      <w:pPr>
        <w:jc w:val="both"/>
        <w:outlineLvl w:val="0"/>
        <w:rPr>
          <w:color w:val="000000"/>
          <w:lang w:val="es-ES"/>
        </w:rPr>
      </w:pPr>
      <w:r w:rsidRPr="005F1B7E">
        <w:rPr>
          <w:color w:val="000000"/>
          <w:lang w:val="es-ES"/>
        </w:rPr>
        <w:t>Libro VI (Título V)</w:t>
      </w:r>
    </w:p>
    <w:p w:rsidR="00250B0F" w:rsidRPr="005F1B7E" w:rsidRDefault="00250B0F" w:rsidP="00250B0F">
      <w:pPr>
        <w:jc w:val="both"/>
        <w:outlineLvl w:val="0"/>
        <w:rPr>
          <w:b/>
          <w:color w:val="000000"/>
          <w:lang w:val="es-ES"/>
        </w:rPr>
      </w:pPr>
    </w:p>
    <w:p w:rsidR="00250B0F" w:rsidRPr="005F1B7E" w:rsidRDefault="00250B0F" w:rsidP="00250B0F">
      <w:pPr>
        <w:jc w:val="both"/>
        <w:outlineLvl w:val="0"/>
        <w:rPr>
          <w:color w:val="000000"/>
          <w:lang w:val="es-ES"/>
        </w:rPr>
      </w:pPr>
      <w:r w:rsidRPr="005F1B7E">
        <w:rPr>
          <w:b/>
          <w:color w:val="000000"/>
          <w:lang w:val="es-ES"/>
        </w:rPr>
        <w:t>Régimen Nacional Para la gestión de Productos Químicos Peligrosos:</w:t>
      </w:r>
      <w:r w:rsidRPr="005F1B7E">
        <w:rPr>
          <w:color w:val="000000"/>
          <w:lang w:val="es-ES"/>
        </w:rPr>
        <w:t xml:space="preserve"> R.O. 725 – 16 Diciembre, 2002. Legislación Ambiental Secundaria Libro VI (Título VI).</w:t>
      </w:r>
    </w:p>
    <w:p w:rsidR="00250B0F" w:rsidRPr="005F1B7E" w:rsidRDefault="00250B0F" w:rsidP="00250B0F">
      <w:pPr>
        <w:jc w:val="both"/>
        <w:outlineLvl w:val="0"/>
        <w:rPr>
          <w:color w:val="000000"/>
          <w:lang w:val="es-ES"/>
        </w:rPr>
      </w:pPr>
      <w:r w:rsidRPr="005F1B7E">
        <w:rPr>
          <w:color w:val="000000"/>
          <w:lang w:val="es-ES"/>
        </w:rPr>
        <w:t>Ley de Aguas: R.O. No. 69, Mayo 30 de 1972</w:t>
      </w:r>
    </w:p>
    <w:p w:rsidR="00250B0F" w:rsidRPr="005F1B7E" w:rsidRDefault="00250B0F" w:rsidP="00250B0F">
      <w:pPr>
        <w:jc w:val="both"/>
        <w:outlineLvl w:val="0"/>
        <w:rPr>
          <w:b/>
          <w:color w:val="000000"/>
          <w:lang w:val="es-ES"/>
        </w:rPr>
      </w:pPr>
    </w:p>
    <w:p w:rsidR="00250B0F" w:rsidRPr="005F1B7E" w:rsidRDefault="00250B0F" w:rsidP="00250B0F">
      <w:pPr>
        <w:jc w:val="both"/>
        <w:outlineLvl w:val="0"/>
        <w:rPr>
          <w:color w:val="000000"/>
          <w:lang w:val="es-ES"/>
        </w:rPr>
      </w:pPr>
      <w:r w:rsidRPr="005F1B7E">
        <w:rPr>
          <w:b/>
          <w:color w:val="000000"/>
          <w:lang w:val="es-ES"/>
        </w:rPr>
        <w:t xml:space="preserve">Reglamento de Aplicación de </w:t>
      </w:r>
      <w:smartTag w:uri="urn:schemas-microsoft-com:office:smarttags" w:element="PersonName">
        <w:smartTagPr>
          <w:attr w:name="ProductID" w:val="la Ley"/>
        </w:smartTagPr>
        <w:r w:rsidRPr="005F1B7E">
          <w:rPr>
            <w:b/>
            <w:color w:val="000000"/>
            <w:lang w:val="es-ES"/>
          </w:rPr>
          <w:t>la Ley</w:t>
        </w:r>
      </w:smartTag>
      <w:r w:rsidRPr="005F1B7E">
        <w:rPr>
          <w:b/>
          <w:color w:val="000000"/>
          <w:lang w:val="es-ES"/>
        </w:rPr>
        <w:t xml:space="preserve"> de Aguas</w:t>
      </w:r>
      <w:r w:rsidRPr="005F1B7E">
        <w:rPr>
          <w:color w:val="000000"/>
          <w:lang w:val="es-ES"/>
        </w:rPr>
        <w:t>: R.O. No. 233, Enero 26 de 1973</w:t>
      </w:r>
    </w:p>
    <w:p w:rsidR="00250B0F" w:rsidRPr="005F1B7E" w:rsidRDefault="00250B0F" w:rsidP="00250B0F">
      <w:pPr>
        <w:jc w:val="both"/>
        <w:outlineLvl w:val="0"/>
        <w:rPr>
          <w:color w:val="000000"/>
          <w:lang w:val="es-ES"/>
        </w:rPr>
      </w:pPr>
      <w:r w:rsidRPr="005F1B7E">
        <w:rPr>
          <w:color w:val="000000"/>
          <w:lang w:val="es-ES"/>
        </w:rPr>
        <w:t>Ley de Hidrocarburos: R.O. No. 144, 18 Agosto, 2000</w:t>
      </w:r>
    </w:p>
    <w:p w:rsidR="00250B0F" w:rsidRPr="005F1B7E" w:rsidRDefault="00250B0F" w:rsidP="00250B0F">
      <w:pPr>
        <w:jc w:val="both"/>
        <w:outlineLvl w:val="0"/>
        <w:rPr>
          <w:b/>
          <w:color w:val="000000"/>
          <w:lang w:val="es-ES"/>
        </w:rPr>
      </w:pPr>
    </w:p>
    <w:p w:rsidR="00250B0F" w:rsidRPr="005F1B7E" w:rsidRDefault="00250B0F" w:rsidP="00250B0F">
      <w:pPr>
        <w:jc w:val="both"/>
        <w:outlineLvl w:val="0"/>
        <w:rPr>
          <w:color w:val="000000"/>
          <w:lang w:val="es-ES"/>
        </w:rPr>
      </w:pPr>
      <w:r w:rsidRPr="005F1B7E">
        <w:rPr>
          <w:b/>
          <w:color w:val="000000"/>
          <w:lang w:val="es-ES"/>
        </w:rPr>
        <w:t>Reglamento Sustitutivo del Reglamento Ambiental para las Operaciones Hidrocarburíferas en el Ecuador</w:t>
      </w:r>
      <w:r w:rsidRPr="005F1B7E">
        <w:rPr>
          <w:color w:val="000000"/>
          <w:lang w:val="es-ES"/>
        </w:rPr>
        <w:t>: R.O. No. 265, 13 Febrero, 2001</w:t>
      </w:r>
    </w:p>
    <w:p w:rsidR="00250B0F" w:rsidRPr="005F1B7E" w:rsidRDefault="00250B0F" w:rsidP="00250B0F">
      <w:pPr>
        <w:jc w:val="both"/>
        <w:outlineLvl w:val="0"/>
        <w:rPr>
          <w:color w:val="000000"/>
          <w:lang w:val="es-ES"/>
        </w:rPr>
      </w:pPr>
      <w:r w:rsidRPr="005F1B7E">
        <w:rPr>
          <w:color w:val="000000"/>
          <w:lang w:val="es-ES"/>
        </w:rPr>
        <w:t>Código de Salud: R.O. No. 158, 8 Febrero, 1971</w:t>
      </w:r>
    </w:p>
    <w:p w:rsidR="00250B0F" w:rsidRPr="005F1B7E" w:rsidRDefault="00250B0F" w:rsidP="00250B0F">
      <w:pPr>
        <w:jc w:val="both"/>
        <w:outlineLvl w:val="0"/>
        <w:rPr>
          <w:b/>
          <w:color w:val="000000"/>
          <w:lang w:val="es-ES"/>
        </w:rPr>
      </w:pPr>
    </w:p>
    <w:p w:rsidR="00250B0F" w:rsidRPr="005F1B7E" w:rsidRDefault="00250B0F" w:rsidP="00250B0F">
      <w:pPr>
        <w:jc w:val="both"/>
        <w:outlineLvl w:val="0"/>
        <w:rPr>
          <w:color w:val="000000"/>
          <w:lang w:val="es-ES"/>
        </w:rPr>
      </w:pPr>
      <w:r w:rsidRPr="005F1B7E">
        <w:rPr>
          <w:b/>
          <w:color w:val="000000"/>
          <w:lang w:val="es-ES"/>
        </w:rPr>
        <w:t xml:space="preserve">Resolución # 416/95 emitida por </w:t>
      </w:r>
      <w:smartTag w:uri="urn:schemas-microsoft-com:office:smarttags" w:element="PersonName">
        <w:smartTagPr>
          <w:attr w:name="ProductID" w:val="la Direcci￳n General"/>
        </w:smartTagPr>
        <w:r w:rsidRPr="005F1B7E">
          <w:rPr>
            <w:b/>
            <w:color w:val="000000"/>
            <w:lang w:val="es-ES"/>
          </w:rPr>
          <w:t>la Dirección General</w:t>
        </w:r>
      </w:smartTag>
      <w:r w:rsidRPr="005F1B7E">
        <w:rPr>
          <w:b/>
          <w:color w:val="000000"/>
          <w:lang w:val="es-ES"/>
        </w:rPr>
        <w:t xml:space="preserve"> de Marina Mercante y del Litoral:</w:t>
      </w:r>
      <w:r w:rsidRPr="005F1B7E">
        <w:rPr>
          <w:color w:val="000000"/>
          <w:lang w:val="es-ES"/>
        </w:rPr>
        <w:t xml:space="preserve"> R.O. No. 758, 14 Agosto,1995</w:t>
      </w:r>
    </w:p>
    <w:p w:rsidR="00250B0F" w:rsidRPr="005F1B7E" w:rsidRDefault="00250B0F" w:rsidP="00250B0F">
      <w:pPr>
        <w:ind w:firstLine="567"/>
        <w:jc w:val="both"/>
        <w:outlineLvl w:val="0"/>
        <w:rPr>
          <w:color w:val="000000"/>
          <w:lang w:val="es-ES"/>
        </w:rPr>
      </w:pPr>
    </w:p>
    <w:p w:rsidR="00250B0F" w:rsidRPr="005F1B7E" w:rsidRDefault="00250B0F" w:rsidP="00250B0F">
      <w:pPr>
        <w:jc w:val="both"/>
        <w:outlineLvl w:val="0"/>
        <w:rPr>
          <w:color w:val="000000"/>
          <w:lang w:val="es-ES"/>
        </w:rPr>
      </w:pPr>
      <w:r w:rsidRPr="005F1B7E">
        <w:rPr>
          <w:b/>
          <w:color w:val="000000"/>
          <w:lang w:val="es-ES"/>
        </w:rPr>
        <w:t>Reglamento de Seguridad y Salud de los Trabajadores y Mejoramiento del Medio Ambiente de Trabajo:</w:t>
      </w:r>
      <w:r w:rsidRPr="005F1B7E">
        <w:rPr>
          <w:color w:val="000000"/>
          <w:lang w:val="es-ES"/>
        </w:rPr>
        <w:t xml:space="preserve"> R.O. No. 565, 17 Noviembre, 1986</w:t>
      </w:r>
    </w:p>
    <w:p w:rsidR="00250B0F" w:rsidRPr="005F1B7E" w:rsidRDefault="00250B0F" w:rsidP="00250B0F">
      <w:pPr>
        <w:jc w:val="both"/>
        <w:outlineLvl w:val="0"/>
        <w:rPr>
          <w:color w:val="000000"/>
          <w:lang w:val="es-ES"/>
        </w:rPr>
      </w:pPr>
    </w:p>
    <w:p w:rsidR="00250B0F" w:rsidRPr="005F1B7E" w:rsidRDefault="00250B0F" w:rsidP="00250B0F">
      <w:pPr>
        <w:jc w:val="both"/>
        <w:outlineLvl w:val="0"/>
        <w:rPr>
          <w:color w:val="000000"/>
          <w:lang w:val="es-ES"/>
        </w:rPr>
      </w:pPr>
      <w:r w:rsidRPr="005F1B7E">
        <w:rPr>
          <w:color w:val="000000"/>
          <w:lang w:val="es-ES"/>
        </w:rPr>
        <w:t>Acuerdo Ministerial (A.M.) No. 060, del 10 de Febrero de 1989, publicado en el registro Oficial 132 del 20 de Febrero de 1989, Reforma A.M. No. 0198 del 28 de Abril de 1992, publicado en el R.O. 937 del 18 de Mayo de 1992</w:t>
      </w:r>
    </w:p>
    <w:p w:rsidR="00250B0F" w:rsidRPr="005F1B7E" w:rsidRDefault="00250B0F" w:rsidP="00250B0F">
      <w:pPr>
        <w:jc w:val="both"/>
        <w:outlineLvl w:val="0"/>
        <w:rPr>
          <w:b/>
          <w:color w:val="000000"/>
          <w:lang w:val="es-ES"/>
        </w:rPr>
      </w:pPr>
    </w:p>
    <w:p w:rsidR="00250B0F" w:rsidRPr="005F1B7E" w:rsidRDefault="00250B0F" w:rsidP="00250B0F">
      <w:pPr>
        <w:jc w:val="both"/>
        <w:outlineLvl w:val="0"/>
        <w:rPr>
          <w:color w:val="000000"/>
          <w:lang w:val="es-ES"/>
        </w:rPr>
      </w:pPr>
      <w:r w:rsidRPr="005F1B7E">
        <w:rPr>
          <w:b/>
          <w:color w:val="000000"/>
          <w:lang w:val="es-ES"/>
        </w:rPr>
        <w:t>Legislación Ambiental Secundaria del Ministerio del Ambiente:</w:t>
      </w:r>
      <w:r w:rsidRPr="005F1B7E">
        <w:rPr>
          <w:color w:val="000000"/>
          <w:lang w:val="es-ES"/>
        </w:rPr>
        <w:t xml:space="preserve"> Libro III del Régimen Forestal y Libro IV de </w:t>
      </w:r>
      <w:smartTag w:uri="urn:schemas-microsoft-com:office:smarttags" w:element="PersonName">
        <w:smartTagPr>
          <w:attr w:name="ProductID" w:val="la Biodiversidad R.O."/>
        </w:smartTagPr>
        <w:r w:rsidRPr="005F1B7E">
          <w:rPr>
            <w:color w:val="000000"/>
            <w:lang w:val="es-ES"/>
          </w:rPr>
          <w:t>la Biodiversidad R.O.</w:t>
        </w:r>
      </w:smartTag>
      <w:r w:rsidRPr="005F1B7E">
        <w:rPr>
          <w:color w:val="000000"/>
          <w:lang w:val="es-ES"/>
        </w:rPr>
        <w:t xml:space="preserve"> 725 – 16 Diciembre, 2002</w:t>
      </w:r>
      <w:bookmarkStart w:id="0" w:name="_Toc71056130"/>
      <w:bookmarkStart w:id="1" w:name="_Toc71059651"/>
      <w:bookmarkStart w:id="2" w:name="_Toc71059739"/>
      <w:bookmarkStart w:id="3" w:name="_Toc71060032"/>
      <w:bookmarkStart w:id="4" w:name="_Toc71060144"/>
      <w:bookmarkStart w:id="5" w:name="_Toc71060295"/>
      <w:bookmarkStart w:id="6" w:name="_Toc71060420"/>
      <w:bookmarkStart w:id="7" w:name="_Toc71062163"/>
    </w:p>
    <w:p w:rsidR="00250B0F" w:rsidRPr="005F1B7E" w:rsidRDefault="00250B0F" w:rsidP="00250B0F">
      <w:pPr>
        <w:jc w:val="both"/>
        <w:outlineLvl w:val="0"/>
        <w:rPr>
          <w:color w:val="000000"/>
          <w:lang w:val="es-ES"/>
        </w:rPr>
      </w:pPr>
    </w:p>
    <w:p w:rsidR="00250B0F" w:rsidRPr="005F1B7E" w:rsidRDefault="00250B0F" w:rsidP="00250B0F">
      <w:pPr>
        <w:ind w:right="57" w:firstLine="567"/>
        <w:jc w:val="both"/>
        <w:outlineLvl w:val="0"/>
        <w:rPr>
          <w:b/>
          <w:color w:val="000000"/>
          <w:lang w:val="es-ES"/>
        </w:rPr>
      </w:pPr>
      <w:r w:rsidRPr="005F1B7E">
        <w:rPr>
          <w:b/>
          <w:color w:val="000000"/>
          <w:lang w:val="es-ES"/>
        </w:rPr>
        <w:t>h)     Reglamento General del Seguro de Riesgos de Trabajo</w:t>
      </w:r>
    </w:p>
    <w:p w:rsidR="00250B0F" w:rsidRPr="005F1B7E" w:rsidRDefault="00250B0F" w:rsidP="00250B0F">
      <w:pPr>
        <w:pStyle w:val="Textoindependiente3"/>
        <w:spacing w:after="0"/>
        <w:jc w:val="both"/>
        <w:outlineLvl w:val="0"/>
        <w:rPr>
          <w:color w:val="000000"/>
          <w:sz w:val="24"/>
          <w:szCs w:val="24"/>
          <w:lang w:val="es-ES"/>
        </w:rPr>
      </w:pPr>
      <w:smartTag w:uri="urn:schemas-microsoft-com:office:smarttags" w:element="PersonName">
        <w:smartTagPr>
          <w:attr w:name="ProductID" w:val="La Resoluci￳n No."/>
        </w:smartTagPr>
        <w:r w:rsidRPr="005F1B7E">
          <w:rPr>
            <w:color w:val="000000"/>
            <w:sz w:val="24"/>
            <w:szCs w:val="24"/>
            <w:lang w:val="es-ES"/>
          </w:rPr>
          <w:t>La Resolución No.</w:t>
        </w:r>
      </w:smartTag>
      <w:r w:rsidRPr="005F1B7E">
        <w:rPr>
          <w:color w:val="000000"/>
          <w:sz w:val="24"/>
          <w:szCs w:val="24"/>
          <w:lang w:val="es-ES"/>
        </w:rPr>
        <w:t xml:space="preserve"> 741 del Consejo Superior del Instituto Ecuatoriano de Seguridad Social del 30 de Marzo de 1.990, que expide el ''Reglamento General del Seguro de Riesgos de Trabajo'', publicada en el Registro Oficial No. 579, del</w:t>
      </w:r>
      <w:r w:rsidRPr="005F1B7E">
        <w:rPr>
          <w:b/>
          <w:color w:val="000000"/>
          <w:sz w:val="24"/>
          <w:szCs w:val="24"/>
          <w:lang w:val="es-ES"/>
        </w:rPr>
        <w:t xml:space="preserve"> </w:t>
      </w:r>
      <w:r w:rsidRPr="005F1B7E">
        <w:rPr>
          <w:color w:val="000000"/>
          <w:sz w:val="24"/>
          <w:szCs w:val="24"/>
          <w:lang w:val="es-ES"/>
        </w:rPr>
        <w:t>10 de Diciembre de 1.990. Aplicable para las personas que trabajen en el proceso de ejecución del proyecto.</w:t>
      </w:r>
    </w:p>
    <w:p w:rsidR="00250B0F" w:rsidRPr="005F1B7E" w:rsidRDefault="00250B0F" w:rsidP="00250B0F">
      <w:pPr>
        <w:pStyle w:val="Textoindependiente3"/>
        <w:spacing w:after="0"/>
        <w:jc w:val="both"/>
        <w:outlineLvl w:val="0"/>
        <w:rPr>
          <w:color w:val="000000"/>
          <w:sz w:val="24"/>
          <w:szCs w:val="24"/>
          <w:lang w:val="es-ES"/>
        </w:rPr>
      </w:pPr>
    </w:p>
    <w:p w:rsidR="00250B0F" w:rsidRPr="005F1B7E" w:rsidRDefault="00250B0F" w:rsidP="00250B0F">
      <w:pPr>
        <w:ind w:right="57" w:firstLine="567"/>
        <w:jc w:val="both"/>
        <w:outlineLvl w:val="0"/>
        <w:rPr>
          <w:b/>
          <w:color w:val="000000"/>
          <w:lang w:val="es-ES"/>
        </w:rPr>
      </w:pPr>
      <w:r w:rsidRPr="005F1B7E">
        <w:rPr>
          <w:b/>
          <w:color w:val="000000"/>
          <w:lang w:val="es-ES"/>
        </w:rPr>
        <w:t>i)     Ley de Minería</w:t>
      </w:r>
    </w:p>
    <w:p w:rsidR="00250B0F" w:rsidRPr="005F1B7E" w:rsidRDefault="00250B0F" w:rsidP="00250B0F">
      <w:pPr>
        <w:ind w:right="140"/>
        <w:jc w:val="both"/>
        <w:outlineLvl w:val="0"/>
        <w:rPr>
          <w:color w:val="000000"/>
          <w:lang w:val="es-ES"/>
        </w:rPr>
      </w:pPr>
      <w:smartTag w:uri="urn:schemas-microsoft-com:office:smarttags" w:element="PersonName">
        <w:smartTagPr>
          <w:attr w:name="ProductID" w:val="la Ley"/>
        </w:smartTagPr>
        <w:r w:rsidRPr="005F1B7E">
          <w:rPr>
            <w:color w:val="000000"/>
            <w:lang w:val="es-ES"/>
          </w:rPr>
          <w:t>La Ley</w:t>
        </w:r>
      </w:smartTag>
      <w:r w:rsidRPr="005F1B7E">
        <w:rPr>
          <w:color w:val="000000"/>
          <w:lang w:val="es-ES"/>
        </w:rPr>
        <w:t xml:space="preserve"> de Minería, publicada en el R.O. No. 695: 31-V-91, en su Capítulo II </w:t>
      </w:r>
    </w:p>
    <w:p w:rsidR="00250B0F" w:rsidRPr="005F1B7E" w:rsidRDefault="00250B0F" w:rsidP="00250B0F">
      <w:pPr>
        <w:ind w:right="140"/>
        <w:jc w:val="both"/>
        <w:outlineLvl w:val="0"/>
        <w:rPr>
          <w:color w:val="000000"/>
          <w:lang w:val="es-ES"/>
        </w:rPr>
      </w:pPr>
    </w:p>
    <w:p w:rsidR="00250B0F" w:rsidRPr="005F1B7E" w:rsidRDefault="00250B0F" w:rsidP="00250B0F">
      <w:pPr>
        <w:ind w:right="140"/>
        <w:jc w:val="both"/>
        <w:outlineLvl w:val="0"/>
        <w:rPr>
          <w:color w:val="000000"/>
          <w:lang w:val="es-ES"/>
        </w:rPr>
      </w:pPr>
      <w:r w:rsidRPr="005F1B7E">
        <w:rPr>
          <w:color w:val="000000"/>
          <w:lang w:val="es-ES"/>
        </w:rPr>
        <w:t xml:space="preserve">De </w:t>
      </w:r>
      <w:smartTag w:uri="urn:schemas-microsoft-com:office:smarttags" w:element="PersonName">
        <w:smartTagPr>
          <w:attr w:name="ProductID" w:val="la Preservaci￳n"/>
        </w:smartTagPr>
        <w:r w:rsidRPr="005F1B7E">
          <w:rPr>
            <w:color w:val="000000"/>
            <w:lang w:val="es-ES"/>
          </w:rPr>
          <w:t>la Preservación</w:t>
        </w:r>
      </w:smartTag>
      <w:r w:rsidRPr="005F1B7E">
        <w:rPr>
          <w:color w:val="000000"/>
          <w:lang w:val="es-ES"/>
        </w:rPr>
        <w:t xml:space="preserve"> del Medio Ambiente, tiene disposiciones de carácter ambiental desde los Artículos 79 hasta el 87, sobre aspectos como: obligatoriedad de la presentación de Estudios de Impacto Ambiental; diseño y formulación del Plan de Manejo Ambiental; tratamiento de aguas; reforestación; acumulación de residuos; conservación de flora y fauna; manejo de desechos; protección del ecosistema; y, la limitación de realizar explotaciones mineras dentro de los límites del Patrimonio Forestal del Estado y áreas protegidas.</w:t>
      </w:r>
    </w:p>
    <w:p w:rsidR="00250B0F" w:rsidRPr="005F1B7E" w:rsidRDefault="00250B0F" w:rsidP="00250B0F">
      <w:pPr>
        <w:ind w:right="140"/>
        <w:jc w:val="both"/>
        <w:outlineLvl w:val="0"/>
        <w:rPr>
          <w:color w:val="000000"/>
          <w:lang w:val="es-ES"/>
        </w:rPr>
      </w:pPr>
    </w:p>
    <w:p w:rsidR="00250B0F" w:rsidRPr="005F1B7E" w:rsidRDefault="00250B0F" w:rsidP="00250B0F">
      <w:pPr>
        <w:ind w:right="140"/>
        <w:jc w:val="both"/>
        <w:outlineLvl w:val="0"/>
        <w:rPr>
          <w:color w:val="000000"/>
          <w:lang w:val="es-ES"/>
        </w:rPr>
      </w:pPr>
      <w:r w:rsidRPr="005F1B7E">
        <w:rPr>
          <w:color w:val="000000"/>
          <w:lang w:val="es-ES"/>
        </w:rPr>
        <w:t xml:space="preserve">La ley de minería es considerada un instrumento eminentemente proteccionista del medio ambiente y del manejo adecuado de los recursos naturales.  Además guarda concordancia con </w:t>
      </w:r>
      <w:smartTag w:uri="urn:schemas-microsoft-com:office:smarttags" w:element="PersonName">
        <w:smartTagPr>
          <w:attr w:name="ProductID" w:val="la Ley"/>
        </w:smartTagPr>
        <w:r w:rsidRPr="005F1B7E">
          <w:rPr>
            <w:color w:val="000000"/>
            <w:lang w:val="es-ES"/>
          </w:rPr>
          <w:t>la Ley</w:t>
        </w:r>
      </w:smartTag>
      <w:r w:rsidRPr="005F1B7E">
        <w:rPr>
          <w:color w:val="000000"/>
          <w:lang w:val="es-ES"/>
        </w:rPr>
        <w:t xml:space="preserve"> de Régimen Municipal al reconocer competencias a las Municipalidades en la autorización en determinadas actuaciones en materia de explotación de canteras.</w:t>
      </w:r>
    </w:p>
    <w:p w:rsidR="00250B0F" w:rsidRPr="005F1B7E" w:rsidRDefault="00250B0F" w:rsidP="00250B0F">
      <w:pPr>
        <w:tabs>
          <w:tab w:val="left" w:pos="0"/>
        </w:tabs>
        <w:jc w:val="both"/>
        <w:outlineLvl w:val="0"/>
        <w:rPr>
          <w:color w:val="000000"/>
          <w:lang w:val="es-ES"/>
        </w:rPr>
      </w:pPr>
    </w:p>
    <w:p w:rsidR="00250B0F" w:rsidRPr="005F1B7E" w:rsidRDefault="00250B0F" w:rsidP="00250B0F">
      <w:pPr>
        <w:tabs>
          <w:tab w:val="left" w:pos="0"/>
        </w:tabs>
        <w:jc w:val="both"/>
        <w:outlineLvl w:val="0"/>
        <w:rPr>
          <w:color w:val="000000"/>
          <w:lang w:val="es-ES"/>
        </w:rPr>
      </w:pPr>
      <w:r w:rsidRPr="005F1B7E">
        <w:rPr>
          <w:color w:val="000000"/>
          <w:lang w:val="es-ES"/>
        </w:rPr>
        <w:t>El Capítulo II De los Materiales de Construcción, Art. 148, Inc. 3º. de la indicada ley, establece lo siguiente:</w:t>
      </w:r>
    </w:p>
    <w:p w:rsidR="00250B0F" w:rsidRPr="005F1B7E" w:rsidRDefault="00250B0F" w:rsidP="00250B0F">
      <w:pPr>
        <w:tabs>
          <w:tab w:val="left" w:pos="0"/>
          <w:tab w:val="left" w:pos="720"/>
        </w:tabs>
        <w:jc w:val="both"/>
        <w:outlineLvl w:val="0"/>
        <w:rPr>
          <w:color w:val="000000"/>
          <w:lang w:val="es-ES"/>
        </w:rPr>
      </w:pPr>
    </w:p>
    <w:p w:rsidR="00250B0F" w:rsidRPr="005F1B7E" w:rsidRDefault="00250B0F" w:rsidP="00250B0F">
      <w:pPr>
        <w:tabs>
          <w:tab w:val="left" w:pos="0"/>
          <w:tab w:val="left" w:pos="720"/>
        </w:tabs>
        <w:jc w:val="both"/>
        <w:outlineLvl w:val="0"/>
        <w:rPr>
          <w:color w:val="000000"/>
          <w:lang w:val="es-ES"/>
        </w:rPr>
      </w:pPr>
      <w:r w:rsidRPr="005F1B7E">
        <w:rPr>
          <w:color w:val="000000"/>
          <w:lang w:val="es-ES"/>
        </w:rPr>
        <w:t>Art. 148, inc. 3º.- "Las Municipalidades otorgarán las autorizaciones para la explotación de ripio y arena".</w:t>
      </w:r>
    </w:p>
    <w:p w:rsidR="00250B0F" w:rsidRPr="005F1B7E" w:rsidRDefault="00250B0F" w:rsidP="00250B0F">
      <w:pPr>
        <w:tabs>
          <w:tab w:val="left" w:pos="0"/>
        </w:tabs>
        <w:jc w:val="both"/>
        <w:outlineLvl w:val="0"/>
        <w:rPr>
          <w:color w:val="000000"/>
          <w:lang w:val="es-ES"/>
        </w:rPr>
      </w:pPr>
      <w:r w:rsidRPr="005F1B7E">
        <w:rPr>
          <w:color w:val="000000"/>
          <w:lang w:val="es-ES"/>
        </w:rPr>
        <w:t xml:space="preserve">Disposición que guarda coherencia con el Art. 274 de </w:t>
      </w:r>
      <w:smartTag w:uri="urn:schemas-microsoft-com:office:smarttags" w:element="PersonName">
        <w:smartTagPr>
          <w:attr w:name="ProductID" w:val="la LRM"/>
        </w:smartTagPr>
        <w:r w:rsidRPr="005F1B7E">
          <w:rPr>
            <w:color w:val="000000"/>
            <w:lang w:val="es-ES"/>
          </w:rPr>
          <w:t>la LRM</w:t>
        </w:r>
      </w:smartTag>
      <w:r w:rsidRPr="005F1B7E">
        <w:rPr>
          <w:color w:val="000000"/>
          <w:lang w:val="es-ES"/>
        </w:rPr>
        <w:t>:</w:t>
      </w:r>
    </w:p>
    <w:p w:rsidR="00250B0F" w:rsidRPr="005F1B7E" w:rsidRDefault="00250B0F" w:rsidP="00250B0F">
      <w:pPr>
        <w:tabs>
          <w:tab w:val="left" w:pos="0"/>
          <w:tab w:val="left" w:pos="720"/>
        </w:tabs>
        <w:jc w:val="both"/>
        <w:outlineLvl w:val="0"/>
        <w:rPr>
          <w:color w:val="000000"/>
          <w:lang w:val="es-ES"/>
        </w:rPr>
      </w:pPr>
      <w:r w:rsidRPr="005F1B7E">
        <w:rPr>
          <w:color w:val="000000"/>
          <w:lang w:val="es-ES"/>
        </w:rPr>
        <w:t xml:space="preserve">Art. 274.- "Los ríos y sus playas, las quebradas, sus lechos y taludes pueden ser usados por los vecinos de conformidad con las respectivas ordenanzas y reglamentos; pero la explotación de piedras, arena y otros materiales sólo podrán hacerse con el expreso consentimiento del Concejo Municipal". </w:t>
      </w:r>
    </w:p>
    <w:p w:rsidR="00250B0F" w:rsidRPr="005F1B7E" w:rsidRDefault="00250B0F" w:rsidP="00250B0F">
      <w:pPr>
        <w:ind w:firstLine="567"/>
        <w:jc w:val="both"/>
        <w:outlineLvl w:val="0"/>
        <w:rPr>
          <w:b/>
          <w:color w:val="000000"/>
          <w:lang w:val="es-ES"/>
        </w:rPr>
      </w:pPr>
    </w:p>
    <w:p w:rsidR="00250B0F" w:rsidRPr="005F1B7E" w:rsidRDefault="00250B0F" w:rsidP="00250B0F">
      <w:pPr>
        <w:jc w:val="both"/>
        <w:outlineLvl w:val="0"/>
        <w:rPr>
          <w:smallCaps/>
          <w:shadow/>
          <w:color w:val="000000"/>
          <w:lang w:val="es-ES"/>
        </w:rPr>
      </w:pPr>
      <w:r w:rsidRPr="005F1B7E">
        <w:rPr>
          <w:b/>
          <w:smallCaps/>
          <w:shadow/>
          <w:color w:val="000000"/>
          <w:lang w:val="es-ES"/>
        </w:rPr>
        <w:t>5.2 Legislación Local</w:t>
      </w:r>
      <w:bookmarkEnd w:id="0"/>
      <w:bookmarkEnd w:id="1"/>
      <w:bookmarkEnd w:id="2"/>
      <w:bookmarkEnd w:id="3"/>
      <w:bookmarkEnd w:id="4"/>
      <w:bookmarkEnd w:id="5"/>
      <w:bookmarkEnd w:id="6"/>
      <w:bookmarkEnd w:id="7"/>
    </w:p>
    <w:p w:rsidR="00250B0F" w:rsidRPr="005F1B7E" w:rsidRDefault="00250B0F" w:rsidP="00250B0F">
      <w:pPr>
        <w:jc w:val="both"/>
        <w:outlineLvl w:val="0"/>
        <w:rPr>
          <w:b/>
          <w:color w:val="000000"/>
          <w:lang w:val="es-ES"/>
        </w:rPr>
      </w:pPr>
    </w:p>
    <w:p w:rsidR="00250B0F" w:rsidRPr="005F1B7E" w:rsidRDefault="00250B0F" w:rsidP="00250B0F">
      <w:pPr>
        <w:jc w:val="both"/>
        <w:outlineLvl w:val="0"/>
        <w:rPr>
          <w:color w:val="000000"/>
          <w:lang w:val="es-ES"/>
        </w:rPr>
      </w:pPr>
      <w:r w:rsidRPr="005F1B7E">
        <w:rPr>
          <w:b/>
          <w:color w:val="000000"/>
          <w:lang w:val="es-ES"/>
        </w:rPr>
        <w:t>Ley de Régimen Municipal:</w:t>
      </w:r>
      <w:r w:rsidRPr="005F1B7E">
        <w:rPr>
          <w:color w:val="000000"/>
          <w:lang w:val="es-ES"/>
        </w:rPr>
        <w:t xml:space="preserve"> R.O. 331 15 Octubre, 1971</w:t>
      </w:r>
    </w:p>
    <w:p w:rsidR="00250B0F" w:rsidRPr="005F1B7E" w:rsidRDefault="00250B0F" w:rsidP="00250B0F">
      <w:pPr>
        <w:jc w:val="both"/>
        <w:outlineLvl w:val="0"/>
        <w:rPr>
          <w:color w:val="000000"/>
          <w:lang w:val="es-ES"/>
        </w:rPr>
      </w:pPr>
      <w:r w:rsidRPr="005F1B7E">
        <w:rPr>
          <w:b/>
          <w:color w:val="000000"/>
          <w:lang w:val="es-ES"/>
        </w:rPr>
        <w:t>Ordenanza  que regula la obligación de realizar Estudios Ambientales a las obras civiles</w:t>
      </w:r>
      <w:r w:rsidRPr="005F1B7E">
        <w:rPr>
          <w:color w:val="000000"/>
          <w:lang w:val="es-ES"/>
        </w:rPr>
        <w:t xml:space="preserve"> y a los establecimientos industriales, comerciales y de otros servicios, ubicados dentro del Cantón Valencia-Provincia de Los Rios.</w:t>
      </w:r>
    </w:p>
    <w:p w:rsidR="00250B0F" w:rsidRPr="005F1B7E" w:rsidRDefault="00250B0F" w:rsidP="00250B0F">
      <w:pPr>
        <w:jc w:val="both"/>
        <w:outlineLvl w:val="0"/>
        <w:rPr>
          <w:color w:val="000000"/>
          <w:lang w:val="es-ES"/>
        </w:rPr>
      </w:pPr>
    </w:p>
    <w:p w:rsidR="00250B0F" w:rsidRPr="005F1B7E" w:rsidRDefault="00250B0F" w:rsidP="00250B0F">
      <w:pPr>
        <w:jc w:val="both"/>
        <w:outlineLvl w:val="0"/>
        <w:rPr>
          <w:color w:val="000000"/>
          <w:lang w:val="es-ES"/>
        </w:rPr>
      </w:pPr>
      <w:r w:rsidRPr="005F1B7E">
        <w:rPr>
          <w:b/>
          <w:color w:val="000000"/>
          <w:lang w:val="es-ES"/>
        </w:rPr>
        <w:t xml:space="preserve">Ordenanzas que regula </w:t>
      </w:r>
      <w:smartTag w:uri="urn:schemas-microsoft-com:office:smarttags" w:element="PersonName">
        <w:smartTagPr>
          <w:attr w:name="ProductID" w:val="la Explotaci￳n"/>
        </w:smartTagPr>
        <w:r w:rsidRPr="005F1B7E">
          <w:rPr>
            <w:b/>
            <w:color w:val="000000"/>
            <w:lang w:val="es-ES"/>
          </w:rPr>
          <w:t>la Explotación</w:t>
        </w:r>
      </w:smartTag>
      <w:r w:rsidRPr="005F1B7E">
        <w:rPr>
          <w:b/>
          <w:color w:val="000000"/>
          <w:lang w:val="es-ES"/>
        </w:rPr>
        <w:t xml:space="preserve"> de Canteras</w:t>
      </w:r>
      <w:r w:rsidRPr="005F1B7E">
        <w:rPr>
          <w:color w:val="000000"/>
          <w:lang w:val="es-ES"/>
        </w:rPr>
        <w:t xml:space="preserve"> en el Cantón Valencia.</w:t>
      </w:r>
    </w:p>
    <w:p w:rsidR="00250B0F" w:rsidRPr="005F1B7E" w:rsidRDefault="00250B0F" w:rsidP="00250B0F">
      <w:pPr>
        <w:jc w:val="both"/>
        <w:outlineLvl w:val="0"/>
        <w:rPr>
          <w:color w:val="000000"/>
          <w:lang w:val="es-ES"/>
        </w:rPr>
      </w:pPr>
    </w:p>
    <w:p w:rsidR="00250B0F" w:rsidRPr="005F1B7E" w:rsidRDefault="00250B0F" w:rsidP="00250B0F">
      <w:pPr>
        <w:jc w:val="both"/>
        <w:outlineLvl w:val="0"/>
        <w:rPr>
          <w:color w:val="000000"/>
          <w:lang w:val="es-ES"/>
        </w:rPr>
      </w:pPr>
      <w:r w:rsidRPr="005F1B7E">
        <w:rPr>
          <w:color w:val="000000"/>
          <w:lang w:val="es-ES"/>
        </w:rPr>
        <w:t>Ordenanza que establece los Requerimientos y Procedimientos para el Otorgamiento de las Licencias Ambientales a las entidades del Sector Público y Privado que efectúe obras y/o desarrollen Proyectos de Inversión dentro del Cantón Esmeraldas</w:t>
      </w:r>
    </w:p>
    <w:p w:rsidR="00250B0F" w:rsidRPr="005F1B7E" w:rsidRDefault="00250B0F" w:rsidP="00250B0F">
      <w:pPr>
        <w:jc w:val="both"/>
        <w:outlineLvl w:val="0"/>
        <w:rPr>
          <w:b/>
          <w:color w:val="000000"/>
          <w:lang w:val="es-ES"/>
        </w:rPr>
      </w:pPr>
      <w:r w:rsidRPr="005F1B7E">
        <w:rPr>
          <w:b/>
          <w:color w:val="000000"/>
          <w:lang w:val="es-ES"/>
        </w:rPr>
        <w:t>Gobierno Seccional Autónomo: M. I. Municipalidad de Valencia.</w:t>
      </w:r>
    </w:p>
    <w:p w:rsidR="00250B0F" w:rsidRPr="005F1B7E" w:rsidRDefault="00250B0F" w:rsidP="00250B0F">
      <w:pPr>
        <w:pStyle w:val="Ttulo2"/>
        <w:tabs>
          <w:tab w:val="left" w:pos="709"/>
        </w:tabs>
        <w:spacing w:before="0" w:after="0"/>
        <w:ind w:firstLine="567"/>
        <w:rPr>
          <w:rFonts w:ascii="Times New Roman" w:hAnsi="Times New Roman" w:cs="Times New Roman"/>
          <w:i w:val="0"/>
          <w:color w:val="000000"/>
          <w:sz w:val="24"/>
          <w:szCs w:val="24"/>
          <w:lang w:val="es-ES"/>
        </w:rPr>
      </w:pPr>
    </w:p>
    <w:p w:rsidR="00250B0F" w:rsidRPr="005F1B7E" w:rsidRDefault="00250B0F" w:rsidP="00250B0F">
      <w:pPr>
        <w:pStyle w:val="Ttulo2"/>
        <w:tabs>
          <w:tab w:val="left" w:pos="709"/>
        </w:tabs>
        <w:spacing w:before="0" w:after="0"/>
        <w:ind w:firstLine="567"/>
        <w:rPr>
          <w:rFonts w:ascii="Times New Roman" w:hAnsi="Times New Roman" w:cs="Times New Roman"/>
          <w:i w:val="0"/>
          <w:color w:val="000000"/>
          <w:sz w:val="24"/>
          <w:szCs w:val="24"/>
          <w:lang w:val="es-ES"/>
        </w:rPr>
      </w:pPr>
      <w:r w:rsidRPr="005F1B7E">
        <w:rPr>
          <w:rFonts w:ascii="Times New Roman" w:hAnsi="Times New Roman" w:cs="Times New Roman"/>
          <w:i w:val="0"/>
          <w:color w:val="000000"/>
          <w:sz w:val="24"/>
          <w:szCs w:val="24"/>
          <w:lang w:val="es-ES"/>
        </w:rPr>
        <w:t xml:space="preserve">Ley de Régimen Municipal </w:t>
      </w:r>
    </w:p>
    <w:p w:rsidR="00250B0F" w:rsidRPr="005F1B7E" w:rsidRDefault="00250B0F" w:rsidP="00250B0F">
      <w:pPr>
        <w:ind w:right="59"/>
        <w:jc w:val="both"/>
        <w:outlineLvl w:val="0"/>
        <w:rPr>
          <w:color w:val="000000"/>
          <w:lang w:val="es-ES"/>
        </w:rPr>
      </w:pPr>
      <w:smartTag w:uri="urn:schemas-microsoft-com:office:smarttags" w:element="PersonName">
        <w:smartTagPr>
          <w:attr w:name="ProductID" w:val="la Ley"/>
        </w:smartTagPr>
        <w:r w:rsidRPr="005F1B7E">
          <w:rPr>
            <w:color w:val="000000"/>
            <w:lang w:val="es-ES"/>
          </w:rPr>
          <w:t>La Ley</w:t>
        </w:r>
      </w:smartTag>
      <w:r w:rsidRPr="005F1B7E">
        <w:rPr>
          <w:color w:val="000000"/>
          <w:lang w:val="es-ES"/>
        </w:rPr>
        <w:t xml:space="preserve"> de Régimen Municipal (</w:t>
      </w:r>
      <w:r w:rsidRPr="005F1B7E">
        <w:rPr>
          <w:b/>
          <w:color w:val="000000"/>
          <w:lang w:val="es-ES"/>
        </w:rPr>
        <w:t>LRM</w:t>
      </w:r>
      <w:r w:rsidRPr="005F1B7E">
        <w:rPr>
          <w:color w:val="000000"/>
          <w:lang w:val="es-ES"/>
        </w:rPr>
        <w:t>) que define como autónomas a las corporaciones edilicias y le designa entre sus responsabilidades las de prever, dirigir, ordenar y estimular el desenvolvimiento del cantón en los órdenes social, económico, físico y administrativo. También tiene por obligación elaborar programas y proyectos específicos a realizarse en el cantón (Sección 2.a, Parágrafo 1°).</w:t>
      </w:r>
    </w:p>
    <w:p w:rsidR="00250B0F" w:rsidRPr="005F1B7E" w:rsidRDefault="00250B0F" w:rsidP="00250B0F">
      <w:pPr>
        <w:tabs>
          <w:tab w:val="left" w:pos="0"/>
        </w:tabs>
        <w:jc w:val="both"/>
        <w:outlineLvl w:val="0"/>
        <w:rPr>
          <w:color w:val="000000"/>
          <w:lang w:val="es-ES"/>
        </w:rPr>
      </w:pPr>
      <w:r w:rsidRPr="005F1B7E">
        <w:rPr>
          <w:color w:val="000000"/>
          <w:lang w:val="es-ES"/>
        </w:rPr>
        <w:t xml:space="preserve">Las funciones del Municipio en principio, respecto a aspectos ambientales y ecológicos, se hallan relacionadas a: </w:t>
      </w:r>
    </w:p>
    <w:p w:rsidR="00250B0F" w:rsidRPr="005F1B7E" w:rsidRDefault="00250B0F" w:rsidP="00250B0F">
      <w:pPr>
        <w:tabs>
          <w:tab w:val="left" w:pos="0"/>
        </w:tabs>
        <w:jc w:val="both"/>
        <w:outlineLvl w:val="0"/>
        <w:rPr>
          <w:color w:val="000000"/>
          <w:lang w:val="es-ES"/>
        </w:rPr>
      </w:pPr>
    </w:p>
    <w:p w:rsidR="00250B0F" w:rsidRPr="005F1B7E" w:rsidRDefault="00250B0F" w:rsidP="00250B0F">
      <w:pPr>
        <w:pStyle w:val="Sangra3detindependiente"/>
        <w:widowControl w:val="0"/>
        <w:tabs>
          <w:tab w:val="left" w:pos="1143"/>
          <w:tab w:val="left" w:pos="1851"/>
        </w:tabs>
        <w:spacing w:after="0"/>
        <w:ind w:left="0"/>
        <w:jc w:val="both"/>
        <w:outlineLvl w:val="0"/>
        <w:rPr>
          <w:color w:val="000000"/>
          <w:sz w:val="24"/>
          <w:szCs w:val="24"/>
          <w:lang w:val="es-ES"/>
        </w:rPr>
      </w:pPr>
      <w:r w:rsidRPr="005F1B7E">
        <w:rPr>
          <w:color w:val="000000"/>
          <w:sz w:val="24"/>
          <w:szCs w:val="24"/>
          <w:lang w:val="es-ES"/>
        </w:rPr>
        <w:t xml:space="preserve">a.1) Estudios medioambientales dentro de los Planes de Desarrollo Urbano, Art. 214 de </w:t>
      </w:r>
      <w:smartTag w:uri="urn:schemas-microsoft-com:office:smarttags" w:element="PersonName">
        <w:smartTagPr>
          <w:attr w:name="ProductID" w:val="la Ley"/>
        </w:smartTagPr>
        <w:r w:rsidRPr="005F1B7E">
          <w:rPr>
            <w:color w:val="000000"/>
            <w:sz w:val="24"/>
            <w:szCs w:val="24"/>
            <w:lang w:val="es-ES"/>
          </w:rPr>
          <w:t>la Ley</w:t>
        </w:r>
      </w:smartTag>
      <w:r w:rsidRPr="005F1B7E">
        <w:rPr>
          <w:color w:val="000000"/>
          <w:sz w:val="24"/>
          <w:szCs w:val="24"/>
          <w:lang w:val="es-ES"/>
        </w:rPr>
        <w:t xml:space="preserve"> de Régimen Municipal, y </w:t>
      </w:r>
    </w:p>
    <w:p w:rsidR="00250B0F" w:rsidRPr="005F1B7E" w:rsidRDefault="00250B0F" w:rsidP="00250B0F">
      <w:pPr>
        <w:tabs>
          <w:tab w:val="left" w:pos="1143"/>
          <w:tab w:val="left" w:pos="1851"/>
        </w:tabs>
        <w:jc w:val="both"/>
        <w:outlineLvl w:val="0"/>
        <w:rPr>
          <w:color w:val="000000"/>
          <w:lang w:val="es-ES"/>
        </w:rPr>
      </w:pPr>
      <w:r w:rsidRPr="005F1B7E">
        <w:rPr>
          <w:color w:val="000000"/>
          <w:lang w:val="es-ES"/>
        </w:rPr>
        <w:t>a.2) Las referidas a la protección de la salud y al saneamiento ambiental, Art. 164 de la misma Ley.</w:t>
      </w:r>
    </w:p>
    <w:p w:rsidR="00250B0F" w:rsidRPr="005F1B7E" w:rsidRDefault="00250B0F" w:rsidP="00250B0F">
      <w:pPr>
        <w:tabs>
          <w:tab w:val="left" w:pos="1143"/>
          <w:tab w:val="left" w:pos="1851"/>
        </w:tabs>
        <w:jc w:val="both"/>
        <w:outlineLvl w:val="0"/>
        <w:rPr>
          <w:color w:val="000000"/>
          <w:lang w:val="es-ES"/>
        </w:rPr>
      </w:pPr>
    </w:p>
    <w:p w:rsidR="00250B0F" w:rsidRPr="005F1B7E" w:rsidRDefault="00250B0F" w:rsidP="00250B0F">
      <w:pPr>
        <w:pStyle w:val="Ttulo2"/>
        <w:spacing w:before="0" w:after="0"/>
        <w:rPr>
          <w:rFonts w:ascii="Times New Roman" w:hAnsi="Times New Roman" w:cs="Times New Roman"/>
          <w:i w:val="0"/>
          <w:smallCaps/>
          <w:shadow/>
          <w:color w:val="000000"/>
          <w:sz w:val="24"/>
          <w:szCs w:val="24"/>
          <w:lang w:val="es-ES"/>
        </w:rPr>
      </w:pPr>
      <w:r w:rsidRPr="005F1B7E">
        <w:rPr>
          <w:rFonts w:ascii="Times New Roman" w:hAnsi="Times New Roman" w:cs="Times New Roman"/>
          <w:i w:val="0"/>
          <w:smallCaps/>
          <w:shadow/>
          <w:color w:val="000000"/>
          <w:sz w:val="24"/>
          <w:szCs w:val="24"/>
          <w:lang w:val="es-ES"/>
        </w:rPr>
        <w:t xml:space="preserve">5.3 Código de </w:t>
      </w:r>
      <w:smartTag w:uri="urn:schemas-microsoft-com:office:smarttags" w:element="PersonName">
        <w:smartTagPr>
          <w:attr w:name="ProductID" w:val="LA SALUD"/>
        </w:smartTagPr>
        <w:r w:rsidRPr="005F1B7E">
          <w:rPr>
            <w:rFonts w:ascii="Times New Roman" w:hAnsi="Times New Roman" w:cs="Times New Roman"/>
            <w:i w:val="0"/>
            <w:smallCaps/>
            <w:shadow/>
            <w:color w:val="000000"/>
            <w:sz w:val="24"/>
            <w:szCs w:val="24"/>
            <w:lang w:val="es-ES"/>
          </w:rPr>
          <w:t>la Salud</w:t>
        </w:r>
      </w:smartTag>
    </w:p>
    <w:p w:rsidR="00250B0F" w:rsidRPr="005F1B7E" w:rsidRDefault="00250B0F" w:rsidP="00250B0F">
      <w:pPr>
        <w:tabs>
          <w:tab w:val="left" w:pos="0"/>
        </w:tabs>
        <w:jc w:val="both"/>
        <w:outlineLvl w:val="0"/>
        <w:rPr>
          <w:color w:val="000000"/>
          <w:lang w:val="es-ES"/>
        </w:rPr>
      </w:pPr>
    </w:p>
    <w:p w:rsidR="00250B0F" w:rsidRPr="005F1B7E" w:rsidRDefault="00250B0F" w:rsidP="00250B0F">
      <w:pPr>
        <w:tabs>
          <w:tab w:val="left" w:pos="0"/>
        </w:tabs>
        <w:jc w:val="both"/>
        <w:outlineLvl w:val="0"/>
        <w:rPr>
          <w:color w:val="000000"/>
          <w:lang w:val="es-ES"/>
        </w:rPr>
      </w:pPr>
      <w:r w:rsidRPr="005F1B7E">
        <w:rPr>
          <w:color w:val="000000"/>
          <w:lang w:val="es-ES"/>
        </w:rPr>
        <w:t>El Código de Salud que entró en vigencia mediante la promulgación del  Decreto Supremo No. 188. R.O. No. 158 del 8 de Febrero de 1971, rige de manera específica y prevalerte  sobre las demás leyes en materia de salud individual y colectiva, y en todo lo que diga relación a las acciones sobre saneamiento ambiental.</w:t>
      </w:r>
    </w:p>
    <w:p w:rsidR="00250B0F" w:rsidRPr="005F1B7E" w:rsidRDefault="00250B0F" w:rsidP="00250B0F">
      <w:pPr>
        <w:tabs>
          <w:tab w:val="left" w:pos="0"/>
        </w:tabs>
        <w:jc w:val="both"/>
        <w:outlineLvl w:val="0"/>
        <w:rPr>
          <w:color w:val="000000"/>
          <w:lang w:val="es-ES"/>
        </w:rPr>
      </w:pPr>
    </w:p>
    <w:p w:rsidR="00250B0F" w:rsidRPr="005F1B7E" w:rsidRDefault="00250B0F" w:rsidP="00250B0F">
      <w:pPr>
        <w:tabs>
          <w:tab w:val="left" w:pos="1416"/>
          <w:tab w:val="left" w:pos="2124"/>
          <w:tab w:val="left" w:pos="2832"/>
          <w:tab w:val="left" w:pos="3540"/>
          <w:tab w:val="left" w:pos="4248"/>
          <w:tab w:val="left" w:pos="4956"/>
          <w:tab w:val="left" w:pos="5664"/>
          <w:tab w:val="left" w:pos="6372"/>
          <w:tab w:val="left" w:pos="7080"/>
          <w:tab w:val="left" w:pos="7788"/>
          <w:tab w:val="left" w:pos="8496"/>
        </w:tabs>
        <w:ind w:right="140"/>
        <w:jc w:val="both"/>
        <w:outlineLvl w:val="0"/>
        <w:rPr>
          <w:color w:val="000000"/>
          <w:lang w:val="es-ES"/>
        </w:rPr>
      </w:pPr>
      <w:r w:rsidRPr="005F1B7E">
        <w:rPr>
          <w:color w:val="000000"/>
          <w:lang w:val="es-ES"/>
        </w:rPr>
        <w:t xml:space="preserve">El Código de Salud, en su Libro II, De las Acciones en el Campo de Protección de </w:t>
      </w:r>
      <w:smartTag w:uri="urn:schemas-microsoft-com:office:smarttags" w:element="PersonName">
        <w:smartTagPr>
          <w:attr w:name="ProductID" w:val="LA SALUD"/>
        </w:smartTagPr>
        <w:r w:rsidRPr="005F1B7E">
          <w:rPr>
            <w:color w:val="000000"/>
            <w:lang w:val="es-ES"/>
          </w:rPr>
          <w:t>la Salud</w:t>
        </w:r>
      </w:smartTag>
      <w:r w:rsidRPr="005F1B7E">
        <w:rPr>
          <w:color w:val="000000"/>
          <w:lang w:val="es-ES"/>
        </w:rPr>
        <w:t>; Titulo I, Del Saneamiento Ambiental; Capítulo I, Disposiciones Generales; Artículo 8, 9 y12, que hacen relación al saneamiento ambiental y las atribuciones del Ministerio de Salud.</w:t>
      </w:r>
    </w:p>
    <w:p w:rsidR="00250B0F" w:rsidRPr="005F1B7E" w:rsidRDefault="00250B0F" w:rsidP="00250B0F">
      <w:pPr>
        <w:ind w:right="140"/>
        <w:jc w:val="both"/>
        <w:outlineLvl w:val="0"/>
        <w:rPr>
          <w:color w:val="000000"/>
          <w:lang w:val="es-ES"/>
        </w:rPr>
      </w:pPr>
    </w:p>
    <w:p w:rsidR="00250B0F" w:rsidRPr="005F1B7E" w:rsidRDefault="00250B0F" w:rsidP="00250B0F">
      <w:pPr>
        <w:ind w:right="140"/>
        <w:jc w:val="both"/>
        <w:outlineLvl w:val="0"/>
        <w:rPr>
          <w:color w:val="000000"/>
          <w:lang w:val="es-ES"/>
        </w:rPr>
      </w:pPr>
      <w:r w:rsidRPr="005F1B7E">
        <w:rPr>
          <w:color w:val="000000"/>
          <w:lang w:val="es-ES"/>
        </w:rPr>
        <w:t>El Artículo 12 del Código de Salud, establece que:</w:t>
      </w:r>
    </w:p>
    <w:p w:rsidR="00250B0F" w:rsidRPr="005F1B7E" w:rsidRDefault="00250B0F" w:rsidP="00250B0F">
      <w:pPr>
        <w:tabs>
          <w:tab w:val="left" w:pos="0"/>
          <w:tab w:val="left" w:pos="720"/>
        </w:tabs>
        <w:jc w:val="both"/>
        <w:outlineLvl w:val="0"/>
        <w:rPr>
          <w:color w:val="000000"/>
          <w:lang w:val="es-ES"/>
        </w:rPr>
      </w:pPr>
    </w:p>
    <w:p w:rsidR="00250B0F" w:rsidRPr="005F1B7E" w:rsidRDefault="00250B0F" w:rsidP="00250B0F">
      <w:pPr>
        <w:tabs>
          <w:tab w:val="left" w:pos="0"/>
          <w:tab w:val="left" w:pos="720"/>
        </w:tabs>
        <w:jc w:val="both"/>
        <w:outlineLvl w:val="0"/>
        <w:rPr>
          <w:color w:val="000000"/>
          <w:lang w:val="es-ES"/>
        </w:rPr>
      </w:pPr>
      <w:r w:rsidRPr="005F1B7E">
        <w:rPr>
          <w:color w:val="000000"/>
          <w:lang w:val="es-ES"/>
        </w:rPr>
        <w:t>"Los reglamentos y disposiciones sobre molestias públicas, tales como, ruidos, olores desagradables, humos, gases tóxicos, polvo atmosférico, emanaciones y otras, serán establecidas por la autoridad de salud".</w:t>
      </w:r>
    </w:p>
    <w:p w:rsidR="00250B0F" w:rsidRPr="005F1B7E" w:rsidRDefault="00250B0F" w:rsidP="00250B0F">
      <w:pPr>
        <w:tabs>
          <w:tab w:val="left" w:pos="0"/>
          <w:tab w:val="left" w:pos="720"/>
        </w:tabs>
        <w:jc w:val="both"/>
        <w:outlineLvl w:val="0"/>
        <w:rPr>
          <w:color w:val="000000"/>
          <w:lang w:val="es-ES"/>
        </w:rPr>
      </w:pPr>
    </w:p>
    <w:p w:rsidR="00250B0F" w:rsidRPr="005F1B7E" w:rsidRDefault="00250B0F" w:rsidP="00250B0F">
      <w:pPr>
        <w:ind w:right="140"/>
        <w:jc w:val="both"/>
        <w:outlineLvl w:val="0"/>
        <w:rPr>
          <w:color w:val="000000"/>
          <w:lang w:val="es-ES"/>
        </w:rPr>
      </w:pPr>
      <w:r w:rsidRPr="005F1B7E">
        <w:rPr>
          <w:color w:val="000000"/>
          <w:lang w:val="es-ES"/>
        </w:rPr>
        <w:t xml:space="preserve">Finalmente es importante destacar que el Art. 204 del mismo Código de </w:t>
      </w:r>
      <w:smartTag w:uri="urn:schemas-microsoft-com:office:smarttags" w:element="PersonName">
        <w:smartTagPr>
          <w:attr w:name="ProductID" w:val="LA SALUD"/>
        </w:smartTagPr>
        <w:r w:rsidRPr="005F1B7E">
          <w:rPr>
            <w:color w:val="000000"/>
            <w:lang w:val="es-ES"/>
          </w:rPr>
          <w:t>la Salud</w:t>
        </w:r>
      </w:smartTag>
      <w:r w:rsidRPr="005F1B7E">
        <w:rPr>
          <w:color w:val="000000"/>
          <w:lang w:val="es-ES"/>
        </w:rPr>
        <w:t>, inciso primero establece:</w:t>
      </w:r>
    </w:p>
    <w:p w:rsidR="00250B0F" w:rsidRPr="005F1B7E" w:rsidRDefault="00250B0F" w:rsidP="00250B0F">
      <w:pPr>
        <w:ind w:right="140"/>
        <w:jc w:val="both"/>
        <w:outlineLvl w:val="0"/>
        <w:rPr>
          <w:color w:val="000000"/>
          <w:lang w:val="es-ES"/>
        </w:rPr>
      </w:pPr>
    </w:p>
    <w:p w:rsidR="00250B0F" w:rsidRPr="005F1B7E" w:rsidRDefault="00250B0F" w:rsidP="00250B0F">
      <w:pPr>
        <w:pStyle w:val="Sangra2detindependiente"/>
        <w:spacing w:after="0" w:line="240" w:lineRule="auto"/>
        <w:ind w:left="0"/>
        <w:outlineLvl w:val="0"/>
        <w:rPr>
          <w:color w:val="000000"/>
          <w:lang w:val="es-ES"/>
        </w:rPr>
      </w:pPr>
      <w:r w:rsidRPr="005F1B7E">
        <w:rPr>
          <w:color w:val="000000"/>
          <w:lang w:val="es-ES"/>
        </w:rPr>
        <w:t xml:space="preserve">Art.204.-     </w:t>
      </w:r>
      <w:r w:rsidRPr="005F1B7E">
        <w:rPr>
          <w:b/>
          <w:color w:val="000000"/>
          <w:lang w:val="es-ES"/>
        </w:rPr>
        <w:t>"La autoridad de salud puede delegar a las municipalidades la ejecución de las actividades que se prescriben  en este Código".</w:t>
      </w:r>
    </w:p>
    <w:p w:rsidR="00250B0F" w:rsidRPr="005F1B7E" w:rsidRDefault="00250B0F" w:rsidP="00250B0F">
      <w:pPr>
        <w:ind w:right="57"/>
        <w:jc w:val="both"/>
        <w:outlineLvl w:val="0"/>
        <w:rPr>
          <w:color w:val="000000"/>
          <w:lang w:val="es-ES"/>
        </w:rPr>
      </w:pPr>
    </w:p>
    <w:p w:rsidR="00250B0F" w:rsidRPr="005F1B7E" w:rsidRDefault="00250B0F" w:rsidP="00250B0F">
      <w:pPr>
        <w:ind w:right="57"/>
        <w:jc w:val="both"/>
        <w:outlineLvl w:val="0"/>
        <w:rPr>
          <w:color w:val="000000"/>
          <w:lang w:val="es-ES"/>
        </w:rPr>
      </w:pPr>
      <w:r w:rsidRPr="005F1B7E">
        <w:rPr>
          <w:color w:val="000000"/>
          <w:lang w:val="es-ES"/>
        </w:rPr>
        <w:t>El Artículo No. 243 señala que: “En carreteras y en general en zonas rurales, se utilizarán las señales sonoras en curvas de poca visibilidad o para adelantar a otro vehículo, sin que estas señales sean reiterativas”.</w:t>
      </w:r>
    </w:p>
    <w:p w:rsidR="00250B0F" w:rsidRPr="005F1B7E" w:rsidRDefault="00250B0F" w:rsidP="00250B0F">
      <w:pPr>
        <w:ind w:right="57"/>
        <w:jc w:val="both"/>
        <w:outlineLvl w:val="0"/>
        <w:rPr>
          <w:color w:val="000000"/>
          <w:lang w:val="es-ES"/>
        </w:rPr>
      </w:pPr>
    </w:p>
    <w:p w:rsidR="00250B0F" w:rsidRPr="005F1B7E" w:rsidRDefault="00250B0F" w:rsidP="00250B0F">
      <w:pPr>
        <w:ind w:right="57"/>
        <w:jc w:val="both"/>
        <w:outlineLvl w:val="0"/>
        <w:rPr>
          <w:color w:val="000000"/>
          <w:lang w:val="es-ES"/>
        </w:rPr>
      </w:pPr>
      <w:r w:rsidRPr="005F1B7E">
        <w:rPr>
          <w:color w:val="000000"/>
          <w:lang w:val="es-ES"/>
        </w:rPr>
        <w:t xml:space="preserve">En el desarrollo de este Título, para </w:t>
      </w:r>
      <w:smartTag w:uri="urn:schemas-microsoft-com:office:smarttags" w:element="PersonName">
        <w:smartTagPr>
          <w:attr w:name="ProductID" w:val="la Provincia"/>
        </w:smartTagPr>
        <w:r w:rsidRPr="005F1B7E">
          <w:rPr>
            <w:color w:val="000000"/>
            <w:lang w:val="es-ES"/>
          </w:rPr>
          <w:t>la Provincia</w:t>
        </w:r>
      </w:smartTag>
      <w:r w:rsidRPr="005F1B7E">
        <w:rPr>
          <w:color w:val="000000"/>
          <w:lang w:val="es-ES"/>
        </w:rPr>
        <w:t xml:space="preserve"> de Los Ríos  se encarga a </w:t>
      </w:r>
      <w:smartTag w:uri="urn:schemas-microsoft-com:office:smarttags" w:element="PersonName">
        <w:smartTagPr>
          <w:attr w:name="ProductID" w:val="la Polic￭a Nacional"/>
        </w:smartTagPr>
        <w:r w:rsidRPr="005F1B7E">
          <w:rPr>
            <w:color w:val="000000"/>
            <w:lang w:val="es-ES"/>
          </w:rPr>
          <w:t>la Policía Nacional</w:t>
        </w:r>
      </w:smartTag>
      <w:r w:rsidRPr="005F1B7E">
        <w:rPr>
          <w:color w:val="000000"/>
          <w:lang w:val="es-ES"/>
        </w:rPr>
        <w:t xml:space="preserve"> la aplicación y cumplimiento de las disposiciones legales emanadas del presente Reglamento. </w:t>
      </w:r>
    </w:p>
    <w:p w:rsidR="00250B0F" w:rsidRPr="005F1B7E" w:rsidRDefault="00250B0F" w:rsidP="00250B0F">
      <w:pPr>
        <w:ind w:right="57"/>
        <w:jc w:val="both"/>
        <w:outlineLvl w:val="0"/>
        <w:rPr>
          <w:color w:val="000000"/>
          <w:lang w:val="es-ES"/>
        </w:rPr>
      </w:pPr>
    </w:p>
    <w:p w:rsidR="00250B0F" w:rsidRPr="005F1B7E" w:rsidRDefault="00250B0F" w:rsidP="00250B0F">
      <w:pPr>
        <w:pStyle w:val="Ttulo4"/>
        <w:jc w:val="left"/>
        <w:rPr>
          <w:smallCaps/>
          <w:outline w:val="0"/>
          <w:color w:val="000000"/>
          <w:sz w:val="24"/>
          <w:szCs w:val="24"/>
          <w:lang w:val="es-ES"/>
        </w:rPr>
      </w:pPr>
      <w:r w:rsidRPr="005F1B7E">
        <w:rPr>
          <w:smallCaps/>
          <w:outline w:val="0"/>
          <w:color w:val="000000"/>
          <w:sz w:val="24"/>
          <w:szCs w:val="24"/>
          <w:lang w:val="es-ES"/>
        </w:rPr>
        <w:t>5.4 Marco Institucional</w:t>
      </w:r>
    </w:p>
    <w:p w:rsidR="00250B0F" w:rsidRPr="005F1B7E" w:rsidRDefault="00250B0F" w:rsidP="00250B0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8496"/>
        </w:tabs>
        <w:ind w:right="59"/>
        <w:jc w:val="both"/>
        <w:outlineLvl w:val="0"/>
        <w:rPr>
          <w:color w:val="000000"/>
          <w:lang w:val="es-ES"/>
        </w:rPr>
      </w:pPr>
      <w:r w:rsidRPr="005F1B7E">
        <w:rPr>
          <w:color w:val="000000"/>
          <w:lang w:val="es-ES"/>
        </w:rPr>
        <w:t>De acuerdo a las leyes vigentes, las instituciones que tendrían facultad legal para intervenir en el proyecto son las siguientes:</w:t>
      </w:r>
    </w:p>
    <w:p w:rsidR="00250B0F" w:rsidRPr="005F1B7E" w:rsidRDefault="00250B0F" w:rsidP="00250B0F">
      <w:pPr>
        <w:tabs>
          <w:tab w:val="left" w:pos="0"/>
          <w:tab w:val="left" w:pos="708"/>
          <w:tab w:val="left" w:pos="1416"/>
          <w:tab w:val="left" w:pos="2124"/>
          <w:tab w:val="left" w:pos="2832"/>
          <w:tab w:val="left" w:pos="3540"/>
          <w:tab w:val="left" w:pos="4248"/>
          <w:tab w:val="left" w:pos="4956"/>
          <w:tab w:val="left" w:pos="5664"/>
          <w:tab w:val="left" w:pos="6372"/>
          <w:tab w:val="left" w:pos="7080"/>
          <w:tab w:val="left" w:pos="8496"/>
        </w:tabs>
        <w:ind w:right="59"/>
        <w:jc w:val="both"/>
        <w:outlineLvl w:val="0"/>
        <w:rPr>
          <w:color w:val="000000"/>
          <w:lang w:val="es-ES"/>
        </w:rPr>
      </w:pPr>
    </w:p>
    <w:p w:rsidR="00250B0F" w:rsidRPr="005F1B7E" w:rsidRDefault="00250B0F" w:rsidP="00461F43">
      <w:pPr>
        <w:numPr>
          <w:ilvl w:val="0"/>
          <w:numId w:val="7"/>
        </w:numPr>
        <w:tabs>
          <w:tab w:val="left" w:pos="360"/>
          <w:tab w:val="left" w:pos="2832"/>
          <w:tab w:val="left" w:pos="4248"/>
          <w:tab w:val="left" w:pos="4956"/>
          <w:tab w:val="left" w:pos="5664"/>
          <w:tab w:val="left" w:pos="6372"/>
          <w:tab w:val="left" w:pos="7080"/>
          <w:tab w:val="left" w:pos="8496"/>
        </w:tabs>
        <w:ind w:left="0" w:right="59" w:firstLine="567"/>
        <w:jc w:val="both"/>
        <w:outlineLvl w:val="0"/>
        <w:rPr>
          <w:color w:val="000000"/>
          <w:lang w:val="es-ES"/>
        </w:rPr>
      </w:pPr>
      <w:r w:rsidRPr="005F1B7E">
        <w:rPr>
          <w:color w:val="000000"/>
          <w:lang w:val="es-ES"/>
        </w:rPr>
        <w:t>El Consejo Provincial de Los Ríos, por ser el propietario de la obra a ejecutarse.</w:t>
      </w:r>
    </w:p>
    <w:p w:rsidR="00250B0F" w:rsidRPr="005F1B7E" w:rsidRDefault="00250B0F" w:rsidP="00461F43">
      <w:pPr>
        <w:numPr>
          <w:ilvl w:val="0"/>
          <w:numId w:val="7"/>
        </w:numPr>
        <w:tabs>
          <w:tab w:val="left" w:pos="360"/>
          <w:tab w:val="left" w:pos="2832"/>
          <w:tab w:val="left" w:pos="4248"/>
          <w:tab w:val="left" w:pos="4956"/>
          <w:tab w:val="left" w:pos="5664"/>
          <w:tab w:val="left" w:pos="6372"/>
          <w:tab w:val="left" w:pos="7080"/>
          <w:tab w:val="left" w:pos="8496"/>
        </w:tabs>
        <w:ind w:left="0" w:right="59" w:firstLine="567"/>
        <w:jc w:val="both"/>
        <w:outlineLvl w:val="0"/>
        <w:rPr>
          <w:color w:val="000000"/>
          <w:lang w:val="es-ES"/>
        </w:rPr>
      </w:pPr>
      <w:smartTag w:uri="urn:schemas-microsoft-com:office:smarttags" w:element="PersonName">
        <w:smartTagPr>
          <w:attr w:name="ProductID" w:val="la Subsecretar￭a"/>
        </w:smartTagPr>
        <w:r w:rsidRPr="005F1B7E">
          <w:rPr>
            <w:color w:val="000000"/>
            <w:lang w:val="es-ES"/>
          </w:rPr>
          <w:t>La Subsecretaría</w:t>
        </w:r>
      </w:smartTag>
      <w:r w:rsidRPr="005F1B7E">
        <w:rPr>
          <w:color w:val="000000"/>
          <w:lang w:val="es-ES"/>
        </w:rPr>
        <w:t xml:space="preserve"> de Gestión Ambiental Costera del Ministerio del Ambiente para la aplicación de </w:t>
      </w:r>
      <w:smartTag w:uri="urn:schemas-microsoft-com:office:smarttags" w:element="PersonName">
        <w:smartTagPr>
          <w:attr w:name="ProductID" w:val="la Ley"/>
        </w:smartTagPr>
        <w:r w:rsidRPr="005F1B7E">
          <w:rPr>
            <w:color w:val="000000"/>
            <w:lang w:val="es-ES"/>
          </w:rPr>
          <w:t>la Ley</w:t>
        </w:r>
      </w:smartTag>
      <w:r w:rsidRPr="005F1B7E">
        <w:rPr>
          <w:color w:val="000000"/>
          <w:lang w:val="es-ES"/>
        </w:rPr>
        <w:t xml:space="preserve"> de Gestión Ambiental y los reglamentos inherentes a Prevención y Control de </w:t>
      </w:r>
      <w:smartTag w:uri="urn:schemas-microsoft-com:office:smarttags" w:element="PersonName">
        <w:smartTagPr>
          <w:attr w:name="ProductID" w:val="la Contaminaci￳n"/>
        </w:smartTagPr>
        <w:r w:rsidRPr="005F1B7E">
          <w:rPr>
            <w:color w:val="000000"/>
            <w:lang w:val="es-ES"/>
          </w:rPr>
          <w:t>la Contaminación</w:t>
        </w:r>
      </w:smartTag>
      <w:r w:rsidRPr="005F1B7E">
        <w:rPr>
          <w:color w:val="000000"/>
          <w:lang w:val="es-ES"/>
        </w:rPr>
        <w:t>, insertos en el SUMA.</w:t>
      </w:r>
    </w:p>
    <w:p w:rsidR="00250B0F" w:rsidRPr="005F1B7E" w:rsidRDefault="00250B0F" w:rsidP="00461F43">
      <w:pPr>
        <w:numPr>
          <w:ilvl w:val="0"/>
          <w:numId w:val="8"/>
        </w:numPr>
        <w:tabs>
          <w:tab w:val="left" w:pos="360"/>
          <w:tab w:val="left" w:pos="2832"/>
          <w:tab w:val="left" w:pos="4248"/>
          <w:tab w:val="left" w:pos="4956"/>
          <w:tab w:val="left" w:pos="5664"/>
          <w:tab w:val="left" w:pos="6372"/>
          <w:tab w:val="left" w:pos="7080"/>
          <w:tab w:val="left" w:pos="8496"/>
        </w:tabs>
        <w:ind w:left="0" w:right="58" w:firstLine="562"/>
        <w:jc w:val="both"/>
        <w:outlineLvl w:val="0"/>
        <w:rPr>
          <w:color w:val="000000"/>
          <w:lang w:val="es-ES"/>
        </w:rPr>
      </w:pPr>
      <w:smartTag w:uri="urn:schemas-microsoft-com:office:smarttags" w:element="PersonName">
        <w:smartTagPr>
          <w:attr w:name="ProductID" w:val="matológicasn.11alŵĊ{LA TEMPERATURA CONŌĈ|LA TEMPERATURA.ņĈ}la TuberculosisŀĎl"/>
        </w:smartTagPr>
        <w:r w:rsidRPr="005F1B7E">
          <w:rPr>
            <w:color w:val="000000"/>
            <w:lang w:val="es-ES"/>
          </w:rPr>
          <w:t>La Subsecretaría</w:t>
        </w:r>
      </w:smartTag>
      <w:r w:rsidRPr="005F1B7E">
        <w:rPr>
          <w:color w:val="000000"/>
          <w:lang w:val="es-ES"/>
        </w:rPr>
        <w:t xml:space="preserve"> de Salud del Litoral, por intermedio del Dirección de Saneamiento Ambiental, para el control de la calidad del agua, aire y, la salud y seguridad de los habitantes y trabajadores de la construcción. </w:t>
      </w:r>
    </w:p>
    <w:p w:rsidR="00250B0F" w:rsidRPr="005F1B7E" w:rsidRDefault="00250B0F" w:rsidP="00461F43">
      <w:pPr>
        <w:numPr>
          <w:ilvl w:val="0"/>
          <w:numId w:val="9"/>
        </w:numPr>
        <w:tabs>
          <w:tab w:val="left" w:pos="360"/>
          <w:tab w:val="left" w:pos="2832"/>
          <w:tab w:val="left" w:pos="4248"/>
          <w:tab w:val="left" w:pos="4956"/>
          <w:tab w:val="left" w:pos="5664"/>
          <w:tab w:val="left" w:pos="6372"/>
          <w:tab w:val="left" w:pos="7080"/>
          <w:tab w:val="left" w:pos="8496"/>
        </w:tabs>
        <w:ind w:left="0" w:right="58" w:firstLine="562"/>
        <w:jc w:val="both"/>
        <w:outlineLvl w:val="0"/>
        <w:rPr>
          <w:color w:val="000000"/>
          <w:lang w:val="es-ES"/>
        </w:rPr>
      </w:pPr>
      <w:smartTag w:uri="urn:schemas-microsoft-com:office:smarttags" w:element="PersonName">
        <w:smartTagPr>
          <w:attr w:name="ProductID" w:val="la Polic￭a Nacional"/>
        </w:smartTagPr>
        <w:r w:rsidRPr="005F1B7E">
          <w:rPr>
            <w:color w:val="000000"/>
            <w:lang w:val="es-ES"/>
          </w:rPr>
          <w:t>La Policía Nacional</w:t>
        </w:r>
      </w:smartTag>
      <w:r w:rsidRPr="005F1B7E">
        <w:rPr>
          <w:color w:val="000000"/>
          <w:lang w:val="es-ES"/>
        </w:rPr>
        <w:t xml:space="preserve"> para la ejecución de </w:t>
      </w:r>
      <w:smartTag w:uri="urn:schemas-microsoft-com:office:smarttags" w:element="PersonName">
        <w:smartTagPr>
          <w:attr w:name="ProductID" w:val="la Ley"/>
        </w:smartTagPr>
        <w:r w:rsidRPr="005F1B7E">
          <w:rPr>
            <w:color w:val="000000"/>
            <w:lang w:val="es-ES"/>
          </w:rPr>
          <w:t>la Ley</w:t>
        </w:r>
      </w:smartTag>
      <w:r w:rsidRPr="005F1B7E">
        <w:rPr>
          <w:color w:val="000000"/>
          <w:lang w:val="es-ES"/>
        </w:rPr>
        <w:t xml:space="preserve"> de Tránsito y Transporte Terrestre en lo referente a la contaminación del aire y ruido por fuentes móviles (automotores).</w:t>
      </w:r>
    </w:p>
    <w:p w:rsidR="00250B0F" w:rsidRPr="005F1B7E" w:rsidRDefault="00250B0F" w:rsidP="00250B0F">
      <w:pPr>
        <w:jc w:val="both"/>
        <w:rPr>
          <w:color w:val="000000"/>
          <w:lang w:val="es-ES"/>
        </w:rPr>
      </w:pPr>
    </w:p>
    <w:p w:rsidR="00250B0F" w:rsidRPr="005F1B7E" w:rsidRDefault="00F269D0" w:rsidP="006A4373">
      <w:pPr>
        <w:jc w:val="both"/>
        <w:rPr>
          <w:b/>
          <w:shadow/>
          <w:lang w:val="es-ES"/>
        </w:rPr>
      </w:pPr>
      <w:r w:rsidRPr="005F1B7E">
        <w:rPr>
          <w:b/>
          <w:shadow/>
          <w:lang w:val="es-ES"/>
        </w:rPr>
        <w:t xml:space="preserve"> </w:t>
      </w:r>
    </w:p>
    <w:p w:rsidR="005D7282" w:rsidRPr="005F1B7E" w:rsidRDefault="00250B0F" w:rsidP="006A4373">
      <w:pPr>
        <w:jc w:val="both"/>
        <w:rPr>
          <w:b/>
          <w:lang w:val="es-ES"/>
        </w:rPr>
      </w:pPr>
      <w:r w:rsidRPr="005F1B7E">
        <w:rPr>
          <w:b/>
          <w:caps/>
          <w:shadow/>
          <w:lang w:val="es-ES"/>
        </w:rPr>
        <w:t xml:space="preserve">6. </w:t>
      </w:r>
      <w:r w:rsidR="00F269D0" w:rsidRPr="005F1B7E">
        <w:rPr>
          <w:b/>
          <w:caps/>
          <w:shadow/>
          <w:lang w:val="es-ES"/>
        </w:rPr>
        <w:t xml:space="preserve">Descripción </w:t>
      </w:r>
      <w:r w:rsidR="00F269D0" w:rsidRPr="005F1B7E">
        <w:rPr>
          <w:b/>
          <w:shadow/>
          <w:lang w:val="es-ES"/>
        </w:rPr>
        <w:t>DEL AMBIENTE</w:t>
      </w:r>
      <w:r w:rsidR="00F269D0" w:rsidRPr="005F1B7E">
        <w:rPr>
          <w:b/>
          <w:lang w:val="es-ES"/>
        </w:rPr>
        <w:t>.</w:t>
      </w:r>
    </w:p>
    <w:p w:rsidR="00F0284F" w:rsidRPr="005F1B7E" w:rsidRDefault="003754A5" w:rsidP="003754A5">
      <w:pPr>
        <w:jc w:val="both"/>
        <w:rPr>
          <w:bCs/>
          <w:lang w:val="es-ES"/>
        </w:rPr>
      </w:pPr>
      <w:r w:rsidRPr="005F1B7E">
        <w:rPr>
          <w:lang w:val="es-ES"/>
        </w:rPr>
        <w:t xml:space="preserve">El puente actual “Los Camarones” está construido sobre el </w:t>
      </w:r>
      <w:r w:rsidR="009B4FCA" w:rsidRPr="005F1B7E">
        <w:rPr>
          <w:lang w:val="es-ES"/>
        </w:rPr>
        <w:t>Río</w:t>
      </w:r>
      <w:r w:rsidRPr="005F1B7E">
        <w:rPr>
          <w:lang w:val="es-ES"/>
        </w:rPr>
        <w:t xml:space="preserve"> Quevedo</w:t>
      </w:r>
      <w:r w:rsidR="0036793C" w:rsidRPr="005F1B7E">
        <w:rPr>
          <w:lang w:val="es-ES"/>
        </w:rPr>
        <w:t>, cercana a un  área  agrícola original del sector.</w:t>
      </w:r>
      <w:r w:rsidR="00472F19" w:rsidRPr="005F1B7E">
        <w:rPr>
          <w:lang w:val="es-ES"/>
        </w:rPr>
        <w:t xml:space="preserve">  Se puede determinar que la zona de </w:t>
      </w:r>
      <w:r w:rsidR="004B36AB" w:rsidRPr="005F1B7E">
        <w:rPr>
          <w:lang w:val="es-ES"/>
        </w:rPr>
        <w:t xml:space="preserve"> influencia directa del proyecto </w:t>
      </w:r>
      <w:r w:rsidR="00B30510" w:rsidRPr="005F1B7E">
        <w:rPr>
          <w:lang w:val="es-ES"/>
        </w:rPr>
        <w:t>compren</w:t>
      </w:r>
      <w:r w:rsidR="00336F98" w:rsidRPr="005F1B7E">
        <w:rPr>
          <w:lang w:val="es-ES"/>
        </w:rPr>
        <w:t xml:space="preserve">de una distancia aproximada de </w:t>
      </w:r>
      <w:smartTag w:uri="urn:schemas-microsoft-com:office:smarttags" w:element="metricconverter">
        <w:smartTagPr>
          <w:attr w:name="ProductID" w:val="50 m"/>
        </w:smartTagPr>
        <w:r w:rsidR="00B30510" w:rsidRPr="005F1B7E">
          <w:rPr>
            <w:lang w:val="es-ES"/>
          </w:rPr>
          <w:t>50 m</w:t>
        </w:r>
      </w:smartTag>
      <w:r w:rsidR="00B30510" w:rsidRPr="005F1B7E">
        <w:rPr>
          <w:lang w:val="es-ES"/>
        </w:rPr>
        <w:t xml:space="preserve"> a cada </w:t>
      </w:r>
      <w:r w:rsidR="008F0148" w:rsidRPr="005F1B7E">
        <w:rPr>
          <w:bCs/>
          <w:lang w:val="es-ES"/>
        </w:rPr>
        <w:t xml:space="preserve"> </w:t>
      </w:r>
      <w:r w:rsidR="00B30510" w:rsidRPr="005F1B7E">
        <w:rPr>
          <w:bCs/>
          <w:lang w:val="es-ES"/>
        </w:rPr>
        <w:t xml:space="preserve">uno de de los costados del </w:t>
      </w:r>
      <w:r w:rsidR="00C172D6" w:rsidRPr="005F1B7E">
        <w:rPr>
          <w:bCs/>
          <w:lang w:val="es-ES"/>
        </w:rPr>
        <w:t>puente y la cuenca de drenaje debidamente dicha.</w:t>
      </w:r>
      <w:r w:rsidR="00460158" w:rsidRPr="005F1B7E">
        <w:rPr>
          <w:bCs/>
          <w:lang w:val="es-ES"/>
        </w:rPr>
        <w:t xml:space="preserve">  </w:t>
      </w:r>
    </w:p>
    <w:p w:rsidR="00A06548" w:rsidRPr="005F1B7E" w:rsidRDefault="00A06548" w:rsidP="003754A5">
      <w:pPr>
        <w:jc w:val="both"/>
        <w:rPr>
          <w:bCs/>
          <w:lang w:val="es-ES"/>
        </w:rPr>
      </w:pPr>
    </w:p>
    <w:p w:rsidR="00A06548" w:rsidRPr="005F1B7E" w:rsidRDefault="00A06548" w:rsidP="003754A5">
      <w:pPr>
        <w:jc w:val="both"/>
        <w:rPr>
          <w:bCs/>
          <w:lang w:val="es-ES"/>
        </w:rPr>
      </w:pPr>
      <w:r w:rsidRPr="005F1B7E">
        <w:rPr>
          <w:bCs/>
          <w:lang w:val="es-ES"/>
        </w:rPr>
        <w:t>Las zonas situadas entre la distancia indicada,</w:t>
      </w:r>
      <w:r w:rsidR="00FC1E91" w:rsidRPr="005F1B7E">
        <w:rPr>
          <w:bCs/>
          <w:lang w:val="es-ES"/>
        </w:rPr>
        <w:t xml:space="preserve"> serán las </w:t>
      </w:r>
      <w:r w:rsidR="00BA4D7F" w:rsidRPr="005F1B7E">
        <w:rPr>
          <w:bCs/>
          <w:lang w:val="es-ES"/>
        </w:rPr>
        <w:t xml:space="preserve">que en mayor grado estarán </w:t>
      </w:r>
      <w:r w:rsidR="003D48EC" w:rsidRPr="005F1B7E">
        <w:rPr>
          <w:bCs/>
          <w:lang w:val="es-ES"/>
        </w:rPr>
        <w:t xml:space="preserve">afectadas por la construcción y operación del Puente.  El ruido, polvo, gases, materiales de desbroce, y acumulación se </w:t>
      </w:r>
      <w:r w:rsidR="00171363" w:rsidRPr="005F1B7E">
        <w:rPr>
          <w:bCs/>
          <w:lang w:val="es-ES"/>
        </w:rPr>
        <w:t xml:space="preserve">producirán en esta pequeña </w:t>
      </w:r>
      <w:r w:rsidR="00CB3291" w:rsidRPr="005F1B7E">
        <w:rPr>
          <w:bCs/>
          <w:lang w:val="es-ES"/>
        </w:rPr>
        <w:t>área. También se  considera como área de influencia directa al sitio, las instalaciones para el campamento, el mismo que puede ser instalado</w:t>
      </w:r>
      <w:r w:rsidR="00171363" w:rsidRPr="005F1B7E">
        <w:rPr>
          <w:bCs/>
          <w:lang w:val="es-ES"/>
        </w:rPr>
        <w:t xml:space="preserve"> </w:t>
      </w:r>
      <w:r w:rsidR="00DF6FFF" w:rsidRPr="005F1B7E">
        <w:rPr>
          <w:bCs/>
          <w:lang w:val="es-ES"/>
        </w:rPr>
        <w:t>más distante que la indicada.</w:t>
      </w:r>
    </w:p>
    <w:p w:rsidR="00655CA6" w:rsidRPr="005F1B7E" w:rsidRDefault="00655CA6" w:rsidP="003754A5">
      <w:pPr>
        <w:jc w:val="both"/>
        <w:rPr>
          <w:bCs/>
          <w:lang w:val="es-ES"/>
        </w:rPr>
      </w:pPr>
    </w:p>
    <w:p w:rsidR="0011317B" w:rsidRPr="005F1B7E" w:rsidRDefault="00655CA6" w:rsidP="0011317B">
      <w:pPr>
        <w:jc w:val="both"/>
        <w:rPr>
          <w:color w:val="000000"/>
          <w:lang w:val="es-ES"/>
        </w:rPr>
      </w:pPr>
      <w:r w:rsidRPr="005F1B7E">
        <w:rPr>
          <w:bCs/>
          <w:lang w:val="es-ES"/>
        </w:rPr>
        <w:t xml:space="preserve">Durante el trabajo de campo se pudo comprobar que </w:t>
      </w:r>
      <w:r w:rsidR="0011317B" w:rsidRPr="005F1B7E">
        <w:rPr>
          <w:color w:val="000000"/>
          <w:lang w:val="es-ES"/>
        </w:rPr>
        <w:t>El río Quevedo, considerado uno de los sistemas más importantes, está afectado. Su caudal bajó y a lo largo de su trayecto, desde aguas arriba hasta Vinces, se han formado bancos de arena y tierra debido a la sedimentación y a la</w:t>
      </w:r>
      <w:r w:rsidR="001F0A9F" w:rsidRPr="005F1B7E">
        <w:rPr>
          <w:color w:val="000000"/>
          <w:lang w:val="es-ES"/>
        </w:rPr>
        <w:t xml:space="preserve"> reducción de los caudales</w:t>
      </w:r>
      <w:r w:rsidR="00DA751D" w:rsidRPr="005F1B7E">
        <w:rPr>
          <w:color w:val="000000"/>
          <w:lang w:val="es-ES"/>
        </w:rPr>
        <w:t>;</w:t>
      </w:r>
      <w:r w:rsidR="001F0A9F" w:rsidRPr="005F1B7E">
        <w:rPr>
          <w:color w:val="000000"/>
          <w:lang w:val="es-ES"/>
        </w:rPr>
        <w:t xml:space="preserve"> con un cauce que ha ido cambiand</w:t>
      </w:r>
      <w:r w:rsidR="00DA751D" w:rsidRPr="005F1B7E">
        <w:rPr>
          <w:color w:val="000000"/>
          <w:lang w:val="es-ES"/>
        </w:rPr>
        <w:t>o constantemente como se observo</w:t>
      </w:r>
      <w:r w:rsidR="001F0A9F" w:rsidRPr="005F1B7E">
        <w:rPr>
          <w:color w:val="000000"/>
          <w:lang w:val="es-ES"/>
        </w:rPr>
        <w:t xml:space="preserve"> </w:t>
      </w:r>
      <w:r w:rsidR="00DA751D" w:rsidRPr="005F1B7E">
        <w:rPr>
          <w:color w:val="000000"/>
          <w:lang w:val="es-ES"/>
        </w:rPr>
        <w:t>al momento que atraviesa por el Puente tomándolo</w:t>
      </w:r>
      <w:r w:rsidR="00DE0A11" w:rsidRPr="005F1B7E">
        <w:rPr>
          <w:color w:val="000000"/>
          <w:lang w:val="es-ES"/>
        </w:rPr>
        <w:t xml:space="preserve"> con un sentido paralelo a</w:t>
      </w:r>
      <w:r w:rsidR="0034446C" w:rsidRPr="005F1B7E">
        <w:rPr>
          <w:color w:val="000000"/>
          <w:lang w:val="es-ES"/>
        </w:rPr>
        <w:t>l eje de este, caso desfavorable para su cimentación.</w:t>
      </w:r>
    </w:p>
    <w:p w:rsidR="00BA0199" w:rsidRPr="005F1B7E" w:rsidRDefault="00BA0199" w:rsidP="0011317B">
      <w:pPr>
        <w:jc w:val="both"/>
        <w:rPr>
          <w:color w:val="000000"/>
          <w:lang w:val="es-ES"/>
        </w:rPr>
      </w:pPr>
    </w:p>
    <w:p w:rsidR="00BA0199" w:rsidRPr="005F1B7E" w:rsidRDefault="00250B0F" w:rsidP="0011317B">
      <w:pPr>
        <w:jc w:val="both"/>
        <w:rPr>
          <w:b/>
          <w:shadow/>
          <w:color w:val="000000"/>
          <w:lang w:val="es-ES"/>
        </w:rPr>
      </w:pPr>
      <w:r w:rsidRPr="005F1B7E">
        <w:rPr>
          <w:b/>
          <w:color w:val="000000"/>
          <w:lang w:val="es-ES"/>
        </w:rPr>
        <w:t>7</w:t>
      </w:r>
      <w:r w:rsidR="00BA0199" w:rsidRPr="005F1B7E">
        <w:rPr>
          <w:b/>
          <w:color w:val="000000"/>
          <w:lang w:val="es-ES"/>
        </w:rPr>
        <w:t xml:space="preserve">. </w:t>
      </w:r>
      <w:r w:rsidR="00BA0199" w:rsidRPr="005F1B7E">
        <w:rPr>
          <w:b/>
          <w:shadow/>
          <w:color w:val="000000"/>
          <w:lang w:val="es-ES"/>
        </w:rPr>
        <w:t xml:space="preserve">CONDICIONES DE </w:t>
      </w:r>
      <w:smartTag w:uri="urn:schemas-microsoft-com:office:smarttags" w:element="PersonName">
        <w:smartTagPr>
          <w:attr w:name="ProductID" w:val="LA CUENCA DE"/>
        </w:smartTagPr>
        <w:r w:rsidR="00BA0199" w:rsidRPr="005F1B7E">
          <w:rPr>
            <w:b/>
            <w:shadow/>
            <w:color w:val="000000"/>
            <w:lang w:val="es-ES"/>
          </w:rPr>
          <w:t>LA CUENCA DE</w:t>
        </w:r>
      </w:smartTag>
      <w:r w:rsidR="00BA0199" w:rsidRPr="005F1B7E">
        <w:rPr>
          <w:b/>
          <w:shadow/>
          <w:color w:val="000000"/>
          <w:lang w:val="es-ES"/>
        </w:rPr>
        <w:t xml:space="preserve"> DRENAJE DEL</w:t>
      </w:r>
      <w:r w:rsidR="000E4239">
        <w:rPr>
          <w:b/>
          <w:shadow/>
          <w:color w:val="000000"/>
          <w:lang w:val="es-ES"/>
        </w:rPr>
        <w:t xml:space="preserve"> RIO</w:t>
      </w:r>
      <w:r w:rsidR="00BA0199" w:rsidRPr="005F1B7E">
        <w:rPr>
          <w:b/>
          <w:shadow/>
          <w:color w:val="000000"/>
          <w:lang w:val="es-ES"/>
        </w:rPr>
        <w:t xml:space="preserve"> QUEVEDO.</w:t>
      </w:r>
    </w:p>
    <w:p w:rsidR="003A368A" w:rsidRPr="005F1B7E" w:rsidRDefault="003A368A" w:rsidP="003A368A">
      <w:pPr>
        <w:pStyle w:val="Textoindependiente"/>
        <w:jc w:val="both"/>
        <w:rPr>
          <w:szCs w:val="24"/>
        </w:rPr>
      </w:pPr>
      <w:r w:rsidRPr="005F1B7E">
        <w:rPr>
          <w:szCs w:val="24"/>
        </w:rPr>
        <w:t>El área de influencia del cauce del Río Quevedo en el sitio los Camarones, está siendo utilizada, para actividades de riego de áreas de cultivo. La llanura aluvial es utilizada para cultivos agrícolas de ciclo largo en especial banano, maíz, madera, palma</w:t>
      </w:r>
      <w:r w:rsidR="00417151" w:rsidRPr="005F1B7E">
        <w:rPr>
          <w:szCs w:val="24"/>
        </w:rPr>
        <w:t xml:space="preserve"> africana</w:t>
      </w:r>
      <w:r w:rsidRPr="005F1B7E">
        <w:rPr>
          <w:szCs w:val="24"/>
        </w:rPr>
        <w:t xml:space="preserve">, etc. además, frutas como papaya, naranja, caña de azúcar y otros.  Los bosques naturales </w:t>
      </w:r>
      <w:r w:rsidR="00B148E0" w:rsidRPr="005F1B7E">
        <w:rPr>
          <w:szCs w:val="24"/>
        </w:rPr>
        <w:t>aún</w:t>
      </w:r>
      <w:r w:rsidRPr="005F1B7E">
        <w:rPr>
          <w:szCs w:val="24"/>
        </w:rPr>
        <w:t xml:space="preserve"> existen en pequeñas manchas. Actualmente no todo el bosque original ha sido sustituido para explotar cultivos  agrícolas  y pastizales. </w:t>
      </w:r>
    </w:p>
    <w:p w:rsidR="003A368A" w:rsidRPr="005F1B7E" w:rsidRDefault="003A368A" w:rsidP="003A368A">
      <w:pPr>
        <w:pStyle w:val="Textoindependiente"/>
        <w:jc w:val="both"/>
        <w:rPr>
          <w:szCs w:val="24"/>
        </w:rPr>
      </w:pPr>
    </w:p>
    <w:p w:rsidR="003A368A" w:rsidRPr="005F1B7E" w:rsidRDefault="003A368A" w:rsidP="003A368A">
      <w:pPr>
        <w:pStyle w:val="Textoindependiente"/>
        <w:jc w:val="both"/>
        <w:rPr>
          <w:szCs w:val="24"/>
        </w:rPr>
      </w:pPr>
      <w:r w:rsidRPr="005F1B7E">
        <w:rPr>
          <w:szCs w:val="24"/>
        </w:rPr>
        <w:t>Cuando se presenta la estación lluviosa, una vez que se satura el suelo en aquellas áreas desprotegidas por la vegetación eliminada, entonces, la escorrentía superficial se convierte en torrentes, originando avenidas intensas que desgarran  gran cantidad de suelo y restos de ramas y árboles. Este fenómeno se puede apreciar en las pilas del antiguo puente y que se ubican en el cauce del río y en dirección aguas abajo del sitio donde esta el actual puente.</w:t>
      </w:r>
    </w:p>
    <w:p w:rsidR="00BA0199" w:rsidRPr="005F1B7E" w:rsidRDefault="00BA0199" w:rsidP="0011317B">
      <w:pPr>
        <w:jc w:val="both"/>
        <w:rPr>
          <w:b/>
          <w:color w:val="000000"/>
          <w:lang w:val="es-ES"/>
        </w:rPr>
      </w:pPr>
    </w:p>
    <w:p w:rsidR="0011317B" w:rsidRPr="005F1B7E" w:rsidRDefault="00250B0F" w:rsidP="0011317B">
      <w:pPr>
        <w:jc w:val="both"/>
        <w:rPr>
          <w:b/>
          <w:shadow/>
          <w:color w:val="000000"/>
          <w:lang w:val="es-ES"/>
        </w:rPr>
      </w:pPr>
      <w:r w:rsidRPr="005F1B7E">
        <w:rPr>
          <w:b/>
          <w:shadow/>
          <w:color w:val="000000"/>
          <w:lang w:val="es-ES"/>
        </w:rPr>
        <w:t>8</w:t>
      </w:r>
      <w:r w:rsidR="000C6275" w:rsidRPr="005F1B7E">
        <w:rPr>
          <w:b/>
          <w:shadow/>
          <w:color w:val="000000"/>
          <w:lang w:val="es-ES"/>
        </w:rPr>
        <w:t>. ENTORNO FISICO.</w:t>
      </w:r>
    </w:p>
    <w:p w:rsidR="000C6275" w:rsidRPr="005F1B7E" w:rsidRDefault="000C6275" w:rsidP="00045586">
      <w:pPr>
        <w:autoSpaceDE w:val="0"/>
        <w:autoSpaceDN w:val="0"/>
        <w:adjustRightInd w:val="0"/>
        <w:jc w:val="both"/>
        <w:rPr>
          <w:b/>
          <w:bCs/>
          <w:lang w:val="es-ES"/>
        </w:rPr>
      </w:pPr>
    </w:p>
    <w:p w:rsidR="00045586" w:rsidRPr="005F1B7E" w:rsidRDefault="00250B0F" w:rsidP="00045586">
      <w:pPr>
        <w:autoSpaceDE w:val="0"/>
        <w:autoSpaceDN w:val="0"/>
        <w:adjustRightInd w:val="0"/>
        <w:jc w:val="both"/>
        <w:rPr>
          <w:b/>
          <w:bCs/>
          <w:lang w:val="es-ES"/>
        </w:rPr>
      </w:pPr>
      <w:r w:rsidRPr="005F1B7E">
        <w:rPr>
          <w:b/>
          <w:bCs/>
          <w:lang w:val="es-ES"/>
        </w:rPr>
        <w:t>8</w:t>
      </w:r>
      <w:r w:rsidR="00AB3CE4" w:rsidRPr="005F1B7E">
        <w:rPr>
          <w:b/>
          <w:bCs/>
          <w:lang w:val="es-ES"/>
        </w:rPr>
        <w:t xml:space="preserve">.1 </w:t>
      </w:r>
      <w:r w:rsidR="00AB3CE4" w:rsidRPr="005F1B7E">
        <w:rPr>
          <w:b/>
          <w:bCs/>
          <w:smallCaps/>
          <w:shadow/>
          <w:lang w:val="es-ES"/>
        </w:rPr>
        <w:t>Clima.</w:t>
      </w:r>
    </w:p>
    <w:p w:rsidR="00045586" w:rsidRPr="005F1B7E" w:rsidRDefault="00045586" w:rsidP="00045586">
      <w:pPr>
        <w:pStyle w:val="Textoindependiente"/>
        <w:jc w:val="both"/>
      </w:pPr>
      <w:r w:rsidRPr="005F1B7E">
        <w:t>El área de estudio</w:t>
      </w:r>
      <w:r w:rsidR="00AB3CE4" w:rsidRPr="005F1B7E">
        <w:t xml:space="preserve"> que tiene relación con el puente Camarones,</w:t>
      </w:r>
      <w:r w:rsidRPr="005F1B7E">
        <w:t xml:space="preserve"> y la provincia pertenece a la zona climática denominada tropical </w:t>
      </w:r>
      <w:r w:rsidRPr="005F1B7E">
        <w:rPr>
          <w:b/>
        </w:rPr>
        <w:t>monzónica</w:t>
      </w:r>
      <w:r w:rsidR="00280298" w:rsidRPr="005F1B7E">
        <w:rPr>
          <w:b/>
        </w:rPr>
        <w:t xml:space="preserve">, </w:t>
      </w:r>
      <w:r w:rsidR="00280298" w:rsidRPr="005F1B7E">
        <w:t>con dos estaciones bien marcadas</w:t>
      </w:r>
      <w:r w:rsidR="00A209D2" w:rsidRPr="005F1B7E">
        <w:t xml:space="preserve">: una lluviosa que se extiende desde diciembre a mayo y otra seca de junio a noviembre. </w:t>
      </w:r>
      <w:r w:rsidR="004F1BCC" w:rsidRPr="005F1B7E">
        <w:t xml:space="preserve"> </w:t>
      </w:r>
      <w:r w:rsidRPr="005F1B7E">
        <w:t>Los Ríos esta ubicado, dentro de la subregión cálido-húmed</w:t>
      </w:r>
      <w:r w:rsidR="0015320D" w:rsidRPr="005F1B7E">
        <w:t>a. La temperatura media es de 23</w:t>
      </w:r>
      <w:r w:rsidRPr="005F1B7E">
        <w:t xml:space="preserve"> grados centígrados y la precipitación de 1.867 mms.</w:t>
      </w:r>
    </w:p>
    <w:p w:rsidR="00045586" w:rsidRPr="005F1B7E" w:rsidRDefault="00045586" w:rsidP="00045586">
      <w:pPr>
        <w:pStyle w:val="Textoindependiente"/>
        <w:jc w:val="both"/>
      </w:pPr>
    </w:p>
    <w:p w:rsidR="00045586" w:rsidRPr="005F1B7E" w:rsidRDefault="009A1763" w:rsidP="00045586">
      <w:pPr>
        <w:autoSpaceDE w:val="0"/>
        <w:autoSpaceDN w:val="0"/>
        <w:adjustRightInd w:val="0"/>
        <w:jc w:val="both"/>
        <w:rPr>
          <w:lang w:val="es-ES"/>
        </w:rPr>
      </w:pPr>
      <w:r w:rsidRPr="005F1B7E">
        <w:rPr>
          <w:lang w:val="es-ES"/>
        </w:rPr>
        <w:t>Esto ocurre</w:t>
      </w:r>
      <w:r w:rsidR="00045586" w:rsidRPr="005F1B7E">
        <w:rPr>
          <w:lang w:val="es-ES"/>
        </w:rPr>
        <w:t xml:space="preserve"> como resultado de la interacción de factores astronómicos y geográficos, tales como la posición del sol sobre el cenit</w:t>
      </w:r>
      <w:r w:rsidR="00355DA6" w:rsidRPr="005F1B7E">
        <w:rPr>
          <w:lang w:val="es-ES"/>
        </w:rPr>
        <w:t xml:space="preserve"> que </w:t>
      </w:r>
      <w:r w:rsidR="00045586" w:rsidRPr="005F1B7E">
        <w:rPr>
          <w:lang w:val="es-ES"/>
        </w:rPr>
        <w:t xml:space="preserve">genera la presencia de </w:t>
      </w:r>
      <w:smartTag w:uri="urn:schemas-microsoft-com:office:smarttags" w:element="PersonName">
        <w:smartTagPr>
          <w:attr w:name="ProductID" w:val="la Zona"/>
        </w:smartTagPr>
        <w:r w:rsidR="00045586" w:rsidRPr="005F1B7E">
          <w:rPr>
            <w:lang w:val="es-ES"/>
          </w:rPr>
          <w:t>la Zona</w:t>
        </w:r>
      </w:smartTag>
      <w:r w:rsidR="00045586" w:rsidRPr="005F1B7E">
        <w:rPr>
          <w:lang w:val="es-ES"/>
        </w:rPr>
        <w:t xml:space="preserve"> de Convergencia Inter-Tropical (ITCZ), la misma que al desplazarse hacia el sur, produce el desplazamiento de los vientos Alisios hacia ese Hemisferio.</w:t>
      </w:r>
    </w:p>
    <w:p w:rsidR="00045586" w:rsidRPr="005F1B7E" w:rsidRDefault="00045586" w:rsidP="00045586">
      <w:pPr>
        <w:autoSpaceDE w:val="0"/>
        <w:autoSpaceDN w:val="0"/>
        <w:adjustRightInd w:val="0"/>
        <w:jc w:val="both"/>
        <w:rPr>
          <w:lang w:val="es-ES"/>
        </w:rPr>
      </w:pPr>
    </w:p>
    <w:p w:rsidR="00045586" w:rsidRPr="005F1B7E" w:rsidRDefault="00045586" w:rsidP="00045586">
      <w:pPr>
        <w:autoSpaceDE w:val="0"/>
        <w:autoSpaceDN w:val="0"/>
        <w:adjustRightInd w:val="0"/>
        <w:jc w:val="both"/>
        <w:rPr>
          <w:lang w:val="es-ES"/>
        </w:rPr>
      </w:pPr>
      <w:r w:rsidRPr="005F1B7E">
        <w:rPr>
          <w:lang w:val="es-ES"/>
        </w:rPr>
        <w:t xml:space="preserve">Como consecuencia de esto, se produce una capa de inversión térmica en el nivel de los 2000 msnm </w:t>
      </w:r>
      <w:r w:rsidR="00B049F5" w:rsidRPr="005F1B7E">
        <w:rPr>
          <w:lang w:val="es-ES"/>
        </w:rPr>
        <w:t xml:space="preserve">que sumado a la barrera de las </w:t>
      </w:r>
      <w:r w:rsidRPr="005F1B7E">
        <w:rPr>
          <w:lang w:val="es-ES"/>
        </w:rPr>
        <w:t xml:space="preserve"> estribaciones occidentales de </w:t>
      </w:r>
      <w:smartTag w:uri="urn:schemas-microsoft-com:office:smarttags" w:element="PersonName">
        <w:smartTagPr>
          <w:attr w:name="ProductID" w:val="la Cordillera Los"/>
        </w:smartTagPr>
        <w:r w:rsidRPr="005F1B7E">
          <w:rPr>
            <w:lang w:val="es-ES"/>
          </w:rPr>
          <w:t>la Cordillera Los</w:t>
        </w:r>
      </w:smartTag>
      <w:r w:rsidRPr="005F1B7E">
        <w:rPr>
          <w:lang w:val="es-ES"/>
        </w:rPr>
        <w:t xml:space="preserve"> Andes,</w:t>
      </w:r>
      <w:r w:rsidR="00B049F5" w:rsidRPr="005F1B7E">
        <w:rPr>
          <w:lang w:val="es-ES"/>
        </w:rPr>
        <w:t xml:space="preserve"> constituyen</w:t>
      </w:r>
      <w:r w:rsidRPr="005F1B7E">
        <w:rPr>
          <w:lang w:val="es-ES"/>
        </w:rPr>
        <w:t xml:space="preserve"> una trampa donde se van acumulando nubes orográficas, cuyo aire húmedo y cálido procedente del S</w:t>
      </w:r>
      <w:r w:rsidR="0079191F" w:rsidRPr="005F1B7E">
        <w:rPr>
          <w:lang w:val="es-ES"/>
        </w:rPr>
        <w:t>-</w:t>
      </w:r>
      <w:r w:rsidR="00684DCD" w:rsidRPr="005F1B7E">
        <w:rPr>
          <w:lang w:val="es-ES"/>
        </w:rPr>
        <w:t>O</w:t>
      </w:r>
      <w:r w:rsidRPr="005F1B7E">
        <w:rPr>
          <w:lang w:val="es-ES"/>
        </w:rPr>
        <w:t>, generando fuertes lluvias en las estribaciones y durante los equinocc</w:t>
      </w:r>
      <w:r w:rsidR="007F32B5" w:rsidRPr="005F1B7E">
        <w:rPr>
          <w:lang w:val="es-ES"/>
        </w:rPr>
        <w:t>ios de otoño y primavera;</w:t>
      </w:r>
      <w:r w:rsidRPr="005F1B7E">
        <w:rPr>
          <w:lang w:val="es-ES"/>
        </w:rPr>
        <w:t xml:space="preserve"> nubes de gran desarrollo vertical</w:t>
      </w:r>
      <w:r w:rsidR="00957FC4" w:rsidRPr="005F1B7E">
        <w:rPr>
          <w:lang w:val="es-ES"/>
        </w:rPr>
        <w:t xml:space="preserve"> </w:t>
      </w:r>
      <w:r w:rsidR="007F32B5" w:rsidRPr="005F1B7E">
        <w:rPr>
          <w:lang w:val="es-ES"/>
        </w:rPr>
        <w:t>son obligadas a precipitar</w:t>
      </w:r>
      <w:r w:rsidRPr="005F1B7E">
        <w:rPr>
          <w:lang w:val="es-ES"/>
        </w:rPr>
        <w:t xml:space="preserve"> dentro de estos límites. La influencia de la corriente cálida del Niño es la que aporta el vapor de agua que alimenta este sistema.</w:t>
      </w:r>
    </w:p>
    <w:p w:rsidR="00045586" w:rsidRPr="005F1B7E" w:rsidRDefault="00045586" w:rsidP="00045586">
      <w:pPr>
        <w:autoSpaceDE w:val="0"/>
        <w:autoSpaceDN w:val="0"/>
        <w:adjustRightInd w:val="0"/>
        <w:jc w:val="both"/>
        <w:rPr>
          <w:lang w:val="es-ES"/>
        </w:rPr>
      </w:pPr>
    </w:p>
    <w:p w:rsidR="00045586" w:rsidRPr="005F1B7E" w:rsidRDefault="00045586" w:rsidP="00045586">
      <w:pPr>
        <w:autoSpaceDE w:val="0"/>
        <w:autoSpaceDN w:val="0"/>
        <w:adjustRightInd w:val="0"/>
        <w:jc w:val="both"/>
        <w:rPr>
          <w:lang w:val="es-ES"/>
        </w:rPr>
      </w:pPr>
      <w:r w:rsidRPr="005F1B7E">
        <w:rPr>
          <w:lang w:val="es-ES"/>
        </w:rPr>
        <w:t>La época seca se produce como consecuencia de la presencia de los Vientos Alisios en altura, los mismos que tienen una componente SE y son los que rompen esa capa</w:t>
      </w:r>
      <w:r w:rsidR="00B0521A" w:rsidRPr="005F1B7E">
        <w:rPr>
          <w:lang w:val="es-ES"/>
        </w:rPr>
        <w:t xml:space="preserve"> </w:t>
      </w:r>
      <w:r w:rsidRPr="005F1B7E">
        <w:rPr>
          <w:lang w:val="es-ES"/>
        </w:rPr>
        <w:t xml:space="preserve">de inversión térmica, produciendo </w:t>
      </w:r>
      <w:r w:rsidR="006351D4" w:rsidRPr="005F1B7E">
        <w:rPr>
          <w:lang w:val="es-ES"/>
        </w:rPr>
        <w:t>corrientes descendentes de aire. L</w:t>
      </w:r>
      <w:r w:rsidRPr="005F1B7E">
        <w:rPr>
          <w:lang w:val="es-ES"/>
        </w:rPr>
        <w:t>a corriente fría de Humboltd en ésta época alcanza nuestra latitud y anula los efectos de la corriente Cálida del Niño que es la que aportaba humedad al sistema, produciéndose de esta manera una época con escasas precipitaciones.</w:t>
      </w:r>
    </w:p>
    <w:p w:rsidR="00045586" w:rsidRPr="005F1B7E" w:rsidRDefault="00045586" w:rsidP="00045586">
      <w:pPr>
        <w:pStyle w:val="Textoindependiente"/>
        <w:jc w:val="both"/>
        <w:rPr>
          <w:b/>
          <w:szCs w:val="24"/>
        </w:rPr>
      </w:pPr>
    </w:p>
    <w:p w:rsidR="00045586" w:rsidRPr="005F1B7E" w:rsidRDefault="00250B0F" w:rsidP="00045586">
      <w:pPr>
        <w:autoSpaceDE w:val="0"/>
        <w:autoSpaceDN w:val="0"/>
        <w:adjustRightInd w:val="0"/>
        <w:jc w:val="both"/>
        <w:rPr>
          <w:b/>
          <w:bCs/>
          <w:iCs/>
          <w:smallCaps/>
          <w:lang w:val="es-ES"/>
        </w:rPr>
      </w:pPr>
      <w:r w:rsidRPr="005F1B7E">
        <w:rPr>
          <w:b/>
          <w:bCs/>
          <w:iCs/>
          <w:lang w:val="es-ES"/>
        </w:rPr>
        <w:t>8</w:t>
      </w:r>
      <w:r w:rsidR="006351D4" w:rsidRPr="005F1B7E">
        <w:rPr>
          <w:b/>
          <w:bCs/>
          <w:iCs/>
          <w:lang w:val="es-ES"/>
        </w:rPr>
        <w:t xml:space="preserve">.2 </w:t>
      </w:r>
      <w:r w:rsidR="00045586" w:rsidRPr="005F1B7E">
        <w:rPr>
          <w:b/>
          <w:bCs/>
          <w:iCs/>
          <w:smallCaps/>
          <w:shadow/>
          <w:lang w:val="es-ES"/>
        </w:rPr>
        <w:t>Metodología</w:t>
      </w:r>
    </w:p>
    <w:p w:rsidR="00045586" w:rsidRPr="005F1B7E" w:rsidRDefault="00BF333E" w:rsidP="00045586">
      <w:pPr>
        <w:autoSpaceDE w:val="0"/>
        <w:autoSpaceDN w:val="0"/>
        <w:adjustRightInd w:val="0"/>
        <w:jc w:val="both"/>
        <w:rPr>
          <w:lang w:val="es-ES"/>
        </w:rPr>
      </w:pPr>
      <w:r w:rsidRPr="005F1B7E">
        <w:rPr>
          <w:lang w:val="es-ES"/>
        </w:rPr>
        <w:t xml:space="preserve">Se ha realizado la </w:t>
      </w:r>
      <w:r w:rsidR="00045586" w:rsidRPr="005F1B7E">
        <w:rPr>
          <w:lang w:val="es-ES"/>
        </w:rPr>
        <w:t xml:space="preserve">estimación de las variables </w:t>
      </w:r>
      <w:r w:rsidRPr="005F1B7E">
        <w:rPr>
          <w:lang w:val="es-ES"/>
        </w:rPr>
        <w:t>climatológicas</w:t>
      </w:r>
      <w:r w:rsidR="00045586" w:rsidRPr="005F1B7E">
        <w:rPr>
          <w:lang w:val="es-ES"/>
        </w:rPr>
        <w:t xml:space="preserve"> para la región </w:t>
      </w:r>
      <w:r w:rsidR="00121B2A" w:rsidRPr="005F1B7E">
        <w:rPr>
          <w:lang w:val="es-ES"/>
        </w:rPr>
        <w:t>y el área de infl</w:t>
      </w:r>
      <w:r w:rsidR="00FD689A" w:rsidRPr="005F1B7E">
        <w:rPr>
          <w:lang w:val="es-ES"/>
        </w:rPr>
        <w:t xml:space="preserve">uencia para el puente Camarones a cargo de </w:t>
      </w:r>
      <w:smartTag w:uri="urn:schemas-microsoft-com:office:smarttags" w:element="PersonName">
        <w:smartTagPr>
          <w:attr w:name="ProductID" w:val="la Universidad T￩cnica"/>
        </w:smartTagPr>
        <w:r w:rsidR="00045586" w:rsidRPr="005F1B7E">
          <w:rPr>
            <w:lang w:val="es-ES"/>
          </w:rPr>
          <w:t>la Universidad Técnica</w:t>
        </w:r>
      </w:smartTag>
      <w:r w:rsidR="00045586" w:rsidRPr="005F1B7E">
        <w:rPr>
          <w:lang w:val="es-ES"/>
        </w:rPr>
        <w:t xml:space="preserve"> de </w:t>
      </w:r>
      <w:r w:rsidR="003C15ED" w:rsidRPr="005F1B7E">
        <w:rPr>
          <w:lang w:val="es-ES"/>
        </w:rPr>
        <w:t>Quevedo y ya han sido utilizadas en otros proyectos</w:t>
      </w:r>
      <w:r w:rsidR="00045586" w:rsidRPr="005F1B7E">
        <w:rPr>
          <w:lang w:val="es-ES"/>
        </w:rPr>
        <w:t>, la metodología de cálcul</w:t>
      </w:r>
      <w:r w:rsidR="00345135" w:rsidRPr="005F1B7E">
        <w:rPr>
          <w:lang w:val="es-ES"/>
        </w:rPr>
        <w:t xml:space="preserve">o para cada variable se describe </w:t>
      </w:r>
      <w:r w:rsidR="00045586" w:rsidRPr="005F1B7E">
        <w:rPr>
          <w:lang w:val="es-ES"/>
        </w:rPr>
        <w:t>a continuación:</w:t>
      </w:r>
    </w:p>
    <w:p w:rsidR="00045586" w:rsidRPr="005F1B7E" w:rsidRDefault="00045586" w:rsidP="00045586">
      <w:pPr>
        <w:autoSpaceDE w:val="0"/>
        <w:autoSpaceDN w:val="0"/>
        <w:adjustRightInd w:val="0"/>
        <w:jc w:val="both"/>
        <w:rPr>
          <w:b/>
          <w:bCs/>
          <w:lang w:val="es-ES"/>
        </w:rPr>
      </w:pPr>
    </w:p>
    <w:p w:rsidR="00045586" w:rsidRPr="005F1B7E" w:rsidRDefault="00250B0F" w:rsidP="00045586">
      <w:pPr>
        <w:autoSpaceDE w:val="0"/>
        <w:autoSpaceDN w:val="0"/>
        <w:adjustRightInd w:val="0"/>
        <w:jc w:val="both"/>
        <w:rPr>
          <w:b/>
          <w:bCs/>
          <w:smallCaps/>
          <w:shadow/>
          <w:lang w:val="es-ES"/>
        </w:rPr>
      </w:pPr>
      <w:r w:rsidRPr="005F1B7E">
        <w:rPr>
          <w:b/>
          <w:bCs/>
          <w:lang w:val="es-ES"/>
        </w:rPr>
        <w:t>8</w:t>
      </w:r>
      <w:r w:rsidR="00345135" w:rsidRPr="005F1B7E">
        <w:rPr>
          <w:b/>
          <w:bCs/>
          <w:lang w:val="es-ES"/>
        </w:rPr>
        <w:t xml:space="preserve">.2.1 </w:t>
      </w:r>
      <w:r w:rsidR="00045586" w:rsidRPr="005F1B7E">
        <w:rPr>
          <w:b/>
          <w:bCs/>
          <w:smallCaps/>
          <w:shadow/>
          <w:lang w:val="es-ES"/>
        </w:rPr>
        <w:t xml:space="preserve">Modelo de Distribución de </w:t>
      </w:r>
      <w:smartTag w:uri="urn:schemas-microsoft-com:office:smarttags" w:element="PersonName">
        <w:smartTagPr>
          <w:attr w:name="ProductID" w:val="LA TEMPERATURA CON"/>
        </w:smartTagPr>
        <w:r w:rsidR="00045586" w:rsidRPr="005F1B7E">
          <w:rPr>
            <w:b/>
            <w:bCs/>
            <w:smallCaps/>
            <w:shadow/>
            <w:lang w:val="es-ES"/>
          </w:rPr>
          <w:t>la Temperatura con</w:t>
        </w:r>
      </w:smartTag>
      <w:r w:rsidR="00045586" w:rsidRPr="005F1B7E">
        <w:rPr>
          <w:b/>
          <w:bCs/>
          <w:smallCaps/>
          <w:shadow/>
          <w:lang w:val="es-ES"/>
        </w:rPr>
        <w:t xml:space="preserve"> </w:t>
      </w:r>
      <w:smartTag w:uri="urn:schemas-microsoft-com:office:smarttags" w:element="PersonName">
        <w:smartTagPr>
          <w:attr w:name="ProductID" w:val="׎用׎ICALŧȈinfluenciaraŠȈ佴ミ긘ĸ㕴׌㺠׌ ŽȌ㺬ヸ佈ミ㹼ヸ긘ĸꗜヘ㻨׌ ŲȈ㻄׌㾈׌㴰׌ŏȈ佴ミ긘ĸ㵬׌㼸׌ ňȌ㺬ヸ佈ミ㹼ヸ긘ĸꗜヘ㾀׌ ŁȈ㽜׌䀠׌㻰׌ŚȈ佴ミ긘ĸ 㸄׌㿐׌ ŗȌ㺬ヸ佈ミ㹼ヸ긘ĸꗜヘ䀘׌ ƬȈ㿴׌䂸׌㾈׌ƩȈ佴ミ긘ĸ&#10;㹔׌䁨׌ ƢȌ㺬ヸ佈ミ㹼ヸ긘ĸꗜヘ䂰׌ ƻȈ䂌׌䅐׌䀠׌ƴȈ佴ミ긘ĸ㶴׌䄀׌ ƱȌ㺬ヸ佈ミ㹼ヸ긘ĸꗜヘ䅈׌ ƆȈ䄤׌䇨׌䂸׌ƃȈ佴ミ긘ĸ㶜׌䆘׌ ƜȌ㺬ヸ佈ミ㹼ヸ긘ĸꗜヘ䇠׌ ƕȈ䆼׌䊀׌䅐׌ǮȈ佴ミ긘ĸ!㶄׌䈰׌ ǫȌ㺬ヸ佈ミ㹼ヸ긘ĸꗜヘ䉸׌ ǠȈ䉔׌䌘׌䇨׌ǽȈ佴ミ긘ĸ%䌼׌䋈׌ ǶȌ㺬ヸ佈ミ㹼ヸ긘ĸꗜヘ䌐׌ ǏȈ䋬׌䏈׌䊀׌ǈȈRíoǇȈ佴ミ긘ĸ)䏬׌䍸׌ ǀȌ㺬ヸ佈ミ㹼ヸ긘ĸꗜヘ䏀׌ ǙȈ䎜׌䒈׌䌘׌ǒȈQuevedoįȈ佴ミ긘ĸ1䒬׌䐸׌ ĨȌ㺬ヸ佈ミ㹼ヸ긘ĸꗜヘ䒀׌ ġȈ䑜׌䔸׌䏈׌ĺȈenĹȈ佴ミ긘ĸ4䕜׌䓨׌ ĲȌ㺬ヸ佈ミ㹼ヸ긘ĸꗜヘ䔰׌ ċȈ䔌׌䗨׌䒈׌ĄȈelăȈ佴ミ긘ĸ7䘌׌䖘׌ ĜȌ㺬ヸ佈ミ㹼ヸ긘ĸꗜヘ䗠׌ ĕȈ䖼׌䚘׌䔸׌ŮȈ&#10;sitioŭȈ佴ミ긘ĸ=䚼׌䙈׌ ŦȌ㺬ヸ佈ミ㹼ヸ긘ĸꗜヘ䚐׌ ſȈ䙬׌䝈׌䗨׌ŸȈlosŷȈ佴ミ긘ĸA 䝬׌䛸׌ ŰȌ㺬ヸ佈ミ㹼ヸ긘ĸꗜヘ䝀׌ ŉȈ䜜׌䠈׌䚘׌łȈCamaronesşȈ佴ミ긘ĸJ䠬׌䞸׌ ŘȌ㺬ヸ佈ミ㹼ヸ긘ĸꗜヘ䠀׌ őȈ䟜׌䢸׌䝈׌ƪȈ,ƩȈ佴ミ긘ĸL䣜׌䡨׌ ƢȌ㺬ヸ佈ミ㹼ヸ긘ĸꗜヘ䢰׌ ƻȈ䢌׌䥨׌䠈׌ƴȈestáƳȈ佴ミ긘ĸQ䦌׌䤘׌ ƌȌ㺬ヸ佈ミ㹼ヸ긘ĸꗜヘ䥠׌ ƅȈ䤼׌䨨׌䢸׌ƞȈsiendoƛȈ佴ミ긘ĸX 䩌׌䧘׌ ƔȌ㺬ヸ佈ミ㹼ヸ긘ĸꗜヘ䨠׌ ǭȈ䧼׌䫨׌䥨׌ǦȈutilizadaǣȈ佴ミ긘ĸa䬌׌䪘׌ ǼȌ㺬ヸ佈ミ㹼ヸ긘ĸꗜヘ䫠׌ ǵȈ䪼׌䮘׌䨨׌ǎȈ,ǍȈ佴ミ긘ĸc䮼׌䭈׌ ǆȌ㺬ヸ佈ミ㹼ヸ긘ĸꗜヘ䮐׌ ǟȈ䭬׌䱈׌䫨׌ǘȈparaǗȈ佴ミ긘ĸh䱬׌䯸׌ ǐȌ㺬ヸ佈ミ㹼ヸ긘ĸꗜヘ䱀׌ ĩȈ䰜׌䴈׌䮘׌ĢȈactividadesĿȈ佴ミ긘ĸt䴬׌䲸׌ ĸȌ㺬ヸ佈ミ㹼ヸ긘ĸꗜヘ䴀׌ ıȈ䳜׌䶸׌䱈׌ĊȈdeĉȈ佴ミ긘ĸw䷜׌䵨׌ ĂȌ㺬ヸ佈ミ㹼ヸ긘ĸꗜヘ䶰׌ ěȈ䶌׌乨׌䴈׌ĔȈ&#10;riegoēȈ佴ミ긘ĸ}二׌丘׌ ŬȌ㺬ヸ佈ミ㹼ヸ긘ĸꗜヘ习׌ ťȈ丼׌优׌䶸׌žȈdeŽȈ佴ミ긘ĸ似׌仈׌ ŶȌ㺬ヸ佈ミ㹼ヸ긘ĸꗜヘ伐׌ ŏȈ们׌俈׌乨׌ňȈ&#10;áreasŇȈ佴ミ긘ĸ俬׌佸׌ ŀȌ㺬ヸ佈ミ㹼ヸ긘ĸꗜヘ俀׌ řȈ侜׌傀׌优׌ŒȐdeƮȈ佴ミ긘ĸ傤׌倰׌ ƫȌ㺬ヸ佈ミ㹼ヸ긘ĸꗜヘ偸׌ ƠȈ偔׌兀׌俈׌ƽȈcultivoƶȈ佴ミ긘ĸ兤׌僰׌ ƳȌ㺬ヸ佈ミ㹼ヸ긘ĸꗜヘ儸׌ ƈȈ儔׌凰׌傀׌ƅȈ.ƀȈ佴ミ긘ĸ刔׌冠׌ ƝȌ㺬ヸ佈ミ㹼ヸ긘ĸꗜヘ凨׌ ƒȈ凄׌加׌兀׌ǯȈLaǪȈ佴ミ긘ĸ勄׌剐׌ ǧȌ㺬ヸ佈ミ㹼ヸ긘ĸꗜヘ劘׌ ǼȈ剴׌占׌凰׌ǹȈllanuraǲȈ佴ミ긘ĸ厄׌匐׌ ǏȌ㺬ヸ佈ミ㹼ヸ긘ĸꗜヘ単׌ ǄȈ匴׌吠׌加׌ǁȈaluvialǚȈ佴ミ긘ĸ¥呄׌叐׌ ǗȌ㺬ヸ佈ミ㹼ヸ긘ĸꗜヘ吘׌ ĬȈ叴׌哐׌占׌ĩȈesĤȈ佴ミ긘ĸ¨ 哴׌咀׌ ġȌ㺬ヸ佈ミ㹼ヸ긘ĸꗜヘ哈׌ ĶȈ咤׌喐׌吠׌ĳȈutilizadaČȈ佴ミ긘ĸ²喴׌啀׌ ĉȌ㺬ヸ佈ミ㹼ヸ긘ĸꗜヘ喈׌ ĞȈ啤׌噀׌哐׌ěȈparaĖȈ佴ミ긘ĸ·噤׌嗰׌ ēȌ㺬ヸ佈ミ㹼ヸ긘ĸꗜヘ嘸׌ ŨȈ嘔׌圀׌喐׌ťȈcultivosžȈ佴ミ긘ĸÀ 圤׌嚰׌ ŻȌ㺬ヸ佈ミ㹼ヸ긘ĸꗜヘ囸׌ ŰȈ囔׌埀׌噀׌ōȈagrícolasņȈ佴ミ긘ĸÊ埤׌坰׌ ŃȌ㺬ヸ佈ミ㹼ヸ긘ĸꗜヘ垸׌ ŘȈ垔׌塰׌圀׌ŕȈdeŐȈ佴ミ긘ĸÍ墔׌堠׌ ƭȌ㺬ヸ佈ミ㹼ヸ긘ĸꗜヘ塨׌ ƢȈ塄׌夠׌埀׌ƿȈ&#10;cicloƺȈ佴ミ긘ĸÓ奄׌壐׌ ƷȌ㺬ヸ佈ミ㹼ヸ긘ĸꗜヘ夘׌ ƌȈ壴׌姐׌塰׌ƉȈ&#10;largoƄȈ佴ミ긘ĸÙ姴׌妀׌ ƁȌ㺬ヸ佈ミ㹼ヸ긘ĸꗜヘ姈׌ ƖȈ妤׌媀׌夠׌ƓȈenǮȈ佴ミ긘ĸÜ媤׌娰׌ ǫȌ㺬ヸ佈ミ㹼ヸ긘ĸꗜヘ婸׌ ǠȈ婔׌孀׌姐׌ǽȈespecialǶȈ佴ミ긘ĸå孤׌嫰׌ ǳȌ㺬ヸ佈ミ㹼ヸ긘ĸꗜヘ嬸׌ ǈȈ嬔׌尀׌媀׌ǅȈbananoǞȈ佴ミ긘ĸë尤׌宰׌ ǛȌ㺬ヸ佈ミ㹼ヸ긘ĸꗜヘ寸׌ ǐȈ寔׌岰׌孀׌ĭȈ,ĨȈ佴ミ긘ĸí峔׌屠׌ ĥȌ㺬ヸ佈ミ㹼ヸ긘ĸꗜヘ岨׌ ĺȈ岄׌嵠׌尀׌ķȈmaízĲȈ佴ミ긘ĸñ嶄׌崐׌ ďȌ㺬ヸ佈ミ㹼ヸ긘ĸꗜヘ嵘׌ ĄȈ崴׌帐׌岰׌āȈ,ĜȈ佴ミ긘ĸó帴׌巀׌ ęȌ㺬ヸ佈ミ㹼ヸ긘ĸꗜヘ师׌ ŮȈ巤׌廐׌嵠׌ūȈmaderaŤȈ佴ミ긘ĸù廴׌庀׌ šȌ㺬ヸ佈ミ㹼ヸ긘ĸꗜヘ廈׌ ŶȈ庤׌往׌帐׌ųȈ,ŎȈ佴ミ긘ĸû徤׌弰׌ ŋȌ㺬ヸ佈ミ㹼ヸ긘ĸꗜヘ彸׌ ŀȈ彔׌怰׌廐׌ŝȈ&#10;palmaŘȈ佴ミ긘ĸā恔׌忠׌ ŕȌ㺬ヸ佈ミ㹼ヸ긘ĸꗜヘ怨׌ ƪȈ怄׌惰׌往׌ƧȈafricanaƠȈ佴ミ긘ĸĉ愔׌悠׌ ƽȌ㺬ヸ佈ミ㹼ヸ긘ĸꗜヘ惨׌ ƲȈ惄׌憠׌怰׌ƏȈ,ƊȈ佴ミ긘ĸċ懄׌慐׌ ƇȌ㺬ヸ佈ミ㹼ヸ긘ĸꗜヘ憘׌ ƜȈ慴׌扐׌惰׌ƙȈetcƔȈ佴ミ긘ĸĎ扴׌戀׌ ƑȌ㺬ヸ佈ミ㹼ヸ긘ĸꗜヘ扈׌ ǦȈ戤׌挀׌憠׌ǣȈ.ǾȈ佴ミ긘ĸĐ挤׌抰׌ ǻȌ㺬ヸ佈ミ㹼ヸ긘ĸꗜヘ拸׌ ǰȈ拔׌揀׌扐׌ǍȈademásǆȈ佴ミ긘ĸĖ揤׌捰׌ ǃȌ㺬ヸ佈ミ㹼ヸ긘ĸꗜヘ掸׌ ǘȈ掔׌摰׌挀׌ǕȈ,ǐȈ佴ミ긘ĸĘ撔׌搠׌ ĭȌ㺬ヸ佈ミ㹼ヸ긘ĸꗜヘ摨׌ ĢȈ摄׌攰׌揀׌ĿȈfrutasĸȈ佴ミ긘ĸğ敔׌擠׌ ĵȌ㺬ヸ佈ミ㹼ヸ긘ĸꗜヘ攨׌ ĊȈ攄׌无׌摰׌ćȈcomoĂȈ佴ミ긘ĸĤ昄׌斐׌ ğȌ㺬ヸ佈ミ㹼ヸ긘ĸꗜヘ旘׌ ĔȈ斴׌暠׌攰׌đȈpapayaŪȈ佴ミ긘ĸĪ曄׌晐׌ ŧȌ㺬ヸ佈ミ㹼ヸ긘ĸꗜヘ暘׌ żȈ晴׌材׌无׌ŹȈ,ŴȈ佴ミ긘ĸĬ杴׌最׌ űȌ㺬ヸ佈ミ㹼ヸ긘ĸꗜヘ杈׌ ņȈ朤׌栐׌暠׌ŃȈnaranjaŜȈ佴ミ긘ĸĳ栴׌柀׌ řȌ㺬ヸ佈ミ㹼ヸ긘ĸꗜヘ栈׌ ƮȈ柤׌检׌材׌ƫȈ,ƦȈ佴ミ긘ĸĵ棤׌桰׌ ƣȌ㺬ヸ佈ミ㹼ヸ긘ĸꗜヘ梸׌ ƸȈ梔׌楰׌栐׌ƵȈcañaưȈ佴ミ긘ĸĺ榔׌椠׌ ƍȌ㺬ヸ佈ミ㹼ヸ긘ĸꗜヘ楨׌ ƂȈ楄׌樠׌检׌ƟȈdeƚȈ佴ミ긘ĸĽ橄׌槐׌ ƗȌ㺬ヸ佈ミ㹼ヸ긘ĸꗜヘ樘׌ ǬȈ槴׌櫠׌楰׌ǩȈazúcarǢȈ佴ミ긘ĸń欄׌檐׌ ǿȌ㺬ヸ佈ミ㹼ヸ긘ĸꗜヘ櫘׌ ǴȈ檴׌殐׌樠׌ǱȈyǌȈ佴ミ긘ĸņ殴׌歀׌ ǉȌ㺬ヸ佈ミ㹼ヸ긘ĸꗜヘ殈׌ ǞȈ此׌汀׌櫠׌ǛȈ&#10;otrosǖȈ佴ミ긘ĸŋ汤׌毰׌ ǓȌ㺬ヸ佈ミ㹼ヸ긘ĸꗜヘ永׌ ĨȈ气׌泰׌殐׌ĥȈ.ĠȈ佴ミ긘ĸŎ洔׌沠׌ ĽȌ㺬ヸ佈ミ㹼ヸ긘ĸꗜヘ注׌ ĲȈ泄׌涠׌汀׌ďȈLosĊȈ佴ミ긘ĸŒ淄׌浐׌ ćȌ㺬ヸ佈ミ㹼ヸ긘ĸꗜヘ涘׌ ĜȈ浴׌湠׌泰׌ęȈbosquesĒȈ佴ミ긘ĸŚ 溄׌渐׌ ůȌ㺬ヸ佈ミ㹼ヸ긘ĸꗜヘ湘׌ ŤȈ渴׌漠׌涠׌šȈnaturalesźȈ佴ミ긘ĸŤ潄׌滐׌ ŷȌ㺬ヸ佈ミ㹼ヸ긘ĸꗜヘ漘׌ ŌȈ滴׌濐׌湠׌ŉȈaúnńȈ佴ミ긘ĸŨ濴׌澀׌ ŁȌ㺬ヸ佈ミ㹼ヸ긘ĸꗜヘ濈׌ ŖȈ澤׌炐׌漠׌œȈexistenȀƬȈ佴ミ긘ĸŰ炴׌灀׌ ƩȌ㺬ヸ佈ミ㹼ヸ긘ĸꗜヘ炈׌ ƾȈ灤׌煀׌濐׌ƻȈenƶȈ佴ミ긘ĸų煤׌烰׌ ƳȌ㺬ヸ佈ミ㹼ヸ긘ĸꗜヘ焸׌ ƈȈ焔׌爀׌炐׌ƅȈpequeñasƞȈ佴ミ긘ĸż爤׌熰׌ ƛȌ㺬ヸ佈ミ㹼ヸ긘ĸꗜヘ燸׌ ƐȈ燔׌狀׌煀׌ǭȈmanchasǦȈ佴ミ긘ĸƃ狤׌牰׌ ǣȌ㺬ヸ佈ミ㹼ヸ긘ĸꗜヘ犸׌ ǸȈ犔׌獰׌爀׌ǵȈ.ǰȈ佴ミ긘ĸƅ玔׌猠׌ ǍȌ㺬ヸ佈ミ㹼ヸ긘ĸꗜヘ獨׌ ǂȈ獄׌琰׌狀׌ǟȈActualmenteǘȈ佴ミ긘ĸƑ瑔׌珠׌ ǕȌ㺬ヸ佈ミ㹼ヸ긘ĸꗜヘ琨׌ ĪȈ琄׌瓠׌獰׌ħȈnoĢȈ佴ミ긘ĸƔ甄׌璐׌ ĿȌ㺬ヸ佈ミ㹼ヸ긘ĸꗜヘ瓘׌ ĴȈ璴׌疐׌琰׌ıȈtodoČȈ佴ミ긘ĸƙ疴׌畀׌ ĉȌ㺬ヸ佈ミ㹼ヸ긘ĸꗜヘ疈׌ ĞȈ畤׌癀׌瓠׌ěȈelĖȈ佴ミ긘ĸƜ癤׌痰׌ ēȌ㺬ヸ佈ミ㹼ヸ긘ĸꗜヘ瘸׌ ŨȈ瘔׌眀׌疐׌ťȈbosquežȈ佴ミ긘ĸƣ眤׌皰׌ ŻȌ㺬ヸ佈ミ㹼ヸ긘ĸꗜヘ相׌ ŰȈ盔׌矀׌癀׌ōȈoriginalņȈ佴ミ긘ĸƬ矤׌睰׌ ŃȌ㺬ヸ佈ミ㹼ヸ긘ĸꗜヘ瞸׌ ŘȈ瞔׌硰׌眀׌ŕȈhaŐȈ佴ミ긘ĸƯ碔׌砠׌ ƭȌ㺬ヸ佈ミ㹼ヸ긘ĸꗜヘ硨׌ ƢȈ硄׌礠׌矀׌ƿȈsidoƺȈ佴ミ긘ĸƴ&#10;祄׌磐׌ ƷȌ㺬ヸ佈ミ㹼ヸ긘ĸꗜヘ礘׌ ƌȈ磴׌秠׌硰׌ƉȈsustituidoƂȈ佴ミ긘ĸƿ稄׌禐׌ ƟȌ㺬ヸ佈ミ㹼ヸ긘ĸꗜヘ秘׌ ƔȈ禴׌窐׌礠׌ƑȈparaǬȈ佴ミ긘ĸǄ窴׌穀׌ ǩȌ㺬ヸ佈ミ㹼ヸ긘ĸꗜヘ窈׌ ǾȈ穤׌筐׌秠׌ǻȈexplotarǴȈ佴ミ긘ĸǍ筴׌笀׌ ǱȌ㺬ヸ佈ミ㹼ヸ긘ĸꗜヘ筈׌ ǆȈ笤׌簐׌窐׌ǃȈcultivosǜȈ佴ミ긘ĸǗ 簴׌節׌ ǙȌ㺬ヸ佈ミ㹼ヸ긘ĸꗜヘ簈׌ ĮȈ篤׌糐׌筐׌īȈagrícolasĤȈ佴ミ긘ĸǢ糴׌粀׌ ġȌ㺬ヸ佈ミ㹼ヸ긘ĸꗜヘ糈׌ ĶȈ粤׌綀׌簐׌ĳȈyĎȈ佴ミ긘ĸǤ&#10;綤׌細׌ ċȌ㺬ヸ佈ミ㹼ヸ긘ĸꗜヘ絸׌ ĀȈ絔׌繀׌糐׌ĝȈpastizalesĖȈ佴ミ긘ĸǮ繤׌緰׌ ēȌ㺬ヸ佈ミ㹼ヸ긘ĸꗜヘ縸׌ ŨȈ縔׌绰׌綀׌ťȈ.ŠȈ佴ミ긘ĸǰ缔׌纠׌ ŽȌ㺬ヸ佈ミ㹼ヸ긘ĸꗜヘ绨׌ ŲȈ组׌聈׌繀׌ŏȈ&#10;ŊȈlaŉȈ&#10;y1ńȈpresentaŁȈCuandoles.ŚȈseen ListŗȈ佴ミ긘ĸ罄׌翸׌ ŐȌ㺬ヸ佈ミ㹼ヸ긘ĸꗜヘ聀׌ ƩȈ耜׌胠׌绰׌ƢȈ佴ミ긘ĸ羄׌肐׌ ƿȌ㺬ヸ佈ミ㹼ヸ긘ĸꗜヘ胘׌ ƴȈ肴׌腸׌聈׌ƱȈ佴ミ긘ĸ羬׌脨׌ ƊȌ㺬ヸ佈ミ㹼ヸ긘ĸꗜヘ腰׌ ƃȈ腌׌舐׌胠׌ƜȈ佴ミ긘ĸ罜׌臀׌ ƙȌ㺬ヸ佈ミ㹼ヸ긘ĸꗜヘ興׌ ǮȈ臤׌芨׌腸׌ǫȈ佴ミ긘ĸ缬׌艘׌ ǤȌ㺬ヸ佈ミ㹼ヸ긘ĸꗜヘ芠׌ ǽȈ艼׌荀׌舐׌ǶȈ佴ミ긘ĸ荤׌苰׌ ǳȌ㺬ヸ佈ミ㹼ヸ긘ĸꗜヘ茸׌ ǈȈ茔׌萀׌芨׌ǅȈestaciónǞȈ佴ミ긘ĸ 萤׌莰׌ ǛȌ㺬ヸ佈ミ㹼ヸ긘ĸꗜヘ菸׌ ǐȈ菔׌蓀׌荀׌ĭȈlluviosaĦȈ佴ミ긘ĸ(蓤׌葰׌ ģȌ㺬ヸ佈ミ㹼ヸ긘ĸꗜヘ蒸׌ ĸȈ蒔׌蕰׌萀׌ĵȈ,İȈ佴ミ긘ĸ*薔׌蔠׌ čȌ㺬ヸ佈ミ㹼ヸ긘ĸꗜヘ蕨׌ ĂȈ蕄׌蘠׌蓀׌ğȈunaĚȈ佴ミ긘ĸ.虄׌藐׌ ėȌ㺬ヸ佈ミ㹼ヸ긘ĸꗜヘ蘘׌ ŬȈ藴׌蛐׌蕰׌ũȈvezŤȈ佴ミ긘ĸ2蛴׌蚀׌ šȌ㺬ヸ佈ミ㹼ヸ긘ĸꗜヘ蛈׌ ŶȈ蚤׌螀׌蘠׌ųȈqueŎȈ佴ミ긘ĸ6螤׌蜰׌ ŋȌ㺬ヸ佈ミ㹼ヸ긘ĸꗜヘ蝸׌ ŀȈ蝔׌蠰׌蛐׌ŝȈseŘȈ佴ミ긘ĸ9衔׌蟠׌ ŕȌ㺬ヸ佈ミ㹼ヸ긘ĸꗜヘ蠨׌ ƪȈ蠄׌裰׌螀׌ƧȈsaturaƠȈ佴ミ긘ĸ@褔׌袠׌ ƽȌ㺬ヸ佈ミ㹼ヸ긘ĸꗜヘ裨׌ ƲȈ裄׌覠׌蠰׌ƏȈelƊȈ佴ミ긘ĸC规׌襐׌ ƇȌ㺬ヸ佈ミ㹼ヸ긘ĸꗜヘ覘׌ ƜȈ襴׌詐׌裰׌ƙȈ&#10;sueloƔȈ佴ミ긘ĸI詴׌言׌ ƑȌ㺬ヸ佈ミ㹼ヸ긘ĸꗜヘ詈׌ ǦȈ訤׌謀׌覠׌ǣȈenǾȈ佴ミ긘ĸL謤׌誰׌ ǻȌ㺬ヸ佈ミ㹼ヸ긘ĸꗜヘ諸׌ ǰȈ諔׌诀׌詐׌ǍȈaquellasǆȈ佴ミ긘ĸU诤׌議׌ ǃȌ㺬ヸ佈ミ㹼ヸ긘ĸꗜヘ许׌ ǘȈ讔׌豰׌謀׌ǕȈ&#10;áreasǐȈ佴ミ긘ĸ[&#10;貔׌谠׌ ĭȌ㺬ヸ佈ミ㹼ヸ긘ĸꗜヘ豨׌ ĢȈ豄׌贰׌诀׌ĿȈdesprotegidasĸȈ佴ミ긘ĸi赔׌賠׌ ĵȌ㺬ヸ佈ミ㹼ヸ긘ĸꗜヘ质׌ ĊȈ贄׌跠׌豰׌ćȈporĂȈ佴ミ긘ĸm踄׌趐׌ ğȌ㺬ヸ佈ミ㹼ヸ긘ĸꗜヘ跘׌ ĔȈ趴׌躐׌贰׌đȈlaŬȈ佴ミ긘ĸp&#10;躴׌蹀׌ ũȌ㺬ヸ佈ミ㹼ヸ긘ĸꗜヘ躈׌ žȈ蹤׌轐׌跠׌ŻȈvegetaciónŴȈ佴ミ긘ĸ{ 轴׌輀׌ űȌ㺬ヸ佈ミ㹼ヸ긘ĸꗜヘ轈׌ ņȈ輤׌ꀐ׌躐׌ŃȈeliminadaŜȈ佴ミ긘ĸꀴ׌迀׌ řȌ㺬ヸ佈ミ㹼ヸ긘ĸꗜヘꀈ׌ ƮȈ佴ミ긘ĸ匌!逰׌ ƫȌ㺬ヸ佈ミ㹼ヸ긘ĸꗜヘ選׌氐 ƠȈ達׌鄘׌哈!i낰氈ƽȈ佴ミ긘ĸ厔!郈׌ ƶȌ㺬ヸ佈ミ㹼ヸ긘ĸꗜヘ鄐׌ጀ ƏȈ郬׌醰׌邀׌楣਀潧ƈȈ佴ミ긘ĸ纔׊酠׌ ƅȌ㺬ヸ佈ミ㹼ヸ긘ĸꗜヘ醨׌ü툀 ƚȈ醄׌鉈׌鄘׌慲܀fƗȈ佴ミ긘ĸ 鉬׌釸׌ ƐȌ㺬ヸ佈ミ㹼ヸ긘ĸꗜヘ鉀׌楬 ǩȈ鈜׌錈׌醰׌쀀ސᬀǢȈServicios牡ৰကǿȈ佴ミ긘ĸ錬׌銸׌ ǸȌ㺬ヸ佈ミ㹼ヸ긘ĸꗜヘ錀׌ઠ㨀 ǱȈ鋜׌鏈׌鉈׌s氈i타ǊȈBásicosઠༀ渀s愈ǇȈ佴ミ긘ĸ%哬!鍸׌ ǀȌ㺬ヸ佈ミ㹼ヸ긘ĸꗜヘ鏀׌ ǙȈ鎜׌鑠׌錈׌慧଀nꂰǒȈ佴ミ긘ĸ(钄׌鐐׌ įȌ㺬ヸ佈ミ㹼ヸ긘ĸꗜヘ鑘׌쀀ৰ ĤȈ鐴׌锐׌鏈׌猀c椈rġȈlasૃԀļȈ佴ミ긘ĸ, 锴׌铀׌ ĹȌ㺬ヸ佈ミ㹼ヸ긘ĸꗜヘ锈׌瘀 ĎȈ铤׌闐׌鑠׌ࠀ敢敮sċȈviviendasגע਀ĄȈ佴ミ긘ĸ6间׌門׌ āȌ㺬ヸ佈ミ㹼ヸ긘ĸꗜヘ闈׌楰t ĖȈ閤׌隀׌锐׌슰ēȈdelDŕŮȈ佴ミ긘ĸ:隤׌阰׌ ūȌ㺬ヸ佈ミ㹼ヸ긘ĸꗜヘ陸׌i솰 ŠȈ陔׌韠׌闐׌獯뀀ᬀ锁ŽȈáres뀀ŸȈ4y1tŷȈ.쀀ৰऀ畴ŲȈ.űȈ114ŕŌȈ11en List椆散耀ŉȈ.esdas爀a甈łȈ佴ミ긘ĸ霄׌鞐׌ şȌ㺬ヸ佈ミ㹼ヸ긘ĸꗜヘ韘׌ఀ瑰 ŔȈ鞴׌顸׌隀׌ހ橬扡耀őȈ佴ミ긘ĸ&#10;雬׌頨׌ ƪȌ㺬ヸ佈ミ㹼ヸ긘ĸꗜヘ顰׌⸄耀 ƣȈ題׌餐׌韠׌ಀ礀؀ƼȈ佴ミ긘ĸ隼׌飀׌ ƹȌ㺬ヸ佈ミ㹼ヸ긘ĸꗜヘ餈׌̨ ƎȈ飤׌馨׌顸׌y搅aઁƋȈ佴ミ긘ĸ靄׌饘׌ ƄȌ㺬ヸ佈ミ㹼ヸ긘ĸꗜヘ馠׌爏뀀 ƝȈ饼׌驀׌餐׌Ló指ƖȈ佴ミ긘ĸ卬!駰׌ ƓȌ㺬ヸ佈ミ㹼ヸ긘ĸꗜヘ騸׌툀 ǨȈ騔׌镨!馨׌&#10;ŊȀǥȈ佴ミ긘ĸ 閌!锘!ǾȐenDŕVǺȌॠ見(䀀䀀䀀䀀À0＞ἠ聱0@`PP 000P`0000PPPPPPPPPP00```Pppppp`@Ppp`p`ppp ppP000`P0P`@`@@P`00P0`P``@@0`Pp`P0@0@PP0PP 0`0 00PPP @0pp0PPPPp0P`0pP@P000P000PPpppppp ppppp@@@@pp`ppppp`PPPPPPp@@@@@0000`PPPPPP````P`P&#10;ʼ`` ￼ ᜀᤀ뾀ࡊā＞‟䛌㾀耀ƱࣧᜁVĄȈ府׈穈׊砘׊āȈ佴ミ긘ĸO㫄!幸׈ ĚȌ㺬ヸ佈ミ㹼ヸ긘ĸꗜヘ戠! ēȈBásicosŬȈ佴ミ긘ĸ%麴׌鹀׌ ũȌ㺬ヸ佈ミ㹼ヸ긘ĸꗜヘ麈׌ žȈ鹤׌濸!戨!ŻȈenŶȈ4y1ŵȈ.ŰȈ.ŏȈ114ŊȈ11en ListŇȈ.cosŀȈ佴ミ긘ĸ鼔׌龠׌ ŝȌ㺬ヸ佈ミ㹼ヸ긘ĸꗜヘ濰! ŒȐlasƮȈ迤׌ꃀ׌轐׌ƫȈ,ƦȈ佴ミ긘ĸꃤ׌ꁰ׌ ƣȌ㺬ヸ佈ミ㹼ヸ긘ĸꗜヘꂸ׌ ƸȈꂔ׌ꆀ׌ꀐ׌ƵȈentoncesƎȈ佴ミ긘ĸꆤ׌ꄰ׌ ƋȌ㺬ヸ佈ミ㹼ヸ긘ĸꗜヘꅸ׌ ƀȈꅔ׌ꈰ׌ꃀ׌ƝȈ,ƘȈ佴ミ긘ĸꉔ׌ꇠ׌ ƕȌ㺬ヸ佈ミ㹼ヸ긘ĸꗜヘꈨ׌ ǪȈꈄ׌ꋠ׌ꆀ׌ǧȈlaǢȈ佴ミ긘ĸꌄ׌ꊐ׌ ǿȌ㺬ヸ佈ミ㹼ヸ긘ĸꗜヘꋘ׌ ǴȈꊴ׌ꎠ׌ꈰ׌ǱȈescorrentíaǊȈ佴ミ긘ĸꏄ׌ꍐ׌ ǇȌ㺬ヸ佈ミ㹼ヸ긘ĸꗜヘꎘ׌ ǜȈꍴ׌ꑠ׌ꋠ׌ǙȈsuperficialǒȈ佴ミ긘ĸ«ꒄ׌ꐐ׌ įȌ㺬ヸ佈ミ㹼ヸ긘ĸꗜヘꑘ׌ ĤȈꐴ׌ꔐ׌ꎠ׌ġȈseļȈ佴ミ긘ĸ® ꔴ׌꓀׌ ĹȌ㺬ヸ佈ミ㹼ヸ긘ĸꗜヘꔈ׌ ĎȈꓤ׌ꗐ׌ꑠ׌ċȈconvierteĄȈ佴ミ긘ĸ¸ꗴ׌ꖀ׌ āȌ㺬ヸ佈ミ㹼ヸ긘ĸꗜヘꗈ׌ ĖȈꖤ׌Ꚁ׌ꔐ׌ēȈenŮȈ佴ミ긘ĸ» ꚤ׌꘰׌ ūȌ㺬ヸ佈ミ㹼ヸ긘ĸꗜヘꙸ׌ ŠȈꙔ׌Ꝁ׌ꗐ׌ŽȈtorrentesŶȈ佴ミ긘ĸÄꝤ׌꛰׌ ųȌ㺬ヸ佈ミ㹼ヸ긘ĸꗜヘꜸ׌ ňȈ꜔׌꟰׌Ꚁ׌ŅȈ,ŀȈ佴ミ긘ĸÆ&#10;ꠔ׌Ꞡ׌ ŝȌ㺬ヸ佈ミ㹼ヸ긘ĸꗜヘ꟨׌ ŒȈꟄ׌ꢰ׌Ꝁ׌ƯȈoriginandoƨȈ佴ミ긘ĸÑ꣔׌ꡠ׌ ƥȌ㺬ヸ佈ミ㹼ヸ긘ĸꗜヘꢨ׌ ƺȈꢄ׌ꥰ׌꟰׌ƷȈavenidasưȈ佴ミ긘ĸÚꦔ׌ꤠ׌ ƍȌ㺬ヸ佈ミ㹼ヸ긘ĸꗜヘꥨ׌ ƂȈꥄ׌ꨰ׌ꢰ׌ƟȈintensasƘȈ佴ミ긘ĸã꩔׌ꧠ׌ ƕȌ㺬ヸ佈ミ㹼ヸ긘ĸꗜヘꨨ׌ ǪȈꨄ׌ꫠ׌ꥰ׌ǧȈqueǢȈ佴ミ긘ĸç ꬄ׌ꪐ׌ ǿȌ㺬ヸ佈ミ㹼ヸ긘ĸꗜヘ꫘׌ ǴȈꪴ׌ꮠ׌ꨰ׌ǱȈdesgarranǊȈ佴ミ긘ĸòꯄ׌ꭐ׌ ǇȌ㺬ヸ佈ミ㹼ヸ긘ĸꗜヘꮘ׌ ǜȈꭴ׌걐׌ꫠ׌ǙȈgranǔȈ佴ミ긘ĸ÷건׌가׌ ǑȌ㺬ヸ佈ミ㹼ヸ긘ĸꗜヘ걈׌ ĦȈ갤׌괐׌ꮠ׌ģȈcantidadļȈ佴ミ긘ĸĀ괴׌곀׌ ĹȌ㺬ヸ佈ミ㹼ヸ긘ĸꗜヘ괈׌ ĎȈ곤׌귀׌걐׌ċȈdeĆȈ佴ミ긘ĸă귤׌군׌ ăȌ㺬ヸ佈ミ㹼ヸ긘ĸꗜヘ궸׌ ĘȈ궔׌깰׌괐׌ĕȈ&#10;sueloĐȈ佴ミ긘ĸĉ꺔׌긠׌ ŭȌ㺬ヸ佈ミ㹼ヸ긘ĸꗜヘ깨׌ ŢȈ깄׌꼠׌귀׌ſȈyźȈ佴ミ긘ĸċ꽄׌껐׌ ŷȌ㺬ヸ佈ミ㹼ヸ긘ĸꗜヘ꼘׌ ŌȈ껴׌꿠׌깰׌ŉȈrestosłȈ佴ミ긘ĸĒ뀌׌꾐׌ şȌ㺬ヸ佈ミ㹼ヸ긘ĸꗜヘ꿘׌ ŔȐ꾴׌나׌꼠׌ƮȈdeƭȈ佴ミ긘ĸĕ낼׌끈׌ ƦȌ㺬ヸ佈ミ㹼ヸ긘ĸꗜヘ낐׌ ƿȈ끬׌녈׌꿠׌ƸȈ&#10;ramasƷȈ佴ミ긘ĸě녬׌냸׌ ưȌ㺬ヸ佈ミ㹼ヸ긘ĸꗜヘ녀׌ ƉȈ넜׌뇸׌나׌ƂȈyƁȈ佴ミ긘ĸĝ눜׌놨׌ ƚȌ㺬ヸ佈ミ㹼ヸ긘ĸꗜヘ뇰׌ ƓȈ뇌׌늸׌녈׌ǬȈárbolesǩȈ佴ミ긘ĸĤ닜׌뉨׌ ǢȌ㺬ヸ佈ミ㹼ヸ긘ĸꗜヘ늰׌ ǻȈ늌׌덨׌뇸׌ǴȈ.ǳȈ佴ミ긘ĸĦ뎌׌댘׌ ǌȌ㺬ヸ佈ミ㹼ヸ긘ĸꗜヘ덠׌ ǅȈ댼׌되׌늸׌ǞȈEsteǝȈ佴ミ긘ĸī됼׌돈׌ ǖȌ㺬ヸ佈ミ㹼ヸ긘ĸꗜヘ됐׌ įȈ돬׌듘׌덨׌ĨȈfenómenoĥȈ佴ミ긘ĸĴ듼׌뒈׌ ľȌ㺬ヸ佈ミ㹼ヸ긘ĸꗜヘ듐׌ ķȈ뒬׌떈׌되׌İȈseďȈ佴ミ긘ĸķ떬׌딸׌ ĈȌ㺬ヸ佈ミ㹼ヸ긘ĸꗜヘ떀׌ āȈ땜׌똸׌듘׌ĚȈ&#10;puedeęȈ佴ミ긘ĸĽ뙜׌뗨׌ ĒȌ㺬ヸ佈ミ㹼ヸ긘ĸꗜヘ똰׌ ūȈ똌׌뛸׌떈׌ŤȈapreciaršȈ佴ミ긘ĸņ뜜׌뚨׌ źȌ㺬ヸ佈ミ㹼ヸ긘ĸꗜヘ뛰׌ ųȈ뛌׌램׌똸׌ŌȈenŋȈ佴ミ긘ĸŉ럌׌띘׌ ńȌ㺬ヸ佈ミ㹼ヸ긘ĸꗜヘ랠׌ ŝȈ라׌롘׌뛸׌ŖȈlasŕȈ佴ミ긘ĸō롼׌레׌ ƮȌ㺬ヸ佈ミ㹼ヸ긘ĸꗜヘ롐׌ ƧȈ렬׌뤈׌램׌ƠȈ&#10;pilasƿȈ佴ミ긘ĸœ뤬׌뢸׌ ƸȌ㺬ヸ佈ミ㹼ヸ긘ĸꗜヘ뤀׌ ƱȈ룜׌릸׌롘׌ƊȈdelƉȈ佴ミ긘ĸŗ맜׌륨׌ ƂȌ㺬ヸ佈ミ㹼ヸ긘ĸꗜヘ린׌ ƛȈ릌׌멸׌뤈׌ƔȈantiguoƑȈ佴ミ긘ĸş몜׌먨׌ ǪȌ㺬ヸ佈ミ㹼ヸ긘ĸꗜヘ며׌ ǣȈ멌׌문׌릸׌ǼȈpuenteǹȈ佴ミ긘ĸŦ뭜׌뫨׌ ǲȌ㺬ヸ佈ミ㹼ヸ긘ĸꗜヘ묰׌ ǋȈ묌׌믨׌멸׌ǄȈyǃȈ佴ミ긘ĸŨ밌׌뮘׌ ǜȌ㺬ヸ佈ミ㹼ヸ긘ĸꗜヘ믠׌ ǕȈ뮼׌벘׌문׌ĮȈqueĭȈ佴ミ긘ĸŬ벼׌뱈׌ ĦȌ㺬ヸ佈ミ㹼ヸ긘ĸꗜヘ벐׌ ĿȈ뱬׌뵈׌믨׌ĸȈseķȈ佴ミ긘ĸů뵬׌본׌ İȌ㺬ヸ佈ミ㹼ヸ긘ĸꗜヘ뵀׌ ĉȈ봜׌븈׌벘׌ĂȈubicanğȈ佴ミ긘ĸŶ븬׌붸׌ ĘȌ㺬ヸ佈ミ㹼ヸ긘ĸꗜヘ븀׌ đȈ뷜׌뺸׌뵈׌ŪȈenũȈ佴ミ긘ĸŹ뻜׌빨׌ ŢȌ㺬ヸ佈ミ㹼ヸ긘ĸꗜヘ뺰׌ ŻȈ뺌׌뽨׌븈׌ŴȈelųȈ佴ミ긘ĸż뾌׌뼘׌ ŌȌ㺬ヸ佈ミ㹼ヸ긘ĸꗜヘ뽠׌ ŅȈ뼼׌쀘׌뺸׌ŞȈ&#10;cauceŝȈ佴ミ긘ĸƂ쀼׌뿈׌ ŖȌ㺬ヸ佈ミ㹼ヸ긘ĸꗜヘ쀐׌ကȀ ƯȈ뿬׌새׌뽨׌ƨȈdelƧȈ佴ミ긘ĸƆ샬׌쁸׌ ƠȌ㺬ヸ佈ミ㹼ヸ긘ĸꗜヘ샀׌ ƹȈ삜׌셸׌쀘׌ƲȈríoƱȈ佴ミ긘ĸƊ솜׌섨׌ ƊȌ㺬ヸ佈ミ㹼ヸ긘ĸꗜヘ셰׌ ƃȈ셌׌숨׌새׌ƜȈyƛȈ佴ミ긘ĸƌ쉌׌쇘׌ ƔȌ㺬ヸ佈ミ㹼ヸ긘ĸꗜヘ술׌ ǭȈ쇼׌싘׌셸׌ǦȈenǥȈ佴ミ긘ĸƏ 싼׌슈׌ ǾȌ㺬ヸ佈ミ㹼ヸ긘ĸꗜヘ싐׌ ǷȈ슬׌쎘׌숨׌ǰȈdirecciónǍȈ佴ミ긘ĸƙ쎼׌썈׌ ǆȌ㺬ヸ佈ミ㹼ヸ긘ĸꗜヘ쎐׌ ǟȈ썬׌쑈׌싘׌ǘȈ&#10;aguasǗȈ佴ミ긘ĸƟ쑬׌쏸׌ ǐȌ㺬ヸ佈ミ㹼ヸ긘ĸꗜヘ쑀׌ ĩȈ쐜׌쓸׌쎘׌ĢȈ&#10;abajoġȈ佴ミ긘ĸƥ씜׌쒨׌ ĺȌ㺬ヸ佈ミ㹼ヸ긘ĸꗜヘ쓰׌ ĳȈ쓌׌얨׌쑈׌ČȈdelċȈ佴ミ긘ĸƩ엌׌았׌ ĄȌ㺬ヸ佈ミ㹼ヸ긘ĸꗜヘ얠׌ ĝȈ야׌왘׌쓸׌ĖȈ&#10;sitioĕȈ佴ミ긘ĸƯ왼׌예׌ ŮȌ㺬ヸ佈ミ㹼ヸ긘ĸꗜヘ왐׌ ŧȈ올׌윈׌얨׌ŠȈ&#10;dondeſȈ佴ミ긘ĸƵ윬׌울׌ ŸȌ㺬ヸ佈ミ㹼ヸ긘ĸꗜヘ윀׌ űȈ웜׌잸׌왘׌ŊȈestaŉȈ佴ミ긘ĸƺ쟜׌읨׌ łȌ㺬ヸ佈ミ㹼ヸ긘ĸꗜヘ잰׌ śȈ잌׌졨׌윈׌ŔȈelœȈ佴ミ긘ĸƽ좌׌젘׌ ƬȌ㺬ヸ佈ミ㹼ヸ긘ĸꗜヘ졠׌ ƥȈ젼׌줨׌잸׌ƾȈactualƻȈ佴ミ긘ĸǄ쥌׌죘׌ ƴȌ㺬ヸ佈ミ㹼ヸ긘ĸꗜヘ줠׌ ƍȈ주׌짨׌졨׌ƆȈpuenteƃȈ佴ミ긘ĸǊ쨌׌즘׌ ƜȌ㺬ヸ佈ミ㹼ヸ긘ĸꗜヘ짠׌ ƕȈ즼׌쪘׌줨׌ǮȈ.ǭȈ佴ミ긘ĸǋ쪼׌쩈׌ ǦȌ㺬ヸ佈ミ㹼ヸ긘ĸꗜヘ쪐׌ ǿȈ쩬׌쯘׌짨׌ǸȈ&#10;ǷȈ&#10;nte.ǰȈFISICOnǍȈ.y1ǈȈENTORNOstǅȈ佴ミ긘ĸ쫔׌쮈׌ ǞȌ㺬ヸ佈ミ㹼ヸ긘ĸꗜヘ쯐׌ ǗȈ쮬׌첰׌쪘׌ǐȈ8įȈ佴ミ긘ĸ쯼׌챠׌ĨȈquen List ĥȌ㺬ヸ佈ミ㹼ヸ긘ĸꗜヘ첨׌ ĺȈ첄׌쵈׌쯘׌ķȈ佴ミ긘ĸ㷜׌쳸׌ İȌ㺬ヸ佈ミ㹼ヸ긘ĸꗜヘ쵀׌ ĉȈ촜׌췠׌첰׌ĂȈ佴ミ긘ĸ쬼׌춐׌ ğȌ㺬ヸ佈ミ㹼ヸ긘ĸꗜヘ췘׌ ĔȈ춴׌칸׌쵈׌đȈ佴ミ긘ĸ쫼׌츨׌ ŪȌ㺬ヸ佈ミ㹼ヸ긘ĸꗜヘ칰׌ ţȈ칌׌켐׌췠׌żȈ佴ミ긘ĸ쬤׌컀׌ ŹȌ㺬ヸ佈ミ㹼ヸ긘ĸꗜヘ켈׌ ŎȈ커׌쾨׌칸׌ŋȈ佴ミ긘ĸ쿌׌콘׌ ńȌ㺬ヸ佈ミ㹼ヸ긘ĸꗜヘ쾠׌ ŝȈ콼׌턘׌켐׌ŖȈ&#10;ŕȈ&#10;ŐȈ8y1ȀƯȈ1ƪȈáreaLIMA.&#10;ƧȈ.lue1ƠȈEl CLIMA.&#10;ƽȈ佴ミ긘ĸ쿤׌탈׌ ƶȌ㺬ヸ佈ミ㹼ヸ긘ĸꗜヘ턐׌ ƏȈ탬׌톰׌쾨׌ƈȈ佴ミ긘ĸ쿼׌텠׌ ƅȌ㺬ヸ佈ミ㹼ヸ긘ĸꗜヘ톨׌ ƚȈ톄׌퉈׌턘׌ƗȈ佴ミ긘ĸ큔׌퇸׌ ƐȌ㺬ヸ佈ミ㹼ヸ긘ĸꗜヘ퉀׌ ǩȈ툜׌틠׌톰׌ǢȈ佴ミ긘ĸ퀔׌튐׌ ǿȌ㺬ヸ佈ミ㹼ヸ긘ĸꗜヘ틘׌ ǴȈ튴׌퍸׌퉈׌ǱȈ佴ミ긘ĸ펜׌패׌ ǊȌ㺬ヸ佈ミ㹼ヸ긘ĸꗜヘ퍰׌ ǃȈ퍌׌퐨׌틠׌ǜȈ&#10;CLIMAǛȈ佴ミ긘ĸ&#10;푌׌폘׌ ǔȌ㺬ヸ佈ミ㹼ヸ긘ĸꗜヘ퐠׌ ĭȈ폼׌퓘׌퍸׌ĦȈ.ĥȈ佴ミ긘ĸ퓼׌품׌ ľȌ㺬ヸ佈ミ㹼ヸ긘ĸꗜヘ퓐׌ ķȈ풬׌호׌퐨׌İȈ&#10;ďȈde1ĊȈ.ĉȈconĄȈ&#10;tieneăȈocurreistĜȈestudioęȈ佴ミ긘ĸ큼׌헨׌ ĒȌ㺬ヸ佈ミ㹼ヸ긘ĸꗜヘ혰׌ ūȈ혌׌훐׌퓘׌ŤȈ佴ミ긘ĸ퀬׌횀׌ šȌ㺬ヸ佈ミ㹼ヸ긘ĸꗜヘ훈׌ ŶȈ횤׌흨׌호׌ųȈ佴ミ긘ĸ 픔׌휘׌ ŌȌ㺬ヸ佈ミ㹼ヸ긘ĸꗜヘ흠׌ ŅȈ휼׌׌훐׌ŞȈ佴ミ긘ĸ햜׌ힰ׌ śȌ㺬ヸ佈ミ㹼ヸ긘ĸꗜヘퟸ׌ ŐȈퟔ׌׌흨׌ƭȈ佴ミ긘ĸ찼׌׌ ƦȌ㺬ヸ佈ミ㹼ヸ긘ĸꗜヘ׌ ƿȈ׌׌׌ƸȈ佴ミ긘ĸ한׌׌ ƵȌ㺬ヸ佈ミ㹼ヸ긘ĸꗜヘ׌ ƊȈ׌׌׌ƇȈ佴ミ긘ĸ׌׌ ƀȌ㺬ヸ佈ミ㹼ヸ긘ĸꗜヘ׌ ƙȈ׌׌׌ƒȈrelaciónǯȈ佴ミ긘ĸ'필׌׌ ǨȌ㺬ヸ佈ミ㹼ヸ긘ĸꗜヘ׌ ǡȈ׌׌׌ǺȈ佴ミ긘ĸ+׌׌ ǷȌ㺬ヸ佈ミ㹼ヸ긘ĸꗜヘ׌ ǌȈ׌׌׌ǉȈelǄȈ佴ミ긘ĸ.׌׌ ǁȌ㺬ヸ佈ミ㹼ヸ긘ĸꗜヘ׌ ǖȈ׌׌׌ǓȈpuenteĬȈ佴ミ긘ĸ5 ׌׌ ĩȌ㺬ヸ佈ミ㹼ヸ긘ĸꗜヘ׌ ľȈ׌׌׌ĻȈCamaronesĴȈ佴ミ긘ĸ&gt;׌׌ ıȌ㺬ヸ佈ミ㹼ヸ긘ĸꗜヘ׌ ĆȈ׌׌׌ăȈ,ĞȈ佴ミ긘ĸ@׌׌ ěȌ㺬ヸ佈ミ㹼ヸ긘ĸꗜヘ׌ ĐȈ׌׌׌ŭȈyŨȈ佴ミ긘ĸB׌׌ ťȌ㺬ヸ佈ミ㹼ヸ긘ĸꗜヘ׌ źȈ׌׌׌ŷȈlaŲȈ佴ミ긘ĸE ׌׌ ŏȌ㺬ヸ佈ミ㹼ヸ긘ĸꗜヘ׌ ńȈ׌׌׌ŁȈprovinciaŚȈ佴ミ긘ĸO ׌׌ ŗȌ㺬ヸ佈ミ㹼ヸ긘ĸꗜヘ׌ ƬȈ׌׌׌ƩȈperteneceƢȈ佴ミ긘ĸY׌׌ ƿȌ㺬ヸ佈ミ㹼ヸ긘ĸꗜヘ׌ ƴȈ׌׌׌ƱȈaƌȈ佴ミ긘ĸ[׌׌ ƉȌ㺬ヸ佈ミ㹼ヸ긘ĸꗜヘ׌ ƞȈ׌׌׌ƛȈlaƖȈ佴ミ긘ĸ^׌׌ ƓȌ㺬ヸ佈ミ㹼ヸ긘ĸꗜヘ׌ ǨȈ׌׌׌ǥȈzonaǠȈ佴ミ긘ĸc ׌׌ ǽȌ㺬ヸ佈ミ㹼ヸ긘ĸꗜヘ׌ ǲȈ׌׌׌ǏȈclimáticaǈȈ佴ミ긘ĸm&#10;׌׌ ǅȌ㺬ヸ佈ミ㹼ヸ긘ĸꗜヘ׌ ǚȈ׌׌׌ǗȈdenominadaǐȈ佴ミ긘ĸx׌׌ ĭȌ㺬ヸ佈ミ㹼ヸ긘ĸꗜヘ׌ ĢȈ׌׌׌ĿȈtropicalĸȈ佴ミ긘ĸ ׌׌ ĵȌ㺬ヸ佈ミ㹼ヸ긘ĸꗜヘ׌ ĊȈ׌׌׌ćȈmonzónicaĀȈ佴ミ긘ĸ׌׌ ĝȌ㺬ヸ佈ミ㹼ヸ긘ĸꗜヘ׌ ĒȈ׌׌׌ůȈ,ŪȈ佴ミ긘ĸ׌׌ ŧȌ㺬ヸ佈ミ㹼ヸ긘ĸꗜヘ׌ żȈ׌׌׌ŹȈconŴȈ佴ミ긘ĸ׌׌ űȌ㺬ヸ佈ミ㹼ヸ긘ĸꗜヘ׌ ņȈ׌׌׌ŃȈdosŞȈ佴ミ긘ĸ&#10;׌׌ śȌ㺬ヸ佈ミ㹼ヸ긘ĸꗜヘ׌ ŐȈ׌׌׌ƭȈestacionesƦȈ佴ミ긘ĸ׌׌ ƣȌ㺬ヸ佈ミ㹼ヸ긘ĸꗜヘ׌ ƸȈ׌׌׌ƵȈbienưȈ佴ミ긘ĸ¤׌׌ ƍȌ㺬ヸ佈ミ㹼ヸ긘ĸꗜヘ׌ ƂȈ׌׌׌ƟȈmarcadasƘȈ佴ミ긘ĸ¬׌׌ ƕȌ㺬ヸ佈ミ㹼ヸ긘ĸꗜヘ׌ ǪȈ׌׌׌ǧȈ:ǢȈ佴ミ긘ĸ®׌׌ ǿȌ㺬ヸ佈ミ㹼ヸ긘ĸꗜヘ׌ ǴȈ׌׌׌ǱȈunaǌȈ佴ミ긘ĸ²׌׌ ǉȌ㺬ヸ佈ミ㹼ヸ긘ĸꗜヘ׌ ǞȈ׌׌׌ǛȈlluviosaǔȈ佴ミ긘ĸ»׌׌ ǑȌ㺬ヸ佈ミ㹼ヸ긘ĸꗜヘ׌ ĦȈ׌׌׌ģȈqueľȈ佴ミ긘ĸ¿׌׌ ĻȌ㺬ヸ佈ミ㹼ヸ긘ĸꗜヘ׌ İȈ׌׌׌čȈseĈȈ佴ミ긘ĸÂ׌׌ ąȌ㺬ヸ佈ミ㹼ヸ긘ĸꗜヘ׌ ĚȈ׌׌׌ėȈextiendeĐȈ佴ミ긘ĸË׌׌ ŭȌ㺬ヸ佈ミ㹼ヸ긘ĸꗜヘ׌ ŢȈ׌׌׌ſȈ&#10;desdeźȈ佴ミ긘ĸÑ ׌׌ ŷȌ㺬ヸ佈ミ㹼ヸ긘ĸꗜヘ׌ ŌȈ׌׌׌ŉȈdiciembrełȈ佴ミ긘ĸÛ׌׌ şȌ㺬ヸ佈ミ㹼ヸ긘ĸꗜヘ׌ ŔȐ׌׌׌ƮȈaƭȈ佴ミ긘ĸÝ׌׌ ƦȌ㺬ヸ佈ミ㹼ヸ긘ĸꗜヘ׌ ƿȈ׌׌׌ƸȈmayoƷȈ佴ミ긘ĸâ׌׌ ưȌ㺬ヸ佈ミ㹼ヸ긘ĸꗜヘ׌ ƉȈ׌׌׌ƂȈyƁȈ佴ミ긘ĸä׌׌ ƚȌ㺬ヸ佈ミ㹼ヸ긘ĸꗜヘ׌ ƓȈ׌׌׌ǬȈotraǫȈ佴ミ긘ĸé׌׌ ǤȌ㺬ヸ佈ミ㹼ヸ긘ĸꗜヘ׌ ǽȈ׌׌׌ǶȈsecaǵȈ佴ミ긘ĸî׌׌ ǎȌ㺬ヸ佈ミ㹼ヸ긘ĸꗜヘ׌ ǇȈ׌׌׌ǀȈdeǟȈ佴ミ긘ĸñ׌׌ ǘȌ㺬ヸ佈ミ㹼ヸ긘ĸꗜヘ׌ ǑȈ׌׌׌ĪȈ&#10;junioĩȈ佴ミ긘ĸ÷׌׌ ĢȌ㺬ヸ佈ミ㹼ヸ긘ĸꗜヘ׌ ĻȈ׌׌׌ĴȈaĳȈ佴ミ긘ĸù ׌׌ ČȌ㺬ヸ佈ミ㹼ヸ긘ĸꗜヘ׌ ąȈ׌׌׌ĞȈnoviembreěȈ佴ミ긘ĸĂ׌׌ ĔȌ㺬ヸ佈ミ㹼ヸ긘ĸꗜヘ׌ ŭȈ׌׌׌ŦȈ.ťȈ佴ミ긘ĸą׌׌ žȌ㺬ヸ佈ミ㹼ヸ긘ĸꗜヘ׌ ŷȈ׌׌׌ŰȈLosŏȈ佴ミ긘ĸĉ׌׌ ňȌ㺬ヸ佈ミ㹼ヸ긘ĸꗜヘ׌ ŁȈ׌׌׌ŚȈRíosřȈ佴ミ긘ĸĎ׌׌ ŒȌ㺬ヸ佈ミ㹼ヸ긘ĸꗜヘ׌ ƫȈ׌׌׌ƤȈestaƣȈ佴ミ긘ĸē奈׌׌ ƼȌ㺬ヸ佈ミ㹼ヸ긘ĸꗜヘ׌ ƵȈ׌令׌׌ƎȈubicadoƋȈ佴ミ긘ĸĚ琉׌菱׌ ƄȌ㺬ヸ佈ミ㹼ヸ긘ĸꗜヘ裂׌ ƝȈ良׌縉׌׌ƖȈ,ƕȈ佴ミ긘ĸĜ塚׌行׌ ǮȌ㺬ヸ佈ミ㹼ヸ긘ĸꗜヘ祖׌ ǧȈ館׌﬘׌令׌ǠȈdentroǽȈ佴ミ긘ĸģלּ׌靖׌ ǶȌ㺬ヸ佈ミ㹼ヸ긘ĸꗜヘ﬐׌ ǏȈ﫬׌﯈׌縉׌ǈȈdeǇȈ佴ミ긘ĸĦﯬ׌ﭸ׌ ǀȌ㺬ヸ佈ミ㹼ヸ긘ĸꗜヘ﯀׌ ǙȈﮜ׌ﱸ׌﬘׌ǒȈlaǑȈ佴ミ긘ĸĩ ﲜ׌ﰨ׌ ĪȌ㺬ヸ佈ミ㹼ヸ긘ĸꗜヘﱰ׌ ģȈﱌ׌ﴸ׌﯈׌ļȈsubregiónĹȈ佴ミ긘ĸĳﵜ׌ﳨ׌ ĲȌ㺬ヸ佈ミ㹼ヸ긘ĸꗜヘﴰ׌ ċȈﴌ׌ﷸ׌ﱸ׌ĄȈcálidoāȈ佴ミ긘ĸĹ︜׌ﶨ׌ ĚȌ㺬ヸ佈ミ㹼ヸ긘ĸꗜヘﷰ׌ ēȈ﷌׌ﺨ׌ﴸ׌ŬȈ-ūȈ佴ミ긘ĸĺﻌ׌﹘׌ ŤȌ㺬ヸ佈ミ㹼ヸ긘ĸꗜヘﺠ׌ ŽȈﹼ׌׍ﷸ׌ŶȈhúmedaųȈ佴ミ긘ĸ౜׍８׌ ŌȌ㺬ヸ佈ミ㹼ヸ긘ĸꗜヘ｠׌ ŅȈ＼׌ධ׍ఈ׍ŞȈEstoŝȈ佴ミ긘ĸł&lt;׍￈׌ ŖȌ㺬ヸ佈ミ㹼ヸ긘ĸꗜヘ׍ကȀ ƯȈ￬׌È׍ﺨ׌ƨȈLaƧȈ佴ミ긘ĸŅì׍x׍ ƠȌ㺬ヸ佈ミ㹼ヸ긘ĸꗜヘÀ׍ ƹȈ׍ƈ׍׍ƲȈtemperaturaƏȈ佴ミ긘ĸőƬ׍ĸ׍ ƈȌ㺬ヸ佈ミ㹼ヸ긘ĸꗜヘƀ׍ ƁȈŜ׍ȸ׍È׍ƚȈ&#10;mediaƙȈ佴ミ긘ĸŗɜ׍Ǩ׍ ƒȌ㺬ヸ佈ミ㹼ヸ긘ĸꗜヘȰ׍ ǫȈȌ׍˨׍ƈ׍ǤȈesǣȈ佴ミ긘ĸŚ̌׍ʘ׍ ǼȌ㺬ヸ佈ミ㹼ヸ긘ĸꗜヘˠ׍ ǵȈʼ׍Θ׍ȸ׍ǎȈdeǍȈ佴ミ긘ĸŝμ׍͈׍ ǆȌ㺬ヸ佈ミ㹼ヸ긘ĸꗜヘΐ׍ ǟȈͬ׍ш׍˨׍ǘȈ23ǗȈ佴ミ긘ĸŠѬ׍ϸ׍ ǐȌ㺬ヸ佈ミ㹼ヸ긘ĸꗜヘр׍ ĩȈМ׍Ԉ׍Θ׍ĢȈgradosĿȈ佴ミ긘ĸŧԬ׍Ҹ׍ ĸȌ㺬ヸ佈ミ㹼ヸ긘ĸꗜヘԀ׍ ıȈӜ׍׈׍ш׍ĊȈcentígradosćȈ佴ミ긘ĸų׬׍ո׍ ĀȌ㺬ヸ佈ミ㹼ヸ긘ĸꗜヘ׀׍ ęȈ֜׍ٸ׍Ԉ׍ĒȈyđȈ佴ミ긘ĸŵڜ׍ب׍ ŪȌ㺬ヸ佈ミ㹼ヸ긘ĸꗜヘٰ׍ ţȈٌ׍ܨ׍׈׍żȈlaŻȈ佴ミ긘ĸŸ&#10;݌׍ۘ׍ ŴȌ㺬ヸ佈ミ㹼ヸ긘ĸꗜヘܠ׍ ōȈۼ׍ߨ׍ٸ׍ņȈprecipitaciónŃȈ佴ミ긘ĸƆࠌ׍ޘ׍ ŜȌ㺬ヸ佈ミ㹼ヸ긘ĸꗜヘߠ׍ ŕȈ޼׍࢘׍ܨ׍ƮȈdeƭȈ佴ミ긘ĸƉࢼ׍ࡈ׍ ƦȌ㺬ヸ佈ミ㹼ヸ긘ĸꗜヘ࢐׍ ƿȈ࡬׍ै׍ߨ׍ƸȈ1ƷȈ佴ミ긘ĸƊ६׍ࣸ׍ ưȌ㺬ヸ佈ミ㹼ヸ긘ĸꗜヘी׍ ƉȈज׍৸׍࢘׍ƂȈ.ƁȈ佴ミ긘ĸƋਜ׍ন׍ ƚȌ㺬ヸ佈ミ㹼ヸ긘ĸꗜヘৰ׍ ƓȈৌ׍ન׍ै׍ǬȈ867ǫȈ佴ミ긘ĸƏૌ׍੘׍ ǤȌ㺬ヸ佈ミ㹼ヸ긘ĸꗜヘઠ׍ ǽȈ੼׍୘׍৸׍ǶȈmmsǵȈ佴ミ긘ĸƒ୼׍ଈ׍ ǎȌ㺬ヸ佈ミ㹼ヸ긘ĸꗜヘ୐׍ ǇȈବ׍ఈ׍ન׍ǀȈ.ǟȈ佴ミ긘ĸƓబ׍ஸ׍ ǘȌ㺬ヸ佈ミ㹼ヸ긘ĸꗜヘఀ׍ ǑȈ௜׍ｨ׌୘׍ĪȈ&#10;ĩȈ-aĤȈ&#10;.ģȈdeue1ónļȈ.ecipitaciónĹȈcomo List.ĲȈresultadoiónďȈ佴ミ긘ĸﾌ׌ൠ׍ĈȈ&#10;épocaList ąȌ㺬ヸ佈ミ㹼ヸ긘ĸꗜヘඨ׍ ĚȈ඄׍่׍ｨ׌ėȈ佴ミ긘ĸ해׌෸׍ ĐȌ㺬ヸ佈ミ㹼ヸ긘ĸꗜヘเ׍ ũȈผ׍໠׍ධ׍ŢȈ佴ミ긘ĸ&#10;ೄ׍ຐ׍ ſȌ㺬ヸ佈ミ㹼ヸ긘ĸꗜヘ໘׍ ŴȈິ׍ླྀ׍่׍űȈ佴ミ긘ĸ ೬׍༨׍ ŊȌ㺬ヸ佈ミ㹼ヸ긘ĸꗜヘ཰׍ ŃȈཌ׍တ׍໠׍ŜȈ佴ミ긘ĸ౴׍࿀׍ řȌ㺬ヸ佈ミ㹼ヸ긘ĸꗜヘဈ׍ ƮȈ࿤׍Ⴈ׍ླྀ׍ƫȈ佴ミ긘ĸ჌׍ၘ׍ ƤȌ㺬ヸ佈ミ㹼ヸ긘ĸꗜヘႠ׍ ƽȈၼ׍ᅘ׍တ׍ƶȈlaƵȈ佴ミ긘ĸ&quot;ᅼ׍ᄈ׍ ƎȌ㺬ヸ佈ミ㹼ヸ긘ĸꗜヘᅐ׍ ƇȈᄬ׍መ׍Ⴈ׍ƀȈinteracciónƝȈ佴ミ긘ĸ.ሼ׍ᇈ׍ ƖȌ㺬ヸ佈ミ㹼ヸ긘ĸꗜヘሐ׍ ǯȈᇬ׍ወ׍ᅘ׍ǨȈdeǧȈ佴ミ긘ĸ1ዬ׍ቸ׍ ǠȌ㺬ヸ佈ミ㹼ヸ긘ĸꗜヘዀ׍ ǹȈኜ׍ᎈ׍መ׍ǲȈfactoresǏȈ佴ミ긘ĸ:Ꭼ׍ጸ׍ ǈȌ㺬ヸ佈ミ㹼ヸ긘ĸꗜヘᎀ׍ ǁȈ፜׍ᑈ׍ወ׍ǚȈastronómicosǗȈ佴ミ긘ĸGᑬ׍ᏸ׍ ǐȌ㺬ヸ佈ミ㹼ヸ긘ĸꗜヘᑀ׍ ĩȈᐜ׍ᓸ׍ᎈ׍ĢȈyġȈ佴ミ긘ĸIᔜ׍ᒨ׍ ĺȌ㺬ヸ佈ミ㹼ヸ긘ĸꗜヘᓰ׍ ĳȈᓌ׍ᖸ׍ᑈ׍ČȈgeográficosĉȈ佴ミ긘ĸTᗜ׍ᕨ׍ ĂȌ㺬ヸ佈ミ㹼ヸ긘ĸꗜヘᖰ׍ ěȈᖌ׍ᙨ׍ᓸ׍ĔȈ,ēȈ佴ミ긘ĸVᚌ׍ᘘ׍ ŬȌ㺬ヸ佈ミ㹼ヸ긘ĸꗜヘᙠ׍ ťȈᘼ׍᜘׍ᖸ׍žȈ&#10;talesŽȈ佴ミ긘ĸ\᜼׍ᛈ׍ ŶȌ㺬ヸ佈ミ㹼ヸ긘ĸꗜヘᜐ׍ ŏȈ᛬׍ៈ׍ᙨ׍ňȈcomoŇȈ佴ミ긘ĸa៬׍᝸׍ ŀȌ㺬ヸ佈ミ㹼ヸ긘ĸꗜヘៀ׍ řȈវ׍ᡸ׍᜘׍ŒȈlaőȈ佴ミ긘ĸdᢜ׍ᠨ׍ ƪȌ㺬ヸ佈ミ㹼ヸ긘ĸꗜヘᡰ׍ ƣȈᡌ׍ᤸ׍ៈ׍ƼȈposiciónƹȈ佴ミ긘ĸmᥜ׍ᣨ׍ ƲȌ㺬ヸ佈ミ㹼ヸ긘ĸꗜヘᤰ׍ ƋȈᤌ׍᧨׍ᡸ׍ƄȈdelƃȈ佴ミ긘ĸqᨌ׍ᦘ׍ ƜȌ㺬ヸ佈ミ㹼ヸ긘ĸꗜヘ᧠׍ ƕȈᦼ׍᪘׍ᤸ׍ǮȈsolǭȈ佴ミ긘ĸu᪼׍ᩈ׍ ǦȌ㺬ヸ佈ミ㹼ヸ긘ĸꗜヘ᪐׍ ǿȈᩬ׍ᭈ׍᧨׍ǸȈ&#10;sobreǷȈ佴ミ긘ĸ{᭬׍᫸׍ ǰȌ㺬ヸ佈ミ㹼ヸ긘ĸꗜヘᭀ׍ ǉȈᬜ׍᯸׍᪘׍ǂȈelǁȈ佴ミ긘ĸ~ᰜ׍ᮨ׍ ǚȌ㺬ヸ佈ミ㹼ヸ긘ĸꗜヘᯰ׍ ǓȈᯌ׍Შ׍ᭈ׍ĬȈ&#10;cenitīȈ佴ミ긘ĸ᳌׍᱘׍ ĤȌ㺬ヸ佈ミ㹼ヸ긘ĸꗜヘᲠ׍ ĽȈᱼ׍ᵘ׍᯸׍ĶȈqueĵȈ佴ミ긘ĸᵼ׍ᴈ׍ ĎȌ㺬ヸ佈ミ㹼ヸ긘ĸꗜヘᵐ׍ ćȈᴬ׍Ḙ׍Შ׍ĀȈgeneraĝȈ佴ミ긘ĸḼ׍᷈׍ ĖȌ㺬ヸ佈ミ㹼ヸ긘ĸꗜヘḐ׍ ůȈᷬ׍Ỉ׍ᵘ׍ŨȈlaŧȈ佴ミ긘ĸ Ử׍Ṹ׍ ŠȌ㺬ヸ佈ミ㹼ヸ긘ĸꗜヘỀ׍ ŹȈẜ׍ᾈ׍Ḙ׍ŲȈpresenciaŏȈ佴ミ긘ĸᾬ׍Ἰ׍ ňȌ㺬ヸ佈ミ㹼ヸ긘ĸꗜヘᾀ׍ ŁȈ὜׍‸׍Ỉ׍ŚȈdeřȈ佴ミ긘ĸ⁜׍Ῠ׍ ŒȌ㺬ヸ佈ミ㹼ヸ긘ĸꗜヘ‰׍ ƫȈ‌׍⃨׍ᾈ׍ƤȈlaƣȈ佴ミ긘ĸ¢ℌ׍ₘ׍ ƼȌ㺬ヸ佈ミ㹼ヸ긘ĸꗜヘ⃠׍ ƵȈ₼׍↘׍‸׍ƎȈZonaƍȈ佴ミ긘ĸ§↼׍ⅈ׍ ƆȌ㺬ヸ佈ミ㹼ヸ긘ĸꗜヘ←׍ ƟȈⅬ׍≈׍⃨׍ƘȈdeƗȈ佴ミ긘ĸª≬׍⇸׍ ƐȌ㺬ヸ佈ミ㹼ヸ긘ĸꗜヘ≀׍ ǩȈ∜׍⌈׍↘׍ǢȈConvergenciaǿȈ佴ミ긘ĸ·⌬׍⊸׍ ǸȌ㺬ヸ佈ミ㹼ヸ긘ĸꗜヘ⌀׍ ǱȈ⋜׍⎸׍≈׍ǊȈ&#10;InterǉȈ佴ミ긘ĸ¼⏜׍⍨׍ ǂȌ㺬ヸ佈ミ㹼ヸ긘ĸꗜヘ⎰׍ ǛȈ⎌׍⑨׍⌈׍ǔȈ-ǓȈ佴ミ긘ĸ½⒌׍␘׍ ĬȌ㺬ヸ佈ミ㹼ヸ긘ĸꗜヘ①׍ ĥȈ␼׍┨׍⎸׍ľȈTropicalĻȈ佴ミ긘ĸÆ╌׍ⓘ׍ ĴȌ㺬ヸ佈ミ㹼ヸ긘ĸꗜヘ┠׍ čȈ⓼׍◘׍⑨׍ĆȈ(ąȈ佴ミ긘ĸÇ◼׍█׍ ĞȌ㺬ヸ佈ミ㹼ヸ긘ĸꗜヘ◐׍ ėȈ▬׍⚈׍┨׍ĐȈITCZůȈ佴ミ긘ĸË⚬׍☸׍ ŨȌ㺬ヸ佈ミ㹼ヸ긘ĸꗜヘ⚀׍ šȈ♜׍✸׍◘׍źȈ)ŹȈ佴ミ긘ĸÌ❜׍⛨׍ ŲȌ㺬ヸ佈ミ㹼ヸ긘ĸꗜヘ✰׍ ŋȈ✌׍⟨׍⚈׍ńȈ,ŃȈ佴ミ긘ĸÎ⠌׍➘׍ ŜȌ㺬ヸ佈ミ㹼ヸ긘ĸꗜヘ⟠׍ ŕȈ➼׍⢘׍✸׍ƮȈlaƭȈ佴ミ긘ĸÑ⢼׍⡈׍ ƦȌ㺬ヸ佈ミ㹼ヸ긘ĸꗜヘ⢐׍ ƿȈ⡬׍⥈׍⟨׍ƸȈ&#10;mismaƷȈ佴"/>
        </w:smartTagPr>
        <w:r w:rsidR="00045586" w:rsidRPr="005F1B7E">
          <w:rPr>
            <w:b/>
            <w:bCs/>
            <w:smallCaps/>
            <w:shadow/>
            <w:lang w:val="es-ES"/>
          </w:rPr>
          <w:t>La Vertical</w:t>
        </w:r>
      </w:smartTag>
    </w:p>
    <w:p w:rsidR="00045586" w:rsidRPr="005F1B7E" w:rsidRDefault="00045586" w:rsidP="00045586">
      <w:pPr>
        <w:autoSpaceDE w:val="0"/>
        <w:autoSpaceDN w:val="0"/>
        <w:adjustRightInd w:val="0"/>
        <w:jc w:val="both"/>
        <w:rPr>
          <w:lang w:val="es-ES"/>
        </w:rPr>
      </w:pPr>
      <w:r w:rsidRPr="005F1B7E">
        <w:rPr>
          <w:lang w:val="es-ES"/>
        </w:rPr>
        <w:t>El modelo</w:t>
      </w:r>
      <w:r w:rsidR="009F4BB4" w:rsidRPr="005F1B7E">
        <w:rPr>
          <w:lang w:val="es-ES"/>
        </w:rPr>
        <w:t xml:space="preserve"> se fundamenta en </w:t>
      </w:r>
      <w:r w:rsidRPr="005F1B7E">
        <w:rPr>
          <w:lang w:val="es-ES"/>
        </w:rPr>
        <w:t>datos observados en las diferentes estaciones de la zona de influencia del Proyecto Puente Los Camarones.</w:t>
      </w:r>
    </w:p>
    <w:p w:rsidR="00045586" w:rsidRPr="005F1B7E" w:rsidRDefault="00045586" w:rsidP="00045586">
      <w:pPr>
        <w:autoSpaceDE w:val="0"/>
        <w:autoSpaceDN w:val="0"/>
        <w:adjustRightInd w:val="0"/>
        <w:jc w:val="both"/>
        <w:rPr>
          <w:lang w:val="es-ES"/>
        </w:rPr>
      </w:pPr>
    </w:p>
    <w:p w:rsidR="00045586" w:rsidRPr="005F1B7E" w:rsidRDefault="009F4BB4" w:rsidP="00045586">
      <w:pPr>
        <w:autoSpaceDE w:val="0"/>
        <w:autoSpaceDN w:val="0"/>
        <w:adjustRightInd w:val="0"/>
        <w:jc w:val="both"/>
        <w:rPr>
          <w:lang w:val="es-ES"/>
        </w:rPr>
      </w:pPr>
      <w:r w:rsidRPr="005F1B7E">
        <w:rPr>
          <w:lang w:val="es-ES"/>
        </w:rPr>
        <w:t>L</w:t>
      </w:r>
      <w:r w:rsidR="00045586" w:rsidRPr="005F1B7E">
        <w:rPr>
          <w:lang w:val="es-ES"/>
        </w:rPr>
        <w:t xml:space="preserve">os datos meteorológicos </w:t>
      </w:r>
      <w:r w:rsidR="007A70DD" w:rsidRPr="005F1B7E">
        <w:rPr>
          <w:lang w:val="es-ES"/>
        </w:rPr>
        <w:t xml:space="preserve">utilizados están </w:t>
      </w:r>
      <w:r w:rsidR="00045586" w:rsidRPr="005F1B7E">
        <w:rPr>
          <w:lang w:val="es-ES"/>
        </w:rPr>
        <w:t>comprendidos dentro del período 1964- 2000 en las diferente</w:t>
      </w:r>
      <w:r w:rsidR="00CC75B1" w:rsidRPr="005F1B7E">
        <w:rPr>
          <w:lang w:val="es-ES"/>
        </w:rPr>
        <w:t>s estaciones utilizadas que son</w:t>
      </w:r>
      <w:r w:rsidR="00045586" w:rsidRPr="005F1B7E">
        <w:rPr>
          <w:lang w:val="es-ES"/>
        </w:rPr>
        <w:t xml:space="preserve">: </w:t>
      </w:r>
      <w:smartTag w:uri="urn:schemas-microsoft-com:office:smarttags" w:element="PersonName">
        <w:smartTagPr>
          <w:attr w:name="ProductID" w:val="La Quevedo"/>
        </w:smartTagPr>
        <w:r w:rsidR="000B7B46" w:rsidRPr="005F1B7E">
          <w:rPr>
            <w:lang w:val="es-ES"/>
          </w:rPr>
          <w:t>La Quevedo</w:t>
        </w:r>
      </w:smartTag>
      <w:r w:rsidR="000B7B46" w:rsidRPr="005F1B7E">
        <w:rPr>
          <w:lang w:val="es-ES"/>
        </w:rPr>
        <w:t xml:space="preserve">, </w:t>
      </w:r>
      <w:r w:rsidR="00045586" w:rsidRPr="005F1B7E">
        <w:rPr>
          <w:lang w:val="es-ES"/>
        </w:rPr>
        <w:t xml:space="preserve">Pichilingue, El Vergel (INMORIEC), El Corazón, San Juan, </w:t>
      </w:r>
      <w:smartTag w:uri="urn:schemas-microsoft-com:office:smarttags" w:element="PersonName">
        <w:smartTagPr>
          <w:attr w:name="ProductID" w:val="La Man￡"/>
        </w:smartTagPr>
        <w:r w:rsidR="00045586" w:rsidRPr="005F1B7E">
          <w:rPr>
            <w:lang w:val="es-ES"/>
          </w:rPr>
          <w:t>La Maná</w:t>
        </w:r>
      </w:smartTag>
      <w:r w:rsidR="00045586" w:rsidRPr="005F1B7E">
        <w:rPr>
          <w:lang w:val="es-ES"/>
        </w:rPr>
        <w:t>, Puerto Ila y Pilaló.</w:t>
      </w:r>
    </w:p>
    <w:p w:rsidR="00045586" w:rsidRPr="005F1B7E" w:rsidRDefault="00045586" w:rsidP="00045586">
      <w:pPr>
        <w:autoSpaceDE w:val="0"/>
        <w:autoSpaceDN w:val="0"/>
        <w:adjustRightInd w:val="0"/>
        <w:jc w:val="both"/>
        <w:rPr>
          <w:lang w:val="es-ES"/>
        </w:rPr>
      </w:pPr>
    </w:p>
    <w:p w:rsidR="00045586" w:rsidRPr="005F1B7E" w:rsidRDefault="00045586" w:rsidP="00045586">
      <w:pPr>
        <w:autoSpaceDE w:val="0"/>
        <w:autoSpaceDN w:val="0"/>
        <w:adjustRightInd w:val="0"/>
        <w:jc w:val="both"/>
        <w:rPr>
          <w:lang w:val="es-ES"/>
        </w:rPr>
      </w:pPr>
      <w:r w:rsidRPr="005F1B7E">
        <w:rPr>
          <w:lang w:val="es-ES"/>
        </w:rPr>
        <w:t>Los datos faltantes fueron completados por los métodos de relación y diferencias,</w:t>
      </w:r>
      <w:r w:rsidR="00161826" w:rsidRPr="005F1B7E">
        <w:rPr>
          <w:lang w:val="es-ES"/>
        </w:rPr>
        <w:t xml:space="preserve"> </w:t>
      </w:r>
      <w:r w:rsidRPr="005F1B7E">
        <w:rPr>
          <w:lang w:val="es-ES"/>
        </w:rPr>
        <w:t xml:space="preserve">para obtener series homogéneas.  Por cuanto la variación de la temperatura con la vertical se ajusta a las curvas de nivel, por medio del análisis de correlación </w:t>
      </w:r>
      <w:r w:rsidR="00E53D47" w:rsidRPr="005F1B7E">
        <w:rPr>
          <w:lang w:val="es-ES"/>
        </w:rPr>
        <w:t xml:space="preserve">y regresión lineal se construye </w:t>
      </w:r>
      <w:r w:rsidRPr="005F1B7E">
        <w:rPr>
          <w:lang w:val="es-ES"/>
        </w:rPr>
        <w:t>la ecuación que describe la variación de la temperatura con la altura:</w:t>
      </w:r>
    </w:p>
    <w:p w:rsidR="00045586" w:rsidRPr="005F1B7E" w:rsidRDefault="00045586" w:rsidP="00045586">
      <w:pPr>
        <w:autoSpaceDE w:val="0"/>
        <w:autoSpaceDN w:val="0"/>
        <w:adjustRightInd w:val="0"/>
        <w:jc w:val="center"/>
        <w:rPr>
          <w:b/>
          <w:lang w:val="es-ES"/>
        </w:rPr>
      </w:pPr>
      <w:r w:rsidRPr="005F1B7E">
        <w:rPr>
          <w:lang w:val="es-ES"/>
        </w:rPr>
        <w:t xml:space="preserve">La ecuación obtenida es del tipo: </w:t>
      </w:r>
      <w:r w:rsidRPr="005F1B7E">
        <w:rPr>
          <w:b/>
          <w:lang w:val="es-ES"/>
        </w:rPr>
        <w:t>Y = a + bx</w:t>
      </w:r>
    </w:p>
    <w:p w:rsidR="00045586" w:rsidRPr="005F1B7E" w:rsidRDefault="00045586" w:rsidP="00045586">
      <w:pPr>
        <w:autoSpaceDE w:val="0"/>
        <w:autoSpaceDN w:val="0"/>
        <w:adjustRightInd w:val="0"/>
        <w:jc w:val="both"/>
        <w:rPr>
          <w:lang w:val="es-ES"/>
        </w:rPr>
      </w:pPr>
      <w:r w:rsidRPr="005F1B7E">
        <w:rPr>
          <w:lang w:val="es-ES"/>
        </w:rPr>
        <w:t>Donde:</w:t>
      </w:r>
    </w:p>
    <w:p w:rsidR="00045586" w:rsidRPr="005F1B7E" w:rsidRDefault="00045586" w:rsidP="00045586">
      <w:pPr>
        <w:autoSpaceDE w:val="0"/>
        <w:autoSpaceDN w:val="0"/>
        <w:adjustRightInd w:val="0"/>
        <w:jc w:val="both"/>
        <w:rPr>
          <w:lang w:val="es-ES"/>
        </w:rPr>
      </w:pPr>
      <w:r w:rsidRPr="005F1B7E">
        <w:rPr>
          <w:b/>
          <w:lang w:val="es-ES"/>
        </w:rPr>
        <w:t>Y.</w:t>
      </w:r>
      <w:r w:rsidRPr="005F1B7E">
        <w:rPr>
          <w:lang w:val="es-ES"/>
        </w:rPr>
        <w:t>- Temperatura;</w:t>
      </w:r>
      <w:r w:rsidRPr="005F1B7E">
        <w:rPr>
          <w:lang w:val="es-ES"/>
        </w:rPr>
        <w:tab/>
      </w:r>
      <w:r w:rsidRPr="005F1B7E">
        <w:rPr>
          <w:lang w:val="es-ES"/>
        </w:rPr>
        <w:tab/>
      </w:r>
      <w:r w:rsidRPr="005F1B7E">
        <w:rPr>
          <w:lang w:val="es-ES"/>
        </w:rPr>
        <w:tab/>
      </w:r>
      <w:r w:rsidRPr="005F1B7E">
        <w:rPr>
          <w:lang w:val="es-ES"/>
        </w:rPr>
        <w:tab/>
      </w:r>
      <w:r w:rsidRPr="005F1B7E">
        <w:rPr>
          <w:b/>
          <w:lang w:val="es-ES"/>
        </w:rPr>
        <w:t>b</w:t>
      </w:r>
      <w:r w:rsidRPr="005F1B7E">
        <w:rPr>
          <w:lang w:val="es-ES"/>
        </w:rPr>
        <w:t>.- pendiente de la recta; y</w:t>
      </w:r>
    </w:p>
    <w:p w:rsidR="00045586" w:rsidRPr="005F1B7E" w:rsidRDefault="00045586" w:rsidP="00045586">
      <w:pPr>
        <w:autoSpaceDE w:val="0"/>
        <w:autoSpaceDN w:val="0"/>
        <w:adjustRightInd w:val="0"/>
        <w:jc w:val="both"/>
        <w:rPr>
          <w:lang w:val="es-ES"/>
        </w:rPr>
      </w:pPr>
      <w:r w:rsidRPr="005F1B7E">
        <w:rPr>
          <w:b/>
          <w:lang w:val="es-ES"/>
        </w:rPr>
        <w:t>a.-</w:t>
      </w:r>
      <w:r w:rsidRPr="005F1B7E">
        <w:rPr>
          <w:lang w:val="es-ES"/>
        </w:rPr>
        <w:t xml:space="preserve"> Intercepto con el eje de </w:t>
      </w:r>
      <w:smartTag w:uri="urn:schemas-microsoft-com:office:smarttags" w:element="PersonName">
        <w:smartTagPr>
          <w:attr w:name="ProductID" w:val="la Y"/>
        </w:smartTagPr>
        <w:r w:rsidRPr="005F1B7E">
          <w:rPr>
            <w:lang w:val="es-ES"/>
          </w:rPr>
          <w:t>la Y</w:t>
        </w:r>
      </w:smartTag>
      <w:r w:rsidRPr="005F1B7E">
        <w:rPr>
          <w:lang w:val="es-ES"/>
        </w:rPr>
        <w:t>;</w:t>
      </w:r>
      <w:r w:rsidRPr="005F1B7E">
        <w:rPr>
          <w:lang w:val="es-ES"/>
        </w:rPr>
        <w:tab/>
      </w:r>
      <w:r w:rsidRPr="005F1B7E">
        <w:rPr>
          <w:lang w:val="es-ES"/>
        </w:rPr>
        <w:tab/>
      </w:r>
      <w:r w:rsidRPr="005F1B7E">
        <w:rPr>
          <w:b/>
          <w:lang w:val="es-ES"/>
        </w:rPr>
        <w:t>x.</w:t>
      </w:r>
      <w:r w:rsidRPr="005F1B7E">
        <w:rPr>
          <w:lang w:val="es-ES"/>
        </w:rPr>
        <w:t>- altitud en metros.</w:t>
      </w:r>
    </w:p>
    <w:p w:rsidR="00045586" w:rsidRPr="005F1B7E" w:rsidRDefault="00045586" w:rsidP="00045586">
      <w:pPr>
        <w:autoSpaceDE w:val="0"/>
        <w:autoSpaceDN w:val="0"/>
        <w:adjustRightInd w:val="0"/>
        <w:jc w:val="both"/>
        <w:rPr>
          <w:lang w:val="es-ES"/>
        </w:rPr>
      </w:pPr>
    </w:p>
    <w:p w:rsidR="00045586" w:rsidRPr="005F1B7E" w:rsidRDefault="00045586" w:rsidP="00045586">
      <w:pPr>
        <w:autoSpaceDE w:val="0"/>
        <w:autoSpaceDN w:val="0"/>
        <w:adjustRightInd w:val="0"/>
        <w:jc w:val="center"/>
        <w:rPr>
          <w:lang w:val="es-ES"/>
        </w:rPr>
      </w:pPr>
      <w:r w:rsidRPr="005F1B7E">
        <w:rPr>
          <w:lang w:val="es-ES"/>
        </w:rPr>
        <w:t>Temp. = Alt. (-0.0041) + 25.05</w:t>
      </w:r>
    </w:p>
    <w:p w:rsidR="00045586" w:rsidRPr="005F1B7E" w:rsidRDefault="00045586" w:rsidP="00045586">
      <w:pPr>
        <w:autoSpaceDE w:val="0"/>
        <w:autoSpaceDN w:val="0"/>
        <w:adjustRightInd w:val="0"/>
        <w:jc w:val="both"/>
        <w:rPr>
          <w:lang w:val="es-ES"/>
        </w:rPr>
      </w:pPr>
    </w:p>
    <w:p w:rsidR="00802BF8" w:rsidRPr="005F1B7E" w:rsidRDefault="00045586" w:rsidP="00512D74">
      <w:pPr>
        <w:autoSpaceDE w:val="0"/>
        <w:autoSpaceDN w:val="0"/>
        <w:adjustRightInd w:val="0"/>
        <w:jc w:val="both"/>
        <w:rPr>
          <w:b/>
          <w:lang w:val="es-ES"/>
        </w:rPr>
      </w:pPr>
      <w:r w:rsidRPr="005F1B7E">
        <w:rPr>
          <w:lang w:val="es-ES"/>
        </w:rPr>
        <w:t>Con la ecuación obtenida se obtuvieron los datos para la cobertura de la cuenca de interés.</w:t>
      </w:r>
      <w:r w:rsidR="00802BF8" w:rsidRPr="005F1B7E">
        <w:rPr>
          <w:lang w:val="es-ES"/>
        </w:rPr>
        <w:t xml:space="preserve">  </w:t>
      </w:r>
      <w:r w:rsidR="00802BF8" w:rsidRPr="005F1B7E">
        <w:rPr>
          <w:b/>
          <w:lang w:val="es-ES"/>
        </w:rPr>
        <w:t xml:space="preserve"> </w:t>
      </w:r>
    </w:p>
    <w:p w:rsidR="00045586" w:rsidRPr="005F1B7E" w:rsidRDefault="00706019" w:rsidP="00802BF8">
      <w:pPr>
        <w:autoSpaceDE w:val="0"/>
        <w:autoSpaceDN w:val="0"/>
        <w:adjustRightInd w:val="0"/>
        <w:jc w:val="center"/>
        <w:rPr>
          <w:b/>
          <w:smallCaps/>
          <w:lang w:val="es-ES"/>
        </w:rPr>
      </w:pPr>
      <w:r w:rsidRPr="005F1B7E">
        <w:rPr>
          <w:b/>
          <w:lang w:val="es-ES"/>
        </w:rPr>
        <w:t xml:space="preserve">Gráfico </w:t>
      </w:r>
      <w:r w:rsidR="00802BF8" w:rsidRPr="005F1B7E">
        <w:rPr>
          <w:b/>
          <w:smallCaps/>
          <w:lang w:val="es-ES"/>
        </w:rPr>
        <w:t xml:space="preserve"> #1.</w:t>
      </w:r>
    </w:p>
    <w:p w:rsidR="005B3850" w:rsidRPr="005F1B7E" w:rsidRDefault="00706019" w:rsidP="005B3850">
      <w:pPr>
        <w:autoSpaceDE w:val="0"/>
        <w:autoSpaceDN w:val="0"/>
        <w:adjustRightInd w:val="0"/>
        <w:jc w:val="center"/>
        <w:rPr>
          <w:b/>
          <w:smallCaps/>
          <w:lang w:val="es-ES"/>
        </w:rPr>
      </w:pPr>
      <w:r w:rsidRPr="005F1B7E">
        <w:rPr>
          <w:b/>
          <w:smallCaps/>
          <w:lang w:val="es-ES"/>
        </w:rPr>
        <w:t>Variación</w:t>
      </w:r>
      <w:r w:rsidR="00A61EC4" w:rsidRPr="005F1B7E">
        <w:rPr>
          <w:b/>
          <w:smallCaps/>
          <w:lang w:val="es-ES"/>
        </w:rPr>
        <w:t xml:space="preserve"> de </w:t>
      </w:r>
      <w:smartTag w:uri="urn:schemas-microsoft-com:office:smarttags" w:element="PersonName">
        <w:smartTagPr>
          <w:attr w:name="ProductID" w:val="LA TEMPERATURA."/>
        </w:smartTagPr>
        <w:r w:rsidR="00A61EC4" w:rsidRPr="005F1B7E">
          <w:rPr>
            <w:b/>
            <w:smallCaps/>
            <w:lang w:val="es-ES"/>
          </w:rPr>
          <w:t>la Temperatura</w:t>
        </w:r>
        <w:r w:rsidR="005B3850" w:rsidRPr="005F1B7E">
          <w:rPr>
            <w:b/>
            <w:smallCaps/>
            <w:lang w:val="es-ES"/>
          </w:rPr>
          <w:t>.</w:t>
        </w:r>
      </w:smartTag>
    </w:p>
    <w:p w:rsidR="00802BF8" w:rsidRPr="005F1B7E" w:rsidRDefault="00127BD2" w:rsidP="00761175">
      <w:pPr>
        <w:autoSpaceDE w:val="0"/>
        <w:autoSpaceDN w:val="0"/>
        <w:adjustRightInd w:val="0"/>
        <w:jc w:val="center"/>
        <w:rPr>
          <w:b/>
          <w:bCs/>
          <w:iCs/>
          <w:lang w:val="es-ES"/>
        </w:rPr>
      </w:pPr>
      <w:r>
        <w:rPr>
          <w:noProof/>
          <w:lang w:val="es-ES" w:eastAsia="es-ES"/>
        </w:rPr>
        <w:drawing>
          <wp:inline distT="0" distB="0" distL="0" distR="0">
            <wp:extent cx="4572000" cy="2211705"/>
            <wp:effectExtent l="0" t="0" r="0" b="0"/>
            <wp:docPr id="4"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srcRect/>
                    <a:stretch>
                      <a:fillRect/>
                    </a:stretch>
                  </pic:blipFill>
                  <pic:spPr bwMode="auto">
                    <a:xfrm>
                      <a:off x="0" y="0"/>
                      <a:ext cx="4572000" cy="2211705"/>
                    </a:xfrm>
                    <a:prstGeom prst="rect">
                      <a:avLst/>
                    </a:prstGeom>
                    <a:noFill/>
                    <a:ln w="9525">
                      <a:noFill/>
                      <a:miter lim="800000"/>
                      <a:headEnd/>
                      <a:tailEnd/>
                    </a:ln>
                  </pic:spPr>
                </pic:pic>
              </a:graphicData>
            </a:graphic>
          </wp:inline>
        </w:drawing>
      </w:r>
    </w:p>
    <w:p w:rsidR="0037674F" w:rsidRDefault="0037674F" w:rsidP="00045586">
      <w:pPr>
        <w:autoSpaceDE w:val="0"/>
        <w:autoSpaceDN w:val="0"/>
        <w:adjustRightInd w:val="0"/>
        <w:rPr>
          <w:b/>
          <w:bCs/>
          <w:iCs/>
          <w:lang w:val="es-ES"/>
        </w:rPr>
      </w:pPr>
    </w:p>
    <w:p w:rsidR="00045586" w:rsidRPr="005F1B7E" w:rsidRDefault="00250B0F" w:rsidP="00045586">
      <w:pPr>
        <w:autoSpaceDE w:val="0"/>
        <w:autoSpaceDN w:val="0"/>
        <w:adjustRightInd w:val="0"/>
        <w:rPr>
          <w:b/>
          <w:bCs/>
          <w:iCs/>
          <w:lang w:val="es-ES"/>
        </w:rPr>
      </w:pPr>
      <w:r w:rsidRPr="005F1B7E">
        <w:rPr>
          <w:b/>
          <w:bCs/>
          <w:iCs/>
          <w:lang w:val="es-ES"/>
        </w:rPr>
        <w:t>8</w:t>
      </w:r>
      <w:r w:rsidR="00E316D5" w:rsidRPr="005F1B7E">
        <w:rPr>
          <w:b/>
          <w:bCs/>
          <w:iCs/>
          <w:lang w:val="es-ES"/>
        </w:rPr>
        <w:t xml:space="preserve">.3 </w:t>
      </w:r>
      <w:r w:rsidR="00045586" w:rsidRPr="005F1B7E">
        <w:rPr>
          <w:b/>
          <w:bCs/>
          <w:iCs/>
          <w:smallCaps/>
          <w:shadow/>
          <w:lang w:val="es-ES"/>
        </w:rPr>
        <w:t>Precipitación</w:t>
      </w:r>
    </w:p>
    <w:p w:rsidR="00045586" w:rsidRPr="005F1B7E" w:rsidRDefault="00045586" w:rsidP="00045586">
      <w:pPr>
        <w:autoSpaceDE w:val="0"/>
        <w:autoSpaceDN w:val="0"/>
        <w:adjustRightInd w:val="0"/>
        <w:jc w:val="both"/>
        <w:rPr>
          <w:lang w:val="es-ES"/>
        </w:rPr>
      </w:pPr>
      <w:r w:rsidRPr="005F1B7E">
        <w:rPr>
          <w:lang w:val="es-ES"/>
        </w:rPr>
        <w:t>La curva de distribución anual de la precipitación es de carácter modal con un máximo en el mes de febrero y un mínimo en el mes de agosto.  El flujo anual de la precipitación ocurre dentro de los siguientes términos: el 85-90% del total anual ocurre durante la época lluviosa, mientras que el 10-15% restante durante la época seca.</w:t>
      </w:r>
    </w:p>
    <w:p w:rsidR="00B905BC" w:rsidRPr="005F1B7E" w:rsidRDefault="00B905BC" w:rsidP="00045586">
      <w:pPr>
        <w:autoSpaceDE w:val="0"/>
        <w:autoSpaceDN w:val="0"/>
        <w:adjustRightInd w:val="0"/>
        <w:jc w:val="both"/>
        <w:rPr>
          <w:lang w:val="es-ES"/>
        </w:rPr>
      </w:pPr>
    </w:p>
    <w:p w:rsidR="00045586" w:rsidRPr="005F1B7E" w:rsidRDefault="00045586" w:rsidP="00045586">
      <w:pPr>
        <w:autoSpaceDE w:val="0"/>
        <w:autoSpaceDN w:val="0"/>
        <w:adjustRightInd w:val="0"/>
        <w:jc w:val="both"/>
        <w:rPr>
          <w:lang w:val="es-ES"/>
        </w:rPr>
      </w:pPr>
      <w:r w:rsidRPr="005F1B7E">
        <w:rPr>
          <w:lang w:val="es-ES"/>
        </w:rPr>
        <w:t>La distribución espacial de la precipitación en la cuenca de interés se describe como una ecuación polinomial de tercer orden, la misma que va aumentando paulatinamente desde los 20 msnm (</w:t>
      </w:r>
      <w:smartTag w:uri="urn:schemas-microsoft-com:office:smarttags" w:element="metricconverter">
        <w:smartTagPr>
          <w:attr w:name="ProductID" w:val="2000 mm"/>
        </w:smartTagPr>
        <w:r w:rsidRPr="005F1B7E">
          <w:rPr>
            <w:lang w:val="es-ES"/>
          </w:rPr>
          <w:t>2000 mm</w:t>
        </w:r>
      </w:smartTag>
      <w:r w:rsidRPr="005F1B7E">
        <w:rPr>
          <w:lang w:val="es-ES"/>
        </w:rPr>
        <w:t>), hasta la cota de los 900 msnm donde ocurre el máximo (</w:t>
      </w:r>
      <w:smartTag w:uri="urn:schemas-microsoft-com:office:smarttags" w:element="metricconverter">
        <w:smartTagPr>
          <w:attr w:name="ProductID" w:val="4500 mm"/>
        </w:smartTagPr>
        <w:r w:rsidRPr="005F1B7E">
          <w:rPr>
            <w:lang w:val="es-ES"/>
          </w:rPr>
          <w:t>4500 mm</w:t>
        </w:r>
      </w:smartTag>
      <w:r w:rsidRPr="005F1B7E">
        <w:rPr>
          <w:lang w:val="es-ES"/>
        </w:rPr>
        <w:t xml:space="preserve">.), para luego disminuir con la altura llegando a valores en la cota de los 3000 msnm de </w:t>
      </w:r>
      <w:smartTag w:uri="urn:schemas-microsoft-com:office:smarttags" w:element="metricconverter">
        <w:smartTagPr>
          <w:attr w:name="ProductID" w:val="1300 mm"/>
        </w:smartTagPr>
        <w:r w:rsidRPr="005F1B7E">
          <w:rPr>
            <w:lang w:val="es-ES"/>
          </w:rPr>
          <w:t>1300 mm</w:t>
        </w:r>
      </w:smartTag>
      <w:r w:rsidRPr="005F1B7E">
        <w:rPr>
          <w:lang w:val="es-ES"/>
        </w:rPr>
        <w:t>.</w:t>
      </w:r>
    </w:p>
    <w:p w:rsidR="00045586" w:rsidRPr="005F1B7E" w:rsidRDefault="00045586" w:rsidP="00045586">
      <w:pPr>
        <w:autoSpaceDE w:val="0"/>
        <w:autoSpaceDN w:val="0"/>
        <w:adjustRightInd w:val="0"/>
        <w:rPr>
          <w:b/>
          <w:bCs/>
          <w:lang w:val="es-ES"/>
        </w:rPr>
      </w:pPr>
    </w:p>
    <w:p w:rsidR="00045586" w:rsidRPr="005F1B7E" w:rsidRDefault="00250B0F" w:rsidP="00045586">
      <w:pPr>
        <w:autoSpaceDE w:val="0"/>
        <w:autoSpaceDN w:val="0"/>
        <w:adjustRightInd w:val="0"/>
        <w:jc w:val="both"/>
        <w:rPr>
          <w:b/>
          <w:bCs/>
          <w:iCs/>
          <w:lang w:val="es-ES"/>
        </w:rPr>
      </w:pPr>
      <w:r w:rsidRPr="005F1B7E">
        <w:rPr>
          <w:b/>
          <w:bCs/>
          <w:iCs/>
          <w:lang w:val="es-ES"/>
        </w:rPr>
        <w:t>8</w:t>
      </w:r>
      <w:r w:rsidR="00CA27CC" w:rsidRPr="005F1B7E">
        <w:rPr>
          <w:b/>
          <w:bCs/>
          <w:iCs/>
          <w:lang w:val="es-ES"/>
        </w:rPr>
        <w:t xml:space="preserve">.4 </w:t>
      </w:r>
      <w:r w:rsidR="00045586" w:rsidRPr="005F1B7E">
        <w:rPr>
          <w:b/>
          <w:bCs/>
          <w:iCs/>
          <w:smallCaps/>
          <w:shadow/>
          <w:lang w:val="es-ES"/>
        </w:rPr>
        <w:t>Temperatura</w:t>
      </w:r>
    </w:p>
    <w:p w:rsidR="00045586" w:rsidRPr="005F1B7E" w:rsidRDefault="00045586" w:rsidP="00045586">
      <w:pPr>
        <w:autoSpaceDE w:val="0"/>
        <w:autoSpaceDN w:val="0"/>
        <w:adjustRightInd w:val="0"/>
        <w:jc w:val="both"/>
        <w:rPr>
          <w:lang w:val="es-ES"/>
        </w:rPr>
      </w:pPr>
      <w:r w:rsidRPr="005F1B7E">
        <w:rPr>
          <w:lang w:val="es-ES"/>
        </w:rPr>
        <w:t>La curva de distribución de la temperatura media multianual presenta su máximo en los meses de marzo-abril y su mínimo en los meses de julio-agosto. También es de carácter modal.</w:t>
      </w:r>
    </w:p>
    <w:p w:rsidR="00427CDE" w:rsidRPr="005F1B7E" w:rsidRDefault="00427CDE" w:rsidP="00045586">
      <w:pPr>
        <w:autoSpaceDE w:val="0"/>
        <w:autoSpaceDN w:val="0"/>
        <w:adjustRightInd w:val="0"/>
        <w:jc w:val="both"/>
        <w:rPr>
          <w:lang w:val="es-ES"/>
        </w:rPr>
      </w:pPr>
    </w:p>
    <w:p w:rsidR="00045586" w:rsidRPr="005F1B7E" w:rsidRDefault="00045586" w:rsidP="00045586">
      <w:pPr>
        <w:autoSpaceDE w:val="0"/>
        <w:autoSpaceDN w:val="0"/>
        <w:adjustRightInd w:val="0"/>
        <w:jc w:val="both"/>
        <w:rPr>
          <w:lang w:val="es-ES"/>
        </w:rPr>
      </w:pPr>
      <w:r w:rsidRPr="005F1B7E">
        <w:rPr>
          <w:lang w:val="es-ES"/>
        </w:rPr>
        <w:t xml:space="preserve">La variación de la temperatura con la altura es de carácter lineal, en la que las isotermas se ajustan a las curvas de nivel, en la cuenca de interés los valores varían entre </w:t>
      </w:r>
      <w:smartTag w:uri="urn:schemas-microsoft-com:office:smarttags" w:element="metricconverter">
        <w:smartTagPr>
          <w:attr w:name="ProductID" w:val="24,9ﾰC"/>
        </w:smartTagPr>
        <w:r w:rsidRPr="005F1B7E">
          <w:rPr>
            <w:lang w:val="es-ES"/>
          </w:rPr>
          <w:t>24,9°C</w:t>
        </w:r>
      </w:smartTag>
      <w:r w:rsidRPr="005F1B7E">
        <w:rPr>
          <w:lang w:val="es-ES"/>
        </w:rPr>
        <w:t xml:space="preserve"> en la cota de los 20 msnm y </w:t>
      </w:r>
      <w:smartTag w:uri="urn:schemas-microsoft-com:office:smarttags" w:element="metricconverter">
        <w:smartTagPr>
          <w:attr w:name="ProductID" w:val="12,9ﾰC"/>
        </w:smartTagPr>
        <w:r w:rsidRPr="005F1B7E">
          <w:rPr>
            <w:lang w:val="es-ES"/>
          </w:rPr>
          <w:t>12,9°C</w:t>
        </w:r>
      </w:smartTag>
      <w:r w:rsidRPr="005F1B7E">
        <w:rPr>
          <w:lang w:val="es-ES"/>
        </w:rPr>
        <w:t xml:space="preserve"> en la cota de los 3000 msnm con un gradiente vertical de </w:t>
      </w:r>
      <w:smartTag w:uri="urn:schemas-microsoft-com:office:smarttags" w:element="metricconverter">
        <w:smartTagPr>
          <w:attr w:name="ProductID" w:val="-0,4ﾰC"/>
        </w:smartTagPr>
        <w:r w:rsidRPr="005F1B7E">
          <w:rPr>
            <w:lang w:val="es-ES"/>
          </w:rPr>
          <w:t>-0,4°C</w:t>
        </w:r>
      </w:smartTag>
      <w:r w:rsidRPr="005F1B7E">
        <w:rPr>
          <w:lang w:val="es-ES"/>
        </w:rPr>
        <w:t xml:space="preserve"> por cada </w:t>
      </w:r>
      <w:smartTag w:uri="urn:schemas-microsoft-com:office:smarttags" w:element="metricconverter">
        <w:smartTagPr>
          <w:attr w:name="ProductID" w:val="100 m"/>
        </w:smartTagPr>
        <w:r w:rsidRPr="005F1B7E">
          <w:rPr>
            <w:lang w:val="es-ES"/>
          </w:rPr>
          <w:t>100 m</w:t>
        </w:r>
      </w:smartTag>
      <w:r w:rsidRPr="005F1B7E">
        <w:rPr>
          <w:lang w:val="es-ES"/>
        </w:rPr>
        <w:t>. de ascenso.</w:t>
      </w:r>
    </w:p>
    <w:p w:rsidR="00045586" w:rsidRPr="005F1B7E" w:rsidRDefault="00045586" w:rsidP="00045586">
      <w:pPr>
        <w:autoSpaceDE w:val="0"/>
        <w:autoSpaceDN w:val="0"/>
        <w:adjustRightInd w:val="0"/>
        <w:jc w:val="both"/>
        <w:rPr>
          <w:b/>
          <w:bCs/>
          <w:lang w:val="es-ES"/>
        </w:rPr>
      </w:pPr>
    </w:p>
    <w:p w:rsidR="00045586" w:rsidRPr="005F1B7E" w:rsidRDefault="00250B0F" w:rsidP="00045586">
      <w:pPr>
        <w:autoSpaceDE w:val="0"/>
        <w:autoSpaceDN w:val="0"/>
        <w:adjustRightInd w:val="0"/>
        <w:rPr>
          <w:b/>
          <w:bCs/>
          <w:iCs/>
          <w:smallCaps/>
          <w:shadow/>
          <w:lang w:val="es-ES"/>
        </w:rPr>
      </w:pPr>
      <w:r w:rsidRPr="005F1B7E">
        <w:rPr>
          <w:b/>
          <w:bCs/>
          <w:iCs/>
          <w:lang w:val="es-ES"/>
        </w:rPr>
        <w:t>8</w:t>
      </w:r>
      <w:r w:rsidR="006D00AA" w:rsidRPr="005F1B7E">
        <w:rPr>
          <w:b/>
          <w:bCs/>
          <w:iCs/>
          <w:lang w:val="es-ES"/>
        </w:rPr>
        <w:t xml:space="preserve">.5 </w:t>
      </w:r>
      <w:r w:rsidR="00045586" w:rsidRPr="005F1B7E">
        <w:rPr>
          <w:b/>
          <w:bCs/>
          <w:iCs/>
          <w:smallCaps/>
          <w:shadow/>
          <w:lang w:val="es-ES"/>
        </w:rPr>
        <w:t>Humedad Relativa</w:t>
      </w:r>
    </w:p>
    <w:p w:rsidR="00045586" w:rsidRPr="005F1B7E" w:rsidRDefault="00045586" w:rsidP="00045586">
      <w:pPr>
        <w:autoSpaceDE w:val="0"/>
        <w:autoSpaceDN w:val="0"/>
        <w:adjustRightInd w:val="0"/>
        <w:jc w:val="both"/>
        <w:rPr>
          <w:lang w:val="es-ES"/>
        </w:rPr>
      </w:pPr>
      <w:r w:rsidRPr="005F1B7E">
        <w:rPr>
          <w:lang w:val="es-ES"/>
        </w:rPr>
        <w:t>La curva de distribución de la humedad rela</w:t>
      </w:r>
      <w:r w:rsidR="006D00AA" w:rsidRPr="005F1B7E">
        <w:rPr>
          <w:lang w:val="es-ES"/>
        </w:rPr>
        <w:t>tiva</w:t>
      </w:r>
      <w:r w:rsidRPr="005F1B7E">
        <w:rPr>
          <w:lang w:val="es-ES"/>
        </w:rPr>
        <w:t xml:space="preserve"> presenta ligeras variaciones del parámetro durante el año la época con mayor porcentaje de humedad es la época lluviosa con valores que oscilan entre 85-87%. Mientras que en época seca los mismos se encuentran entre 79-84%</w:t>
      </w:r>
    </w:p>
    <w:p w:rsidR="0069791D" w:rsidRPr="005F1B7E" w:rsidRDefault="0069791D" w:rsidP="00045586">
      <w:pPr>
        <w:autoSpaceDE w:val="0"/>
        <w:autoSpaceDN w:val="0"/>
        <w:adjustRightInd w:val="0"/>
        <w:jc w:val="both"/>
        <w:rPr>
          <w:lang w:val="es-ES"/>
        </w:rPr>
      </w:pPr>
    </w:p>
    <w:p w:rsidR="00045586" w:rsidRPr="005F1B7E" w:rsidRDefault="00045586" w:rsidP="00045586">
      <w:pPr>
        <w:autoSpaceDE w:val="0"/>
        <w:autoSpaceDN w:val="0"/>
        <w:adjustRightInd w:val="0"/>
        <w:jc w:val="both"/>
        <w:rPr>
          <w:lang w:val="es-ES"/>
        </w:rPr>
      </w:pPr>
      <w:r w:rsidRPr="005F1B7E">
        <w:rPr>
          <w:lang w:val="es-ES"/>
        </w:rPr>
        <w:t>La humedad relativa aumenta con la altitud en forma gradual especialmente durante la época lluviosa. Esto se debe a que los niveles de condensación durante esta época se localizan entre los 500 y 600 msnm, mientras que en la época seca este nivel se ubica entre los 700-800 msnm</w:t>
      </w:r>
    </w:p>
    <w:p w:rsidR="00045586" w:rsidRPr="005F1B7E" w:rsidRDefault="00045586" w:rsidP="00045586">
      <w:pPr>
        <w:autoSpaceDE w:val="0"/>
        <w:autoSpaceDN w:val="0"/>
        <w:adjustRightInd w:val="0"/>
        <w:jc w:val="both"/>
        <w:rPr>
          <w:lang w:val="es-ES"/>
        </w:rPr>
      </w:pPr>
      <w:r w:rsidRPr="005F1B7E">
        <w:rPr>
          <w:lang w:val="es-ES"/>
        </w:rPr>
        <w:t>Durante los meses de lluvia el sol brilla con mayor intensidad, sin embargo la luminosidad varía entre 1,5 y 2,4 horas; mientras que la nubosidad por lo general alcanza valores altos como de 7 y 8 octavos.</w:t>
      </w:r>
    </w:p>
    <w:p w:rsidR="00045586" w:rsidRPr="005F1B7E" w:rsidRDefault="00045586" w:rsidP="00045586">
      <w:pPr>
        <w:autoSpaceDE w:val="0"/>
        <w:autoSpaceDN w:val="0"/>
        <w:adjustRightInd w:val="0"/>
        <w:jc w:val="both"/>
        <w:rPr>
          <w:lang w:val="es-ES"/>
        </w:rPr>
      </w:pPr>
    </w:p>
    <w:p w:rsidR="00045586" w:rsidRPr="005F1B7E" w:rsidRDefault="00250B0F" w:rsidP="00045586">
      <w:pPr>
        <w:autoSpaceDE w:val="0"/>
        <w:autoSpaceDN w:val="0"/>
        <w:adjustRightInd w:val="0"/>
        <w:jc w:val="both"/>
        <w:rPr>
          <w:b/>
          <w:bCs/>
          <w:iCs/>
          <w:smallCaps/>
          <w:shadow/>
          <w:lang w:val="es-ES"/>
        </w:rPr>
      </w:pPr>
      <w:r w:rsidRPr="005F1B7E">
        <w:rPr>
          <w:b/>
          <w:bCs/>
          <w:iCs/>
          <w:lang w:val="es-ES"/>
        </w:rPr>
        <w:t>8</w:t>
      </w:r>
      <w:r w:rsidR="006B5FAD" w:rsidRPr="005F1B7E">
        <w:rPr>
          <w:b/>
          <w:bCs/>
          <w:iCs/>
          <w:lang w:val="es-ES"/>
        </w:rPr>
        <w:t xml:space="preserve">.6 </w:t>
      </w:r>
      <w:r w:rsidR="00045586" w:rsidRPr="005F1B7E">
        <w:rPr>
          <w:b/>
          <w:bCs/>
          <w:iCs/>
          <w:smallCaps/>
          <w:shadow/>
          <w:lang w:val="es-ES"/>
        </w:rPr>
        <w:t>Nubosidad</w:t>
      </w:r>
    </w:p>
    <w:p w:rsidR="00045586" w:rsidRPr="005F1B7E" w:rsidRDefault="00045586" w:rsidP="00045586">
      <w:pPr>
        <w:autoSpaceDE w:val="0"/>
        <w:autoSpaceDN w:val="0"/>
        <w:adjustRightInd w:val="0"/>
        <w:jc w:val="both"/>
        <w:rPr>
          <w:lang w:val="es-ES"/>
        </w:rPr>
      </w:pPr>
      <w:r w:rsidRPr="005F1B7E">
        <w:rPr>
          <w:lang w:val="es-ES"/>
        </w:rPr>
        <w:t>La nubosidad en la zona de interés presenta valores casi constantes durante todo el año y es 7/8; el tipo de nubes varía de acuerdo a la época. Durante la época lluviosa predominan las nubes de tipo Estratos, Nimbustratos, Cúmulos, Alto-cúmulos y nubes de gran desarrollo vertical del tipo Cúmulos Congestus y Cumulonimbus mamátus y precipitatus. Mientras que en la época seca predominan las nubes de buen tiempo tales como Altocúmulos traslúsidos y prelucidos, en bandas y lenticulares y nubes altas del tipo cirrus y cirrustratos.</w:t>
      </w:r>
    </w:p>
    <w:p w:rsidR="00045586" w:rsidRPr="005F1B7E" w:rsidRDefault="00045586" w:rsidP="00045586">
      <w:pPr>
        <w:autoSpaceDE w:val="0"/>
        <w:autoSpaceDN w:val="0"/>
        <w:adjustRightInd w:val="0"/>
        <w:jc w:val="both"/>
        <w:rPr>
          <w:lang w:val="es-ES"/>
        </w:rPr>
      </w:pPr>
    </w:p>
    <w:p w:rsidR="00045586" w:rsidRPr="005F1B7E" w:rsidRDefault="00045586" w:rsidP="00045586">
      <w:pPr>
        <w:autoSpaceDE w:val="0"/>
        <w:autoSpaceDN w:val="0"/>
        <w:adjustRightInd w:val="0"/>
        <w:jc w:val="both"/>
        <w:rPr>
          <w:lang w:val="es-ES"/>
        </w:rPr>
      </w:pPr>
      <w:r w:rsidRPr="005F1B7E">
        <w:rPr>
          <w:lang w:val="es-ES"/>
        </w:rPr>
        <w:t xml:space="preserve">En la parte baja de la zona de estudio, la visibilidad horizontal se establece en alrededor de </w:t>
      </w:r>
      <w:smartTag w:uri="urn:schemas-microsoft-com:office:smarttags" w:element="metricconverter">
        <w:smartTagPr>
          <w:attr w:name="ProductID" w:val="30 km"/>
        </w:smartTagPr>
        <w:r w:rsidRPr="005F1B7E">
          <w:rPr>
            <w:lang w:val="es-ES"/>
          </w:rPr>
          <w:t>30 km</w:t>
        </w:r>
      </w:smartTag>
      <w:r w:rsidRPr="005F1B7E">
        <w:rPr>
          <w:lang w:val="es-ES"/>
        </w:rPr>
        <w:t>. durante todo el año, sin embargo, esta disminuye con la altitud, debido principalmente a la presencia de vapor de agua en suspensión (niebla) en las estribaciones de la cordillera, hasta la cota de los 2500 msnm</w:t>
      </w:r>
    </w:p>
    <w:p w:rsidR="00045586" w:rsidRPr="005F1B7E" w:rsidRDefault="00045586" w:rsidP="00045586">
      <w:pPr>
        <w:autoSpaceDE w:val="0"/>
        <w:autoSpaceDN w:val="0"/>
        <w:adjustRightInd w:val="0"/>
        <w:rPr>
          <w:b/>
          <w:bCs/>
          <w:lang w:val="es-ES"/>
        </w:rPr>
      </w:pPr>
    </w:p>
    <w:p w:rsidR="00802BF8" w:rsidRPr="005F1B7E" w:rsidRDefault="00802BF8" w:rsidP="00045586">
      <w:pPr>
        <w:pStyle w:val="Textoindependiente"/>
        <w:jc w:val="both"/>
        <w:rPr>
          <w:b/>
          <w:caps/>
          <w:szCs w:val="24"/>
        </w:rPr>
      </w:pPr>
    </w:p>
    <w:p w:rsidR="00310E59" w:rsidRPr="005F1B7E" w:rsidRDefault="00250B0F" w:rsidP="00310E59">
      <w:pPr>
        <w:autoSpaceDE w:val="0"/>
        <w:autoSpaceDN w:val="0"/>
        <w:adjustRightInd w:val="0"/>
        <w:rPr>
          <w:b/>
          <w:bCs/>
          <w:caps/>
          <w:shadow/>
          <w:lang w:val="es-ES"/>
        </w:rPr>
      </w:pPr>
      <w:r w:rsidRPr="005F1B7E">
        <w:rPr>
          <w:b/>
          <w:bCs/>
          <w:lang w:val="es-ES"/>
        </w:rPr>
        <w:t>9</w:t>
      </w:r>
      <w:r w:rsidR="00310E59" w:rsidRPr="005F1B7E">
        <w:rPr>
          <w:b/>
          <w:bCs/>
          <w:lang w:val="es-ES"/>
        </w:rPr>
        <w:t xml:space="preserve">. </w:t>
      </w:r>
      <w:r w:rsidR="00310E59" w:rsidRPr="005F1B7E">
        <w:rPr>
          <w:b/>
          <w:bCs/>
          <w:caps/>
          <w:shadow/>
          <w:lang w:val="es-ES"/>
        </w:rPr>
        <w:t>Fisiografía</w:t>
      </w:r>
    </w:p>
    <w:p w:rsidR="00310E59" w:rsidRPr="005F1B7E" w:rsidRDefault="00310E59" w:rsidP="000565A4">
      <w:pPr>
        <w:autoSpaceDE w:val="0"/>
        <w:autoSpaceDN w:val="0"/>
        <w:adjustRightInd w:val="0"/>
        <w:jc w:val="both"/>
        <w:rPr>
          <w:lang w:val="es-ES"/>
        </w:rPr>
      </w:pPr>
      <w:r w:rsidRPr="005F1B7E">
        <w:rPr>
          <w:lang w:val="es-ES"/>
        </w:rPr>
        <w:t>De acuerdo con Cañadas (1983), en esta misma región geográfica, ocupando las áreas mas bajas, sujetos a inundaciones periódicas, o donde el nivel freático es alto,</w:t>
      </w:r>
      <w:r w:rsidR="000565A4" w:rsidRPr="005F1B7E">
        <w:rPr>
          <w:lang w:val="es-ES"/>
        </w:rPr>
        <w:t xml:space="preserve"> </w:t>
      </w:r>
      <w:r w:rsidRPr="005F1B7E">
        <w:rPr>
          <w:lang w:val="es-ES"/>
        </w:rPr>
        <w:t xml:space="preserve">se localizan suelos desarrollados de materiales fluviales finos, con un alto contenido de materia orgánica, </w:t>
      </w:r>
      <w:r w:rsidR="005826F0" w:rsidRPr="005F1B7E">
        <w:rPr>
          <w:lang w:val="es-ES"/>
        </w:rPr>
        <w:t>reconocida</w:t>
      </w:r>
      <w:r w:rsidR="000565A4" w:rsidRPr="005F1B7E">
        <w:rPr>
          <w:lang w:val="es-ES"/>
        </w:rPr>
        <w:t xml:space="preserve"> </w:t>
      </w:r>
      <w:r w:rsidRPr="005F1B7E">
        <w:rPr>
          <w:lang w:val="es-ES"/>
        </w:rPr>
        <w:t>fácilmente por estar estos suelos cubiertos de una palma hidrofítica llamada Morete</w:t>
      </w:r>
      <w:r w:rsidR="000565A4" w:rsidRPr="005F1B7E">
        <w:rPr>
          <w:lang w:val="es-ES"/>
        </w:rPr>
        <w:t xml:space="preserve"> </w:t>
      </w:r>
      <w:r w:rsidRPr="005F1B7E">
        <w:rPr>
          <w:lang w:val="es-ES"/>
        </w:rPr>
        <w:t>o Aguaje, Mauritia flexuosa y el Camacho Xanthosoma jacquini.</w:t>
      </w:r>
    </w:p>
    <w:p w:rsidR="000565A4" w:rsidRPr="005F1B7E" w:rsidRDefault="000565A4" w:rsidP="000565A4">
      <w:pPr>
        <w:autoSpaceDE w:val="0"/>
        <w:autoSpaceDN w:val="0"/>
        <w:adjustRightInd w:val="0"/>
        <w:jc w:val="both"/>
        <w:rPr>
          <w:lang w:val="es-ES"/>
        </w:rPr>
      </w:pPr>
    </w:p>
    <w:p w:rsidR="00310E59" w:rsidRPr="005F1B7E" w:rsidRDefault="00310E59" w:rsidP="00F21420">
      <w:pPr>
        <w:autoSpaceDE w:val="0"/>
        <w:autoSpaceDN w:val="0"/>
        <w:adjustRightInd w:val="0"/>
        <w:jc w:val="both"/>
        <w:rPr>
          <w:lang w:val="es-ES"/>
        </w:rPr>
      </w:pPr>
      <w:r w:rsidRPr="005F1B7E">
        <w:rPr>
          <w:lang w:val="es-ES"/>
        </w:rPr>
        <w:t>Sobre esta misma fisiografía y en áreas con pendientes entre el 2 y 8 %, sin un</w:t>
      </w:r>
      <w:r w:rsidR="00315302" w:rsidRPr="005F1B7E">
        <w:rPr>
          <w:lang w:val="es-ES"/>
        </w:rPr>
        <w:t xml:space="preserve"> </w:t>
      </w:r>
      <w:r w:rsidRPr="005F1B7E">
        <w:rPr>
          <w:lang w:val="es-ES"/>
        </w:rPr>
        <w:t>patrón definido de distribución, se ha desarrollado un suelo profundo, franco</w:t>
      </w:r>
      <w:r w:rsidR="00315302" w:rsidRPr="005F1B7E">
        <w:rPr>
          <w:lang w:val="es-ES"/>
        </w:rPr>
        <w:t xml:space="preserve"> </w:t>
      </w:r>
      <w:r w:rsidRPr="005F1B7E">
        <w:rPr>
          <w:lang w:val="es-ES"/>
        </w:rPr>
        <w:t>limoso, de color pardo oscuro en la parte superficial y pardo amarillento en</w:t>
      </w:r>
      <w:r w:rsidR="00315302" w:rsidRPr="005F1B7E">
        <w:rPr>
          <w:lang w:val="es-ES"/>
        </w:rPr>
        <w:t xml:space="preserve"> </w:t>
      </w:r>
      <w:r w:rsidRPr="005F1B7E">
        <w:rPr>
          <w:lang w:val="es-ES"/>
        </w:rPr>
        <w:t xml:space="preserve">profundidad. </w:t>
      </w:r>
      <w:r w:rsidR="00315302" w:rsidRPr="005F1B7E">
        <w:rPr>
          <w:lang w:val="es-ES"/>
        </w:rPr>
        <w:t xml:space="preserve"> </w:t>
      </w:r>
      <w:r w:rsidR="00F21420" w:rsidRPr="005F1B7E">
        <w:rPr>
          <w:lang w:val="es-ES"/>
        </w:rPr>
        <w:t xml:space="preserve"> </w:t>
      </w:r>
      <w:r w:rsidRPr="005F1B7E">
        <w:rPr>
          <w:lang w:val="es-ES"/>
        </w:rPr>
        <w:t>En las partes planas estos suelos son ligeramente ácidos, ricos en</w:t>
      </w:r>
      <w:r w:rsidR="00F21420" w:rsidRPr="005F1B7E">
        <w:rPr>
          <w:lang w:val="es-ES"/>
        </w:rPr>
        <w:t xml:space="preserve"> </w:t>
      </w:r>
      <w:r w:rsidRPr="005F1B7E">
        <w:rPr>
          <w:lang w:val="es-ES"/>
        </w:rPr>
        <w:t>materia órganica, con menos del 50% de saturación de bases, con una capacidad de</w:t>
      </w:r>
      <w:r w:rsidR="00F21420" w:rsidRPr="005F1B7E">
        <w:rPr>
          <w:lang w:val="es-ES"/>
        </w:rPr>
        <w:t xml:space="preserve"> </w:t>
      </w:r>
      <w:r w:rsidRPr="005F1B7E">
        <w:rPr>
          <w:lang w:val="es-ES"/>
        </w:rPr>
        <w:t>retención de agua mayor al 100%.</w:t>
      </w:r>
    </w:p>
    <w:p w:rsidR="00F21420" w:rsidRPr="005F1B7E" w:rsidRDefault="00F21420" w:rsidP="00310E59">
      <w:pPr>
        <w:autoSpaceDE w:val="0"/>
        <w:autoSpaceDN w:val="0"/>
        <w:adjustRightInd w:val="0"/>
        <w:rPr>
          <w:b/>
          <w:bCs/>
          <w:smallCaps/>
          <w:shadow/>
          <w:lang w:val="es-ES"/>
        </w:rPr>
      </w:pPr>
    </w:p>
    <w:p w:rsidR="00310E59" w:rsidRPr="005F1B7E" w:rsidRDefault="00250B0F" w:rsidP="00310E59">
      <w:pPr>
        <w:autoSpaceDE w:val="0"/>
        <w:autoSpaceDN w:val="0"/>
        <w:adjustRightInd w:val="0"/>
        <w:rPr>
          <w:b/>
          <w:bCs/>
          <w:i/>
          <w:iCs/>
          <w:smallCaps/>
          <w:shadow/>
          <w:lang w:val="es-ES"/>
        </w:rPr>
      </w:pPr>
      <w:r w:rsidRPr="005F1B7E">
        <w:rPr>
          <w:b/>
          <w:bCs/>
          <w:smallCaps/>
          <w:shadow/>
          <w:lang w:val="es-ES"/>
        </w:rPr>
        <w:t>9</w:t>
      </w:r>
      <w:r w:rsidR="00CD4A82" w:rsidRPr="005F1B7E">
        <w:rPr>
          <w:b/>
          <w:bCs/>
          <w:smallCaps/>
          <w:shadow/>
          <w:lang w:val="es-ES"/>
        </w:rPr>
        <w:t xml:space="preserve">.1 </w:t>
      </w:r>
      <w:r w:rsidR="00310E59" w:rsidRPr="005F1B7E">
        <w:rPr>
          <w:b/>
          <w:bCs/>
          <w:iCs/>
          <w:smallCaps/>
          <w:shadow/>
          <w:lang w:val="es-ES"/>
        </w:rPr>
        <w:t>Geología</w:t>
      </w:r>
    </w:p>
    <w:p w:rsidR="00310E59" w:rsidRPr="005F1B7E" w:rsidRDefault="00CD4A82" w:rsidP="00CD4A82">
      <w:pPr>
        <w:autoSpaceDE w:val="0"/>
        <w:autoSpaceDN w:val="0"/>
        <w:adjustRightInd w:val="0"/>
        <w:jc w:val="both"/>
        <w:rPr>
          <w:lang w:val="es-ES"/>
        </w:rPr>
      </w:pPr>
      <w:r w:rsidRPr="005F1B7E">
        <w:rPr>
          <w:lang w:val="es-ES"/>
        </w:rPr>
        <w:t>Todas las obras que forman los materiales del área de influencia para el puente</w:t>
      </w:r>
      <w:r w:rsidR="00310E59" w:rsidRPr="005F1B7E">
        <w:rPr>
          <w:lang w:val="es-ES"/>
        </w:rPr>
        <w:t xml:space="preserve"> se encuentran asentadas en rocas blandas poco</w:t>
      </w:r>
      <w:r w:rsidRPr="005F1B7E">
        <w:rPr>
          <w:lang w:val="es-ES"/>
        </w:rPr>
        <w:t xml:space="preserve"> </w:t>
      </w:r>
      <w:r w:rsidR="00310E59" w:rsidRPr="005F1B7E">
        <w:rPr>
          <w:lang w:val="es-ES"/>
        </w:rPr>
        <w:t>conso</w:t>
      </w:r>
      <w:r w:rsidRPr="005F1B7E">
        <w:rPr>
          <w:lang w:val="es-ES"/>
        </w:rPr>
        <w:t xml:space="preserve">lidadas de edad Cuaternaria y forman </w:t>
      </w:r>
      <w:r w:rsidR="00310E59" w:rsidRPr="005F1B7E">
        <w:rPr>
          <w:lang w:val="es-ES"/>
        </w:rPr>
        <w:t xml:space="preserve"> el límite de dos formaciones</w:t>
      </w:r>
      <w:r w:rsidRPr="005F1B7E">
        <w:rPr>
          <w:lang w:val="es-ES"/>
        </w:rPr>
        <w:t xml:space="preserve"> </w:t>
      </w:r>
      <w:r w:rsidR="00310E59" w:rsidRPr="005F1B7E">
        <w:rPr>
          <w:lang w:val="es-ES"/>
        </w:rPr>
        <w:t>geológicas poco caracterizadas con estudios de detalle.</w:t>
      </w:r>
    </w:p>
    <w:p w:rsidR="00CD4A82" w:rsidRPr="005F1B7E" w:rsidRDefault="00CD4A82" w:rsidP="00310E59">
      <w:pPr>
        <w:autoSpaceDE w:val="0"/>
        <w:autoSpaceDN w:val="0"/>
        <w:adjustRightInd w:val="0"/>
        <w:rPr>
          <w:lang w:val="es-ES"/>
        </w:rPr>
      </w:pPr>
    </w:p>
    <w:p w:rsidR="00512D74" w:rsidRPr="005F1B7E" w:rsidRDefault="00512D74" w:rsidP="00310E59">
      <w:pPr>
        <w:autoSpaceDE w:val="0"/>
        <w:autoSpaceDN w:val="0"/>
        <w:adjustRightInd w:val="0"/>
        <w:rPr>
          <w:b/>
          <w:bCs/>
          <w:smallCaps/>
          <w:shadow/>
          <w:lang w:val="es-ES"/>
        </w:rPr>
      </w:pPr>
    </w:p>
    <w:p w:rsidR="00310E59" w:rsidRPr="005F1B7E" w:rsidRDefault="00250B0F" w:rsidP="00310E59">
      <w:pPr>
        <w:autoSpaceDE w:val="0"/>
        <w:autoSpaceDN w:val="0"/>
        <w:adjustRightInd w:val="0"/>
        <w:rPr>
          <w:b/>
          <w:bCs/>
          <w:smallCaps/>
          <w:shadow/>
          <w:lang w:val="es-ES"/>
        </w:rPr>
      </w:pPr>
      <w:r w:rsidRPr="005F1B7E">
        <w:rPr>
          <w:b/>
          <w:bCs/>
          <w:smallCaps/>
          <w:shadow/>
          <w:lang w:val="es-ES"/>
        </w:rPr>
        <w:t>9</w:t>
      </w:r>
      <w:r w:rsidR="00455756" w:rsidRPr="005F1B7E">
        <w:rPr>
          <w:b/>
          <w:bCs/>
          <w:smallCaps/>
          <w:shadow/>
          <w:lang w:val="es-ES"/>
        </w:rPr>
        <w:t xml:space="preserve">.1.1 </w:t>
      </w:r>
      <w:r w:rsidR="00310E59" w:rsidRPr="005F1B7E">
        <w:rPr>
          <w:b/>
          <w:bCs/>
          <w:smallCaps/>
          <w:shadow/>
          <w:lang w:val="es-ES"/>
        </w:rPr>
        <w:t>Geología Regional</w:t>
      </w:r>
    </w:p>
    <w:p w:rsidR="00310E59" w:rsidRPr="005F1B7E" w:rsidRDefault="00455756" w:rsidP="0083294F">
      <w:pPr>
        <w:autoSpaceDE w:val="0"/>
        <w:autoSpaceDN w:val="0"/>
        <w:adjustRightInd w:val="0"/>
        <w:jc w:val="both"/>
        <w:rPr>
          <w:lang w:val="es-ES"/>
        </w:rPr>
      </w:pPr>
      <w:r w:rsidRPr="005F1B7E">
        <w:rPr>
          <w:lang w:val="es-ES"/>
        </w:rPr>
        <w:t>El Río Quevedo</w:t>
      </w:r>
      <w:r w:rsidR="00310E59" w:rsidRPr="005F1B7E">
        <w:rPr>
          <w:lang w:val="es-ES"/>
        </w:rPr>
        <w:t xml:space="preserve"> desde su nacimiento</w:t>
      </w:r>
      <w:r w:rsidR="001D3548" w:rsidRPr="005F1B7E">
        <w:rPr>
          <w:lang w:val="es-ES"/>
        </w:rPr>
        <w:t xml:space="preserve"> marca</w:t>
      </w:r>
      <w:r w:rsidR="00310E59" w:rsidRPr="005F1B7E">
        <w:rPr>
          <w:lang w:val="es-ES"/>
        </w:rPr>
        <w:t xml:space="preserve"> el límite</w:t>
      </w:r>
      <w:r w:rsidR="001D3548" w:rsidRPr="005F1B7E">
        <w:rPr>
          <w:lang w:val="es-ES"/>
        </w:rPr>
        <w:t xml:space="preserve"> </w:t>
      </w:r>
      <w:r w:rsidR="00310E59" w:rsidRPr="005F1B7E">
        <w:rPr>
          <w:lang w:val="es-ES"/>
        </w:rPr>
        <w:t>entre dos regiones</w:t>
      </w:r>
      <w:r w:rsidR="0083294F" w:rsidRPr="005F1B7E">
        <w:rPr>
          <w:lang w:val="es-ES"/>
        </w:rPr>
        <w:t xml:space="preserve"> fisiográficas </w:t>
      </w:r>
      <w:r w:rsidR="00310E59" w:rsidRPr="005F1B7E">
        <w:rPr>
          <w:lang w:val="es-ES"/>
        </w:rPr>
        <w:t>del</w:t>
      </w:r>
      <w:r w:rsidR="0083294F" w:rsidRPr="005F1B7E">
        <w:rPr>
          <w:lang w:val="es-ES"/>
        </w:rPr>
        <w:t xml:space="preserve"> </w:t>
      </w:r>
      <w:r w:rsidR="00310E59" w:rsidRPr="005F1B7E">
        <w:rPr>
          <w:lang w:val="es-ES"/>
        </w:rPr>
        <w:t xml:space="preserve">Ecuador: La </w:t>
      </w:r>
      <w:r w:rsidR="00310E59" w:rsidRPr="005F1B7E">
        <w:rPr>
          <w:b/>
          <w:bCs/>
          <w:lang w:val="es-ES"/>
        </w:rPr>
        <w:t xml:space="preserve">llanura Costera </w:t>
      </w:r>
      <w:r w:rsidR="00310E59" w:rsidRPr="005F1B7E">
        <w:rPr>
          <w:lang w:val="es-ES"/>
        </w:rPr>
        <w:t>al Oeste, plana, rellenada con sedimentos</w:t>
      </w:r>
      <w:r w:rsidR="0083294F" w:rsidRPr="005F1B7E">
        <w:rPr>
          <w:lang w:val="es-ES"/>
        </w:rPr>
        <w:t xml:space="preserve"> terciario </w:t>
      </w:r>
      <w:r w:rsidR="00310E59" w:rsidRPr="005F1B7E">
        <w:rPr>
          <w:lang w:val="es-ES"/>
        </w:rPr>
        <w:t xml:space="preserve">cuaternarios y </w:t>
      </w:r>
      <w:smartTag w:uri="urn:schemas-microsoft-com:office:smarttags" w:element="PersonName">
        <w:smartTagPr>
          <w:attr w:name="ProductID" w:val="la Cordillera Occidental"/>
        </w:smartTagPr>
        <w:r w:rsidR="00310E59" w:rsidRPr="005F1B7E">
          <w:rPr>
            <w:b/>
            <w:bCs/>
            <w:lang w:val="es-ES"/>
          </w:rPr>
          <w:t xml:space="preserve">la </w:t>
        </w:r>
        <w:r w:rsidR="0083294F" w:rsidRPr="005F1B7E">
          <w:rPr>
            <w:b/>
            <w:lang w:val="es-ES"/>
          </w:rPr>
          <w:t>Cordillera Occidental</w:t>
        </w:r>
      </w:smartTag>
      <w:r w:rsidR="00310E59" w:rsidRPr="005F1B7E">
        <w:rPr>
          <w:lang w:val="es-ES"/>
        </w:rPr>
        <w:t>, conformada por</w:t>
      </w:r>
      <w:r w:rsidR="0083294F" w:rsidRPr="005F1B7E">
        <w:rPr>
          <w:lang w:val="es-ES"/>
        </w:rPr>
        <w:t xml:space="preserve"> </w:t>
      </w:r>
      <w:r w:rsidR="00310E59" w:rsidRPr="005F1B7E">
        <w:rPr>
          <w:lang w:val="es-ES"/>
        </w:rPr>
        <w:t>terrenos más antiguos, cretácico-eocenos, levantados en el área de estudio a cientos</w:t>
      </w:r>
      <w:r w:rsidR="0083294F" w:rsidRPr="005F1B7E">
        <w:rPr>
          <w:lang w:val="es-ES"/>
        </w:rPr>
        <w:t xml:space="preserve"> </w:t>
      </w:r>
      <w:r w:rsidR="00310E59" w:rsidRPr="005F1B7E">
        <w:rPr>
          <w:lang w:val="es-ES"/>
        </w:rPr>
        <w:t>de metros sobr</w:t>
      </w:r>
      <w:r w:rsidR="0083294F" w:rsidRPr="005F1B7E">
        <w:rPr>
          <w:lang w:val="es-ES"/>
        </w:rPr>
        <w:t xml:space="preserve">e el nivel del mar. </w:t>
      </w:r>
    </w:p>
    <w:p w:rsidR="00C42209" w:rsidRPr="005F1B7E" w:rsidRDefault="00C42209" w:rsidP="00310E59">
      <w:pPr>
        <w:autoSpaceDE w:val="0"/>
        <w:autoSpaceDN w:val="0"/>
        <w:adjustRightInd w:val="0"/>
        <w:rPr>
          <w:lang w:val="es-ES"/>
        </w:rPr>
      </w:pPr>
    </w:p>
    <w:p w:rsidR="00310E59" w:rsidRPr="005F1B7E" w:rsidRDefault="00310E59" w:rsidP="0040769C">
      <w:pPr>
        <w:autoSpaceDE w:val="0"/>
        <w:autoSpaceDN w:val="0"/>
        <w:adjustRightInd w:val="0"/>
        <w:jc w:val="both"/>
        <w:rPr>
          <w:lang w:val="es-ES"/>
        </w:rPr>
      </w:pPr>
      <w:r w:rsidRPr="005F1B7E">
        <w:rPr>
          <w:lang w:val="es-ES"/>
        </w:rPr>
        <w:t>La dirección NS que caracteriza al</w:t>
      </w:r>
      <w:r w:rsidR="00C42209" w:rsidRPr="005F1B7E">
        <w:rPr>
          <w:lang w:val="es-ES"/>
        </w:rPr>
        <w:t xml:space="preserve"> río Quevedo también obedece a un cambio </w:t>
      </w:r>
      <w:r w:rsidRPr="005F1B7E">
        <w:rPr>
          <w:lang w:val="es-ES"/>
        </w:rPr>
        <w:t>formacional, este río corre siempre en</w:t>
      </w:r>
      <w:r w:rsidR="00C42209" w:rsidRPr="005F1B7E">
        <w:rPr>
          <w:lang w:val="es-ES"/>
        </w:rPr>
        <w:t xml:space="preserve"> un valle </w:t>
      </w:r>
      <w:r w:rsidR="0040769C" w:rsidRPr="005F1B7E">
        <w:rPr>
          <w:lang w:val="es-ES"/>
        </w:rPr>
        <w:t xml:space="preserve">encavado </w:t>
      </w:r>
      <w:r w:rsidRPr="005F1B7E">
        <w:rPr>
          <w:lang w:val="es-ES"/>
        </w:rPr>
        <w:t>en sedimentos fluviales de la formación Pichilingue.</w:t>
      </w:r>
    </w:p>
    <w:p w:rsidR="0040769C" w:rsidRPr="005F1B7E" w:rsidRDefault="0040769C" w:rsidP="00310E59">
      <w:pPr>
        <w:autoSpaceDE w:val="0"/>
        <w:autoSpaceDN w:val="0"/>
        <w:adjustRightInd w:val="0"/>
        <w:rPr>
          <w:b/>
          <w:bCs/>
          <w:lang w:val="es-ES"/>
        </w:rPr>
      </w:pPr>
    </w:p>
    <w:p w:rsidR="00310E59" w:rsidRPr="005F1B7E" w:rsidRDefault="00250B0F" w:rsidP="00310E59">
      <w:pPr>
        <w:autoSpaceDE w:val="0"/>
        <w:autoSpaceDN w:val="0"/>
        <w:adjustRightInd w:val="0"/>
        <w:rPr>
          <w:b/>
          <w:bCs/>
          <w:smallCaps/>
          <w:shadow/>
          <w:lang w:val="es-ES"/>
        </w:rPr>
      </w:pPr>
      <w:r w:rsidRPr="005F1B7E">
        <w:rPr>
          <w:b/>
          <w:bCs/>
          <w:smallCaps/>
          <w:shadow/>
          <w:lang w:val="es-ES"/>
        </w:rPr>
        <w:t>9</w:t>
      </w:r>
      <w:r w:rsidR="00310E59" w:rsidRPr="005F1B7E">
        <w:rPr>
          <w:b/>
          <w:bCs/>
          <w:smallCaps/>
          <w:shadow/>
          <w:lang w:val="es-ES"/>
        </w:rPr>
        <w:t>.1.2 Estratigrafía</w:t>
      </w:r>
    </w:p>
    <w:p w:rsidR="00310E59" w:rsidRPr="005F1B7E" w:rsidRDefault="00C8288C" w:rsidP="001C22D2">
      <w:pPr>
        <w:autoSpaceDE w:val="0"/>
        <w:autoSpaceDN w:val="0"/>
        <w:adjustRightInd w:val="0"/>
        <w:jc w:val="both"/>
        <w:rPr>
          <w:lang w:val="es-ES"/>
        </w:rPr>
      </w:pPr>
      <w:r w:rsidRPr="005F1B7E">
        <w:rPr>
          <w:lang w:val="es-ES"/>
        </w:rPr>
        <w:t xml:space="preserve">En el </w:t>
      </w:r>
      <w:r w:rsidR="004E366E" w:rsidRPr="005F1B7E">
        <w:rPr>
          <w:lang w:val="es-ES"/>
        </w:rPr>
        <w:t>área</w:t>
      </w:r>
      <w:r w:rsidRPr="005F1B7E">
        <w:rPr>
          <w:lang w:val="es-ES"/>
        </w:rPr>
        <w:t xml:space="preserve"> de estudio, se diferencian cuatro formaciones </w:t>
      </w:r>
      <w:r w:rsidR="004E366E" w:rsidRPr="005F1B7E">
        <w:rPr>
          <w:lang w:val="es-ES"/>
        </w:rPr>
        <w:t>geológicas</w:t>
      </w:r>
      <w:r w:rsidR="00310E59" w:rsidRPr="005F1B7E">
        <w:rPr>
          <w:lang w:val="es-ES"/>
        </w:rPr>
        <w:t>: la formación Macuchi de</w:t>
      </w:r>
      <w:r w:rsidRPr="005F1B7E">
        <w:rPr>
          <w:lang w:val="es-ES"/>
        </w:rPr>
        <w:t xml:space="preserve"> </w:t>
      </w:r>
      <w:r w:rsidR="00310E59" w:rsidRPr="005F1B7E">
        <w:rPr>
          <w:lang w:val="es-ES"/>
        </w:rPr>
        <w:t>edad Paleoceno-Eoceno, la formación San Tadeo Cuaternaria (Pleistoceno), la</w:t>
      </w:r>
      <w:r w:rsidRPr="005F1B7E">
        <w:rPr>
          <w:lang w:val="es-ES"/>
        </w:rPr>
        <w:t xml:space="preserve"> </w:t>
      </w:r>
      <w:r w:rsidR="00310E59" w:rsidRPr="005F1B7E">
        <w:rPr>
          <w:lang w:val="es-ES"/>
        </w:rPr>
        <w:t>formación Pichilingue (Pleistoceno Terminal) y el aluvial Reciente (Holoceno).</w:t>
      </w:r>
    </w:p>
    <w:p w:rsidR="00C26585" w:rsidRPr="005F1B7E" w:rsidRDefault="00C26585" w:rsidP="001C22D2">
      <w:pPr>
        <w:autoSpaceDE w:val="0"/>
        <w:autoSpaceDN w:val="0"/>
        <w:adjustRightInd w:val="0"/>
        <w:jc w:val="both"/>
        <w:rPr>
          <w:lang w:val="es-ES"/>
        </w:rPr>
      </w:pPr>
    </w:p>
    <w:p w:rsidR="00310E59" w:rsidRPr="005F1B7E" w:rsidRDefault="00310E59" w:rsidP="00310E59">
      <w:pPr>
        <w:autoSpaceDE w:val="0"/>
        <w:autoSpaceDN w:val="0"/>
        <w:adjustRightInd w:val="0"/>
        <w:rPr>
          <w:b/>
          <w:bCs/>
          <w:smallCaps/>
          <w:lang w:val="es-ES"/>
        </w:rPr>
      </w:pPr>
      <w:r w:rsidRPr="005F1B7E">
        <w:rPr>
          <w:b/>
          <w:bCs/>
          <w:lang w:val="es-ES"/>
        </w:rPr>
        <w:t xml:space="preserve">1. </w:t>
      </w:r>
      <w:r w:rsidRPr="005F1B7E">
        <w:rPr>
          <w:b/>
          <w:bCs/>
          <w:smallCaps/>
          <w:lang w:val="es-ES"/>
        </w:rPr>
        <w:t>Formación Macuchi</w:t>
      </w:r>
    </w:p>
    <w:p w:rsidR="00310E59" w:rsidRPr="005F1B7E" w:rsidRDefault="00310E59" w:rsidP="001C22D2">
      <w:pPr>
        <w:autoSpaceDE w:val="0"/>
        <w:autoSpaceDN w:val="0"/>
        <w:adjustRightInd w:val="0"/>
        <w:jc w:val="both"/>
        <w:rPr>
          <w:lang w:val="es-ES"/>
        </w:rPr>
      </w:pPr>
      <w:r w:rsidRPr="005F1B7E">
        <w:rPr>
          <w:lang w:val="es-ES"/>
        </w:rPr>
        <w:t>S</w:t>
      </w:r>
      <w:r w:rsidR="00E777CA" w:rsidRPr="005F1B7E">
        <w:rPr>
          <w:lang w:val="es-ES"/>
        </w:rPr>
        <w:t>e encuentra al Este del río Quevedo</w:t>
      </w:r>
      <w:r w:rsidRPr="005F1B7E">
        <w:rPr>
          <w:lang w:val="es-ES"/>
        </w:rPr>
        <w:t xml:space="preserve"> en las primeras elevaciones de la cordillera</w:t>
      </w:r>
      <w:r w:rsidR="001C22D2" w:rsidRPr="005F1B7E">
        <w:rPr>
          <w:lang w:val="es-ES"/>
        </w:rPr>
        <w:t xml:space="preserve"> occidental.  E</w:t>
      </w:r>
      <w:r w:rsidRPr="005F1B7E">
        <w:rPr>
          <w:lang w:val="es-ES"/>
        </w:rPr>
        <w:t>sta</w:t>
      </w:r>
      <w:r w:rsidR="00E777CA" w:rsidRPr="005F1B7E">
        <w:rPr>
          <w:lang w:val="es-ES"/>
        </w:rPr>
        <w:t xml:space="preserve"> </w:t>
      </w:r>
      <w:r w:rsidRPr="005F1B7E">
        <w:rPr>
          <w:lang w:val="es-ES"/>
        </w:rPr>
        <w:t>formación</w:t>
      </w:r>
      <w:r w:rsidR="005252C7" w:rsidRPr="005F1B7E">
        <w:rPr>
          <w:lang w:val="es-ES"/>
        </w:rPr>
        <w:t xml:space="preserve"> aflora ampliamente en la margen</w:t>
      </w:r>
      <w:r w:rsidRPr="005F1B7E">
        <w:rPr>
          <w:lang w:val="es-ES"/>
        </w:rPr>
        <w:t xml:space="preserve"> izquierda del río Baba y cerros aledaños</w:t>
      </w:r>
      <w:r w:rsidR="005252C7" w:rsidRPr="005F1B7E">
        <w:rPr>
          <w:lang w:val="es-ES"/>
        </w:rPr>
        <w:t xml:space="preserve"> al oeste del p</w:t>
      </w:r>
      <w:r w:rsidRPr="005F1B7E">
        <w:rPr>
          <w:lang w:val="es-ES"/>
        </w:rPr>
        <w:t>r</w:t>
      </w:r>
      <w:r w:rsidR="005252C7" w:rsidRPr="005F1B7E">
        <w:rPr>
          <w:lang w:val="es-ES"/>
        </w:rPr>
        <w:t>oyecto</w:t>
      </w:r>
      <w:r w:rsidRPr="005F1B7E">
        <w:rPr>
          <w:lang w:val="es-ES"/>
        </w:rPr>
        <w:t>. En el</w:t>
      </w:r>
      <w:r w:rsidR="00E777CA" w:rsidRPr="005F1B7E">
        <w:rPr>
          <w:lang w:val="es-ES"/>
        </w:rPr>
        <w:t xml:space="preserve"> </w:t>
      </w:r>
      <w:r w:rsidRPr="005F1B7E">
        <w:rPr>
          <w:lang w:val="es-ES"/>
        </w:rPr>
        <w:t xml:space="preserve">proyecto actual, esta formación no aflora </w:t>
      </w:r>
      <w:r w:rsidR="00E725EC" w:rsidRPr="005F1B7E">
        <w:rPr>
          <w:lang w:val="es-ES"/>
        </w:rPr>
        <w:t>y no tiene influencia en la obras del puente Camarones</w:t>
      </w:r>
      <w:r w:rsidRPr="005F1B7E">
        <w:rPr>
          <w:lang w:val="es-ES"/>
        </w:rPr>
        <w:t>.</w:t>
      </w:r>
    </w:p>
    <w:p w:rsidR="00E777CA" w:rsidRPr="005F1B7E" w:rsidRDefault="00E777CA" w:rsidP="00310E59">
      <w:pPr>
        <w:autoSpaceDE w:val="0"/>
        <w:autoSpaceDN w:val="0"/>
        <w:adjustRightInd w:val="0"/>
        <w:rPr>
          <w:lang w:val="es-ES"/>
        </w:rPr>
      </w:pPr>
    </w:p>
    <w:p w:rsidR="008B5C67" w:rsidRPr="005F1B7E" w:rsidRDefault="00310E59" w:rsidP="00C26585">
      <w:pPr>
        <w:autoSpaceDE w:val="0"/>
        <w:autoSpaceDN w:val="0"/>
        <w:adjustRightInd w:val="0"/>
        <w:jc w:val="both"/>
        <w:rPr>
          <w:lang w:val="es-ES"/>
        </w:rPr>
      </w:pPr>
      <w:r w:rsidRPr="005F1B7E">
        <w:rPr>
          <w:lang w:val="es-ES"/>
        </w:rPr>
        <w:t xml:space="preserve">La formación Macuchi está constituida por rocas muy duras, </w:t>
      </w:r>
      <w:r w:rsidR="008B5C67" w:rsidRPr="005F1B7E">
        <w:rPr>
          <w:lang w:val="es-ES"/>
        </w:rPr>
        <w:t xml:space="preserve">de origen </w:t>
      </w:r>
      <w:r w:rsidRPr="005F1B7E">
        <w:rPr>
          <w:lang w:val="es-ES"/>
        </w:rPr>
        <w:t>volcano-clásticas y</w:t>
      </w:r>
      <w:r w:rsidR="008B5C67" w:rsidRPr="005F1B7E">
        <w:rPr>
          <w:lang w:val="es-ES"/>
        </w:rPr>
        <w:t xml:space="preserve"> definidas como </w:t>
      </w:r>
      <w:r w:rsidRPr="005F1B7E">
        <w:rPr>
          <w:lang w:val="es-ES"/>
        </w:rPr>
        <w:t>turbidíticas, con intercalaciones de basaltos almohadillados (pillow lavas) y brechas</w:t>
      </w:r>
      <w:r w:rsidR="008B5C67" w:rsidRPr="005F1B7E">
        <w:rPr>
          <w:lang w:val="es-ES"/>
        </w:rPr>
        <w:t xml:space="preserve"> </w:t>
      </w:r>
      <w:r w:rsidRPr="005F1B7E">
        <w:rPr>
          <w:lang w:val="es-ES"/>
        </w:rPr>
        <w:t>volcánicas. La formación Macuchi conforma un amplio frente montañoso en la</w:t>
      </w:r>
      <w:r w:rsidR="008B5C67" w:rsidRPr="005F1B7E">
        <w:rPr>
          <w:lang w:val="es-ES"/>
        </w:rPr>
        <w:t xml:space="preserve"> </w:t>
      </w:r>
      <w:r w:rsidRPr="005F1B7E">
        <w:rPr>
          <w:lang w:val="es-ES"/>
        </w:rPr>
        <w:t>falda occidental de la cordillera Occidental, desde la zona de Pallatanga hasta Santo</w:t>
      </w:r>
      <w:r w:rsidR="008B5C67" w:rsidRPr="005F1B7E">
        <w:rPr>
          <w:lang w:val="es-ES"/>
        </w:rPr>
        <w:t xml:space="preserve"> </w:t>
      </w:r>
      <w:r w:rsidRPr="005F1B7E">
        <w:rPr>
          <w:lang w:val="es-ES"/>
        </w:rPr>
        <w:t>Domingo de los Colorados.</w:t>
      </w:r>
    </w:p>
    <w:p w:rsidR="008B5C67" w:rsidRPr="005F1B7E" w:rsidRDefault="008B5C67" w:rsidP="00310E59">
      <w:pPr>
        <w:autoSpaceDE w:val="0"/>
        <w:autoSpaceDN w:val="0"/>
        <w:adjustRightInd w:val="0"/>
        <w:rPr>
          <w:lang w:val="es-ES"/>
        </w:rPr>
      </w:pPr>
    </w:p>
    <w:p w:rsidR="00310E59" w:rsidRPr="005F1B7E" w:rsidRDefault="00310E59" w:rsidP="007F7A32">
      <w:pPr>
        <w:autoSpaceDE w:val="0"/>
        <w:autoSpaceDN w:val="0"/>
        <w:adjustRightInd w:val="0"/>
        <w:jc w:val="both"/>
        <w:rPr>
          <w:lang w:val="es-ES"/>
        </w:rPr>
      </w:pPr>
      <w:r w:rsidRPr="005F1B7E">
        <w:rPr>
          <w:lang w:val="es-ES"/>
        </w:rPr>
        <w:t xml:space="preserve">Además, constituye el basamento cristalino tanto de </w:t>
      </w:r>
      <w:smartTag w:uri="urn:schemas-microsoft-com:office:smarttags" w:element="PersonName">
        <w:smartTagPr>
          <w:attr w:name="ProductID" w:val="la Sierra"/>
        </w:smartTagPr>
        <w:r w:rsidRPr="005F1B7E">
          <w:rPr>
            <w:lang w:val="es-ES"/>
          </w:rPr>
          <w:t>la</w:t>
        </w:r>
        <w:r w:rsidR="008B5C67" w:rsidRPr="005F1B7E">
          <w:rPr>
            <w:lang w:val="es-ES"/>
          </w:rPr>
          <w:t xml:space="preserve"> </w:t>
        </w:r>
        <w:r w:rsidRPr="005F1B7E">
          <w:rPr>
            <w:lang w:val="es-ES"/>
          </w:rPr>
          <w:t>Sierra</w:t>
        </w:r>
      </w:smartTag>
      <w:r w:rsidRPr="005F1B7E">
        <w:rPr>
          <w:lang w:val="es-ES"/>
        </w:rPr>
        <w:t xml:space="preserve"> baja, como de la depresión costera entre la ciudad de Guayaquil y Santo</w:t>
      </w:r>
      <w:r w:rsidR="00C26585" w:rsidRPr="005F1B7E">
        <w:rPr>
          <w:lang w:val="es-ES"/>
        </w:rPr>
        <w:t xml:space="preserve"> </w:t>
      </w:r>
      <w:r w:rsidRPr="005F1B7E">
        <w:rPr>
          <w:lang w:val="es-ES"/>
        </w:rPr>
        <w:t>Domingo de los Colorados, por lo que cabe</w:t>
      </w:r>
      <w:r w:rsidR="00C26585" w:rsidRPr="005F1B7E">
        <w:rPr>
          <w:lang w:val="es-ES"/>
        </w:rPr>
        <w:t xml:space="preserve"> </w:t>
      </w:r>
      <w:r w:rsidRPr="005F1B7E">
        <w:rPr>
          <w:lang w:val="es-ES"/>
        </w:rPr>
        <w:t>recalcar que se la puede encontrar en</w:t>
      </w:r>
      <w:r w:rsidR="008B5C67" w:rsidRPr="005F1B7E">
        <w:rPr>
          <w:lang w:val="es-ES"/>
        </w:rPr>
        <w:t xml:space="preserve"> </w:t>
      </w:r>
      <w:r w:rsidRPr="005F1B7E">
        <w:rPr>
          <w:lang w:val="es-ES"/>
        </w:rPr>
        <w:t>profundidad por debajo del proyecto aunque no se conoce en realidad cual es el</w:t>
      </w:r>
      <w:r w:rsidR="00C26585" w:rsidRPr="005F1B7E">
        <w:rPr>
          <w:lang w:val="es-ES"/>
        </w:rPr>
        <w:t xml:space="preserve"> </w:t>
      </w:r>
      <w:r w:rsidRPr="005F1B7E">
        <w:rPr>
          <w:lang w:val="es-ES"/>
        </w:rPr>
        <w:t>espesor de la cobertura sed</w:t>
      </w:r>
      <w:r w:rsidR="00C26585" w:rsidRPr="005F1B7E">
        <w:rPr>
          <w:lang w:val="es-ES"/>
        </w:rPr>
        <w:t>imentaria cuaternaria en el area del proyecto, asumiendo una</w:t>
      </w:r>
      <w:r w:rsidRPr="005F1B7E">
        <w:rPr>
          <w:lang w:val="es-ES"/>
        </w:rPr>
        <w:t xml:space="preserve"> cifra de varios cientos de metros hasta un kilómetro de espesor.</w:t>
      </w:r>
    </w:p>
    <w:p w:rsidR="00C26585" w:rsidRPr="005F1B7E" w:rsidRDefault="00C26585" w:rsidP="00310E59">
      <w:pPr>
        <w:autoSpaceDE w:val="0"/>
        <w:autoSpaceDN w:val="0"/>
        <w:adjustRightInd w:val="0"/>
        <w:rPr>
          <w:lang w:val="es-ES"/>
        </w:rPr>
      </w:pPr>
    </w:p>
    <w:p w:rsidR="00310E59" w:rsidRPr="005F1B7E" w:rsidRDefault="00310E59" w:rsidP="00310E59">
      <w:pPr>
        <w:autoSpaceDE w:val="0"/>
        <w:autoSpaceDN w:val="0"/>
        <w:adjustRightInd w:val="0"/>
        <w:rPr>
          <w:b/>
          <w:bCs/>
          <w:smallCaps/>
          <w:shadow/>
          <w:lang w:val="es-ES"/>
        </w:rPr>
      </w:pPr>
      <w:r w:rsidRPr="005F1B7E">
        <w:rPr>
          <w:b/>
          <w:bCs/>
          <w:smallCaps/>
          <w:shadow/>
          <w:lang w:val="es-ES"/>
        </w:rPr>
        <w:t>2. Formación San Tadeo</w:t>
      </w:r>
    </w:p>
    <w:p w:rsidR="00310E59" w:rsidRPr="005F1B7E" w:rsidRDefault="00310E59" w:rsidP="007F7A32">
      <w:pPr>
        <w:autoSpaceDE w:val="0"/>
        <w:autoSpaceDN w:val="0"/>
        <w:adjustRightInd w:val="0"/>
        <w:jc w:val="both"/>
        <w:rPr>
          <w:lang w:val="es-ES"/>
        </w:rPr>
      </w:pPr>
      <w:r w:rsidRPr="005F1B7E">
        <w:rPr>
          <w:lang w:val="es-ES"/>
        </w:rPr>
        <w:t xml:space="preserve">Esta es una extensa formación cuaternaria que ocupa el piedemonte de </w:t>
      </w:r>
      <w:smartTag w:uri="urn:schemas-microsoft-com:office:smarttags" w:element="PersonName">
        <w:smartTagPr>
          <w:attr w:name="ProductID" w:val="la Cordillera Occidental"/>
        </w:smartTagPr>
        <w:r w:rsidRPr="005F1B7E">
          <w:rPr>
            <w:lang w:val="es-ES"/>
          </w:rPr>
          <w:t>la Cordillera</w:t>
        </w:r>
        <w:r w:rsidR="007F7A32" w:rsidRPr="005F1B7E">
          <w:rPr>
            <w:lang w:val="es-ES"/>
          </w:rPr>
          <w:t xml:space="preserve"> </w:t>
        </w:r>
        <w:r w:rsidRPr="005F1B7E">
          <w:rPr>
            <w:lang w:val="es-ES"/>
          </w:rPr>
          <w:t>Occidental</w:t>
        </w:r>
      </w:smartTag>
      <w:r w:rsidRPr="005F1B7E">
        <w:rPr>
          <w:lang w:val="es-ES"/>
        </w:rPr>
        <w:t xml:space="preserve"> desde el río Guayllabamba al Norte h</w:t>
      </w:r>
      <w:r w:rsidR="007F7A32" w:rsidRPr="005F1B7E">
        <w:rPr>
          <w:lang w:val="es-ES"/>
        </w:rPr>
        <w:t xml:space="preserve">asta el río Quevedo </w:t>
      </w:r>
      <w:r w:rsidRPr="005F1B7E">
        <w:rPr>
          <w:lang w:val="es-ES"/>
        </w:rPr>
        <w:t>al Sureste y el río</w:t>
      </w:r>
      <w:r w:rsidR="007F7A32" w:rsidRPr="005F1B7E">
        <w:rPr>
          <w:lang w:val="es-ES"/>
        </w:rPr>
        <w:t xml:space="preserve"> </w:t>
      </w:r>
      <w:r w:rsidRPr="005F1B7E">
        <w:rPr>
          <w:lang w:val="es-ES"/>
        </w:rPr>
        <w:t>Quinindé (en su tramo NS hasta la población de su mismo nombre) por el Oeste.</w:t>
      </w:r>
    </w:p>
    <w:p w:rsidR="007F7A32" w:rsidRPr="005F1B7E" w:rsidRDefault="007F7A32" w:rsidP="00310E59">
      <w:pPr>
        <w:autoSpaceDE w:val="0"/>
        <w:autoSpaceDN w:val="0"/>
        <w:adjustRightInd w:val="0"/>
        <w:rPr>
          <w:lang w:val="es-ES"/>
        </w:rPr>
      </w:pPr>
    </w:p>
    <w:p w:rsidR="00310E59" w:rsidRPr="005F1B7E" w:rsidRDefault="00310E59" w:rsidP="005A3F90">
      <w:pPr>
        <w:autoSpaceDE w:val="0"/>
        <w:autoSpaceDN w:val="0"/>
        <w:adjustRightInd w:val="0"/>
        <w:jc w:val="both"/>
        <w:rPr>
          <w:lang w:val="es-ES"/>
        </w:rPr>
      </w:pPr>
      <w:r w:rsidRPr="005F1B7E">
        <w:rPr>
          <w:lang w:val="es-ES"/>
        </w:rPr>
        <w:t xml:space="preserve">Las alturas bajan regularmente desde </w:t>
      </w:r>
      <w:smartTag w:uri="urn:schemas-microsoft-com:office:smarttags" w:element="metricconverter">
        <w:smartTagPr>
          <w:attr w:name="ProductID" w:val="900 m"/>
        </w:smartTagPr>
        <w:r w:rsidRPr="005F1B7E">
          <w:rPr>
            <w:lang w:val="es-ES"/>
          </w:rPr>
          <w:t>900 m</w:t>
        </w:r>
      </w:smartTag>
      <w:r w:rsidRPr="005F1B7E">
        <w:rPr>
          <w:lang w:val="es-ES"/>
        </w:rPr>
        <w:t xml:space="preserve"> en el sector San Miguel de los Bancos a</w:t>
      </w:r>
      <w:r w:rsidR="005A3F90" w:rsidRPr="005F1B7E">
        <w:rPr>
          <w:lang w:val="es-ES"/>
        </w:rPr>
        <w:t xml:space="preserve"> </w:t>
      </w:r>
      <w:smartTag w:uri="urn:schemas-microsoft-com:office:smarttags" w:element="metricconverter">
        <w:smartTagPr>
          <w:attr w:name="ProductID" w:val="500 m"/>
        </w:smartTagPr>
        <w:r w:rsidRPr="005F1B7E">
          <w:rPr>
            <w:lang w:val="es-ES"/>
          </w:rPr>
          <w:t>500 m</w:t>
        </w:r>
      </w:smartTag>
      <w:r w:rsidRPr="005F1B7E">
        <w:rPr>
          <w:lang w:val="es-ES"/>
        </w:rPr>
        <w:t xml:space="preserve"> en Santo Domingo de los Colorados, </w:t>
      </w:r>
      <w:r w:rsidR="007F7A32" w:rsidRPr="005F1B7E">
        <w:rPr>
          <w:lang w:val="es-ES"/>
        </w:rPr>
        <w:t xml:space="preserve">y </w:t>
      </w:r>
      <w:smartTag w:uri="urn:schemas-microsoft-com:office:smarttags" w:element="metricconverter">
        <w:smartTagPr>
          <w:attr w:name="ProductID" w:val="175 m"/>
        </w:smartTagPr>
        <w:r w:rsidRPr="005F1B7E">
          <w:rPr>
            <w:lang w:val="es-ES"/>
          </w:rPr>
          <w:t>175 m</w:t>
        </w:r>
      </w:smartTag>
      <w:r w:rsidRPr="005F1B7E">
        <w:rPr>
          <w:lang w:val="es-ES"/>
        </w:rPr>
        <w:t xml:space="preserve"> en Patricia</w:t>
      </w:r>
      <w:r w:rsidR="007F7A32" w:rsidRPr="005F1B7E">
        <w:rPr>
          <w:lang w:val="es-ES"/>
        </w:rPr>
        <w:t xml:space="preserve"> Pilar</w:t>
      </w:r>
      <w:r w:rsidRPr="005F1B7E">
        <w:rPr>
          <w:lang w:val="es-ES"/>
        </w:rPr>
        <w:t xml:space="preserve">. En base a nuevos </w:t>
      </w:r>
      <w:r w:rsidR="007F7A32" w:rsidRPr="005F1B7E">
        <w:rPr>
          <w:lang w:val="es-ES"/>
        </w:rPr>
        <w:t xml:space="preserve">estudios, esta formación </w:t>
      </w:r>
      <w:r w:rsidRPr="005F1B7E">
        <w:rPr>
          <w:lang w:val="es-ES"/>
        </w:rPr>
        <w:t>ya no</w:t>
      </w:r>
      <w:r w:rsidR="007F7A32" w:rsidRPr="005F1B7E">
        <w:rPr>
          <w:lang w:val="es-ES"/>
        </w:rPr>
        <w:t xml:space="preserve"> </w:t>
      </w:r>
      <w:r w:rsidRPr="005F1B7E">
        <w:rPr>
          <w:lang w:val="es-ES"/>
        </w:rPr>
        <w:t>aflora, encontrándose una interdigitación hacia la formación</w:t>
      </w:r>
      <w:r w:rsidR="005A3F90" w:rsidRPr="005F1B7E">
        <w:rPr>
          <w:lang w:val="es-ES"/>
        </w:rPr>
        <w:t xml:space="preserve"> </w:t>
      </w:r>
      <w:r w:rsidRPr="005F1B7E">
        <w:rPr>
          <w:lang w:val="es-ES"/>
        </w:rPr>
        <w:t>Pichilingue.</w:t>
      </w:r>
    </w:p>
    <w:p w:rsidR="005A3F90" w:rsidRPr="005F1B7E" w:rsidRDefault="005A3F90" w:rsidP="00310E59">
      <w:pPr>
        <w:autoSpaceDE w:val="0"/>
        <w:autoSpaceDN w:val="0"/>
        <w:adjustRightInd w:val="0"/>
        <w:rPr>
          <w:lang w:val="es-ES"/>
        </w:rPr>
      </w:pPr>
    </w:p>
    <w:p w:rsidR="00A9562C" w:rsidRPr="005F1B7E" w:rsidRDefault="00310E59" w:rsidP="00A9562C">
      <w:pPr>
        <w:autoSpaceDE w:val="0"/>
        <w:autoSpaceDN w:val="0"/>
        <w:adjustRightInd w:val="0"/>
        <w:jc w:val="both"/>
        <w:rPr>
          <w:lang w:val="es-ES"/>
        </w:rPr>
      </w:pPr>
      <w:r w:rsidRPr="005F1B7E">
        <w:rPr>
          <w:lang w:val="es-ES"/>
        </w:rPr>
        <w:t>La formació</w:t>
      </w:r>
      <w:r w:rsidR="005A3F90" w:rsidRPr="005F1B7E">
        <w:rPr>
          <w:lang w:val="es-ES"/>
        </w:rPr>
        <w:t xml:space="preserve">n San Tadeo es un enorme </w:t>
      </w:r>
      <w:r w:rsidRPr="005F1B7E">
        <w:rPr>
          <w:lang w:val="es-ES"/>
        </w:rPr>
        <w:t>abanico de deyección que tiene un</w:t>
      </w:r>
      <w:r w:rsidR="007F7A32" w:rsidRPr="005F1B7E">
        <w:rPr>
          <w:lang w:val="es-ES"/>
        </w:rPr>
        <w:t xml:space="preserve"> </w:t>
      </w:r>
      <w:r w:rsidRPr="005F1B7E">
        <w:rPr>
          <w:lang w:val="es-ES"/>
        </w:rPr>
        <w:t xml:space="preserve">radio de unos </w:t>
      </w:r>
      <w:smartTag w:uri="urn:schemas-microsoft-com:office:smarttags" w:element="metricconverter">
        <w:smartTagPr>
          <w:attr w:name="ProductID" w:val="80 km"/>
        </w:smartTagPr>
        <w:r w:rsidRPr="005F1B7E">
          <w:rPr>
            <w:lang w:val="es-ES"/>
          </w:rPr>
          <w:t>80 km</w:t>
        </w:r>
      </w:smartTag>
      <w:r w:rsidRPr="005F1B7E">
        <w:rPr>
          <w:lang w:val="es-ES"/>
        </w:rPr>
        <w:t xml:space="preserve"> con su centro en la población de San Miguel de los Bancos.</w:t>
      </w:r>
      <w:r w:rsidR="007F7A32" w:rsidRPr="005F1B7E">
        <w:rPr>
          <w:lang w:val="es-ES"/>
        </w:rPr>
        <w:t xml:space="preserve"> </w:t>
      </w:r>
    </w:p>
    <w:p w:rsidR="00A9562C" w:rsidRPr="005F1B7E" w:rsidRDefault="00A9562C" w:rsidP="00310E59">
      <w:pPr>
        <w:autoSpaceDE w:val="0"/>
        <w:autoSpaceDN w:val="0"/>
        <w:adjustRightInd w:val="0"/>
        <w:rPr>
          <w:lang w:val="es-ES"/>
        </w:rPr>
      </w:pPr>
    </w:p>
    <w:p w:rsidR="00310E59" w:rsidRPr="005F1B7E" w:rsidRDefault="00310E59" w:rsidP="00A9562C">
      <w:pPr>
        <w:autoSpaceDE w:val="0"/>
        <w:autoSpaceDN w:val="0"/>
        <w:adjustRightInd w:val="0"/>
        <w:jc w:val="both"/>
        <w:rPr>
          <w:lang w:val="es-ES"/>
        </w:rPr>
      </w:pPr>
      <w:r w:rsidRPr="005F1B7E">
        <w:rPr>
          <w:lang w:val="es-ES"/>
        </w:rPr>
        <w:t>El cono de deyección en su localidad tipo, está conformado por flujos lodosos con</w:t>
      </w:r>
      <w:r w:rsidR="00A9562C" w:rsidRPr="005F1B7E">
        <w:rPr>
          <w:lang w:val="es-ES"/>
        </w:rPr>
        <w:t xml:space="preserve"> </w:t>
      </w:r>
      <w:r w:rsidRPr="005F1B7E">
        <w:rPr>
          <w:lang w:val="es-ES"/>
        </w:rPr>
        <w:t xml:space="preserve">alto contenido de tobas y </w:t>
      </w:r>
      <w:r w:rsidRPr="005F1B7E">
        <w:rPr>
          <w:i/>
          <w:iCs/>
          <w:lang w:val="es-ES"/>
        </w:rPr>
        <w:t xml:space="preserve">lahares, </w:t>
      </w:r>
      <w:r w:rsidRPr="005F1B7E">
        <w:rPr>
          <w:lang w:val="es-ES"/>
        </w:rPr>
        <w:t xml:space="preserve">ambos de composición </w:t>
      </w:r>
      <w:r w:rsidRPr="005F1B7E">
        <w:rPr>
          <w:i/>
          <w:iCs/>
          <w:lang w:val="es-ES"/>
        </w:rPr>
        <w:t>andesítica</w:t>
      </w:r>
      <w:r w:rsidRPr="005F1B7E">
        <w:rPr>
          <w:lang w:val="es-ES"/>
        </w:rPr>
        <w:t>, materiales que</w:t>
      </w:r>
      <w:r w:rsidR="00A9562C" w:rsidRPr="005F1B7E">
        <w:rPr>
          <w:lang w:val="es-ES"/>
        </w:rPr>
        <w:t xml:space="preserve"> </w:t>
      </w:r>
      <w:r w:rsidRPr="005F1B7E">
        <w:rPr>
          <w:lang w:val="es-ES"/>
        </w:rPr>
        <w:t>provienen posiblemente de las erupciones volcánicas del Guagua Pichincha. A</w:t>
      </w:r>
      <w:r w:rsidR="00A9562C" w:rsidRPr="005F1B7E">
        <w:rPr>
          <w:lang w:val="es-ES"/>
        </w:rPr>
        <w:t xml:space="preserve"> </w:t>
      </w:r>
      <w:r w:rsidRPr="005F1B7E">
        <w:rPr>
          <w:lang w:val="es-ES"/>
        </w:rPr>
        <w:t>semejanza de otros sistemas sedimentarios, el cono presenta litologías de grano más</w:t>
      </w:r>
      <w:r w:rsidR="00A9562C" w:rsidRPr="005F1B7E">
        <w:rPr>
          <w:lang w:val="es-ES"/>
        </w:rPr>
        <w:t xml:space="preserve"> </w:t>
      </w:r>
      <w:r w:rsidRPr="005F1B7E">
        <w:rPr>
          <w:lang w:val="es-ES"/>
        </w:rPr>
        <w:t>grueso en su punto de origen y los lahares son más desarrollados, mientras que en</w:t>
      </w:r>
      <w:r w:rsidR="00A9562C" w:rsidRPr="005F1B7E">
        <w:rPr>
          <w:lang w:val="es-ES"/>
        </w:rPr>
        <w:t xml:space="preserve"> </w:t>
      </w:r>
      <w:r w:rsidRPr="005F1B7E">
        <w:rPr>
          <w:lang w:val="es-ES"/>
        </w:rPr>
        <w:t xml:space="preserve">sus partes más </w:t>
      </w:r>
      <w:r w:rsidRPr="005F1B7E">
        <w:rPr>
          <w:i/>
          <w:iCs/>
          <w:lang w:val="es-ES"/>
        </w:rPr>
        <w:t xml:space="preserve">distales </w:t>
      </w:r>
      <w:r w:rsidRPr="005F1B7E">
        <w:rPr>
          <w:lang w:val="es-ES"/>
        </w:rPr>
        <w:t xml:space="preserve">el tamaño de grano es mucho más fino. </w:t>
      </w:r>
    </w:p>
    <w:p w:rsidR="00A9562C" w:rsidRPr="005F1B7E" w:rsidRDefault="00A9562C" w:rsidP="00310E59">
      <w:pPr>
        <w:autoSpaceDE w:val="0"/>
        <w:autoSpaceDN w:val="0"/>
        <w:adjustRightInd w:val="0"/>
        <w:rPr>
          <w:lang w:val="es-ES"/>
        </w:rPr>
      </w:pPr>
    </w:p>
    <w:p w:rsidR="00310E59" w:rsidRPr="005F1B7E" w:rsidRDefault="00A9562C" w:rsidP="00310E59">
      <w:pPr>
        <w:autoSpaceDE w:val="0"/>
        <w:autoSpaceDN w:val="0"/>
        <w:adjustRightInd w:val="0"/>
        <w:rPr>
          <w:lang w:val="es-ES"/>
        </w:rPr>
      </w:pPr>
      <w:r w:rsidRPr="005F1B7E">
        <w:rPr>
          <w:lang w:val="es-ES"/>
        </w:rPr>
        <w:t xml:space="preserve">La edad de esta formación ha sido definida </w:t>
      </w:r>
      <w:r w:rsidR="00310E59" w:rsidRPr="005F1B7E">
        <w:rPr>
          <w:lang w:val="es-ES"/>
        </w:rPr>
        <w:t>Cuaternario Pleistoceno, de acuerdo al mapa</w:t>
      </w:r>
    </w:p>
    <w:p w:rsidR="00310E59" w:rsidRPr="005F1B7E" w:rsidRDefault="00310E59" w:rsidP="005F09AE">
      <w:pPr>
        <w:autoSpaceDE w:val="0"/>
        <w:autoSpaceDN w:val="0"/>
        <w:adjustRightInd w:val="0"/>
        <w:jc w:val="both"/>
        <w:rPr>
          <w:lang w:val="es-ES"/>
        </w:rPr>
      </w:pPr>
      <w:r w:rsidRPr="005F1B7E">
        <w:rPr>
          <w:lang w:val="es-ES"/>
        </w:rPr>
        <w:t>Geológico del Ecuador (Baldock, 1982) publicado por el Ministerio de RR NN y EE.</w:t>
      </w:r>
    </w:p>
    <w:p w:rsidR="00A9562C" w:rsidRPr="005F1B7E" w:rsidRDefault="00A9562C" w:rsidP="00310E59">
      <w:pPr>
        <w:autoSpaceDE w:val="0"/>
        <w:autoSpaceDN w:val="0"/>
        <w:adjustRightInd w:val="0"/>
        <w:rPr>
          <w:lang w:val="es-ES"/>
        </w:rPr>
      </w:pPr>
    </w:p>
    <w:p w:rsidR="00310E59" w:rsidRPr="005F1B7E" w:rsidRDefault="00310E59" w:rsidP="00310E59">
      <w:pPr>
        <w:autoSpaceDE w:val="0"/>
        <w:autoSpaceDN w:val="0"/>
        <w:adjustRightInd w:val="0"/>
        <w:rPr>
          <w:b/>
          <w:bCs/>
          <w:smallCaps/>
          <w:shadow/>
          <w:lang w:val="es-ES"/>
        </w:rPr>
      </w:pPr>
      <w:r w:rsidRPr="005F1B7E">
        <w:rPr>
          <w:b/>
          <w:bCs/>
          <w:smallCaps/>
          <w:shadow/>
          <w:lang w:val="es-ES"/>
        </w:rPr>
        <w:t>3. Formación Pichilingue</w:t>
      </w:r>
    </w:p>
    <w:p w:rsidR="0037674F" w:rsidRDefault="0037674F" w:rsidP="005F09AE">
      <w:pPr>
        <w:autoSpaceDE w:val="0"/>
        <w:autoSpaceDN w:val="0"/>
        <w:adjustRightInd w:val="0"/>
        <w:jc w:val="both"/>
        <w:rPr>
          <w:lang w:val="es-ES"/>
        </w:rPr>
      </w:pPr>
    </w:p>
    <w:p w:rsidR="00310E59" w:rsidRPr="005F1B7E" w:rsidRDefault="00310E59" w:rsidP="005F09AE">
      <w:pPr>
        <w:autoSpaceDE w:val="0"/>
        <w:autoSpaceDN w:val="0"/>
        <w:adjustRightInd w:val="0"/>
        <w:jc w:val="both"/>
        <w:rPr>
          <w:lang w:val="es-ES"/>
        </w:rPr>
      </w:pPr>
      <w:r w:rsidRPr="005F1B7E">
        <w:rPr>
          <w:lang w:val="es-ES"/>
        </w:rPr>
        <w:t>Constituye la planicie aluvial pre-Reciente que se desarrolla hacia el Sur a</w:t>
      </w:r>
      <w:r w:rsidR="005F09AE" w:rsidRPr="005F1B7E">
        <w:rPr>
          <w:lang w:val="es-ES"/>
        </w:rPr>
        <w:t xml:space="preserve"> </w:t>
      </w:r>
      <w:r w:rsidRPr="005F1B7E">
        <w:rPr>
          <w:lang w:val="es-ES"/>
        </w:rPr>
        <w:t>continuación del cono San Tadeo, formando una superficie plana disectada por los</w:t>
      </w:r>
      <w:r w:rsidR="005F09AE" w:rsidRPr="005F1B7E">
        <w:rPr>
          <w:lang w:val="es-ES"/>
        </w:rPr>
        <w:t xml:space="preserve"> </w:t>
      </w:r>
      <w:r w:rsidRPr="005F1B7E">
        <w:rPr>
          <w:lang w:val="es-ES"/>
        </w:rPr>
        <w:t>ríos actuales. Esta superficie se encuentra ligeramente inclinada hacia el Sur y</w:t>
      </w:r>
      <w:r w:rsidR="005F09AE" w:rsidRPr="005F1B7E">
        <w:rPr>
          <w:lang w:val="es-ES"/>
        </w:rPr>
        <w:t xml:space="preserve"> </w:t>
      </w:r>
      <w:r w:rsidRPr="005F1B7E">
        <w:rPr>
          <w:lang w:val="es-ES"/>
        </w:rPr>
        <w:t xml:space="preserve">Suroeste, con 150 msnm en los alrededores del </w:t>
      </w:r>
      <w:r w:rsidR="00F01D8E" w:rsidRPr="005F1B7E">
        <w:rPr>
          <w:lang w:val="es-ES"/>
        </w:rPr>
        <w:t>sitio donde esta el actual puente Camarones</w:t>
      </w:r>
      <w:r w:rsidRPr="005F1B7E">
        <w:rPr>
          <w:lang w:val="es-ES"/>
        </w:rPr>
        <w:t xml:space="preserve"> hasta unos 100</w:t>
      </w:r>
      <w:r w:rsidR="005F09AE" w:rsidRPr="005F1B7E">
        <w:rPr>
          <w:lang w:val="es-ES"/>
        </w:rPr>
        <w:t xml:space="preserve"> </w:t>
      </w:r>
      <w:r w:rsidRPr="005F1B7E">
        <w:rPr>
          <w:lang w:val="es-ES"/>
        </w:rPr>
        <w:t>msnm en la ciudad de Quevedo y continúa bajando hasta los alrededores de Vinces, en donde se abre hacia el Sur</w:t>
      </w:r>
      <w:r w:rsidR="00BA6318" w:rsidRPr="005F1B7E">
        <w:rPr>
          <w:lang w:val="es-ES"/>
        </w:rPr>
        <w:t xml:space="preserve"> de</w:t>
      </w:r>
      <w:r w:rsidRPr="005F1B7E">
        <w:rPr>
          <w:lang w:val="es-ES"/>
        </w:rPr>
        <w:t xml:space="preserve"> </w:t>
      </w:r>
      <w:smartTag w:uri="urn:schemas-microsoft-com:office:smarttags" w:element="PersonName">
        <w:smartTagPr>
          <w:attr w:name="ProductID" w:val="la Cuenca Baja"/>
        </w:smartTagPr>
        <w:r w:rsidRPr="005F1B7E">
          <w:rPr>
            <w:lang w:val="es-ES"/>
          </w:rPr>
          <w:t>la Cuenca Baja</w:t>
        </w:r>
      </w:smartTag>
      <w:r w:rsidR="005F09AE" w:rsidRPr="005F1B7E">
        <w:rPr>
          <w:lang w:val="es-ES"/>
        </w:rPr>
        <w:t xml:space="preserve"> </w:t>
      </w:r>
      <w:r w:rsidRPr="005F1B7E">
        <w:rPr>
          <w:lang w:val="es-ES"/>
        </w:rPr>
        <w:t>del Guayas, zona inundable a pocos metros sobre el nivel del mar.</w:t>
      </w:r>
    </w:p>
    <w:p w:rsidR="005F09AE" w:rsidRPr="005F1B7E" w:rsidRDefault="005F09AE" w:rsidP="00310E59">
      <w:pPr>
        <w:autoSpaceDE w:val="0"/>
        <w:autoSpaceDN w:val="0"/>
        <w:adjustRightInd w:val="0"/>
        <w:rPr>
          <w:lang w:val="es-ES"/>
        </w:rPr>
      </w:pPr>
    </w:p>
    <w:p w:rsidR="00310E59" w:rsidRPr="005F1B7E" w:rsidRDefault="00310E59" w:rsidP="000B4BF5">
      <w:pPr>
        <w:autoSpaceDE w:val="0"/>
        <w:autoSpaceDN w:val="0"/>
        <w:adjustRightInd w:val="0"/>
        <w:jc w:val="both"/>
        <w:rPr>
          <w:lang w:val="es-ES"/>
        </w:rPr>
      </w:pPr>
      <w:r w:rsidRPr="005F1B7E">
        <w:rPr>
          <w:lang w:val="es-ES"/>
        </w:rPr>
        <w:t>Esta formación fue caracterizada por perforaciones efectuadas en el sitio</w:t>
      </w:r>
      <w:r w:rsidR="000B4BF5" w:rsidRPr="005F1B7E">
        <w:rPr>
          <w:lang w:val="es-ES"/>
        </w:rPr>
        <w:t xml:space="preserve"> </w:t>
      </w:r>
      <w:r w:rsidRPr="005F1B7E">
        <w:rPr>
          <w:lang w:val="es-ES"/>
        </w:rPr>
        <w:t>Pichilingue (cerca de Quevedo, en la vía al Empalme) de donde toma su nombre. En</w:t>
      </w:r>
      <w:r w:rsidR="000B4BF5" w:rsidRPr="005F1B7E">
        <w:rPr>
          <w:lang w:val="es-ES"/>
        </w:rPr>
        <w:t xml:space="preserve"> </w:t>
      </w:r>
      <w:r w:rsidRPr="005F1B7E">
        <w:rPr>
          <w:lang w:val="es-ES"/>
        </w:rPr>
        <w:t>el mapa geológico del Ecuador (escala 1: 1´000.000) se describe a la formación como</w:t>
      </w:r>
      <w:r w:rsidR="000B4BF5" w:rsidRPr="005F1B7E">
        <w:rPr>
          <w:lang w:val="es-ES"/>
        </w:rPr>
        <w:t xml:space="preserve"> </w:t>
      </w:r>
      <w:r w:rsidRPr="005F1B7E">
        <w:rPr>
          <w:lang w:val="es-ES"/>
        </w:rPr>
        <w:t>un complejo sedimentario principalmente de origen fluvial, que se interdigita en su</w:t>
      </w:r>
      <w:r w:rsidR="000B4BF5" w:rsidRPr="005F1B7E">
        <w:rPr>
          <w:lang w:val="es-ES"/>
        </w:rPr>
        <w:t xml:space="preserve"> </w:t>
      </w:r>
      <w:r w:rsidRPr="005F1B7E">
        <w:rPr>
          <w:lang w:val="es-ES"/>
        </w:rPr>
        <w:t>extremo Norte con la formación San Tadeo y hacia el Este con los conos de</w:t>
      </w:r>
      <w:r w:rsidR="000B4BF5" w:rsidRPr="005F1B7E">
        <w:rPr>
          <w:lang w:val="es-ES"/>
        </w:rPr>
        <w:t xml:space="preserve"> </w:t>
      </w:r>
      <w:r w:rsidRPr="005F1B7E">
        <w:rPr>
          <w:lang w:val="es-ES"/>
        </w:rPr>
        <w:t>deyección que se presentan en el piedemonte.</w:t>
      </w:r>
    </w:p>
    <w:p w:rsidR="000B4BF5" w:rsidRPr="005F1B7E" w:rsidRDefault="000B4BF5" w:rsidP="00310E59">
      <w:pPr>
        <w:autoSpaceDE w:val="0"/>
        <w:autoSpaceDN w:val="0"/>
        <w:adjustRightInd w:val="0"/>
        <w:rPr>
          <w:lang w:val="es-ES"/>
        </w:rPr>
      </w:pPr>
    </w:p>
    <w:p w:rsidR="00310E59" w:rsidRPr="005F1B7E" w:rsidRDefault="00310E59" w:rsidP="000B4BF5">
      <w:pPr>
        <w:autoSpaceDE w:val="0"/>
        <w:autoSpaceDN w:val="0"/>
        <w:adjustRightInd w:val="0"/>
        <w:jc w:val="both"/>
        <w:rPr>
          <w:lang w:val="es-ES"/>
        </w:rPr>
      </w:pPr>
      <w:r w:rsidRPr="005F1B7E">
        <w:rPr>
          <w:lang w:val="es-ES"/>
        </w:rPr>
        <w:t>La edad de la formación Pichilingue es Cuaternario (Pleistoceno Superior) con una</w:t>
      </w:r>
      <w:r w:rsidR="000B4BF5" w:rsidRPr="005F1B7E">
        <w:rPr>
          <w:lang w:val="es-ES"/>
        </w:rPr>
        <w:t xml:space="preserve"> </w:t>
      </w:r>
      <w:r w:rsidRPr="005F1B7E">
        <w:rPr>
          <w:lang w:val="es-ES"/>
        </w:rPr>
        <w:t>datación radiométrica de 26 000 años (Baldock, 1982).</w:t>
      </w:r>
    </w:p>
    <w:p w:rsidR="000B4BF5" w:rsidRPr="005F1B7E" w:rsidRDefault="000B4BF5" w:rsidP="00310E59">
      <w:pPr>
        <w:autoSpaceDE w:val="0"/>
        <w:autoSpaceDN w:val="0"/>
        <w:adjustRightInd w:val="0"/>
        <w:rPr>
          <w:b/>
          <w:bCs/>
          <w:lang w:val="es-ES"/>
        </w:rPr>
      </w:pPr>
    </w:p>
    <w:p w:rsidR="00310E59" w:rsidRPr="005F1B7E" w:rsidRDefault="00310E59" w:rsidP="00310E59">
      <w:pPr>
        <w:autoSpaceDE w:val="0"/>
        <w:autoSpaceDN w:val="0"/>
        <w:adjustRightInd w:val="0"/>
        <w:rPr>
          <w:b/>
          <w:bCs/>
          <w:smallCaps/>
          <w:shadow/>
          <w:lang w:val="es-ES"/>
        </w:rPr>
      </w:pPr>
      <w:r w:rsidRPr="005F1B7E">
        <w:rPr>
          <w:b/>
          <w:bCs/>
          <w:smallCaps/>
          <w:shadow/>
          <w:lang w:val="es-ES"/>
        </w:rPr>
        <w:t>4. El Cuaternario Aluvial</w:t>
      </w:r>
    </w:p>
    <w:p w:rsidR="0037674F" w:rsidRDefault="0037674F" w:rsidP="00203FD9">
      <w:pPr>
        <w:autoSpaceDE w:val="0"/>
        <w:autoSpaceDN w:val="0"/>
        <w:adjustRightInd w:val="0"/>
        <w:jc w:val="both"/>
        <w:rPr>
          <w:lang w:val="es-ES"/>
        </w:rPr>
      </w:pPr>
    </w:p>
    <w:p w:rsidR="00310E59" w:rsidRPr="005F1B7E" w:rsidRDefault="00310E59" w:rsidP="00203FD9">
      <w:pPr>
        <w:autoSpaceDE w:val="0"/>
        <w:autoSpaceDN w:val="0"/>
        <w:adjustRightInd w:val="0"/>
        <w:jc w:val="both"/>
        <w:rPr>
          <w:lang w:val="es-ES"/>
        </w:rPr>
      </w:pPr>
      <w:r w:rsidRPr="005F1B7E">
        <w:rPr>
          <w:lang w:val="es-ES"/>
        </w:rPr>
        <w:t>Constituye la zona</w:t>
      </w:r>
      <w:r w:rsidR="00E67DDC" w:rsidRPr="005F1B7E">
        <w:rPr>
          <w:lang w:val="es-ES"/>
        </w:rPr>
        <w:t xml:space="preserve"> inundable actual del</w:t>
      </w:r>
      <w:r w:rsidR="00223ADA" w:rsidRPr="005F1B7E">
        <w:rPr>
          <w:lang w:val="es-ES"/>
        </w:rPr>
        <w:t xml:space="preserve"> río Quevedo, muy ancha que pertenece al Holoceno, &lt; 15 000 años</w:t>
      </w:r>
      <w:r w:rsidR="00E668E4" w:rsidRPr="005F1B7E">
        <w:rPr>
          <w:lang w:val="es-ES"/>
        </w:rPr>
        <w:t xml:space="preserve"> y cuyo espesor se estima en </w:t>
      </w:r>
      <w:r w:rsidRPr="005F1B7E">
        <w:rPr>
          <w:lang w:val="es-ES"/>
        </w:rPr>
        <w:t xml:space="preserve"> </w:t>
      </w:r>
      <w:smartTag w:uri="urn:schemas-microsoft-com:office:smarttags" w:element="metricconverter">
        <w:smartTagPr>
          <w:attr w:name="ProductID" w:val="50 m"/>
        </w:smartTagPr>
        <w:r w:rsidRPr="005F1B7E">
          <w:rPr>
            <w:lang w:val="es-ES"/>
          </w:rPr>
          <w:t>50 m</w:t>
        </w:r>
      </w:smartTag>
      <w:r w:rsidRPr="005F1B7E">
        <w:rPr>
          <w:lang w:val="es-ES"/>
        </w:rPr>
        <w:t xml:space="preserve"> por debajo</w:t>
      </w:r>
      <w:r w:rsidR="00E668E4" w:rsidRPr="005F1B7E">
        <w:rPr>
          <w:lang w:val="es-ES"/>
        </w:rPr>
        <w:t xml:space="preserve"> </w:t>
      </w:r>
      <w:r w:rsidRPr="005F1B7E">
        <w:rPr>
          <w:lang w:val="es-ES"/>
        </w:rPr>
        <w:t>de las terrazas antiguas de la formación Pichilingue.</w:t>
      </w:r>
    </w:p>
    <w:p w:rsidR="00E668E4" w:rsidRPr="005F1B7E" w:rsidRDefault="00E668E4" w:rsidP="00310E59">
      <w:pPr>
        <w:autoSpaceDE w:val="0"/>
        <w:autoSpaceDN w:val="0"/>
        <w:adjustRightInd w:val="0"/>
        <w:rPr>
          <w:lang w:val="es-ES"/>
        </w:rPr>
      </w:pPr>
    </w:p>
    <w:p w:rsidR="00B73FDE" w:rsidRPr="005F1B7E" w:rsidRDefault="00310E59" w:rsidP="00272D94">
      <w:pPr>
        <w:autoSpaceDE w:val="0"/>
        <w:autoSpaceDN w:val="0"/>
        <w:adjustRightInd w:val="0"/>
        <w:jc w:val="both"/>
        <w:rPr>
          <w:lang w:val="es-ES"/>
        </w:rPr>
      </w:pPr>
      <w:r w:rsidRPr="005F1B7E">
        <w:rPr>
          <w:lang w:val="es-ES"/>
        </w:rPr>
        <w:t>E</w:t>
      </w:r>
      <w:r w:rsidR="00203FD9" w:rsidRPr="005F1B7E">
        <w:rPr>
          <w:lang w:val="es-ES"/>
        </w:rPr>
        <w:t>l material e</w:t>
      </w:r>
      <w:r w:rsidRPr="005F1B7E">
        <w:rPr>
          <w:lang w:val="es-ES"/>
        </w:rPr>
        <w:t>stá constituido por gravas y arenas sueltas, depositadas en los meandros del río.</w:t>
      </w:r>
      <w:r w:rsidR="007E02D7" w:rsidRPr="005F1B7E">
        <w:rPr>
          <w:lang w:val="es-ES"/>
        </w:rPr>
        <w:t xml:space="preserve"> </w:t>
      </w:r>
      <w:r w:rsidRPr="005F1B7E">
        <w:rPr>
          <w:lang w:val="es-ES"/>
        </w:rPr>
        <w:t xml:space="preserve">Estos meandros son </w:t>
      </w:r>
      <w:r w:rsidR="007E02D7" w:rsidRPr="005F1B7E">
        <w:rPr>
          <w:lang w:val="es-ES"/>
        </w:rPr>
        <w:t xml:space="preserve">el resultado del </w:t>
      </w:r>
      <w:r w:rsidRPr="005F1B7E">
        <w:rPr>
          <w:lang w:val="es-ES"/>
        </w:rPr>
        <w:t>carácter muy dinámico</w:t>
      </w:r>
      <w:r w:rsidR="007E02D7" w:rsidRPr="005F1B7E">
        <w:rPr>
          <w:lang w:val="es-ES"/>
        </w:rPr>
        <w:t xml:space="preserve"> del río</w:t>
      </w:r>
      <w:r w:rsidRPr="005F1B7E">
        <w:rPr>
          <w:lang w:val="es-ES"/>
        </w:rPr>
        <w:t xml:space="preserve">, </w:t>
      </w:r>
      <w:r w:rsidR="007E02D7" w:rsidRPr="005F1B7E">
        <w:rPr>
          <w:lang w:val="es-ES"/>
        </w:rPr>
        <w:t xml:space="preserve">que </w:t>
      </w:r>
      <w:r w:rsidRPr="005F1B7E">
        <w:rPr>
          <w:lang w:val="es-ES"/>
        </w:rPr>
        <w:t>han excavado una franja de unos 2km de anchura</w:t>
      </w:r>
      <w:r w:rsidR="007E02D7" w:rsidRPr="005F1B7E">
        <w:rPr>
          <w:lang w:val="es-ES"/>
        </w:rPr>
        <w:t xml:space="preserve"> promedio </w:t>
      </w:r>
      <w:r w:rsidRPr="005F1B7E">
        <w:rPr>
          <w:lang w:val="es-ES"/>
        </w:rPr>
        <w:t xml:space="preserve"> y cambian rápidamente de curso por lo que el</w:t>
      </w:r>
      <w:r w:rsidR="007E02D7" w:rsidRPr="005F1B7E">
        <w:rPr>
          <w:lang w:val="es-ES"/>
        </w:rPr>
        <w:t xml:space="preserve"> terreno</w:t>
      </w:r>
      <w:r w:rsidRPr="005F1B7E">
        <w:rPr>
          <w:lang w:val="es-ES"/>
        </w:rPr>
        <w:t xml:space="preserve"> a largo plazo es de</w:t>
      </w:r>
      <w:r w:rsidR="007E02D7" w:rsidRPr="005F1B7E">
        <w:rPr>
          <w:lang w:val="es-ES"/>
        </w:rPr>
        <w:t xml:space="preserve"> </w:t>
      </w:r>
      <w:r w:rsidRPr="005F1B7E">
        <w:rPr>
          <w:lang w:val="es-ES"/>
        </w:rPr>
        <w:t>carácter inund</w:t>
      </w:r>
      <w:r w:rsidR="00B73FDE" w:rsidRPr="005F1B7E">
        <w:rPr>
          <w:lang w:val="es-ES"/>
        </w:rPr>
        <w:t xml:space="preserve">able. Vale mencionar que el puente en el sitio Los Camarones </w:t>
      </w:r>
      <w:r w:rsidRPr="005F1B7E">
        <w:rPr>
          <w:lang w:val="es-ES"/>
        </w:rPr>
        <w:t>donde un cam</w:t>
      </w:r>
      <w:r w:rsidR="00B73FDE" w:rsidRPr="005F1B7E">
        <w:rPr>
          <w:lang w:val="es-ES"/>
        </w:rPr>
        <w:t>bio de la forma del meandro ha puesto</w:t>
      </w:r>
      <w:r w:rsidRPr="005F1B7E">
        <w:rPr>
          <w:lang w:val="es-ES"/>
        </w:rPr>
        <w:t xml:space="preserve"> al río en disposición casi paralela</w:t>
      </w:r>
      <w:r w:rsidR="00B73FDE" w:rsidRPr="005F1B7E">
        <w:rPr>
          <w:lang w:val="es-ES"/>
        </w:rPr>
        <w:t xml:space="preserve"> </w:t>
      </w:r>
      <w:r w:rsidRPr="005F1B7E">
        <w:rPr>
          <w:lang w:val="es-ES"/>
        </w:rPr>
        <w:t>al</w:t>
      </w:r>
      <w:r w:rsidR="00B73FDE" w:rsidRPr="005F1B7E">
        <w:rPr>
          <w:lang w:val="es-ES"/>
        </w:rPr>
        <w:t xml:space="preserve"> eje del</w:t>
      </w:r>
      <w:r w:rsidRPr="005F1B7E">
        <w:rPr>
          <w:lang w:val="es-ES"/>
        </w:rPr>
        <w:t xml:space="preserve"> puente</w:t>
      </w:r>
      <w:r w:rsidR="007A5EE2" w:rsidRPr="005F1B7E">
        <w:rPr>
          <w:lang w:val="es-ES"/>
        </w:rPr>
        <w:t>,</w:t>
      </w:r>
      <w:r w:rsidRPr="005F1B7E">
        <w:rPr>
          <w:lang w:val="es-ES"/>
        </w:rPr>
        <w:t xml:space="preserve"> por lo que el estribo izquierdo ha sido sometido a</w:t>
      </w:r>
      <w:r w:rsidR="007A5EE2" w:rsidRPr="005F1B7E">
        <w:rPr>
          <w:lang w:val="es-ES"/>
        </w:rPr>
        <w:t xml:space="preserve"> una acción de</w:t>
      </w:r>
      <w:r w:rsidRPr="005F1B7E">
        <w:rPr>
          <w:lang w:val="es-ES"/>
        </w:rPr>
        <w:t xml:space="preserve"> fuerte erosión y</w:t>
      </w:r>
      <w:r w:rsidR="00B73FDE" w:rsidRPr="005F1B7E">
        <w:rPr>
          <w:lang w:val="es-ES"/>
        </w:rPr>
        <w:t xml:space="preserve"> </w:t>
      </w:r>
      <w:r w:rsidR="00272D94" w:rsidRPr="005F1B7E">
        <w:rPr>
          <w:lang w:val="es-ES"/>
        </w:rPr>
        <w:t xml:space="preserve">excavación en </w:t>
      </w:r>
      <w:r w:rsidRPr="005F1B7E">
        <w:rPr>
          <w:lang w:val="es-ES"/>
        </w:rPr>
        <w:t xml:space="preserve"> las pilas poniendo en peligro a toda la estructura</w:t>
      </w:r>
      <w:r w:rsidR="00272D94" w:rsidRPr="005F1B7E">
        <w:rPr>
          <w:lang w:val="es-ES"/>
        </w:rPr>
        <w:t xml:space="preserve"> y usuarios que la  utilizan</w:t>
      </w:r>
      <w:r w:rsidRPr="005F1B7E">
        <w:rPr>
          <w:lang w:val="es-ES"/>
        </w:rPr>
        <w:t xml:space="preserve">. </w:t>
      </w:r>
    </w:p>
    <w:p w:rsidR="001B69E8" w:rsidRPr="005F1B7E" w:rsidRDefault="001B69E8" w:rsidP="00310E59">
      <w:pPr>
        <w:autoSpaceDE w:val="0"/>
        <w:autoSpaceDN w:val="0"/>
        <w:adjustRightInd w:val="0"/>
        <w:rPr>
          <w:lang w:val="es-ES"/>
        </w:rPr>
      </w:pPr>
    </w:p>
    <w:p w:rsidR="00310E59" w:rsidRPr="005F1B7E" w:rsidRDefault="00310E59" w:rsidP="00AA1E09">
      <w:pPr>
        <w:autoSpaceDE w:val="0"/>
        <w:autoSpaceDN w:val="0"/>
        <w:adjustRightInd w:val="0"/>
        <w:jc w:val="both"/>
        <w:rPr>
          <w:lang w:val="es-ES"/>
        </w:rPr>
      </w:pPr>
      <w:r w:rsidRPr="005F1B7E">
        <w:rPr>
          <w:lang w:val="es-ES"/>
        </w:rPr>
        <w:t>En el perfil g</w:t>
      </w:r>
      <w:r w:rsidR="001B69E8" w:rsidRPr="005F1B7E">
        <w:rPr>
          <w:lang w:val="es-ES"/>
        </w:rPr>
        <w:t xml:space="preserve">eológico-geotécnico </w:t>
      </w:r>
      <w:r w:rsidRPr="005F1B7E">
        <w:rPr>
          <w:lang w:val="es-ES"/>
        </w:rPr>
        <w:t>se ha determinado que el aluvial tiene</w:t>
      </w:r>
      <w:r w:rsidR="001B69E8" w:rsidRPr="005F1B7E">
        <w:rPr>
          <w:lang w:val="es-ES"/>
        </w:rPr>
        <w:t xml:space="preserve"> </w:t>
      </w:r>
      <w:r w:rsidRPr="005F1B7E">
        <w:rPr>
          <w:lang w:val="es-ES"/>
        </w:rPr>
        <w:t xml:space="preserve">un espesor posiblemente máximo de </w:t>
      </w:r>
      <w:smartTag w:uri="urn:schemas-microsoft-com:office:smarttags" w:element="metricconverter">
        <w:smartTagPr>
          <w:attr w:name="ProductID" w:val="10 a"/>
        </w:smartTagPr>
        <w:r w:rsidRPr="005F1B7E">
          <w:rPr>
            <w:lang w:val="es-ES"/>
          </w:rPr>
          <w:t>10 a</w:t>
        </w:r>
      </w:smartTag>
      <w:r w:rsidRPr="005F1B7E">
        <w:rPr>
          <w:lang w:val="es-ES"/>
        </w:rPr>
        <w:t xml:space="preserve"> </w:t>
      </w:r>
      <w:smartTag w:uri="urn:schemas-microsoft-com:office:smarttags" w:element="metricconverter">
        <w:smartTagPr>
          <w:attr w:name="ProductID" w:val="12 m"/>
        </w:smartTagPr>
        <w:r w:rsidRPr="005F1B7E">
          <w:rPr>
            <w:lang w:val="es-ES"/>
          </w:rPr>
          <w:t>12 m</w:t>
        </w:r>
      </w:smartTag>
      <w:r w:rsidR="001B69E8" w:rsidRPr="005F1B7E">
        <w:rPr>
          <w:lang w:val="es-ES"/>
        </w:rPr>
        <w:t xml:space="preserve"> en el sitio del puente</w:t>
      </w:r>
      <w:r w:rsidRPr="005F1B7E">
        <w:rPr>
          <w:lang w:val="es-ES"/>
        </w:rPr>
        <w:t>. El material de grava que se ve en</w:t>
      </w:r>
      <w:r w:rsidR="0014391E" w:rsidRPr="005F1B7E">
        <w:rPr>
          <w:lang w:val="es-ES"/>
        </w:rPr>
        <w:t xml:space="preserve"> </w:t>
      </w:r>
      <w:r w:rsidRPr="005F1B7E">
        <w:rPr>
          <w:lang w:val="es-ES"/>
        </w:rPr>
        <w:t>las orillas de</w:t>
      </w:r>
      <w:r w:rsidR="0014391E" w:rsidRPr="005F1B7E">
        <w:rPr>
          <w:lang w:val="es-ES"/>
        </w:rPr>
        <w:t>l río en el sitio Los Camarones</w:t>
      </w:r>
      <w:r w:rsidRPr="005F1B7E">
        <w:rPr>
          <w:lang w:val="es-ES"/>
        </w:rPr>
        <w:t xml:space="preserve"> es de una granulometría</w:t>
      </w:r>
      <w:r w:rsidR="0014391E" w:rsidRPr="005F1B7E">
        <w:rPr>
          <w:lang w:val="es-ES"/>
        </w:rPr>
        <w:t xml:space="preserve"> </w:t>
      </w:r>
      <w:r w:rsidRPr="005F1B7E">
        <w:rPr>
          <w:lang w:val="es-ES"/>
        </w:rPr>
        <w:t xml:space="preserve">mediana con diámetros menores a </w:t>
      </w:r>
      <w:smartTag w:uri="urn:schemas-microsoft-com:office:smarttags" w:element="metricconverter">
        <w:smartTagPr>
          <w:attr w:name="ProductID" w:val="15 cm"/>
        </w:smartTagPr>
        <w:r w:rsidRPr="005F1B7E">
          <w:rPr>
            <w:lang w:val="es-ES"/>
          </w:rPr>
          <w:t>15 cm</w:t>
        </w:r>
      </w:smartTag>
      <w:r w:rsidRPr="005F1B7E">
        <w:rPr>
          <w:lang w:val="es-ES"/>
        </w:rPr>
        <w:t>. En los sitios más alejados del cauce se</w:t>
      </w:r>
      <w:r w:rsidR="0014391E" w:rsidRPr="005F1B7E">
        <w:rPr>
          <w:lang w:val="es-ES"/>
        </w:rPr>
        <w:t xml:space="preserve"> </w:t>
      </w:r>
      <w:r w:rsidRPr="005F1B7E">
        <w:rPr>
          <w:lang w:val="es-ES"/>
        </w:rPr>
        <w:t>observan arenas finas a gruesas que forman un recubrimiento de las gravas en toda</w:t>
      </w:r>
      <w:r w:rsidR="00AA1E09" w:rsidRPr="005F1B7E">
        <w:rPr>
          <w:lang w:val="es-ES"/>
        </w:rPr>
        <w:t xml:space="preserve"> </w:t>
      </w:r>
      <w:r w:rsidRPr="005F1B7E">
        <w:rPr>
          <w:lang w:val="es-ES"/>
        </w:rPr>
        <w:t>el área.</w:t>
      </w:r>
    </w:p>
    <w:p w:rsidR="00AA1E09" w:rsidRPr="005F1B7E" w:rsidRDefault="00AA1E09" w:rsidP="00AA1E09">
      <w:pPr>
        <w:autoSpaceDE w:val="0"/>
        <w:autoSpaceDN w:val="0"/>
        <w:adjustRightInd w:val="0"/>
        <w:jc w:val="both"/>
        <w:rPr>
          <w:lang w:val="es-ES"/>
        </w:rPr>
      </w:pPr>
    </w:p>
    <w:p w:rsidR="00802BF8" w:rsidRPr="005F1B7E" w:rsidRDefault="00802BF8" w:rsidP="00AA1E09">
      <w:pPr>
        <w:autoSpaceDE w:val="0"/>
        <w:autoSpaceDN w:val="0"/>
        <w:adjustRightInd w:val="0"/>
        <w:jc w:val="both"/>
        <w:rPr>
          <w:lang w:val="es-ES"/>
        </w:rPr>
      </w:pPr>
    </w:p>
    <w:p w:rsidR="00310E59" w:rsidRPr="005F1B7E" w:rsidRDefault="00761175" w:rsidP="00310E59">
      <w:pPr>
        <w:autoSpaceDE w:val="0"/>
        <w:autoSpaceDN w:val="0"/>
        <w:adjustRightInd w:val="0"/>
        <w:rPr>
          <w:b/>
          <w:bCs/>
          <w:iCs/>
          <w:smallCaps/>
          <w:shadow/>
          <w:lang w:val="es-ES"/>
        </w:rPr>
      </w:pPr>
      <w:r w:rsidRPr="005F1B7E">
        <w:rPr>
          <w:b/>
          <w:bCs/>
          <w:smallCaps/>
          <w:shadow/>
          <w:lang w:val="es-ES"/>
        </w:rPr>
        <w:t>9.2</w:t>
      </w:r>
      <w:r w:rsidR="00AA1E09" w:rsidRPr="005F1B7E">
        <w:rPr>
          <w:b/>
          <w:bCs/>
          <w:caps/>
          <w:shadow/>
          <w:lang w:val="es-ES"/>
        </w:rPr>
        <w:t xml:space="preserve">. </w:t>
      </w:r>
      <w:r w:rsidR="00310E59" w:rsidRPr="005F1B7E">
        <w:rPr>
          <w:b/>
          <w:bCs/>
          <w:iCs/>
          <w:caps/>
          <w:shadow/>
          <w:lang w:val="es-ES"/>
        </w:rPr>
        <w:t>Geomorfología</w:t>
      </w:r>
    </w:p>
    <w:p w:rsidR="0037674F" w:rsidRDefault="0037674F" w:rsidP="00481742">
      <w:pPr>
        <w:autoSpaceDE w:val="0"/>
        <w:autoSpaceDN w:val="0"/>
        <w:adjustRightInd w:val="0"/>
        <w:jc w:val="both"/>
        <w:rPr>
          <w:lang w:val="es-ES"/>
        </w:rPr>
      </w:pPr>
    </w:p>
    <w:p w:rsidR="00310E59" w:rsidRPr="005F1B7E" w:rsidRDefault="00310E59" w:rsidP="00481742">
      <w:pPr>
        <w:autoSpaceDE w:val="0"/>
        <w:autoSpaceDN w:val="0"/>
        <w:adjustRightInd w:val="0"/>
        <w:jc w:val="both"/>
        <w:rPr>
          <w:lang w:val="es-ES"/>
        </w:rPr>
      </w:pPr>
      <w:smartTag w:uri="urn:schemas-microsoft-com:office:smarttags" w:element="PersonName">
        <w:smartTagPr>
          <w:attr w:name="ProductID" w:val="La Geomorfolog￭a"/>
        </w:smartTagPr>
        <w:r w:rsidRPr="005F1B7E">
          <w:rPr>
            <w:lang w:val="es-ES"/>
          </w:rPr>
          <w:t>La Geomorfología</w:t>
        </w:r>
      </w:smartTag>
      <w:r w:rsidRPr="005F1B7E">
        <w:rPr>
          <w:lang w:val="es-ES"/>
        </w:rPr>
        <w:t xml:space="preserve"> de la cuenca </w:t>
      </w:r>
      <w:r w:rsidR="00481742" w:rsidRPr="005F1B7E">
        <w:rPr>
          <w:lang w:val="es-ES"/>
        </w:rPr>
        <w:t>de drenaje relacionada en el puente Camarones es variable;</w:t>
      </w:r>
      <w:r w:rsidRPr="005F1B7E">
        <w:rPr>
          <w:lang w:val="es-ES"/>
        </w:rPr>
        <w:t xml:space="preserve"> hacia el este se encuentran las montañas</w:t>
      </w:r>
      <w:r w:rsidR="00481742" w:rsidRPr="005F1B7E">
        <w:rPr>
          <w:lang w:val="es-ES"/>
        </w:rPr>
        <w:t xml:space="preserve"> </w:t>
      </w:r>
      <w:r w:rsidRPr="005F1B7E">
        <w:rPr>
          <w:lang w:val="es-ES"/>
        </w:rPr>
        <w:t xml:space="preserve">altas de </w:t>
      </w:r>
      <w:smartTag w:uri="urn:schemas-microsoft-com:office:smarttags" w:element="PersonName">
        <w:smartTagPr>
          <w:attr w:name="ProductID" w:val="la Cordillera"/>
        </w:smartTagPr>
        <w:r w:rsidRPr="005F1B7E">
          <w:rPr>
            <w:lang w:val="es-ES"/>
          </w:rPr>
          <w:t>la Cordillera</w:t>
        </w:r>
      </w:smartTag>
      <w:r w:rsidRPr="005F1B7E">
        <w:rPr>
          <w:lang w:val="es-ES"/>
        </w:rPr>
        <w:t xml:space="preserve"> de los Andes y hacia el Oeste se encuentran los depósitos</w:t>
      </w:r>
      <w:r w:rsidR="00481742" w:rsidRPr="005F1B7E">
        <w:rPr>
          <w:lang w:val="es-ES"/>
        </w:rPr>
        <w:t xml:space="preserve"> </w:t>
      </w:r>
      <w:r w:rsidRPr="005F1B7E">
        <w:rPr>
          <w:lang w:val="es-ES"/>
        </w:rPr>
        <w:t xml:space="preserve">terciarios de altura media a baja </w:t>
      </w:r>
      <w:r w:rsidR="005B254A" w:rsidRPr="005F1B7E">
        <w:rPr>
          <w:lang w:val="es-ES"/>
        </w:rPr>
        <w:t>(en Santo Dom</w:t>
      </w:r>
      <w:r w:rsidR="00481742" w:rsidRPr="005F1B7E">
        <w:rPr>
          <w:lang w:val="es-ES"/>
        </w:rPr>
        <w:t xml:space="preserve">ingo de los Colorados) </w:t>
      </w:r>
      <w:r w:rsidRPr="005F1B7E">
        <w:rPr>
          <w:lang w:val="es-ES"/>
        </w:rPr>
        <w:t>y los depósitos aluviales.</w:t>
      </w:r>
    </w:p>
    <w:p w:rsidR="00481742" w:rsidRPr="005F1B7E" w:rsidRDefault="00481742" w:rsidP="00310E59">
      <w:pPr>
        <w:autoSpaceDE w:val="0"/>
        <w:autoSpaceDN w:val="0"/>
        <w:adjustRightInd w:val="0"/>
        <w:rPr>
          <w:lang w:val="es-ES"/>
        </w:rPr>
      </w:pPr>
    </w:p>
    <w:p w:rsidR="00310E59" w:rsidRPr="005F1B7E" w:rsidRDefault="005E59F9" w:rsidP="00CC5A2E">
      <w:pPr>
        <w:autoSpaceDE w:val="0"/>
        <w:autoSpaceDN w:val="0"/>
        <w:adjustRightInd w:val="0"/>
        <w:jc w:val="both"/>
        <w:rPr>
          <w:lang w:val="es-ES"/>
        </w:rPr>
      </w:pPr>
      <w:r w:rsidRPr="005F1B7E">
        <w:rPr>
          <w:lang w:val="es-ES"/>
        </w:rPr>
        <w:t>En el área de influencia del proyecto la geomorfología regional</w:t>
      </w:r>
      <w:r w:rsidR="00310E59" w:rsidRPr="005F1B7E">
        <w:rPr>
          <w:lang w:val="es-ES"/>
        </w:rPr>
        <w:t xml:space="preserve"> se correlaciona estrechamente</w:t>
      </w:r>
      <w:r w:rsidRPr="005F1B7E">
        <w:rPr>
          <w:lang w:val="es-ES"/>
        </w:rPr>
        <w:t xml:space="preserve"> </w:t>
      </w:r>
      <w:r w:rsidR="00310E59" w:rsidRPr="005F1B7E">
        <w:rPr>
          <w:lang w:val="es-ES"/>
        </w:rPr>
        <w:t xml:space="preserve">con el área ocupada por las cuatro formaciones geológicas descritas </w:t>
      </w:r>
      <w:r w:rsidRPr="005F1B7E">
        <w:rPr>
          <w:lang w:val="es-ES"/>
        </w:rPr>
        <w:t>anteriormente</w:t>
      </w:r>
      <w:r w:rsidR="00310E59" w:rsidRPr="005F1B7E">
        <w:rPr>
          <w:lang w:val="es-ES"/>
        </w:rPr>
        <w:t>.</w:t>
      </w:r>
      <w:r w:rsidR="00167FDA" w:rsidRPr="005F1B7E">
        <w:rPr>
          <w:lang w:val="es-ES"/>
        </w:rPr>
        <w:t xml:space="preserve">  En</w:t>
      </w:r>
      <w:r w:rsidR="00CC5A2E" w:rsidRPr="005F1B7E">
        <w:rPr>
          <w:lang w:val="es-ES"/>
        </w:rPr>
        <w:t xml:space="preserve"> </w:t>
      </w:r>
      <w:r w:rsidR="00167FDA" w:rsidRPr="005F1B7E">
        <w:rPr>
          <w:lang w:val="es-ES"/>
        </w:rPr>
        <w:t>lo</w:t>
      </w:r>
      <w:r w:rsidR="00753FBF" w:rsidRPr="005F1B7E">
        <w:rPr>
          <w:lang w:val="es-ES"/>
        </w:rPr>
        <w:t xml:space="preserve"> siguiente</w:t>
      </w:r>
      <w:r w:rsidR="00CC5A2E" w:rsidRPr="005F1B7E">
        <w:rPr>
          <w:lang w:val="es-ES"/>
        </w:rPr>
        <w:t xml:space="preserve"> se describen las unidades geomorfológicas identificadas en el estudio de </w:t>
      </w:r>
      <w:smartTag w:uri="urn:schemas-microsoft-com:office:smarttags" w:element="PersonName">
        <w:smartTagPr>
          <w:attr w:name="ProductID" w:val="la Carta Geomorfol￳gica"/>
        </w:smartTagPr>
        <w:r w:rsidR="003F11A0" w:rsidRPr="005F1B7E">
          <w:rPr>
            <w:lang w:val="es-ES"/>
          </w:rPr>
          <w:t>la Carta Geomorfológica</w:t>
        </w:r>
      </w:smartTag>
      <w:r w:rsidR="003F11A0" w:rsidRPr="005F1B7E">
        <w:rPr>
          <w:lang w:val="es-ES"/>
        </w:rPr>
        <w:t xml:space="preserve"> de</w:t>
      </w:r>
      <w:r w:rsidR="00A94743" w:rsidRPr="005F1B7E">
        <w:rPr>
          <w:lang w:val="es-ES"/>
        </w:rPr>
        <w:t xml:space="preserve"> </w:t>
      </w:r>
      <w:r w:rsidR="00753FBF" w:rsidRPr="005F1B7E">
        <w:rPr>
          <w:lang w:val="es-ES"/>
        </w:rPr>
        <w:t>Valencia,</w:t>
      </w:r>
      <w:r w:rsidR="00A94743" w:rsidRPr="005F1B7E">
        <w:rPr>
          <w:lang w:val="es-ES"/>
        </w:rPr>
        <w:t xml:space="preserve"> escala 1:1</w:t>
      </w:r>
      <w:r w:rsidR="003F11A0" w:rsidRPr="005F1B7E">
        <w:rPr>
          <w:lang w:val="es-ES"/>
        </w:rPr>
        <w:t>00.000</w:t>
      </w:r>
      <w:r w:rsidR="00CC5A2E" w:rsidRPr="005F1B7E">
        <w:rPr>
          <w:lang w:val="es-ES"/>
        </w:rPr>
        <w:t xml:space="preserve"> </w:t>
      </w:r>
    </w:p>
    <w:p w:rsidR="00A94743" w:rsidRPr="005F1B7E" w:rsidRDefault="00A94743" w:rsidP="00310E59">
      <w:pPr>
        <w:autoSpaceDE w:val="0"/>
        <w:autoSpaceDN w:val="0"/>
        <w:adjustRightInd w:val="0"/>
        <w:rPr>
          <w:b/>
          <w:bCs/>
          <w:lang w:val="es-ES"/>
        </w:rPr>
      </w:pPr>
    </w:p>
    <w:p w:rsidR="00A94743" w:rsidRPr="005F1B7E" w:rsidRDefault="00A94743" w:rsidP="00310E59">
      <w:pPr>
        <w:autoSpaceDE w:val="0"/>
        <w:autoSpaceDN w:val="0"/>
        <w:adjustRightInd w:val="0"/>
        <w:rPr>
          <w:b/>
          <w:bCs/>
          <w:lang w:val="es-ES"/>
        </w:rPr>
      </w:pPr>
    </w:p>
    <w:p w:rsidR="00310E59" w:rsidRPr="005F1B7E" w:rsidRDefault="003F11A0" w:rsidP="00310E59">
      <w:pPr>
        <w:autoSpaceDE w:val="0"/>
        <w:autoSpaceDN w:val="0"/>
        <w:adjustRightInd w:val="0"/>
        <w:rPr>
          <w:b/>
          <w:bCs/>
          <w:smallCaps/>
          <w:shadow/>
          <w:lang w:val="es-ES"/>
        </w:rPr>
      </w:pPr>
      <w:r w:rsidRPr="005F1B7E">
        <w:rPr>
          <w:b/>
          <w:bCs/>
          <w:smallCaps/>
          <w:shadow/>
          <w:lang w:val="es-ES"/>
        </w:rPr>
        <w:t>Unidad 1.</w:t>
      </w:r>
    </w:p>
    <w:p w:rsidR="0037674F" w:rsidRDefault="0037674F" w:rsidP="000C4C3D">
      <w:pPr>
        <w:autoSpaceDE w:val="0"/>
        <w:autoSpaceDN w:val="0"/>
        <w:adjustRightInd w:val="0"/>
        <w:jc w:val="both"/>
        <w:rPr>
          <w:lang w:val="es-ES"/>
        </w:rPr>
      </w:pPr>
    </w:p>
    <w:p w:rsidR="00310E59" w:rsidRPr="005F1B7E" w:rsidRDefault="00310E59" w:rsidP="000C4C3D">
      <w:pPr>
        <w:autoSpaceDE w:val="0"/>
        <w:autoSpaceDN w:val="0"/>
        <w:adjustRightInd w:val="0"/>
        <w:jc w:val="both"/>
        <w:rPr>
          <w:lang w:val="es-ES"/>
        </w:rPr>
      </w:pPr>
      <w:r w:rsidRPr="005F1B7E">
        <w:rPr>
          <w:lang w:val="es-ES"/>
        </w:rPr>
        <w:t>La primera unidad geomorfológica corresponde a la formación Macuchi que aflora</w:t>
      </w:r>
      <w:r w:rsidR="00ED2C44" w:rsidRPr="005F1B7E">
        <w:rPr>
          <w:lang w:val="es-ES"/>
        </w:rPr>
        <w:t xml:space="preserve"> </w:t>
      </w:r>
      <w:r w:rsidR="004F4CB9" w:rsidRPr="005F1B7E">
        <w:rPr>
          <w:lang w:val="es-ES"/>
        </w:rPr>
        <w:t xml:space="preserve">al Este y Norte de los ríos Quevedo </w:t>
      </w:r>
      <w:r w:rsidRPr="005F1B7E">
        <w:rPr>
          <w:lang w:val="es-ES"/>
        </w:rPr>
        <w:t xml:space="preserve"> y Toachi Grande. Allí se presentan las mayores</w:t>
      </w:r>
      <w:r w:rsidR="00ED2C44" w:rsidRPr="005F1B7E">
        <w:rPr>
          <w:lang w:val="es-ES"/>
        </w:rPr>
        <w:t xml:space="preserve"> </w:t>
      </w:r>
      <w:r w:rsidRPr="005F1B7E">
        <w:rPr>
          <w:lang w:val="es-ES"/>
        </w:rPr>
        <w:t xml:space="preserve">elevaciones de hasta un máximo de </w:t>
      </w:r>
      <w:smartTag w:uri="urn:schemas-microsoft-com:office:smarttags" w:element="metricconverter">
        <w:smartTagPr>
          <w:attr w:name="ProductID" w:val="1 000 m"/>
        </w:smartTagPr>
        <w:r w:rsidRPr="005F1B7E">
          <w:rPr>
            <w:lang w:val="es-ES"/>
          </w:rPr>
          <w:t>1 000 m</w:t>
        </w:r>
      </w:smartTag>
      <w:r w:rsidRPr="005F1B7E">
        <w:rPr>
          <w:lang w:val="es-ES"/>
        </w:rPr>
        <w:t>, definidas como colinas medias a altas,</w:t>
      </w:r>
      <w:r w:rsidR="00ED2C44" w:rsidRPr="005F1B7E">
        <w:rPr>
          <w:lang w:val="es-ES"/>
        </w:rPr>
        <w:t xml:space="preserve"> y localizadas </w:t>
      </w:r>
      <w:r w:rsidRPr="005F1B7E">
        <w:rPr>
          <w:lang w:val="es-ES"/>
        </w:rPr>
        <w:t xml:space="preserve">en las estribaciones de </w:t>
      </w:r>
      <w:smartTag w:uri="urn:schemas-microsoft-com:office:smarttags" w:element="PersonName">
        <w:smartTagPr>
          <w:attr w:name="ProductID" w:val="la Cordillera Occidental."/>
        </w:smartTagPr>
        <w:r w:rsidRPr="005F1B7E">
          <w:rPr>
            <w:lang w:val="es-ES"/>
          </w:rPr>
          <w:t>la Cordillera Occidental.</w:t>
        </w:r>
      </w:smartTag>
      <w:r w:rsidRPr="005F1B7E">
        <w:rPr>
          <w:lang w:val="es-ES"/>
        </w:rPr>
        <w:t xml:space="preserve"> </w:t>
      </w:r>
      <w:r w:rsidR="00ED2C44" w:rsidRPr="005F1B7E">
        <w:rPr>
          <w:lang w:val="es-ES"/>
        </w:rPr>
        <w:t xml:space="preserve"> Esta unidad</w:t>
      </w:r>
      <w:r w:rsidRPr="005F1B7E">
        <w:rPr>
          <w:lang w:val="es-ES"/>
        </w:rPr>
        <w:t xml:space="preserve"> corresponde a la zona</w:t>
      </w:r>
      <w:r w:rsidR="00ED2C44" w:rsidRPr="005F1B7E">
        <w:rPr>
          <w:lang w:val="es-ES"/>
        </w:rPr>
        <w:t xml:space="preserve"> </w:t>
      </w:r>
      <w:r w:rsidRPr="005F1B7E">
        <w:rPr>
          <w:lang w:val="es-ES"/>
        </w:rPr>
        <w:t>más importante de aporte hidrológico y de recarga subterránea, en donde los ríos y</w:t>
      </w:r>
      <w:r w:rsidR="00ED2C44" w:rsidRPr="005F1B7E">
        <w:rPr>
          <w:lang w:val="es-ES"/>
        </w:rPr>
        <w:t xml:space="preserve"> </w:t>
      </w:r>
      <w:r w:rsidRPr="005F1B7E">
        <w:rPr>
          <w:lang w:val="es-ES"/>
        </w:rPr>
        <w:t>quebradas son de alta pendiente y presentan una f</w:t>
      </w:r>
      <w:r w:rsidR="000C4C3D" w:rsidRPr="005F1B7E">
        <w:rPr>
          <w:lang w:val="es-ES"/>
        </w:rPr>
        <w:t>uerte erosión</w:t>
      </w:r>
      <w:r w:rsidRPr="005F1B7E">
        <w:rPr>
          <w:lang w:val="es-ES"/>
        </w:rPr>
        <w:t>.</w:t>
      </w:r>
    </w:p>
    <w:p w:rsidR="00ED2C44" w:rsidRPr="005F1B7E" w:rsidRDefault="00ED2C44" w:rsidP="00310E59">
      <w:pPr>
        <w:autoSpaceDE w:val="0"/>
        <w:autoSpaceDN w:val="0"/>
        <w:adjustRightInd w:val="0"/>
        <w:rPr>
          <w:lang w:val="es-ES"/>
        </w:rPr>
      </w:pPr>
    </w:p>
    <w:p w:rsidR="00310E59" w:rsidRPr="005F1B7E" w:rsidRDefault="000C4C3D" w:rsidP="00310E59">
      <w:pPr>
        <w:autoSpaceDE w:val="0"/>
        <w:autoSpaceDN w:val="0"/>
        <w:adjustRightInd w:val="0"/>
        <w:rPr>
          <w:b/>
          <w:bCs/>
          <w:smallCaps/>
          <w:shadow/>
          <w:lang w:val="es-ES"/>
        </w:rPr>
      </w:pPr>
      <w:r w:rsidRPr="005F1B7E">
        <w:rPr>
          <w:b/>
          <w:bCs/>
          <w:smallCaps/>
          <w:shadow/>
          <w:lang w:val="es-ES"/>
        </w:rPr>
        <w:t>Unidad 2.</w:t>
      </w:r>
    </w:p>
    <w:p w:rsidR="0037674F" w:rsidRDefault="0037674F" w:rsidP="003E4856">
      <w:pPr>
        <w:autoSpaceDE w:val="0"/>
        <w:autoSpaceDN w:val="0"/>
        <w:adjustRightInd w:val="0"/>
        <w:jc w:val="both"/>
        <w:rPr>
          <w:lang w:val="es-ES"/>
        </w:rPr>
      </w:pPr>
    </w:p>
    <w:p w:rsidR="005415EB" w:rsidRPr="005F1B7E" w:rsidRDefault="00310E59" w:rsidP="003E4856">
      <w:pPr>
        <w:autoSpaceDE w:val="0"/>
        <w:autoSpaceDN w:val="0"/>
        <w:adjustRightInd w:val="0"/>
        <w:jc w:val="both"/>
        <w:rPr>
          <w:lang w:val="es-ES"/>
        </w:rPr>
      </w:pPr>
      <w:r w:rsidRPr="005F1B7E">
        <w:rPr>
          <w:lang w:val="es-ES"/>
        </w:rPr>
        <w:t>La segunda unidad geomorfológica, considerada como de mayor extensión,</w:t>
      </w:r>
      <w:r w:rsidR="009E2F7C" w:rsidRPr="005F1B7E">
        <w:rPr>
          <w:lang w:val="es-ES"/>
        </w:rPr>
        <w:t xml:space="preserve"> </w:t>
      </w:r>
      <w:r w:rsidRPr="005F1B7E">
        <w:rPr>
          <w:lang w:val="es-ES"/>
        </w:rPr>
        <w:t>corresponde a la formación San Tadeo que presenta una serie de terrazas</w:t>
      </w:r>
      <w:r w:rsidR="009E2F7C" w:rsidRPr="005F1B7E">
        <w:rPr>
          <w:lang w:val="es-ES"/>
        </w:rPr>
        <w:t xml:space="preserve"> </w:t>
      </w:r>
      <w:r w:rsidRPr="005F1B7E">
        <w:rPr>
          <w:lang w:val="es-ES"/>
        </w:rPr>
        <w:t>sub-horizontales de elevaciones bajas y con una pendiente suave, pero</w:t>
      </w:r>
      <w:r w:rsidR="009E2F7C" w:rsidRPr="005F1B7E">
        <w:rPr>
          <w:lang w:val="es-ES"/>
        </w:rPr>
        <w:t xml:space="preserve"> </w:t>
      </w:r>
      <w:r w:rsidRPr="005F1B7E">
        <w:rPr>
          <w:lang w:val="es-ES"/>
        </w:rPr>
        <w:t>constantemente descendente hacia el sur-oeste, con un avenamiento intenso de</w:t>
      </w:r>
      <w:r w:rsidR="009E2F7C" w:rsidRPr="005F1B7E">
        <w:rPr>
          <w:lang w:val="es-ES"/>
        </w:rPr>
        <w:t xml:space="preserve"> </w:t>
      </w:r>
      <w:r w:rsidRPr="005F1B7E">
        <w:rPr>
          <w:lang w:val="es-ES"/>
        </w:rPr>
        <w:t xml:space="preserve">pequeñas y profundas quebradas </w:t>
      </w:r>
      <w:r w:rsidR="009E2F7C" w:rsidRPr="005F1B7E">
        <w:rPr>
          <w:lang w:val="es-ES"/>
        </w:rPr>
        <w:t>que drenan las aguas lluvias</w:t>
      </w:r>
      <w:r w:rsidR="00977C1D" w:rsidRPr="005F1B7E">
        <w:rPr>
          <w:lang w:val="es-ES"/>
        </w:rPr>
        <w:t xml:space="preserve"> </w:t>
      </w:r>
      <w:r w:rsidRPr="005F1B7E">
        <w:rPr>
          <w:lang w:val="es-ES"/>
        </w:rPr>
        <w:t>e</w:t>
      </w:r>
      <w:r w:rsidR="00977C1D" w:rsidRPr="005F1B7E">
        <w:rPr>
          <w:lang w:val="es-ES"/>
        </w:rPr>
        <w:t>n</w:t>
      </w:r>
      <w:r w:rsidRPr="005F1B7E">
        <w:rPr>
          <w:lang w:val="es-ES"/>
        </w:rPr>
        <w:t xml:space="preserve"> dirección preferencial </w:t>
      </w:r>
      <w:r w:rsidR="005415EB" w:rsidRPr="005F1B7E">
        <w:rPr>
          <w:lang w:val="es-ES"/>
        </w:rPr>
        <w:t xml:space="preserve">al </w:t>
      </w:r>
      <w:r w:rsidRPr="005F1B7E">
        <w:rPr>
          <w:lang w:val="es-ES"/>
        </w:rPr>
        <w:t xml:space="preserve">suroeste. </w:t>
      </w:r>
    </w:p>
    <w:p w:rsidR="00310E59" w:rsidRPr="005F1B7E" w:rsidRDefault="005415EB" w:rsidP="003E4856">
      <w:pPr>
        <w:autoSpaceDE w:val="0"/>
        <w:autoSpaceDN w:val="0"/>
        <w:adjustRightInd w:val="0"/>
        <w:jc w:val="both"/>
        <w:rPr>
          <w:lang w:val="es-ES"/>
        </w:rPr>
      </w:pPr>
      <w:r w:rsidRPr="005F1B7E">
        <w:rPr>
          <w:lang w:val="es-ES"/>
        </w:rPr>
        <w:t xml:space="preserve">El paisaje esta constituido por </w:t>
      </w:r>
      <w:r w:rsidR="00310E59" w:rsidRPr="005F1B7E">
        <w:rPr>
          <w:lang w:val="es-ES"/>
        </w:rPr>
        <w:t>antiguos aluviones, lahares y depósitos tobáceos de</w:t>
      </w:r>
      <w:r w:rsidRPr="005F1B7E">
        <w:rPr>
          <w:lang w:val="es-ES"/>
        </w:rPr>
        <w:t xml:space="preserve"> </w:t>
      </w:r>
      <w:smartTag w:uri="urn:schemas-microsoft-com:office:smarttags" w:element="PersonName">
        <w:smartTagPr>
          <w:attr w:name="ProductID" w:val="la Formaci￳n San"/>
        </w:smartTagPr>
        <w:r w:rsidR="00310E59" w:rsidRPr="005F1B7E">
          <w:rPr>
            <w:lang w:val="es-ES"/>
          </w:rPr>
          <w:t>la Formación San</w:t>
        </w:r>
      </w:smartTag>
      <w:r w:rsidR="00310E59" w:rsidRPr="005F1B7E">
        <w:rPr>
          <w:lang w:val="es-ES"/>
        </w:rPr>
        <w:t xml:space="preserve"> Tadeo. En el área de estudio, estas terrazas alcanzan elevaciones</w:t>
      </w:r>
      <w:r w:rsidRPr="005F1B7E">
        <w:rPr>
          <w:lang w:val="es-ES"/>
        </w:rPr>
        <w:t xml:space="preserve"> </w:t>
      </w:r>
      <w:r w:rsidR="00310E59" w:rsidRPr="005F1B7E">
        <w:rPr>
          <w:lang w:val="es-ES"/>
        </w:rPr>
        <w:t xml:space="preserve">máximas de </w:t>
      </w:r>
      <w:smartTag w:uri="urn:schemas-microsoft-com:office:smarttags" w:element="metricconverter">
        <w:smartTagPr>
          <w:attr w:name="ProductID" w:val="180 a"/>
        </w:smartTagPr>
        <w:r w:rsidR="00310E59" w:rsidRPr="005F1B7E">
          <w:rPr>
            <w:lang w:val="es-ES"/>
          </w:rPr>
          <w:t>180 a</w:t>
        </w:r>
      </w:smartTag>
      <w:r w:rsidR="00310E59" w:rsidRPr="005F1B7E">
        <w:rPr>
          <w:lang w:val="es-ES"/>
        </w:rPr>
        <w:t xml:space="preserve"> 190 msnm al Norte de la población Patricia Pilar</w:t>
      </w:r>
      <w:r w:rsidR="00115FB3" w:rsidRPr="005F1B7E">
        <w:rPr>
          <w:lang w:val="es-ES"/>
        </w:rPr>
        <w:t>.</w:t>
      </w:r>
      <w:r w:rsidR="00310E59" w:rsidRPr="005F1B7E">
        <w:rPr>
          <w:lang w:val="es-ES"/>
        </w:rPr>
        <w:t xml:space="preserve"> </w:t>
      </w:r>
    </w:p>
    <w:p w:rsidR="00115FB3" w:rsidRPr="005F1B7E" w:rsidRDefault="00115FB3" w:rsidP="00310E59">
      <w:pPr>
        <w:autoSpaceDE w:val="0"/>
        <w:autoSpaceDN w:val="0"/>
        <w:adjustRightInd w:val="0"/>
        <w:rPr>
          <w:lang w:val="es-ES"/>
        </w:rPr>
      </w:pPr>
    </w:p>
    <w:p w:rsidR="00310E59" w:rsidRPr="005F1B7E" w:rsidRDefault="003E4856" w:rsidP="00310E59">
      <w:pPr>
        <w:autoSpaceDE w:val="0"/>
        <w:autoSpaceDN w:val="0"/>
        <w:adjustRightInd w:val="0"/>
        <w:rPr>
          <w:b/>
          <w:bCs/>
          <w:smallCaps/>
          <w:shadow/>
          <w:lang w:val="es-ES"/>
        </w:rPr>
      </w:pPr>
      <w:r w:rsidRPr="005F1B7E">
        <w:rPr>
          <w:b/>
          <w:bCs/>
          <w:smallCaps/>
          <w:shadow/>
          <w:lang w:val="es-ES"/>
        </w:rPr>
        <w:t>Unidad 3.</w:t>
      </w:r>
    </w:p>
    <w:p w:rsidR="0037674F" w:rsidRDefault="0037674F" w:rsidP="003E4856">
      <w:pPr>
        <w:autoSpaceDE w:val="0"/>
        <w:autoSpaceDN w:val="0"/>
        <w:adjustRightInd w:val="0"/>
        <w:jc w:val="both"/>
        <w:rPr>
          <w:lang w:val="es-ES"/>
        </w:rPr>
      </w:pPr>
    </w:p>
    <w:p w:rsidR="00310E59" w:rsidRPr="005F1B7E" w:rsidRDefault="00310E59" w:rsidP="003E4856">
      <w:pPr>
        <w:autoSpaceDE w:val="0"/>
        <w:autoSpaceDN w:val="0"/>
        <w:adjustRightInd w:val="0"/>
        <w:jc w:val="both"/>
        <w:rPr>
          <w:lang w:val="es-ES"/>
        </w:rPr>
      </w:pPr>
      <w:r w:rsidRPr="005F1B7E">
        <w:rPr>
          <w:lang w:val="es-ES"/>
        </w:rPr>
        <w:t>Esta tercera unidad geomorfológica se encuentra constituida por la formación</w:t>
      </w:r>
      <w:r w:rsidR="003E4856" w:rsidRPr="005F1B7E">
        <w:rPr>
          <w:lang w:val="es-ES"/>
        </w:rPr>
        <w:t xml:space="preserve"> </w:t>
      </w:r>
      <w:r w:rsidRPr="005F1B7E">
        <w:rPr>
          <w:lang w:val="es-ES"/>
        </w:rPr>
        <w:t>Pichilingue, que es una superficie plana ligeramente inclinada hacia el Sur y</w:t>
      </w:r>
      <w:r w:rsidR="003E4856" w:rsidRPr="005F1B7E">
        <w:rPr>
          <w:lang w:val="es-ES"/>
        </w:rPr>
        <w:t xml:space="preserve"> </w:t>
      </w:r>
      <w:r w:rsidRPr="005F1B7E">
        <w:rPr>
          <w:lang w:val="es-ES"/>
        </w:rPr>
        <w:t xml:space="preserve">Suroeste, con </w:t>
      </w:r>
      <w:r w:rsidR="003E4856" w:rsidRPr="005F1B7E">
        <w:rPr>
          <w:lang w:val="es-ES"/>
        </w:rPr>
        <w:t>150 msnm en los alrededores de la zona del puente Camarones.</w:t>
      </w:r>
    </w:p>
    <w:p w:rsidR="003E4856" w:rsidRPr="005F1B7E" w:rsidRDefault="003E4856" w:rsidP="00310E59">
      <w:pPr>
        <w:autoSpaceDE w:val="0"/>
        <w:autoSpaceDN w:val="0"/>
        <w:adjustRightInd w:val="0"/>
        <w:rPr>
          <w:lang w:val="es-ES"/>
        </w:rPr>
      </w:pPr>
    </w:p>
    <w:p w:rsidR="003E4856" w:rsidRPr="005F1B7E" w:rsidRDefault="00310E59" w:rsidP="004C4724">
      <w:pPr>
        <w:autoSpaceDE w:val="0"/>
        <w:autoSpaceDN w:val="0"/>
        <w:adjustRightInd w:val="0"/>
        <w:jc w:val="both"/>
        <w:rPr>
          <w:lang w:val="es-ES"/>
        </w:rPr>
      </w:pPr>
      <w:r w:rsidRPr="005F1B7E">
        <w:rPr>
          <w:lang w:val="es-ES"/>
        </w:rPr>
        <w:t>Se encuentra disectada por los valles de los ríos Quevedo, Guantupi, Achiote y</w:t>
      </w:r>
      <w:r w:rsidR="003E4856" w:rsidRPr="005F1B7E">
        <w:rPr>
          <w:lang w:val="es-ES"/>
        </w:rPr>
        <w:t xml:space="preserve"> </w:t>
      </w:r>
      <w:r w:rsidRPr="005F1B7E">
        <w:rPr>
          <w:lang w:val="es-ES"/>
        </w:rPr>
        <w:t>parte del Lulú con patrones de dirección N-S, diferente a lo que pasa con el cono</w:t>
      </w:r>
      <w:r w:rsidR="003E4856" w:rsidRPr="005F1B7E">
        <w:rPr>
          <w:lang w:val="es-ES"/>
        </w:rPr>
        <w:t xml:space="preserve"> </w:t>
      </w:r>
      <w:r w:rsidRPr="005F1B7E">
        <w:rPr>
          <w:lang w:val="es-ES"/>
        </w:rPr>
        <w:t>San Tadeo</w:t>
      </w:r>
    </w:p>
    <w:p w:rsidR="00310E59" w:rsidRPr="005F1B7E" w:rsidRDefault="00310E59" w:rsidP="00310E59">
      <w:pPr>
        <w:autoSpaceDE w:val="0"/>
        <w:autoSpaceDN w:val="0"/>
        <w:adjustRightInd w:val="0"/>
        <w:rPr>
          <w:lang w:val="es-ES"/>
        </w:rPr>
      </w:pPr>
      <w:r w:rsidRPr="005F1B7E">
        <w:rPr>
          <w:lang w:val="es-ES"/>
        </w:rPr>
        <w:t>.</w:t>
      </w:r>
    </w:p>
    <w:p w:rsidR="003E4856" w:rsidRPr="005F1B7E" w:rsidRDefault="00310E59" w:rsidP="00310E59">
      <w:pPr>
        <w:autoSpaceDE w:val="0"/>
        <w:autoSpaceDN w:val="0"/>
        <w:adjustRightInd w:val="0"/>
        <w:rPr>
          <w:b/>
          <w:bCs/>
          <w:smallCaps/>
          <w:shadow/>
          <w:lang w:val="es-ES"/>
        </w:rPr>
      </w:pPr>
      <w:r w:rsidRPr="005F1B7E">
        <w:rPr>
          <w:b/>
          <w:bCs/>
          <w:smallCaps/>
          <w:shadow/>
          <w:lang w:val="es-ES"/>
        </w:rPr>
        <w:t xml:space="preserve">Unidad </w:t>
      </w:r>
      <w:r w:rsidR="003E4856" w:rsidRPr="005F1B7E">
        <w:rPr>
          <w:b/>
          <w:bCs/>
          <w:smallCaps/>
          <w:shadow/>
          <w:lang w:val="es-ES"/>
        </w:rPr>
        <w:t>4.</w:t>
      </w:r>
    </w:p>
    <w:p w:rsidR="0037674F" w:rsidRDefault="0037674F" w:rsidP="004C4724">
      <w:pPr>
        <w:autoSpaceDE w:val="0"/>
        <w:autoSpaceDN w:val="0"/>
        <w:adjustRightInd w:val="0"/>
        <w:jc w:val="both"/>
        <w:rPr>
          <w:lang w:val="es-ES"/>
        </w:rPr>
      </w:pPr>
    </w:p>
    <w:p w:rsidR="00310E59" w:rsidRPr="005F1B7E" w:rsidRDefault="003E4856" w:rsidP="004C4724">
      <w:pPr>
        <w:autoSpaceDE w:val="0"/>
        <w:autoSpaceDN w:val="0"/>
        <w:adjustRightInd w:val="0"/>
        <w:jc w:val="both"/>
        <w:rPr>
          <w:lang w:val="es-ES"/>
        </w:rPr>
      </w:pPr>
      <w:r w:rsidRPr="005F1B7E">
        <w:rPr>
          <w:lang w:val="es-ES"/>
        </w:rPr>
        <w:t>La cuarta u</w:t>
      </w:r>
      <w:r w:rsidR="00310E59" w:rsidRPr="005F1B7E">
        <w:rPr>
          <w:lang w:val="es-ES"/>
        </w:rPr>
        <w:t xml:space="preserve">nidad </w:t>
      </w:r>
      <w:r w:rsidRPr="005F1B7E">
        <w:rPr>
          <w:lang w:val="es-ES"/>
        </w:rPr>
        <w:t xml:space="preserve">esta </w:t>
      </w:r>
      <w:r w:rsidR="00310E59" w:rsidRPr="005F1B7E">
        <w:rPr>
          <w:lang w:val="es-ES"/>
        </w:rPr>
        <w:t>conformada por el valle actual del Río Baba, del río Quevedo y otros de</w:t>
      </w:r>
      <w:r w:rsidR="00823174" w:rsidRPr="005F1B7E">
        <w:rPr>
          <w:lang w:val="es-ES"/>
        </w:rPr>
        <w:t xml:space="preserve"> </w:t>
      </w:r>
      <w:r w:rsidR="00310E59" w:rsidRPr="005F1B7E">
        <w:rPr>
          <w:lang w:val="es-ES"/>
        </w:rPr>
        <w:t>dirección preferencial N-S, donde se forman grandes depósitos de gravas y arenas</w:t>
      </w:r>
      <w:r w:rsidR="00823174" w:rsidRPr="005F1B7E">
        <w:rPr>
          <w:lang w:val="es-ES"/>
        </w:rPr>
        <w:t xml:space="preserve"> depositadas en el cauce fluvial</w:t>
      </w:r>
      <w:r w:rsidR="00310E59" w:rsidRPr="005F1B7E">
        <w:rPr>
          <w:lang w:val="es-ES"/>
        </w:rPr>
        <w:t>. El río Quevedo</w:t>
      </w:r>
      <w:r w:rsidR="00823174" w:rsidRPr="005F1B7E">
        <w:rPr>
          <w:lang w:val="es-ES"/>
        </w:rPr>
        <w:t xml:space="preserve"> </w:t>
      </w:r>
      <w:r w:rsidR="00786C02" w:rsidRPr="005F1B7E">
        <w:rPr>
          <w:lang w:val="es-ES"/>
        </w:rPr>
        <w:t xml:space="preserve">tiene </w:t>
      </w:r>
      <w:r w:rsidR="00310E59" w:rsidRPr="005F1B7E">
        <w:rPr>
          <w:lang w:val="es-ES"/>
        </w:rPr>
        <w:t>un carácter meandriforme muy dinámico, considerando el caudal máximo</w:t>
      </w:r>
      <w:r w:rsidR="001E7ED8" w:rsidRPr="005F1B7E">
        <w:rPr>
          <w:lang w:val="es-ES"/>
        </w:rPr>
        <w:t xml:space="preserve"> </w:t>
      </w:r>
      <w:r w:rsidR="00310E59" w:rsidRPr="005F1B7E">
        <w:rPr>
          <w:lang w:val="es-ES"/>
        </w:rPr>
        <w:t xml:space="preserve">de </w:t>
      </w:r>
      <w:smartTag w:uri="urn:schemas-microsoft-com:office:smarttags" w:element="metricconverter">
        <w:smartTagPr>
          <w:attr w:name="ProductID" w:val="900 mﾳ"/>
        </w:smartTagPr>
        <w:r w:rsidR="00310E59" w:rsidRPr="005F1B7E">
          <w:rPr>
            <w:lang w:val="es-ES"/>
          </w:rPr>
          <w:t>900 m</w:t>
        </w:r>
        <w:r w:rsidR="001E7ED8" w:rsidRPr="005F1B7E">
          <w:rPr>
            <w:sz w:val="16"/>
            <w:szCs w:val="16"/>
            <w:lang w:val="es-ES"/>
          </w:rPr>
          <w:t>³</w:t>
        </w:r>
      </w:smartTag>
      <w:r w:rsidR="00310E59" w:rsidRPr="005F1B7E">
        <w:rPr>
          <w:sz w:val="16"/>
          <w:szCs w:val="16"/>
          <w:lang w:val="es-ES"/>
        </w:rPr>
        <w:t xml:space="preserve"> </w:t>
      </w:r>
      <w:r w:rsidR="00DB567C" w:rsidRPr="005F1B7E">
        <w:rPr>
          <w:lang w:val="es-ES"/>
        </w:rPr>
        <w:t>medido en el sitio del Puente</w:t>
      </w:r>
      <w:r w:rsidR="00310E59" w:rsidRPr="005F1B7E">
        <w:rPr>
          <w:lang w:val="es-ES"/>
        </w:rPr>
        <w:t>, logrando excavar un cauce encajonado de</w:t>
      </w:r>
      <w:r w:rsidR="001E7ED8" w:rsidRPr="005F1B7E">
        <w:rPr>
          <w:lang w:val="es-ES"/>
        </w:rPr>
        <w:t xml:space="preserve"> </w:t>
      </w:r>
      <w:r w:rsidR="00310E59" w:rsidRPr="005F1B7E">
        <w:rPr>
          <w:lang w:val="es-ES"/>
        </w:rPr>
        <w:t xml:space="preserve">unos </w:t>
      </w:r>
      <w:smartTag w:uri="urn:schemas-microsoft-com:office:smarttags" w:element="metricconverter">
        <w:smartTagPr>
          <w:attr w:name="ProductID" w:val="2 km"/>
        </w:smartTagPr>
        <w:r w:rsidR="00310E59" w:rsidRPr="005F1B7E">
          <w:rPr>
            <w:lang w:val="es-ES"/>
          </w:rPr>
          <w:t>2 km</w:t>
        </w:r>
      </w:smartTag>
      <w:r w:rsidR="00310E59" w:rsidRPr="005F1B7E">
        <w:rPr>
          <w:lang w:val="es-ES"/>
        </w:rPr>
        <w:t xml:space="preserve"> de anchura</w:t>
      </w:r>
      <w:r w:rsidR="00DB567C" w:rsidRPr="005F1B7E">
        <w:rPr>
          <w:lang w:val="es-ES"/>
        </w:rPr>
        <w:t xml:space="preserve"> durante los inviernos de alta precipitación</w:t>
      </w:r>
      <w:r w:rsidR="00310E59" w:rsidRPr="005F1B7E">
        <w:rPr>
          <w:lang w:val="es-ES"/>
        </w:rPr>
        <w:t>. Los meandros cambian rápidamente de curso por lo que</w:t>
      </w:r>
      <w:r w:rsidR="001E7ED8" w:rsidRPr="005F1B7E">
        <w:rPr>
          <w:lang w:val="es-ES"/>
        </w:rPr>
        <w:t xml:space="preserve"> </w:t>
      </w:r>
      <w:r w:rsidR="00310E59" w:rsidRPr="005F1B7E">
        <w:rPr>
          <w:lang w:val="es-ES"/>
        </w:rPr>
        <w:t>todo el valle encajonado es susceptible de inundación a mediano y largo plazo.</w:t>
      </w:r>
    </w:p>
    <w:p w:rsidR="001E7ED8" w:rsidRPr="005F1B7E" w:rsidRDefault="001E7ED8" w:rsidP="00310E59">
      <w:pPr>
        <w:autoSpaceDE w:val="0"/>
        <w:autoSpaceDN w:val="0"/>
        <w:adjustRightInd w:val="0"/>
        <w:rPr>
          <w:lang w:val="es-ES"/>
        </w:rPr>
      </w:pPr>
    </w:p>
    <w:p w:rsidR="00510B7C" w:rsidRPr="005F1B7E" w:rsidRDefault="00761175" w:rsidP="00510B7C">
      <w:pPr>
        <w:autoSpaceDE w:val="0"/>
        <w:autoSpaceDN w:val="0"/>
        <w:adjustRightInd w:val="0"/>
        <w:rPr>
          <w:b/>
          <w:bCs/>
          <w:iCs/>
          <w:smallCaps/>
          <w:shadow/>
          <w:lang w:val="es-ES"/>
        </w:rPr>
      </w:pPr>
      <w:r w:rsidRPr="005F1B7E">
        <w:rPr>
          <w:b/>
          <w:bCs/>
          <w:iCs/>
          <w:smallCaps/>
          <w:shadow/>
          <w:lang w:val="es-ES"/>
        </w:rPr>
        <w:t>9.3</w:t>
      </w:r>
      <w:r w:rsidR="00510B7C" w:rsidRPr="005F1B7E">
        <w:rPr>
          <w:b/>
          <w:bCs/>
          <w:iCs/>
          <w:smallCaps/>
          <w:shadow/>
          <w:lang w:val="es-ES"/>
        </w:rPr>
        <w:t>. SISMICIDAD</w:t>
      </w:r>
    </w:p>
    <w:p w:rsidR="0037674F" w:rsidRDefault="0037674F" w:rsidP="008A63D7">
      <w:pPr>
        <w:jc w:val="both"/>
        <w:rPr>
          <w:lang w:val="es-ES"/>
        </w:rPr>
      </w:pPr>
    </w:p>
    <w:p w:rsidR="008A63D7" w:rsidRPr="005F1B7E" w:rsidRDefault="008A63D7" w:rsidP="008A63D7">
      <w:pPr>
        <w:jc w:val="both"/>
        <w:rPr>
          <w:lang w:val="es-ES"/>
        </w:rPr>
      </w:pPr>
      <w:r w:rsidRPr="005F1B7E">
        <w:rPr>
          <w:lang w:val="es-ES"/>
        </w:rPr>
        <w:t xml:space="preserve">De la revisión de los documentos cartográficos y mapa geológico Los Vergeles, escala  1: 50.000,  no se  identifica la presencia de fallas geológicas  importantes u otras estructuras de origen tectónico que pudiera poner en riesgo la estabilidad del puente </w:t>
      </w:r>
    </w:p>
    <w:p w:rsidR="008A63D7" w:rsidRPr="005F1B7E" w:rsidRDefault="008A63D7" w:rsidP="008A63D7">
      <w:pPr>
        <w:autoSpaceDE w:val="0"/>
        <w:autoSpaceDN w:val="0"/>
        <w:adjustRightInd w:val="0"/>
        <w:jc w:val="both"/>
        <w:rPr>
          <w:lang w:val="es-ES"/>
        </w:rPr>
      </w:pPr>
      <w:r w:rsidRPr="005F1B7E">
        <w:rPr>
          <w:lang w:val="es-ES"/>
        </w:rPr>
        <w:t xml:space="preserve"> </w:t>
      </w:r>
    </w:p>
    <w:p w:rsidR="00510B7C" w:rsidRPr="005F1B7E" w:rsidRDefault="00761175" w:rsidP="00510B7C">
      <w:pPr>
        <w:autoSpaceDE w:val="0"/>
        <w:autoSpaceDN w:val="0"/>
        <w:adjustRightInd w:val="0"/>
        <w:rPr>
          <w:b/>
          <w:bCs/>
          <w:smallCaps/>
          <w:shadow/>
          <w:lang w:val="es-ES"/>
        </w:rPr>
      </w:pPr>
      <w:r w:rsidRPr="005F1B7E">
        <w:rPr>
          <w:b/>
          <w:smallCaps/>
          <w:shadow/>
          <w:lang w:val="es-ES"/>
        </w:rPr>
        <w:t>9.3</w:t>
      </w:r>
      <w:r w:rsidR="00510B7C" w:rsidRPr="005F1B7E">
        <w:rPr>
          <w:b/>
          <w:bCs/>
          <w:smallCaps/>
          <w:shadow/>
          <w:lang w:val="es-ES"/>
        </w:rPr>
        <w:t xml:space="preserve">.1 </w:t>
      </w:r>
      <w:r w:rsidR="008A63D7" w:rsidRPr="005F1B7E">
        <w:rPr>
          <w:b/>
          <w:bCs/>
          <w:smallCaps/>
          <w:shadow/>
          <w:lang w:val="es-ES"/>
        </w:rPr>
        <w:t>Tectónica</w:t>
      </w:r>
    </w:p>
    <w:p w:rsidR="0037674F" w:rsidRDefault="0037674F" w:rsidP="007E2C83">
      <w:pPr>
        <w:autoSpaceDE w:val="0"/>
        <w:autoSpaceDN w:val="0"/>
        <w:adjustRightInd w:val="0"/>
        <w:jc w:val="both"/>
        <w:rPr>
          <w:lang w:val="es-ES"/>
        </w:rPr>
      </w:pPr>
    </w:p>
    <w:p w:rsidR="00510B7C" w:rsidRPr="005F1B7E" w:rsidRDefault="00510B7C" w:rsidP="007E2C83">
      <w:pPr>
        <w:autoSpaceDE w:val="0"/>
        <w:autoSpaceDN w:val="0"/>
        <w:adjustRightInd w:val="0"/>
        <w:jc w:val="both"/>
        <w:rPr>
          <w:lang w:val="es-ES"/>
        </w:rPr>
      </w:pPr>
      <w:r w:rsidRPr="005F1B7E">
        <w:rPr>
          <w:lang w:val="es-ES"/>
        </w:rPr>
        <w:t>La ubicación del Ecuador en la parte noroccidental de Sudamérica es una causa de</w:t>
      </w:r>
      <w:r w:rsidR="008A63D7" w:rsidRPr="005F1B7E">
        <w:rPr>
          <w:lang w:val="es-ES"/>
        </w:rPr>
        <w:t xml:space="preserve"> </w:t>
      </w:r>
      <w:r w:rsidRPr="005F1B7E">
        <w:rPr>
          <w:lang w:val="es-ES"/>
        </w:rPr>
        <w:t>la particular disposición tectónica a la que se encuentra sujeto, dando lugar a</w:t>
      </w:r>
      <w:r w:rsidR="008A63D7" w:rsidRPr="005F1B7E">
        <w:rPr>
          <w:lang w:val="es-ES"/>
        </w:rPr>
        <w:t xml:space="preserve"> </w:t>
      </w:r>
      <w:r w:rsidRPr="005F1B7E">
        <w:rPr>
          <w:lang w:val="es-ES"/>
        </w:rPr>
        <w:t>fenómenos de volcanismo y sismicidad muy activos. El proceso de subducción</w:t>
      </w:r>
      <w:r w:rsidR="008A63D7" w:rsidRPr="005F1B7E">
        <w:rPr>
          <w:lang w:val="es-ES"/>
        </w:rPr>
        <w:t xml:space="preserve"> </w:t>
      </w:r>
      <w:r w:rsidRPr="005F1B7E">
        <w:rPr>
          <w:lang w:val="es-ES"/>
        </w:rPr>
        <w:t>constituye el elemento más importante para explicar los efectos sobre la actividad</w:t>
      </w:r>
      <w:r w:rsidR="008A63D7" w:rsidRPr="005F1B7E">
        <w:rPr>
          <w:lang w:val="es-ES"/>
        </w:rPr>
        <w:t xml:space="preserve"> </w:t>
      </w:r>
      <w:r w:rsidRPr="005F1B7E">
        <w:rPr>
          <w:lang w:val="es-ES"/>
        </w:rPr>
        <w:t>sismotectónica.</w:t>
      </w:r>
    </w:p>
    <w:p w:rsidR="007E2C83" w:rsidRPr="005F1B7E" w:rsidRDefault="007E2C83" w:rsidP="00510B7C">
      <w:pPr>
        <w:autoSpaceDE w:val="0"/>
        <w:autoSpaceDN w:val="0"/>
        <w:adjustRightInd w:val="0"/>
        <w:rPr>
          <w:lang w:val="es-ES"/>
        </w:rPr>
      </w:pPr>
    </w:p>
    <w:p w:rsidR="00510B7C" w:rsidRPr="005F1B7E" w:rsidRDefault="00510B7C" w:rsidP="007E2C83">
      <w:pPr>
        <w:autoSpaceDE w:val="0"/>
        <w:autoSpaceDN w:val="0"/>
        <w:adjustRightInd w:val="0"/>
        <w:jc w:val="both"/>
        <w:rPr>
          <w:lang w:val="es-ES"/>
        </w:rPr>
      </w:pPr>
      <w:r w:rsidRPr="005F1B7E">
        <w:rPr>
          <w:lang w:val="es-ES"/>
        </w:rPr>
        <w:t>Los rasgos fisiográficos más importantes como resultado de la subducción</w:t>
      </w:r>
      <w:r w:rsidR="007E2C83" w:rsidRPr="005F1B7E">
        <w:rPr>
          <w:lang w:val="es-ES"/>
        </w:rPr>
        <w:t xml:space="preserve"> </w:t>
      </w:r>
      <w:r w:rsidRPr="005F1B7E">
        <w:rPr>
          <w:lang w:val="es-ES"/>
        </w:rPr>
        <w:t>en el Ecuador, están determinados por la presencia de una fosa tectónica paralela a</w:t>
      </w:r>
      <w:r w:rsidR="007E2C83" w:rsidRPr="005F1B7E">
        <w:rPr>
          <w:lang w:val="es-ES"/>
        </w:rPr>
        <w:t xml:space="preserve"> </w:t>
      </w:r>
      <w:r w:rsidRPr="005F1B7E">
        <w:rPr>
          <w:lang w:val="es-ES"/>
        </w:rPr>
        <w:t>la línea de costa con rumbo aproximado norte-sur, y en la parte continental, por la</w:t>
      </w:r>
      <w:r w:rsidR="007E2C83" w:rsidRPr="005F1B7E">
        <w:rPr>
          <w:lang w:val="es-ES"/>
        </w:rPr>
        <w:t xml:space="preserve"> </w:t>
      </w:r>
      <w:r w:rsidRPr="005F1B7E">
        <w:rPr>
          <w:lang w:val="es-ES"/>
        </w:rPr>
        <w:t>cadena andina con las cordilleras Occidental y</w:t>
      </w:r>
      <w:r w:rsidR="007E2C83" w:rsidRPr="005F1B7E">
        <w:rPr>
          <w:lang w:val="es-ES"/>
        </w:rPr>
        <w:t xml:space="preserve"> Oriental</w:t>
      </w:r>
      <w:r w:rsidRPr="005F1B7E">
        <w:rPr>
          <w:lang w:val="es-ES"/>
        </w:rPr>
        <w:t xml:space="preserve"> separadas- por la depresión</w:t>
      </w:r>
      <w:r w:rsidR="007E2C83" w:rsidRPr="005F1B7E">
        <w:rPr>
          <w:lang w:val="es-ES"/>
        </w:rPr>
        <w:t xml:space="preserve"> </w:t>
      </w:r>
      <w:r w:rsidRPr="005F1B7E">
        <w:rPr>
          <w:lang w:val="es-ES"/>
        </w:rPr>
        <w:t>interandina.</w:t>
      </w:r>
    </w:p>
    <w:p w:rsidR="007E2C83" w:rsidRPr="005F1B7E" w:rsidRDefault="007E2C83" w:rsidP="00510B7C">
      <w:pPr>
        <w:autoSpaceDE w:val="0"/>
        <w:autoSpaceDN w:val="0"/>
        <w:adjustRightInd w:val="0"/>
        <w:rPr>
          <w:lang w:val="es-ES"/>
        </w:rPr>
      </w:pPr>
    </w:p>
    <w:p w:rsidR="00510B7C" w:rsidRPr="005F1B7E" w:rsidRDefault="00510B7C" w:rsidP="007E2C83">
      <w:pPr>
        <w:autoSpaceDE w:val="0"/>
        <w:autoSpaceDN w:val="0"/>
        <w:adjustRightInd w:val="0"/>
        <w:jc w:val="both"/>
        <w:rPr>
          <w:lang w:val="es-ES"/>
        </w:rPr>
      </w:pPr>
      <w:r w:rsidRPr="005F1B7E">
        <w:rPr>
          <w:lang w:val="es-ES"/>
        </w:rPr>
        <w:t>El proceso se inició hace unos 26 millones de años con el aparecimiento de las</w:t>
      </w:r>
      <w:r w:rsidR="007E2C83" w:rsidRPr="005F1B7E">
        <w:rPr>
          <w:lang w:val="es-ES"/>
        </w:rPr>
        <w:t xml:space="preserve"> </w:t>
      </w:r>
      <w:r w:rsidRPr="005F1B7E">
        <w:rPr>
          <w:lang w:val="es-ES"/>
        </w:rPr>
        <w:t>placas de Cocoa</w:t>
      </w:r>
      <w:r w:rsidR="007E2C83" w:rsidRPr="005F1B7E">
        <w:rPr>
          <w:lang w:val="es-ES"/>
        </w:rPr>
        <w:t xml:space="preserve">s </w:t>
      </w:r>
      <w:r w:rsidRPr="005F1B7E">
        <w:rPr>
          <w:lang w:val="es-ES"/>
        </w:rPr>
        <w:t>y Nazca, como resultado de una reorganización de la placa</w:t>
      </w:r>
      <w:r w:rsidR="007E2C83" w:rsidRPr="005F1B7E">
        <w:rPr>
          <w:lang w:val="es-ES"/>
        </w:rPr>
        <w:t xml:space="preserve"> mas antigua conocida como </w:t>
      </w:r>
      <w:r w:rsidRPr="005F1B7E">
        <w:rPr>
          <w:lang w:val="es-ES"/>
        </w:rPr>
        <w:t>Farallón (Haríds-chumacher , 1976; Hey, 1977; Pennington, 1981). En la actualidad</w:t>
      </w:r>
      <w:r w:rsidR="007E2C83" w:rsidRPr="005F1B7E">
        <w:rPr>
          <w:lang w:val="es-ES"/>
        </w:rPr>
        <w:t xml:space="preserve"> </w:t>
      </w:r>
      <w:r w:rsidRPr="005F1B7E">
        <w:rPr>
          <w:lang w:val="es-ES"/>
        </w:rPr>
        <w:t>el fenómeno de convergencia de la placa de Nazca y la placa Sudamericana es el</w:t>
      </w:r>
      <w:r w:rsidR="007E2C83" w:rsidRPr="005F1B7E">
        <w:rPr>
          <w:lang w:val="es-ES"/>
        </w:rPr>
        <w:t xml:space="preserve"> </w:t>
      </w:r>
      <w:r w:rsidRPr="005F1B7E">
        <w:rPr>
          <w:lang w:val="es-ES"/>
        </w:rPr>
        <w:t xml:space="preserve">responsable de </w:t>
      </w:r>
      <w:r w:rsidR="00DB6CCD" w:rsidRPr="005F1B7E">
        <w:rPr>
          <w:lang w:val="es-ES"/>
        </w:rPr>
        <w:t>los esfuerzos compresionales E-O</w:t>
      </w:r>
      <w:r w:rsidRPr="005F1B7E">
        <w:rPr>
          <w:lang w:val="es-ES"/>
        </w:rPr>
        <w:t xml:space="preserve"> que predominan en nuestro</w:t>
      </w:r>
      <w:r w:rsidR="007E2C83" w:rsidRPr="005F1B7E">
        <w:rPr>
          <w:lang w:val="es-ES"/>
        </w:rPr>
        <w:t xml:space="preserve"> </w:t>
      </w:r>
      <w:r w:rsidRPr="005F1B7E">
        <w:rPr>
          <w:lang w:val="es-ES"/>
        </w:rPr>
        <w:t>territorio; sin embargo, el campo de esfuerzos se halla alterado por los siguientes</w:t>
      </w:r>
      <w:r w:rsidR="007E2C83" w:rsidRPr="005F1B7E">
        <w:rPr>
          <w:lang w:val="es-ES"/>
        </w:rPr>
        <w:t xml:space="preserve"> </w:t>
      </w:r>
      <w:r w:rsidRPr="005F1B7E">
        <w:rPr>
          <w:lang w:val="es-ES"/>
        </w:rPr>
        <w:t>factores:</w:t>
      </w:r>
    </w:p>
    <w:p w:rsidR="007E2C83" w:rsidRPr="005F1B7E" w:rsidRDefault="007E2C83" w:rsidP="007E2C83">
      <w:pPr>
        <w:autoSpaceDE w:val="0"/>
        <w:autoSpaceDN w:val="0"/>
        <w:adjustRightInd w:val="0"/>
        <w:jc w:val="both"/>
        <w:rPr>
          <w:lang w:val="es-ES"/>
        </w:rPr>
      </w:pPr>
    </w:p>
    <w:p w:rsidR="00510B7C" w:rsidRPr="005F1B7E" w:rsidRDefault="00F552B8" w:rsidP="00575760">
      <w:pPr>
        <w:autoSpaceDE w:val="0"/>
        <w:autoSpaceDN w:val="0"/>
        <w:adjustRightInd w:val="0"/>
        <w:ind w:left="720"/>
        <w:jc w:val="both"/>
        <w:rPr>
          <w:lang w:val="es-ES"/>
        </w:rPr>
      </w:pPr>
      <w:r w:rsidRPr="005F1B7E">
        <w:rPr>
          <w:b/>
          <w:lang w:val="es-ES"/>
        </w:rPr>
        <w:t>1.</w:t>
      </w:r>
      <w:r w:rsidRPr="005F1B7E">
        <w:rPr>
          <w:lang w:val="es-ES"/>
        </w:rPr>
        <w:t xml:space="preserve"> </w:t>
      </w:r>
      <w:r w:rsidR="00510B7C" w:rsidRPr="005F1B7E">
        <w:rPr>
          <w:lang w:val="es-ES"/>
        </w:rPr>
        <w:t>La interacción de las placas Cocos, Nazca, Caribe y Sudamérica (Penning ton,</w:t>
      </w:r>
    </w:p>
    <w:p w:rsidR="00510B7C" w:rsidRPr="005F1B7E" w:rsidRDefault="00510B7C" w:rsidP="000C0708">
      <w:pPr>
        <w:autoSpaceDE w:val="0"/>
        <w:autoSpaceDN w:val="0"/>
        <w:adjustRightInd w:val="0"/>
        <w:ind w:left="720"/>
        <w:rPr>
          <w:lang w:val="es-ES"/>
        </w:rPr>
      </w:pPr>
      <w:r w:rsidRPr="005F1B7E">
        <w:rPr>
          <w:lang w:val="es-ES"/>
        </w:rPr>
        <w:t>1981).</w:t>
      </w:r>
    </w:p>
    <w:p w:rsidR="00F552B8" w:rsidRPr="005F1B7E" w:rsidRDefault="00F552B8" w:rsidP="000C0708">
      <w:pPr>
        <w:autoSpaceDE w:val="0"/>
        <w:autoSpaceDN w:val="0"/>
        <w:adjustRightInd w:val="0"/>
        <w:ind w:left="720"/>
        <w:rPr>
          <w:lang w:val="es-ES"/>
        </w:rPr>
      </w:pPr>
    </w:p>
    <w:p w:rsidR="00510B7C" w:rsidRPr="005F1B7E" w:rsidRDefault="00510B7C" w:rsidP="00575760">
      <w:pPr>
        <w:autoSpaceDE w:val="0"/>
        <w:autoSpaceDN w:val="0"/>
        <w:adjustRightInd w:val="0"/>
        <w:ind w:left="720"/>
        <w:jc w:val="both"/>
        <w:rPr>
          <w:lang w:val="es-ES"/>
        </w:rPr>
      </w:pPr>
      <w:r w:rsidRPr="005F1B7E">
        <w:rPr>
          <w:b/>
          <w:lang w:val="es-ES"/>
        </w:rPr>
        <w:t>2</w:t>
      </w:r>
      <w:r w:rsidR="00F552B8" w:rsidRPr="005F1B7E">
        <w:rPr>
          <w:lang w:val="es-ES"/>
        </w:rPr>
        <w:t>.</w:t>
      </w:r>
      <w:r w:rsidRPr="005F1B7E">
        <w:rPr>
          <w:lang w:val="es-ES"/>
        </w:rPr>
        <w:t xml:space="preserve"> El ángulo de la placa en subducción bajo el </w:t>
      </w:r>
      <w:r w:rsidR="00F552B8" w:rsidRPr="005F1B7E">
        <w:rPr>
          <w:lang w:val="es-ES"/>
        </w:rPr>
        <w:t>territorio ecuatoriano,</w:t>
      </w:r>
      <w:r w:rsidRPr="005F1B7E">
        <w:rPr>
          <w:lang w:val="es-ES"/>
        </w:rPr>
        <w:t xml:space="preserve"> en la parte norte de</w:t>
      </w:r>
      <w:r w:rsidR="00575760" w:rsidRPr="005F1B7E">
        <w:rPr>
          <w:lang w:val="es-ES"/>
        </w:rPr>
        <w:t xml:space="preserve"> </w:t>
      </w:r>
      <w:r w:rsidRPr="005F1B7E">
        <w:rPr>
          <w:lang w:val="es-ES"/>
        </w:rPr>
        <w:t>Los Andes (Hey, 1977; Lonsdale, 1978).</w:t>
      </w:r>
    </w:p>
    <w:p w:rsidR="00F552B8" w:rsidRPr="005F1B7E" w:rsidRDefault="00F552B8" w:rsidP="000C0708">
      <w:pPr>
        <w:autoSpaceDE w:val="0"/>
        <w:autoSpaceDN w:val="0"/>
        <w:adjustRightInd w:val="0"/>
        <w:ind w:left="720"/>
        <w:rPr>
          <w:lang w:val="es-ES"/>
        </w:rPr>
      </w:pPr>
    </w:p>
    <w:p w:rsidR="00510B7C" w:rsidRPr="005F1B7E" w:rsidRDefault="00510B7C" w:rsidP="00575760">
      <w:pPr>
        <w:autoSpaceDE w:val="0"/>
        <w:autoSpaceDN w:val="0"/>
        <w:adjustRightInd w:val="0"/>
        <w:ind w:left="720"/>
        <w:jc w:val="both"/>
        <w:rPr>
          <w:lang w:val="es-ES"/>
        </w:rPr>
      </w:pPr>
      <w:r w:rsidRPr="005F1B7E">
        <w:rPr>
          <w:b/>
          <w:lang w:val="es-ES"/>
        </w:rPr>
        <w:t>3</w:t>
      </w:r>
      <w:r w:rsidR="00F552B8" w:rsidRPr="005F1B7E">
        <w:rPr>
          <w:lang w:val="es-ES"/>
        </w:rPr>
        <w:t>.</w:t>
      </w:r>
      <w:r w:rsidRPr="005F1B7E">
        <w:rPr>
          <w:lang w:val="es-ES"/>
        </w:rPr>
        <w:t xml:space="preserve"> La subducción de </w:t>
      </w:r>
      <w:smartTag w:uri="urn:schemas-microsoft-com:office:smarttags" w:element="PersonName">
        <w:smartTagPr>
          <w:attr w:name="ProductID" w:val="la Cordillera Marina"/>
        </w:smartTagPr>
        <w:r w:rsidRPr="005F1B7E">
          <w:rPr>
            <w:lang w:val="es-ES"/>
          </w:rPr>
          <w:t xml:space="preserve">la </w:t>
        </w:r>
        <w:r w:rsidR="00F552B8" w:rsidRPr="005F1B7E">
          <w:rPr>
            <w:lang w:val="es-ES"/>
          </w:rPr>
          <w:t>Cordillera Marina</w:t>
        </w:r>
      </w:smartTag>
      <w:r w:rsidR="00F552B8" w:rsidRPr="005F1B7E">
        <w:rPr>
          <w:lang w:val="es-ES"/>
        </w:rPr>
        <w:t xml:space="preserve"> </w:t>
      </w:r>
      <w:r w:rsidRPr="005F1B7E">
        <w:rPr>
          <w:lang w:val="es-ES"/>
        </w:rPr>
        <w:t xml:space="preserve"> Carnegis que </w:t>
      </w:r>
      <w:r w:rsidR="00F552B8" w:rsidRPr="005F1B7E">
        <w:rPr>
          <w:lang w:val="es-ES"/>
        </w:rPr>
        <w:t xml:space="preserve">se desplaza bajo la acción  de </w:t>
      </w:r>
      <w:r w:rsidRPr="005F1B7E">
        <w:rPr>
          <w:lang w:val="es-ES"/>
        </w:rPr>
        <w:t>la placa de Nazca (Hey,</w:t>
      </w:r>
      <w:r w:rsidR="0017104D" w:rsidRPr="005F1B7E">
        <w:rPr>
          <w:lang w:val="es-ES"/>
        </w:rPr>
        <w:t xml:space="preserve"> </w:t>
      </w:r>
      <w:r w:rsidRPr="005F1B7E">
        <w:rPr>
          <w:lang w:val="es-ES"/>
        </w:rPr>
        <w:t>1977 Lonsdale, 1978).</w:t>
      </w:r>
    </w:p>
    <w:p w:rsidR="00F552B8" w:rsidRPr="005F1B7E" w:rsidRDefault="00F552B8" w:rsidP="000C0708">
      <w:pPr>
        <w:autoSpaceDE w:val="0"/>
        <w:autoSpaceDN w:val="0"/>
        <w:adjustRightInd w:val="0"/>
        <w:ind w:left="720"/>
        <w:rPr>
          <w:lang w:val="es-ES"/>
        </w:rPr>
      </w:pPr>
    </w:p>
    <w:p w:rsidR="00510B7C" w:rsidRPr="005F1B7E" w:rsidRDefault="00510B7C" w:rsidP="00575760">
      <w:pPr>
        <w:autoSpaceDE w:val="0"/>
        <w:autoSpaceDN w:val="0"/>
        <w:adjustRightInd w:val="0"/>
        <w:ind w:left="720"/>
        <w:jc w:val="both"/>
        <w:rPr>
          <w:lang w:val="es-ES"/>
        </w:rPr>
      </w:pPr>
      <w:r w:rsidRPr="005F1B7E">
        <w:rPr>
          <w:b/>
          <w:lang w:val="es-ES"/>
        </w:rPr>
        <w:t>4</w:t>
      </w:r>
      <w:r w:rsidR="00F552B8" w:rsidRPr="005F1B7E">
        <w:rPr>
          <w:b/>
          <w:lang w:val="es-ES"/>
        </w:rPr>
        <w:t>.</w:t>
      </w:r>
      <w:r w:rsidRPr="005F1B7E">
        <w:rPr>
          <w:b/>
          <w:lang w:val="es-ES"/>
        </w:rPr>
        <w:t xml:space="preserve"> </w:t>
      </w:r>
      <w:r w:rsidRPr="005F1B7E">
        <w:rPr>
          <w:lang w:val="es-ES"/>
        </w:rPr>
        <w:t>E</w:t>
      </w:r>
      <w:r w:rsidR="0017104D" w:rsidRPr="005F1B7E">
        <w:rPr>
          <w:lang w:val="es-ES"/>
        </w:rPr>
        <w:t>l e</w:t>
      </w:r>
      <w:r w:rsidRPr="005F1B7E">
        <w:rPr>
          <w:lang w:val="es-ES"/>
        </w:rPr>
        <w:t>fecto de alta topografía compensada (Molnar y Taponnier, 1978!! Sebrier et</w:t>
      </w:r>
      <w:r w:rsidR="00F552B8" w:rsidRPr="005F1B7E">
        <w:rPr>
          <w:lang w:val="es-ES"/>
        </w:rPr>
        <w:t xml:space="preserve"> </w:t>
      </w:r>
      <w:r w:rsidRPr="005F1B7E">
        <w:rPr>
          <w:lang w:val="es-ES"/>
        </w:rPr>
        <w:t>al, 1988).</w:t>
      </w:r>
    </w:p>
    <w:p w:rsidR="00F552B8" w:rsidRPr="005F1B7E" w:rsidRDefault="00F552B8" w:rsidP="00510B7C">
      <w:pPr>
        <w:autoSpaceDE w:val="0"/>
        <w:autoSpaceDN w:val="0"/>
        <w:adjustRightInd w:val="0"/>
        <w:rPr>
          <w:lang w:val="es-ES"/>
        </w:rPr>
      </w:pPr>
    </w:p>
    <w:p w:rsidR="00575760" w:rsidRPr="005F1B7E" w:rsidRDefault="008C7339" w:rsidP="00575760">
      <w:pPr>
        <w:autoSpaceDE w:val="0"/>
        <w:autoSpaceDN w:val="0"/>
        <w:adjustRightInd w:val="0"/>
        <w:jc w:val="both"/>
        <w:rPr>
          <w:lang w:val="es-ES"/>
        </w:rPr>
      </w:pPr>
      <w:r w:rsidRPr="005F1B7E">
        <w:rPr>
          <w:lang w:val="es-ES"/>
        </w:rPr>
        <w:t>Todos estos procesos geológicos regionales contribuyen en la tectónica regional del bloque donde se ubica el puente  Camarones.</w:t>
      </w:r>
    </w:p>
    <w:p w:rsidR="008C7339" w:rsidRPr="005F1B7E" w:rsidRDefault="008C7339" w:rsidP="00510B7C">
      <w:pPr>
        <w:autoSpaceDE w:val="0"/>
        <w:autoSpaceDN w:val="0"/>
        <w:adjustRightInd w:val="0"/>
        <w:rPr>
          <w:lang w:val="es-ES"/>
        </w:rPr>
      </w:pPr>
    </w:p>
    <w:p w:rsidR="00510B7C" w:rsidRPr="005F1B7E" w:rsidRDefault="00510B7C" w:rsidP="00575760">
      <w:pPr>
        <w:autoSpaceDE w:val="0"/>
        <w:autoSpaceDN w:val="0"/>
        <w:adjustRightInd w:val="0"/>
        <w:jc w:val="both"/>
        <w:rPr>
          <w:lang w:val="es-ES"/>
        </w:rPr>
      </w:pPr>
      <w:r w:rsidRPr="005F1B7E">
        <w:rPr>
          <w:lang w:val="es-ES"/>
        </w:rPr>
        <w:t>Fallas inversas en dirección N~S, reportadas en la cuenca de Quito (Sontas, 1988),</w:t>
      </w:r>
      <w:r w:rsidR="00575760" w:rsidRPr="005F1B7E">
        <w:rPr>
          <w:lang w:val="es-ES"/>
        </w:rPr>
        <w:t xml:space="preserve"> </w:t>
      </w:r>
      <w:r w:rsidRPr="005F1B7E">
        <w:rPr>
          <w:lang w:val="es-ES"/>
        </w:rPr>
        <w:t>así como en las cercan i as de Latacunga pueden considerarse como el efecto de</w:t>
      </w:r>
      <w:r w:rsidR="00575760" w:rsidRPr="005F1B7E">
        <w:rPr>
          <w:lang w:val="es-ES"/>
        </w:rPr>
        <w:t xml:space="preserve"> </w:t>
      </w:r>
      <w:r w:rsidRPr="005F1B7E">
        <w:rPr>
          <w:lang w:val="es-ES"/>
        </w:rPr>
        <w:t>la interacción de los sistemas anteriores.</w:t>
      </w:r>
    </w:p>
    <w:p w:rsidR="00575760" w:rsidRPr="005F1B7E" w:rsidRDefault="00575760" w:rsidP="00575760">
      <w:pPr>
        <w:autoSpaceDE w:val="0"/>
        <w:autoSpaceDN w:val="0"/>
        <w:adjustRightInd w:val="0"/>
        <w:jc w:val="both"/>
        <w:rPr>
          <w:lang w:val="es-ES"/>
        </w:rPr>
      </w:pPr>
    </w:p>
    <w:p w:rsidR="00510B7C" w:rsidRPr="005F1B7E" w:rsidRDefault="00FC4B3B" w:rsidP="00510B7C">
      <w:pPr>
        <w:autoSpaceDE w:val="0"/>
        <w:autoSpaceDN w:val="0"/>
        <w:adjustRightInd w:val="0"/>
        <w:rPr>
          <w:b/>
          <w:bCs/>
          <w:smallCaps/>
          <w:shadow/>
          <w:lang w:val="es-ES"/>
        </w:rPr>
      </w:pPr>
      <w:r w:rsidRPr="005F1B7E">
        <w:rPr>
          <w:b/>
          <w:bCs/>
          <w:smallCaps/>
          <w:shadow/>
          <w:lang w:val="es-ES"/>
        </w:rPr>
        <w:t>9.3</w:t>
      </w:r>
      <w:r w:rsidR="00510B7C" w:rsidRPr="005F1B7E">
        <w:rPr>
          <w:b/>
          <w:bCs/>
          <w:smallCaps/>
          <w:shadow/>
          <w:lang w:val="es-ES"/>
        </w:rPr>
        <w:t xml:space="preserve">.2 </w:t>
      </w:r>
      <w:r w:rsidR="00575760" w:rsidRPr="005F1B7E">
        <w:rPr>
          <w:b/>
          <w:bCs/>
          <w:smallCaps/>
          <w:shadow/>
          <w:lang w:val="es-ES"/>
        </w:rPr>
        <w:t>Tectónica Local</w:t>
      </w:r>
    </w:p>
    <w:p w:rsidR="0037674F" w:rsidRDefault="0037674F" w:rsidP="00645981">
      <w:pPr>
        <w:autoSpaceDE w:val="0"/>
        <w:autoSpaceDN w:val="0"/>
        <w:adjustRightInd w:val="0"/>
        <w:jc w:val="both"/>
        <w:rPr>
          <w:lang w:val="es-ES"/>
        </w:rPr>
      </w:pPr>
    </w:p>
    <w:p w:rsidR="00645981" w:rsidRPr="005F1B7E" w:rsidRDefault="00645981" w:rsidP="00645981">
      <w:pPr>
        <w:autoSpaceDE w:val="0"/>
        <w:autoSpaceDN w:val="0"/>
        <w:adjustRightInd w:val="0"/>
        <w:jc w:val="both"/>
        <w:rPr>
          <w:lang w:val="es-ES"/>
        </w:rPr>
      </w:pPr>
      <w:r w:rsidRPr="005F1B7E">
        <w:rPr>
          <w:lang w:val="es-ES"/>
        </w:rPr>
        <w:t xml:space="preserve">El los terrenos cercanos a sitio  del Puente Camarones, no se identifican límites estructurales importantes en  superficie.  Esto se debe básicamente a que las zonas de ruptura producidas por el efecto de las fuerzas tectónicas </w:t>
      </w:r>
      <w:r w:rsidR="00941032" w:rsidRPr="005F1B7E">
        <w:rPr>
          <w:lang w:val="es-ES"/>
        </w:rPr>
        <w:t xml:space="preserve">han sido cubiertas por los materiales recientes  que se han depositado en superficie, (como son los restos de ceniza volcánica de </w:t>
      </w:r>
      <w:smartTag w:uri="urn:schemas-microsoft-com:office:smarttags" w:element="PersonName">
        <w:smartTagPr>
          <w:attr w:name="ProductID" w:val="la Formaci￳n Macuchi"/>
        </w:smartTagPr>
        <w:r w:rsidR="00941032" w:rsidRPr="005F1B7E">
          <w:rPr>
            <w:lang w:val="es-ES"/>
          </w:rPr>
          <w:t>la Formación Macuchi</w:t>
        </w:r>
      </w:smartTag>
      <w:r w:rsidR="00941032" w:rsidRPr="005F1B7E">
        <w:rPr>
          <w:lang w:val="es-ES"/>
        </w:rPr>
        <w:t>)</w:t>
      </w:r>
      <w:r w:rsidR="00A7150F" w:rsidRPr="005F1B7E">
        <w:rPr>
          <w:lang w:val="es-ES"/>
        </w:rPr>
        <w:t xml:space="preserve"> y  la falla actualmente se ubica en niveles inferiores cuya profundidad se desconoce todavía.</w:t>
      </w:r>
    </w:p>
    <w:p w:rsidR="00645981" w:rsidRPr="005F1B7E" w:rsidRDefault="00645981" w:rsidP="00510B7C">
      <w:pPr>
        <w:autoSpaceDE w:val="0"/>
        <w:autoSpaceDN w:val="0"/>
        <w:adjustRightInd w:val="0"/>
        <w:rPr>
          <w:lang w:val="es-ES"/>
        </w:rPr>
      </w:pPr>
    </w:p>
    <w:p w:rsidR="00822B75" w:rsidRPr="005F1B7E" w:rsidRDefault="00510B7C" w:rsidP="00685F10">
      <w:pPr>
        <w:autoSpaceDE w:val="0"/>
        <w:autoSpaceDN w:val="0"/>
        <w:adjustRightInd w:val="0"/>
        <w:jc w:val="both"/>
        <w:rPr>
          <w:lang w:val="es-ES"/>
        </w:rPr>
      </w:pPr>
      <w:r w:rsidRPr="005F1B7E">
        <w:rPr>
          <w:lang w:val="es-ES"/>
        </w:rPr>
        <w:t>Otros estudios, como los de Soulas (1988) y Soulas et al (1991), se han dedicado</w:t>
      </w:r>
      <w:r w:rsidR="00822B75" w:rsidRPr="005F1B7E">
        <w:rPr>
          <w:lang w:val="es-ES"/>
        </w:rPr>
        <w:t xml:space="preserve"> </w:t>
      </w:r>
      <w:r w:rsidRPr="005F1B7E">
        <w:rPr>
          <w:lang w:val="es-ES"/>
        </w:rPr>
        <w:t>fundamentalmente a los rasgos que cortan la cordillera de los Andes, sin haber</w:t>
      </w:r>
      <w:r w:rsidR="00822B75" w:rsidRPr="005F1B7E">
        <w:rPr>
          <w:lang w:val="es-ES"/>
        </w:rPr>
        <w:t xml:space="preserve"> </w:t>
      </w:r>
      <w:r w:rsidRPr="005F1B7E">
        <w:rPr>
          <w:lang w:val="es-ES"/>
        </w:rPr>
        <w:t>incursión todavía en las tierras bajas de la costa</w:t>
      </w:r>
      <w:r w:rsidR="00685F10" w:rsidRPr="005F1B7E">
        <w:rPr>
          <w:lang w:val="es-ES"/>
        </w:rPr>
        <w:t>.</w:t>
      </w:r>
    </w:p>
    <w:p w:rsidR="00685F10" w:rsidRPr="005F1B7E" w:rsidRDefault="00685F10" w:rsidP="00685F10">
      <w:pPr>
        <w:autoSpaceDE w:val="0"/>
        <w:autoSpaceDN w:val="0"/>
        <w:adjustRightInd w:val="0"/>
        <w:jc w:val="both"/>
        <w:rPr>
          <w:lang w:val="es-ES"/>
        </w:rPr>
      </w:pPr>
    </w:p>
    <w:p w:rsidR="00510B7C" w:rsidRPr="005F1B7E" w:rsidRDefault="00510B7C" w:rsidP="005532C6">
      <w:pPr>
        <w:autoSpaceDE w:val="0"/>
        <w:autoSpaceDN w:val="0"/>
        <w:adjustRightInd w:val="0"/>
        <w:jc w:val="both"/>
        <w:rPr>
          <w:lang w:val="es-ES"/>
        </w:rPr>
      </w:pPr>
      <w:r w:rsidRPr="005F1B7E">
        <w:rPr>
          <w:lang w:val="es-ES"/>
        </w:rPr>
        <w:t>Hacia el</w:t>
      </w:r>
      <w:r w:rsidR="005532C6" w:rsidRPr="005F1B7E">
        <w:rPr>
          <w:lang w:val="es-ES"/>
        </w:rPr>
        <w:t xml:space="preserve"> occidente del sitio del puente Camarones</w:t>
      </w:r>
      <w:r w:rsidRPr="005F1B7E">
        <w:rPr>
          <w:lang w:val="es-ES"/>
        </w:rPr>
        <w:t>, a pesar que morfológicamente no se ha</w:t>
      </w:r>
      <w:r w:rsidR="005532C6" w:rsidRPr="005F1B7E">
        <w:rPr>
          <w:lang w:val="es-ES"/>
        </w:rPr>
        <w:t xml:space="preserve"> </w:t>
      </w:r>
      <w:r w:rsidRPr="005F1B7E">
        <w:rPr>
          <w:lang w:val="es-ES"/>
        </w:rPr>
        <w:t>definido ninguna estructura activa en superficie, un estudio de monitoreo de</w:t>
      </w:r>
      <w:r w:rsidR="005532C6" w:rsidRPr="005F1B7E">
        <w:rPr>
          <w:lang w:val="es-ES"/>
        </w:rPr>
        <w:t xml:space="preserve"> </w:t>
      </w:r>
      <w:r w:rsidRPr="005F1B7E">
        <w:rPr>
          <w:lang w:val="es-ES"/>
        </w:rPr>
        <w:t>microsismos llevado a cabo para el proyecto Daule-Peripa (Matsumoto, 1988),</w:t>
      </w:r>
      <w:r w:rsidR="005532C6" w:rsidRPr="005F1B7E">
        <w:rPr>
          <w:lang w:val="es-ES"/>
        </w:rPr>
        <w:t xml:space="preserve"> </w:t>
      </w:r>
      <w:r w:rsidR="00961D5D" w:rsidRPr="005F1B7E">
        <w:rPr>
          <w:lang w:val="es-ES"/>
        </w:rPr>
        <w:t xml:space="preserve"> donde colaboro el suscrito, 1988, </w:t>
      </w:r>
      <w:r w:rsidRPr="005F1B7E">
        <w:rPr>
          <w:lang w:val="es-ES"/>
        </w:rPr>
        <w:t>reveló la presencia de una apreciable actividad micro sísmica en la zona, que se</w:t>
      </w:r>
      <w:r w:rsidR="005532C6" w:rsidRPr="005F1B7E">
        <w:rPr>
          <w:lang w:val="es-ES"/>
        </w:rPr>
        <w:t xml:space="preserve"> </w:t>
      </w:r>
      <w:r w:rsidRPr="005F1B7E">
        <w:rPr>
          <w:lang w:val="es-ES"/>
        </w:rPr>
        <w:t xml:space="preserve">caracterizaba por sismos que iban desde superficiales hasta unos </w:t>
      </w:r>
      <w:smartTag w:uri="urn:schemas-microsoft-com:office:smarttags" w:element="metricconverter">
        <w:smartTagPr>
          <w:attr w:name="ProductID" w:val="90 km"/>
        </w:smartTagPr>
        <w:r w:rsidRPr="005F1B7E">
          <w:rPr>
            <w:lang w:val="es-ES"/>
          </w:rPr>
          <w:t>90 km</w:t>
        </w:r>
      </w:smartTag>
      <w:r w:rsidRPr="005F1B7E">
        <w:rPr>
          <w:lang w:val="es-ES"/>
        </w:rPr>
        <w:t xml:space="preserve"> de</w:t>
      </w:r>
      <w:r w:rsidR="005532C6" w:rsidRPr="005F1B7E">
        <w:rPr>
          <w:lang w:val="es-ES"/>
        </w:rPr>
        <w:t xml:space="preserve"> </w:t>
      </w:r>
      <w:r w:rsidRPr="005F1B7E">
        <w:rPr>
          <w:lang w:val="es-ES"/>
        </w:rPr>
        <w:t xml:space="preserve">profundidad. El estudio definió un lineamiento de aproximadamente </w:t>
      </w:r>
      <w:smartTag w:uri="urn:schemas-microsoft-com:office:smarttags" w:element="metricconverter">
        <w:smartTagPr>
          <w:attr w:name="ProductID" w:val="20 km"/>
        </w:smartTagPr>
        <w:r w:rsidRPr="005F1B7E">
          <w:rPr>
            <w:lang w:val="es-ES"/>
          </w:rPr>
          <w:t>20 km</w:t>
        </w:r>
      </w:smartTag>
      <w:r w:rsidRPr="005F1B7E">
        <w:rPr>
          <w:lang w:val="es-ES"/>
        </w:rPr>
        <w:t xml:space="preserve"> de</w:t>
      </w:r>
      <w:r w:rsidR="005532C6" w:rsidRPr="005F1B7E">
        <w:rPr>
          <w:lang w:val="es-ES"/>
        </w:rPr>
        <w:t xml:space="preserve"> </w:t>
      </w:r>
      <w:r w:rsidR="00835836" w:rsidRPr="005F1B7E">
        <w:rPr>
          <w:lang w:val="es-ES"/>
        </w:rPr>
        <w:t>largo, de dirección NE-SO</w:t>
      </w:r>
      <w:r w:rsidRPr="005F1B7E">
        <w:rPr>
          <w:lang w:val="es-ES"/>
        </w:rPr>
        <w:t>, con una solución de mecanismo focal de movimiento</w:t>
      </w:r>
      <w:r w:rsidR="005532C6" w:rsidRPr="005F1B7E">
        <w:rPr>
          <w:lang w:val="es-ES"/>
        </w:rPr>
        <w:t xml:space="preserve"> </w:t>
      </w:r>
      <w:r w:rsidRPr="005F1B7E">
        <w:rPr>
          <w:lang w:val="es-ES"/>
        </w:rPr>
        <w:t xml:space="preserve">destral con </w:t>
      </w:r>
      <w:r w:rsidR="00835836" w:rsidRPr="005F1B7E">
        <w:rPr>
          <w:lang w:val="es-ES"/>
        </w:rPr>
        <w:t>una pequeña componente inversa</w:t>
      </w:r>
      <w:r w:rsidRPr="005F1B7E">
        <w:rPr>
          <w:lang w:val="es-ES"/>
        </w:rPr>
        <w:t>. Sin embargo, el</w:t>
      </w:r>
      <w:r w:rsidR="005532C6" w:rsidRPr="005F1B7E">
        <w:rPr>
          <w:lang w:val="es-ES"/>
        </w:rPr>
        <w:t xml:space="preserve"> </w:t>
      </w:r>
      <w:r w:rsidRPr="005F1B7E">
        <w:rPr>
          <w:lang w:val="es-ES"/>
        </w:rPr>
        <w:t>ploteo de algunas de las soluciones epicentrales representadas, en el mencionado</w:t>
      </w:r>
      <w:r w:rsidR="005532C6" w:rsidRPr="005F1B7E">
        <w:rPr>
          <w:lang w:val="es-ES"/>
        </w:rPr>
        <w:t xml:space="preserve"> </w:t>
      </w:r>
      <w:r w:rsidRPr="005F1B7E">
        <w:rPr>
          <w:lang w:val="es-ES"/>
        </w:rPr>
        <w:t>estudio ha dado como resultado una agrupación de sismos que presenta un rumbo</w:t>
      </w:r>
      <w:r w:rsidR="005532C6" w:rsidRPr="005F1B7E">
        <w:rPr>
          <w:lang w:val="es-ES"/>
        </w:rPr>
        <w:t xml:space="preserve"> </w:t>
      </w:r>
      <w:r w:rsidR="0080416F" w:rsidRPr="005F1B7E">
        <w:rPr>
          <w:lang w:val="es-ES"/>
        </w:rPr>
        <w:t>preferencial NNE y</w:t>
      </w:r>
      <w:r w:rsidRPr="005F1B7E">
        <w:rPr>
          <w:lang w:val="es-ES"/>
        </w:rPr>
        <w:t xml:space="preserve"> NS, con una longitud aproximada de </w:t>
      </w:r>
      <w:smartTag w:uri="urn:schemas-microsoft-com:office:smarttags" w:element="metricconverter">
        <w:smartTagPr>
          <w:attr w:name="ProductID" w:val="100 km"/>
        </w:smartTagPr>
        <w:r w:rsidRPr="005F1B7E">
          <w:rPr>
            <w:lang w:val="es-ES"/>
          </w:rPr>
          <w:t>100 km</w:t>
        </w:r>
      </w:smartTag>
      <w:r w:rsidR="0080416F" w:rsidRPr="005F1B7E">
        <w:rPr>
          <w:lang w:val="es-ES"/>
        </w:rPr>
        <w:t>.</w:t>
      </w:r>
    </w:p>
    <w:p w:rsidR="005532C6" w:rsidRPr="005F1B7E" w:rsidRDefault="005532C6" w:rsidP="00510B7C">
      <w:pPr>
        <w:autoSpaceDE w:val="0"/>
        <w:autoSpaceDN w:val="0"/>
        <w:adjustRightInd w:val="0"/>
        <w:rPr>
          <w:lang w:val="es-ES"/>
        </w:rPr>
      </w:pPr>
    </w:p>
    <w:p w:rsidR="009F5097" w:rsidRPr="005F1B7E" w:rsidRDefault="00CB427A" w:rsidP="009F5097">
      <w:pPr>
        <w:autoSpaceDE w:val="0"/>
        <w:autoSpaceDN w:val="0"/>
        <w:adjustRightInd w:val="0"/>
        <w:jc w:val="both"/>
        <w:rPr>
          <w:lang w:val="es-ES"/>
        </w:rPr>
      </w:pPr>
      <w:r w:rsidRPr="005F1B7E">
        <w:rPr>
          <w:lang w:val="es-ES"/>
        </w:rPr>
        <w:t xml:space="preserve">El las fotografías aéreas del área del proyecto </w:t>
      </w:r>
      <w:r w:rsidR="009F5097" w:rsidRPr="005F1B7E">
        <w:rPr>
          <w:lang w:val="es-ES"/>
        </w:rPr>
        <w:t>se observa</w:t>
      </w:r>
      <w:r w:rsidR="00510B7C" w:rsidRPr="005F1B7E">
        <w:rPr>
          <w:lang w:val="es-ES"/>
        </w:rPr>
        <w:t>n ciertas</w:t>
      </w:r>
      <w:r w:rsidR="009F5097" w:rsidRPr="005F1B7E">
        <w:rPr>
          <w:lang w:val="es-ES"/>
        </w:rPr>
        <w:t xml:space="preserve"> </w:t>
      </w:r>
      <w:r w:rsidR="00510B7C" w:rsidRPr="005F1B7E">
        <w:rPr>
          <w:lang w:val="es-ES"/>
        </w:rPr>
        <w:t>expresiones morfológicas alineadas que no parecen tener relación alguna con fallas</w:t>
      </w:r>
      <w:r w:rsidR="009F5097" w:rsidRPr="005F1B7E">
        <w:rPr>
          <w:lang w:val="es-ES"/>
        </w:rPr>
        <w:t xml:space="preserve"> </w:t>
      </w:r>
      <w:r w:rsidR="00510B7C" w:rsidRPr="005F1B7E">
        <w:rPr>
          <w:lang w:val="es-ES"/>
        </w:rPr>
        <w:t>activas, sino que más bien responden a los procesos erosivos, en especial al</w:t>
      </w:r>
      <w:r w:rsidR="009F5097" w:rsidRPr="005F1B7E">
        <w:rPr>
          <w:lang w:val="es-ES"/>
        </w:rPr>
        <w:t xml:space="preserve"> desarrollo del valle del río Quevedo  y </w:t>
      </w:r>
      <w:r w:rsidR="00510B7C" w:rsidRPr="005F1B7E">
        <w:rPr>
          <w:lang w:val="es-ES"/>
        </w:rPr>
        <w:t xml:space="preserve">en las terrazas cuaternarias. </w:t>
      </w:r>
    </w:p>
    <w:p w:rsidR="009F5097" w:rsidRPr="005F1B7E" w:rsidRDefault="009F5097" w:rsidP="00510B7C">
      <w:pPr>
        <w:autoSpaceDE w:val="0"/>
        <w:autoSpaceDN w:val="0"/>
        <w:adjustRightInd w:val="0"/>
        <w:rPr>
          <w:lang w:val="es-ES"/>
        </w:rPr>
      </w:pPr>
    </w:p>
    <w:p w:rsidR="00510B7C" w:rsidRPr="005F1B7E" w:rsidRDefault="00FC4B3B" w:rsidP="00510B7C">
      <w:pPr>
        <w:autoSpaceDE w:val="0"/>
        <w:autoSpaceDN w:val="0"/>
        <w:adjustRightInd w:val="0"/>
        <w:rPr>
          <w:b/>
          <w:bCs/>
          <w:smallCaps/>
          <w:shadow/>
          <w:lang w:val="es-ES"/>
        </w:rPr>
      </w:pPr>
      <w:r w:rsidRPr="005F1B7E">
        <w:rPr>
          <w:b/>
          <w:bCs/>
          <w:smallCaps/>
          <w:shadow/>
          <w:lang w:val="es-ES"/>
        </w:rPr>
        <w:t>9.3</w:t>
      </w:r>
      <w:r w:rsidR="00510B7C" w:rsidRPr="005F1B7E">
        <w:rPr>
          <w:b/>
          <w:bCs/>
          <w:smallCaps/>
          <w:shadow/>
          <w:lang w:val="es-ES"/>
        </w:rPr>
        <w:t xml:space="preserve">.3 </w:t>
      </w:r>
      <w:r w:rsidR="009F5097" w:rsidRPr="005F1B7E">
        <w:rPr>
          <w:b/>
          <w:bCs/>
          <w:smallCaps/>
          <w:shadow/>
          <w:lang w:val="es-ES"/>
        </w:rPr>
        <w:t xml:space="preserve">Actividad Sísmica </w:t>
      </w:r>
      <w:r w:rsidR="00510B7C" w:rsidRPr="005F1B7E">
        <w:rPr>
          <w:b/>
          <w:bCs/>
          <w:smallCaps/>
          <w:shadow/>
          <w:lang w:val="es-ES"/>
        </w:rPr>
        <w:t xml:space="preserve"> de </w:t>
      </w:r>
      <w:smartTag w:uri="urn:schemas-microsoft-com:office:smarttags" w:element="PersonName">
        <w:smartTagPr>
          <w:attr w:name="ProductID" w:val="LA REGIￓN"/>
        </w:smartTagPr>
        <w:r w:rsidR="00510B7C" w:rsidRPr="005F1B7E">
          <w:rPr>
            <w:b/>
            <w:bCs/>
            <w:smallCaps/>
            <w:shadow/>
            <w:lang w:val="es-ES"/>
          </w:rPr>
          <w:t>la Región</w:t>
        </w:r>
      </w:smartTag>
    </w:p>
    <w:p w:rsidR="0037674F" w:rsidRDefault="0037674F" w:rsidP="00A61C9E">
      <w:pPr>
        <w:jc w:val="both"/>
        <w:rPr>
          <w:lang w:val="es-ES"/>
        </w:rPr>
      </w:pPr>
    </w:p>
    <w:p w:rsidR="00A61C9E" w:rsidRPr="005F1B7E" w:rsidRDefault="009F5097" w:rsidP="00A61C9E">
      <w:pPr>
        <w:jc w:val="both"/>
        <w:rPr>
          <w:lang w:val="es-ES"/>
        </w:rPr>
      </w:pPr>
      <w:r w:rsidRPr="005F1B7E">
        <w:rPr>
          <w:lang w:val="es-ES"/>
        </w:rPr>
        <w:t>C</w:t>
      </w:r>
      <w:r w:rsidR="00510B7C" w:rsidRPr="005F1B7E">
        <w:rPr>
          <w:lang w:val="es-ES"/>
        </w:rPr>
        <w:t xml:space="preserve">on </w:t>
      </w:r>
      <w:r w:rsidRPr="005F1B7E">
        <w:rPr>
          <w:lang w:val="es-ES"/>
        </w:rPr>
        <w:t xml:space="preserve">el objeto de considerar </w:t>
      </w:r>
      <w:r w:rsidR="00510B7C" w:rsidRPr="005F1B7E">
        <w:rPr>
          <w:lang w:val="es-ES"/>
        </w:rPr>
        <w:t>a todos los</w:t>
      </w:r>
      <w:r w:rsidRPr="005F1B7E">
        <w:rPr>
          <w:lang w:val="es-ES"/>
        </w:rPr>
        <w:t xml:space="preserve"> sismos que </w:t>
      </w:r>
      <w:r w:rsidR="00510B7C" w:rsidRPr="005F1B7E">
        <w:rPr>
          <w:lang w:val="es-ES"/>
        </w:rPr>
        <w:t xml:space="preserve"> han afectado históricamente</w:t>
      </w:r>
      <w:r w:rsidR="00601880" w:rsidRPr="005F1B7E">
        <w:rPr>
          <w:lang w:val="es-ES"/>
        </w:rPr>
        <w:t xml:space="preserve"> el </w:t>
      </w:r>
      <w:r w:rsidR="006C62A0" w:rsidRPr="005F1B7E">
        <w:rPr>
          <w:lang w:val="es-ES"/>
        </w:rPr>
        <w:t>área</w:t>
      </w:r>
      <w:r w:rsidR="00601880" w:rsidRPr="005F1B7E">
        <w:rPr>
          <w:lang w:val="es-ES"/>
        </w:rPr>
        <w:t xml:space="preserve"> de influencia del puente Camarones</w:t>
      </w:r>
      <w:r w:rsidR="00510B7C" w:rsidRPr="005F1B7E">
        <w:rPr>
          <w:lang w:val="es-ES"/>
        </w:rPr>
        <w:t>;, se seleccionaron todos los eventos</w:t>
      </w:r>
      <w:r w:rsidR="00601880" w:rsidRPr="005F1B7E">
        <w:rPr>
          <w:lang w:val="es-ES"/>
        </w:rPr>
        <w:t xml:space="preserve"> </w:t>
      </w:r>
      <w:r w:rsidR="00510B7C" w:rsidRPr="005F1B7E">
        <w:rPr>
          <w:lang w:val="es-ES"/>
        </w:rPr>
        <w:t>que caen dentro de un rectángulo definido por las coordenadas</w:t>
      </w:r>
      <w:r w:rsidR="00A61C9E" w:rsidRPr="005F1B7E">
        <w:rPr>
          <w:lang w:val="es-ES"/>
        </w:rPr>
        <w:t xml:space="preserve">: </w:t>
      </w:r>
      <w:r w:rsidR="000C06C4" w:rsidRPr="005F1B7E">
        <w:rPr>
          <w:lang w:val="es-ES"/>
        </w:rPr>
        <w:t xml:space="preserve">672.2Km  al Este, y 9920.425Km al Norte; y Latitud </w:t>
      </w:r>
      <w:r w:rsidR="00A61C9E" w:rsidRPr="005F1B7E">
        <w:rPr>
          <w:lang w:val="es-ES"/>
        </w:rPr>
        <w:t>0˚43.16’ al Sur y 79˚27’ al Oeste</w:t>
      </w:r>
      <w:r w:rsidR="000C06C4" w:rsidRPr="005F1B7E">
        <w:rPr>
          <w:lang w:val="es-ES"/>
        </w:rPr>
        <w:t xml:space="preserve"> </w:t>
      </w:r>
      <w:r w:rsidR="00A61C9E" w:rsidRPr="005F1B7E">
        <w:rPr>
          <w:lang w:val="es-ES"/>
        </w:rPr>
        <w:t>.</w:t>
      </w:r>
    </w:p>
    <w:p w:rsidR="00A61C9E" w:rsidRPr="005F1B7E" w:rsidRDefault="00A61C9E" w:rsidP="00A61C9E">
      <w:pPr>
        <w:jc w:val="both"/>
        <w:rPr>
          <w:lang w:val="es-ES"/>
        </w:rPr>
      </w:pPr>
    </w:p>
    <w:p w:rsidR="00510B7C" w:rsidRPr="005F1B7E" w:rsidRDefault="006C62A0" w:rsidP="00D325E3">
      <w:pPr>
        <w:autoSpaceDE w:val="0"/>
        <w:autoSpaceDN w:val="0"/>
        <w:adjustRightInd w:val="0"/>
        <w:jc w:val="both"/>
        <w:rPr>
          <w:lang w:val="es-ES"/>
        </w:rPr>
      </w:pPr>
      <w:r w:rsidRPr="005F1B7E">
        <w:rPr>
          <w:lang w:val="es-ES"/>
        </w:rPr>
        <w:t xml:space="preserve">Como referencia </w:t>
      </w:r>
      <w:r w:rsidR="00510B7C" w:rsidRPr="005F1B7E">
        <w:rPr>
          <w:lang w:val="es-ES"/>
        </w:rPr>
        <w:t xml:space="preserve"> se ha revisado</w:t>
      </w:r>
      <w:r w:rsidR="00A61C9E" w:rsidRPr="005F1B7E">
        <w:rPr>
          <w:lang w:val="es-ES"/>
        </w:rPr>
        <w:t xml:space="preserve"> </w:t>
      </w:r>
      <w:r w:rsidR="00510B7C" w:rsidRPr="005F1B7E">
        <w:rPr>
          <w:lang w:val="es-ES"/>
        </w:rPr>
        <w:t xml:space="preserve">de Catálogo de Terremotos del Ecuador elaborado por el Instituto Geofísico de </w:t>
      </w:r>
      <w:smartTag w:uri="urn:schemas-microsoft-com:office:smarttags" w:element="PersonName">
        <w:smartTagPr>
          <w:attr w:name="ProductID" w:val="la Escuela Polit￩cnica"/>
        </w:smartTagPr>
        <w:r w:rsidR="00510B7C" w:rsidRPr="005F1B7E">
          <w:rPr>
            <w:lang w:val="es-ES"/>
          </w:rPr>
          <w:t>la</w:t>
        </w:r>
        <w:r w:rsidR="00A61C9E" w:rsidRPr="005F1B7E">
          <w:rPr>
            <w:lang w:val="es-ES"/>
          </w:rPr>
          <w:t xml:space="preserve"> </w:t>
        </w:r>
        <w:r w:rsidR="00510B7C" w:rsidRPr="005F1B7E">
          <w:rPr>
            <w:lang w:val="es-ES"/>
          </w:rPr>
          <w:t>Escuela Politécnica</w:t>
        </w:r>
      </w:smartTag>
      <w:r w:rsidR="00510B7C" w:rsidRPr="005F1B7E">
        <w:rPr>
          <w:lang w:val="es-ES"/>
        </w:rPr>
        <w:t xml:space="preserve"> Nacional (1990), el mismo que incluye los datos más</w:t>
      </w:r>
      <w:r w:rsidR="00A61C9E" w:rsidRPr="005F1B7E">
        <w:rPr>
          <w:lang w:val="es-ES"/>
        </w:rPr>
        <w:t xml:space="preserve"> </w:t>
      </w:r>
      <w:r w:rsidR="00510B7C" w:rsidRPr="005F1B7E">
        <w:rPr>
          <w:lang w:val="es-ES"/>
        </w:rPr>
        <w:t>actualizados de sismos históricos para el país. (INAM-OTECO, 1994).</w:t>
      </w:r>
    </w:p>
    <w:p w:rsidR="00A61C9E" w:rsidRPr="005F1B7E" w:rsidRDefault="00A61C9E" w:rsidP="00510B7C">
      <w:pPr>
        <w:autoSpaceDE w:val="0"/>
        <w:autoSpaceDN w:val="0"/>
        <w:adjustRightInd w:val="0"/>
        <w:rPr>
          <w:lang w:val="es-ES"/>
        </w:rPr>
      </w:pPr>
    </w:p>
    <w:p w:rsidR="00D325E3" w:rsidRPr="005F1B7E" w:rsidRDefault="00510B7C" w:rsidP="002772E0">
      <w:pPr>
        <w:autoSpaceDE w:val="0"/>
        <w:autoSpaceDN w:val="0"/>
        <w:adjustRightInd w:val="0"/>
        <w:jc w:val="both"/>
        <w:rPr>
          <w:lang w:val="es-ES"/>
        </w:rPr>
      </w:pPr>
      <w:r w:rsidRPr="005F1B7E">
        <w:rPr>
          <w:lang w:val="es-ES"/>
        </w:rPr>
        <w:t>En el catálogo se tiene la información disponible para el periodo préinstumental,</w:t>
      </w:r>
      <w:r w:rsidR="00D325E3" w:rsidRPr="005F1B7E">
        <w:rPr>
          <w:lang w:val="es-ES"/>
        </w:rPr>
        <w:t xml:space="preserve"> </w:t>
      </w:r>
      <w:r w:rsidRPr="005F1B7E">
        <w:rPr>
          <w:lang w:val="es-ES"/>
        </w:rPr>
        <w:t>desde el siglo XVI hasta l</w:t>
      </w:r>
      <w:r w:rsidR="00D325E3" w:rsidRPr="005F1B7E">
        <w:rPr>
          <w:lang w:val="es-ES"/>
        </w:rPr>
        <w:t>os años cercanos a 1925, y  fue posible gracias a la instalación de la red microsísmica utilizada para conocer el comportamiento del terreno ocupado por el embalse de la presa Daule- Peripa.</w:t>
      </w:r>
      <w:r w:rsidR="002772E0" w:rsidRPr="005F1B7E">
        <w:rPr>
          <w:lang w:val="es-ES"/>
        </w:rPr>
        <w:t xml:space="preserve"> </w:t>
      </w:r>
      <w:r w:rsidR="00D325E3" w:rsidRPr="005F1B7E">
        <w:rPr>
          <w:lang w:val="es-ES"/>
        </w:rPr>
        <w:t xml:space="preserve">Además </w:t>
      </w:r>
      <w:r w:rsidRPr="005F1B7E">
        <w:rPr>
          <w:lang w:val="es-ES"/>
        </w:rPr>
        <w:t xml:space="preserve">los datos </w:t>
      </w:r>
      <w:r w:rsidR="00D325E3" w:rsidRPr="005F1B7E">
        <w:rPr>
          <w:lang w:val="es-ES"/>
        </w:rPr>
        <w:t>instrumentables</w:t>
      </w:r>
      <w:r w:rsidRPr="005F1B7E">
        <w:rPr>
          <w:lang w:val="es-ES"/>
        </w:rPr>
        <w:t xml:space="preserve"> registrados</w:t>
      </w:r>
      <w:r w:rsidR="00A643B7" w:rsidRPr="005F1B7E">
        <w:rPr>
          <w:lang w:val="es-ES"/>
        </w:rPr>
        <w:t xml:space="preserve"> por la red mundial y otras rede</w:t>
      </w:r>
      <w:r w:rsidRPr="005F1B7E">
        <w:rPr>
          <w:lang w:val="es-ES"/>
        </w:rPr>
        <w:t>s</w:t>
      </w:r>
      <w:r w:rsidR="00D325E3" w:rsidRPr="005F1B7E">
        <w:rPr>
          <w:lang w:val="es-ES"/>
        </w:rPr>
        <w:t xml:space="preserve"> </w:t>
      </w:r>
      <w:r w:rsidRPr="005F1B7E">
        <w:rPr>
          <w:lang w:val="es-ES"/>
        </w:rPr>
        <w:t>regionales,</w:t>
      </w:r>
      <w:r w:rsidR="00210E8A" w:rsidRPr="005F1B7E">
        <w:rPr>
          <w:lang w:val="es-ES"/>
        </w:rPr>
        <w:t xml:space="preserve"> desde 1900</w:t>
      </w:r>
      <w:r w:rsidRPr="005F1B7E">
        <w:rPr>
          <w:lang w:val="es-ES"/>
        </w:rPr>
        <w:t xml:space="preserve"> hasta el año 1990. </w:t>
      </w:r>
    </w:p>
    <w:p w:rsidR="002772E0" w:rsidRPr="005F1B7E" w:rsidRDefault="002772E0" w:rsidP="002772E0">
      <w:pPr>
        <w:autoSpaceDE w:val="0"/>
        <w:autoSpaceDN w:val="0"/>
        <w:adjustRightInd w:val="0"/>
        <w:jc w:val="both"/>
        <w:rPr>
          <w:lang w:val="es-ES"/>
        </w:rPr>
      </w:pPr>
    </w:p>
    <w:p w:rsidR="00510B7C" w:rsidRPr="005F1B7E" w:rsidRDefault="00510B7C" w:rsidP="008B18EE">
      <w:pPr>
        <w:autoSpaceDE w:val="0"/>
        <w:autoSpaceDN w:val="0"/>
        <w:adjustRightInd w:val="0"/>
        <w:jc w:val="both"/>
        <w:rPr>
          <w:lang w:val="es-ES"/>
        </w:rPr>
      </w:pPr>
      <w:r w:rsidRPr="005F1B7E">
        <w:rPr>
          <w:lang w:val="es-ES"/>
        </w:rPr>
        <w:t>Los eventos que constan en el catálogo muestran los epicentros de los sismos</w:t>
      </w:r>
      <w:r w:rsidR="00ED7BCC" w:rsidRPr="005F1B7E">
        <w:rPr>
          <w:lang w:val="es-ES"/>
        </w:rPr>
        <w:t xml:space="preserve"> </w:t>
      </w:r>
      <w:r w:rsidRPr="005F1B7E">
        <w:rPr>
          <w:lang w:val="es-ES"/>
        </w:rPr>
        <w:t>históricos registrados en</w:t>
      </w:r>
      <w:r w:rsidR="00ED7BCC" w:rsidRPr="005F1B7E">
        <w:rPr>
          <w:lang w:val="es-ES"/>
        </w:rPr>
        <w:t xml:space="preserve"> el </w:t>
      </w:r>
      <w:r w:rsidR="00A643B7" w:rsidRPr="005F1B7E">
        <w:rPr>
          <w:lang w:val="es-ES"/>
        </w:rPr>
        <w:t>área</w:t>
      </w:r>
      <w:r w:rsidR="00ED7BCC" w:rsidRPr="005F1B7E">
        <w:rPr>
          <w:lang w:val="es-ES"/>
        </w:rPr>
        <w:t xml:space="preserve"> de influencia para el presente  </w:t>
      </w:r>
      <w:r w:rsidRPr="005F1B7E">
        <w:rPr>
          <w:lang w:val="es-ES"/>
        </w:rPr>
        <w:t>estudio, notándose una gran</w:t>
      </w:r>
      <w:r w:rsidR="00ED7BCC" w:rsidRPr="005F1B7E">
        <w:rPr>
          <w:lang w:val="es-ES"/>
        </w:rPr>
        <w:t xml:space="preserve"> </w:t>
      </w:r>
      <w:r w:rsidRPr="005F1B7E">
        <w:rPr>
          <w:lang w:val="es-ES"/>
        </w:rPr>
        <w:t xml:space="preserve">concentración de epicentros </w:t>
      </w:r>
      <w:r w:rsidR="00A643B7" w:rsidRPr="005F1B7E">
        <w:rPr>
          <w:lang w:val="es-ES"/>
        </w:rPr>
        <w:t xml:space="preserve">en </w:t>
      </w:r>
      <w:r w:rsidRPr="005F1B7E">
        <w:rPr>
          <w:lang w:val="es-ES"/>
        </w:rPr>
        <w:t>el lado oriental de la zona de</w:t>
      </w:r>
      <w:r w:rsidR="00ED7BCC" w:rsidRPr="005F1B7E">
        <w:rPr>
          <w:lang w:val="es-ES"/>
        </w:rPr>
        <w:t xml:space="preserve"> </w:t>
      </w:r>
      <w:r w:rsidRPr="005F1B7E">
        <w:rPr>
          <w:lang w:val="es-ES"/>
        </w:rPr>
        <w:t>estudio.</w:t>
      </w:r>
    </w:p>
    <w:p w:rsidR="00B9365A" w:rsidRPr="005F1B7E" w:rsidRDefault="00B9365A" w:rsidP="00045586">
      <w:pPr>
        <w:pStyle w:val="Textoindependiente"/>
        <w:jc w:val="both"/>
        <w:rPr>
          <w:b/>
          <w:caps/>
          <w:szCs w:val="24"/>
        </w:rPr>
      </w:pPr>
    </w:p>
    <w:p w:rsidR="0045349B" w:rsidRPr="005F1B7E" w:rsidRDefault="00586B51" w:rsidP="0045349B">
      <w:pPr>
        <w:autoSpaceDE w:val="0"/>
        <w:autoSpaceDN w:val="0"/>
        <w:adjustRightInd w:val="0"/>
        <w:rPr>
          <w:b/>
          <w:bCs/>
          <w:smallCaps/>
          <w:shadow/>
          <w:lang w:val="es-ES"/>
        </w:rPr>
      </w:pPr>
      <w:r w:rsidRPr="005F1B7E">
        <w:rPr>
          <w:b/>
          <w:bCs/>
          <w:smallCaps/>
          <w:shadow/>
          <w:lang w:val="es-ES"/>
        </w:rPr>
        <w:t>9.3</w:t>
      </w:r>
      <w:r w:rsidR="00CB3D72" w:rsidRPr="005F1B7E">
        <w:rPr>
          <w:b/>
          <w:bCs/>
          <w:smallCaps/>
          <w:shadow/>
          <w:lang w:val="es-ES"/>
        </w:rPr>
        <w:t>.4 Sismicidad en el Área</w:t>
      </w:r>
      <w:r w:rsidR="0045349B" w:rsidRPr="005F1B7E">
        <w:rPr>
          <w:b/>
          <w:bCs/>
          <w:smallCaps/>
          <w:shadow/>
          <w:lang w:val="es-ES"/>
        </w:rPr>
        <w:t xml:space="preserve"> del Proyecto</w:t>
      </w:r>
    </w:p>
    <w:p w:rsidR="0045349B" w:rsidRPr="005F1B7E" w:rsidRDefault="0045349B" w:rsidP="00D232D7">
      <w:pPr>
        <w:autoSpaceDE w:val="0"/>
        <w:autoSpaceDN w:val="0"/>
        <w:adjustRightInd w:val="0"/>
        <w:jc w:val="both"/>
        <w:rPr>
          <w:lang w:val="es-ES"/>
        </w:rPr>
      </w:pPr>
      <w:r w:rsidRPr="005F1B7E">
        <w:rPr>
          <w:lang w:val="es-ES"/>
        </w:rPr>
        <w:t xml:space="preserve">El análisis sísmico del sector en donde se </w:t>
      </w:r>
      <w:r w:rsidR="00814C7C" w:rsidRPr="005F1B7E">
        <w:rPr>
          <w:lang w:val="es-ES"/>
        </w:rPr>
        <w:t xml:space="preserve">ha construido </w:t>
      </w:r>
      <w:r w:rsidR="00D232D7" w:rsidRPr="005F1B7E">
        <w:rPr>
          <w:lang w:val="es-ES"/>
        </w:rPr>
        <w:t xml:space="preserve">el puente Camarones, </w:t>
      </w:r>
      <w:r w:rsidRPr="005F1B7E">
        <w:rPr>
          <w:lang w:val="es-ES"/>
        </w:rPr>
        <w:t>constituye un fact</w:t>
      </w:r>
      <w:r w:rsidR="00D232D7" w:rsidRPr="005F1B7E">
        <w:rPr>
          <w:lang w:val="es-ES"/>
        </w:rPr>
        <w:t>or preponderante que determina</w:t>
      </w:r>
      <w:r w:rsidRPr="005F1B7E">
        <w:rPr>
          <w:lang w:val="es-ES"/>
        </w:rPr>
        <w:t xml:space="preserve"> la vulnerabilidad de la obra</w:t>
      </w:r>
      <w:r w:rsidR="00D232D7" w:rsidRPr="005F1B7E">
        <w:rPr>
          <w:lang w:val="es-ES"/>
        </w:rPr>
        <w:t xml:space="preserve"> frente a eventos</w:t>
      </w:r>
      <w:r w:rsidRPr="005F1B7E">
        <w:rPr>
          <w:lang w:val="es-ES"/>
        </w:rPr>
        <w:t xml:space="preserve"> </w:t>
      </w:r>
      <w:r w:rsidR="00D232D7" w:rsidRPr="005F1B7E">
        <w:rPr>
          <w:iCs/>
          <w:lang w:val="es-ES"/>
        </w:rPr>
        <w:t>sísmicos</w:t>
      </w:r>
      <w:r w:rsidRPr="005F1B7E">
        <w:rPr>
          <w:i/>
          <w:iCs/>
          <w:lang w:val="es-ES"/>
        </w:rPr>
        <w:t xml:space="preserve"> </w:t>
      </w:r>
      <w:r w:rsidR="00D232D7" w:rsidRPr="005F1B7E">
        <w:rPr>
          <w:lang w:val="es-ES"/>
        </w:rPr>
        <w:t xml:space="preserve">inducidos </w:t>
      </w:r>
      <w:r w:rsidRPr="005F1B7E">
        <w:rPr>
          <w:lang w:val="es-ES"/>
        </w:rPr>
        <w:t xml:space="preserve"> por una determinada </w:t>
      </w:r>
      <w:r w:rsidRPr="005F1B7E">
        <w:rPr>
          <w:iCs/>
          <w:lang w:val="es-ES"/>
        </w:rPr>
        <w:t xml:space="preserve">fuente </w:t>
      </w:r>
      <w:r w:rsidRPr="005F1B7E">
        <w:rPr>
          <w:lang w:val="es-ES"/>
        </w:rPr>
        <w:t>o</w:t>
      </w:r>
      <w:r w:rsidR="00D232D7" w:rsidRPr="005F1B7E">
        <w:rPr>
          <w:lang w:val="es-ES"/>
        </w:rPr>
        <w:t xml:space="preserve"> </w:t>
      </w:r>
      <w:r w:rsidRPr="005F1B7E">
        <w:rPr>
          <w:lang w:val="es-ES"/>
        </w:rPr>
        <w:t xml:space="preserve">por </w:t>
      </w:r>
      <w:r w:rsidR="00C15775" w:rsidRPr="005F1B7E">
        <w:rPr>
          <w:lang w:val="es-ES"/>
        </w:rPr>
        <w:t xml:space="preserve">activación </w:t>
      </w:r>
      <w:r w:rsidRPr="005F1B7E">
        <w:rPr>
          <w:lang w:val="es-ES"/>
        </w:rPr>
        <w:t xml:space="preserve">determinadas </w:t>
      </w:r>
      <w:r w:rsidRPr="005F1B7E">
        <w:rPr>
          <w:iCs/>
          <w:lang w:val="es-ES"/>
        </w:rPr>
        <w:t>fallas geológicas</w:t>
      </w:r>
      <w:r w:rsidRPr="005F1B7E">
        <w:rPr>
          <w:lang w:val="es-ES"/>
        </w:rPr>
        <w:t>.</w:t>
      </w:r>
    </w:p>
    <w:p w:rsidR="00C90073" w:rsidRPr="005F1B7E" w:rsidRDefault="00C90073" w:rsidP="0045349B">
      <w:pPr>
        <w:autoSpaceDE w:val="0"/>
        <w:autoSpaceDN w:val="0"/>
        <w:adjustRightInd w:val="0"/>
        <w:rPr>
          <w:lang w:val="es-ES"/>
        </w:rPr>
      </w:pPr>
    </w:p>
    <w:p w:rsidR="0045349B" w:rsidRPr="005F1B7E" w:rsidRDefault="00C90073" w:rsidP="004715AC">
      <w:pPr>
        <w:autoSpaceDE w:val="0"/>
        <w:autoSpaceDN w:val="0"/>
        <w:adjustRightInd w:val="0"/>
        <w:jc w:val="both"/>
        <w:rPr>
          <w:lang w:val="es-ES"/>
        </w:rPr>
      </w:pPr>
      <w:r w:rsidRPr="005F1B7E">
        <w:rPr>
          <w:lang w:val="es-ES"/>
        </w:rPr>
        <w:t>L</w:t>
      </w:r>
      <w:r w:rsidR="0045349B" w:rsidRPr="005F1B7E">
        <w:rPr>
          <w:lang w:val="es-ES"/>
        </w:rPr>
        <w:t>as áreas</w:t>
      </w:r>
      <w:r w:rsidRPr="005F1B7E">
        <w:rPr>
          <w:lang w:val="es-ES"/>
        </w:rPr>
        <w:t xml:space="preserve"> </w:t>
      </w:r>
      <w:r w:rsidR="0045349B" w:rsidRPr="005F1B7E">
        <w:rPr>
          <w:lang w:val="es-ES"/>
        </w:rPr>
        <w:t>sismogénicas principales que afectan a la costa son:</w:t>
      </w:r>
    </w:p>
    <w:p w:rsidR="00C90073" w:rsidRPr="005F1B7E" w:rsidRDefault="0045349B" w:rsidP="004715AC">
      <w:pPr>
        <w:autoSpaceDE w:val="0"/>
        <w:autoSpaceDN w:val="0"/>
        <w:adjustRightInd w:val="0"/>
        <w:ind w:left="720"/>
        <w:rPr>
          <w:lang w:val="es-ES"/>
        </w:rPr>
      </w:pPr>
      <w:r w:rsidRPr="005F1B7E">
        <w:rPr>
          <w:b/>
          <w:lang w:val="es-ES"/>
        </w:rPr>
        <w:t>1.</w:t>
      </w:r>
      <w:r w:rsidRPr="005F1B7E">
        <w:rPr>
          <w:lang w:val="es-ES"/>
        </w:rPr>
        <w:t xml:space="preserve"> </w:t>
      </w:r>
      <w:r w:rsidR="00C90073" w:rsidRPr="005F1B7E">
        <w:rPr>
          <w:lang w:val="es-ES"/>
        </w:rPr>
        <w:t>La fosa en la margen continental.</w:t>
      </w:r>
    </w:p>
    <w:p w:rsidR="0045349B" w:rsidRPr="005F1B7E" w:rsidRDefault="0045349B" w:rsidP="004715AC">
      <w:pPr>
        <w:autoSpaceDE w:val="0"/>
        <w:autoSpaceDN w:val="0"/>
        <w:adjustRightInd w:val="0"/>
        <w:ind w:left="720"/>
        <w:rPr>
          <w:lang w:val="es-ES"/>
        </w:rPr>
      </w:pPr>
      <w:r w:rsidRPr="005F1B7E">
        <w:rPr>
          <w:b/>
          <w:lang w:val="es-ES"/>
        </w:rPr>
        <w:t>2.</w:t>
      </w:r>
      <w:r w:rsidR="00C90073" w:rsidRPr="005F1B7E">
        <w:rPr>
          <w:lang w:val="es-ES"/>
        </w:rPr>
        <w:t xml:space="preserve"> La cordillera andina.</w:t>
      </w:r>
    </w:p>
    <w:p w:rsidR="0045349B" w:rsidRPr="005F1B7E" w:rsidRDefault="0045349B" w:rsidP="004715AC">
      <w:pPr>
        <w:autoSpaceDE w:val="0"/>
        <w:autoSpaceDN w:val="0"/>
        <w:adjustRightInd w:val="0"/>
        <w:ind w:left="720"/>
        <w:rPr>
          <w:lang w:val="es-ES"/>
        </w:rPr>
      </w:pPr>
      <w:r w:rsidRPr="005F1B7E">
        <w:rPr>
          <w:b/>
          <w:lang w:val="es-ES"/>
        </w:rPr>
        <w:t>3.</w:t>
      </w:r>
      <w:r w:rsidR="00FC2E67" w:rsidRPr="005F1B7E">
        <w:rPr>
          <w:lang w:val="es-ES"/>
        </w:rPr>
        <w:t xml:space="preserve"> El Golfo de Guayaquil.</w:t>
      </w:r>
    </w:p>
    <w:p w:rsidR="0045349B" w:rsidRPr="005F1B7E" w:rsidRDefault="0045349B" w:rsidP="004715AC">
      <w:pPr>
        <w:autoSpaceDE w:val="0"/>
        <w:autoSpaceDN w:val="0"/>
        <w:adjustRightInd w:val="0"/>
        <w:ind w:left="720"/>
        <w:jc w:val="both"/>
        <w:rPr>
          <w:lang w:val="es-ES"/>
        </w:rPr>
      </w:pPr>
      <w:r w:rsidRPr="005F1B7E">
        <w:rPr>
          <w:b/>
          <w:lang w:val="es-ES"/>
        </w:rPr>
        <w:t>4.</w:t>
      </w:r>
      <w:r w:rsidR="004715AC" w:rsidRPr="005F1B7E">
        <w:rPr>
          <w:lang w:val="es-ES"/>
        </w:rPr>
        <w:t xml:space="preserve"> C</w:t>
      </w:r>
      <w:r w:rsidRPr="005F1B7E">
        <w:rPr>
          <w:lang w:val="es-ES"/>
        </w:rPr>
        <w:t>iertas zonas del Oriente ecuatoriano.</w:t>
      </w:r>
    </w:p>
    <w:p w:rsidR="00C90073" w:rsidRPr="005F1B7E" w:rsidRDefault="00C90073" w:rsidP="004715AC">
      <w:pPr>
        <w:autoSpaceDE w:val="0"/>
        <w:autoSpaceDN w:val="0"/>
        <w:adjustRightInd w:val="0"/>
        <w:ind w:left="720"/>
        <w:rPr>
          <w:lang w:val="es-ES"/>
        </w:rPr>
      </w:pPr>
    </w:p>
    <w:p w:rsidR="004715AC" w:rsidRPr="005F1B7E" w:rsidRDefault="0045349B" w:rsidP="004715AC">
      <w:pPr>
        <w:autoSpaceDE w:val="0"/>
        <w:autoSpaceDN w:val="0"/>
        <w:adjustRightInd w:val="0"/>
        <w:jc w:val="both"/>
        <w:rPr>
          <w:lang w:val="es-ES"/>
        </w:rPr>
      </w:pPr>
      <w:r w:rsidRPr="005F1B7E">
        <w:rPr>
          <w:lang w:val="es-ES"/>
        </w:rPr>
        <w:t>Entre las áreas 1, 2 y 3, se ubica una zona considerada estable con escasos sismos</w:t>
      </w:r>
      <w:r w:rsidR="004715AC" w:rsidRPr="005F1B7E">
        <w:rPr>
          <w:lang w:val="es-ES"/>
        </w:rPr>
        <w:t xml:space="preserve"> </w:t>
      </w:r>
      <w:r w:rsidRPr="005F1B7E">
        <w:rPr>
          <w:lang w:val="es-ES"/>
        </w:rPr>
        <w:t>reconocidos históricamente, la cual coincide con el área ocupada por los ríos Daule</w:t>
      </w:r>
      <w:r w:rsidR="004715AC" w:rsidRPr="005F1B7E">
        <w:rPr>
          <w:lang w:val="es-ES"/>
        </w:rPr>
        <w:t xml:space="preserve"> </w:t>
      </w:r>
      <w:r w:rsidRPr="005F1B7E">
        <w:rPr>
          <w:lang w:val="es-ES"/>
        </w:rPr>
        <w:t>y Babahoyo y al Norte toda la franja de piedemonte, aflorando las formaciones</w:t>
      </w:r>
      <w:r w:rsidR="004715AC" w:rsidRPr="005F1B7E">
        <w:rPr>
          <w:lang w:val="es-ES"/>
        </w:rPr>
        <w:t xml:space="preserve"> </w:t>
      </w:r>
      <w:r w:rsidRPr="005F1B7E">
        <w:rPr>
          <w:lang w:val="es-ES"/>
        </w:rPr>
        <w:t>cuaternarias Pichilingue y San Tadeo.</w:t>
      </w:r>
    </w:p>
    <w:p w:rsidR="004715AC" w:rsidRPr="005F1B7E" w:rsidRDefault="004715AC" w:rsidP="0045349B">
      <w:pPr>
        <w:autoSpaceDE w:val="0"/>
        <w:autoSpaceDN w:val="0"/>
        <w:adjustRightInd w:val="0"/>
        <w:rPr>
          <w:lang w:val="es-ES"/>
        </w:rPr>
      </w:pPr>
    </w:p>
    <w:p w:rsidR="0045349B" w:rsidRPr="005F1B7E" w:rsidRDefault="0045349B" w:rsidP="0045349B">
      <w:pPr>
        <w:autoSpaceDE w:val="0"/>
        <w:autoSpaceDN w:val="0"/>
        <w:adjustRightInd w:val="0"/>
        <w:rPr>
          <w:lang w:val="es-ES"/>
        </w:rPr>
      </w:pPr>
      <w:r w:rsidRPr="005F1B7E">
        <w:rPr>
          <w:lang w:val="es-ES"/>
        </w:rPr>
        <w:t xml:space="preserve">En las condiciones actuales del conocimiento sobre riesgo sísmico del área </w:t>
      </w:r>
      <w:r w:rsidR="00C95820" w:rsidRPr="005F1B7E">
        <w:rPr>
          <w:lang w:val="es-ES"/>
        </w:rPr>
        <w:t xml:space="preserve">de influencia del sitio del puente </w:t>
      </w:r>
      <w:r w:rsidRPr="005F1B7E">
        <w:rPr>
          <w:lang w:val="es-ES"/>
        </w:rPr>
        <w:t>establece que la</w:t>
      </w:r>
      <w:r w:rsidR="00C95820" w:rsidRPr="005F1B7E">
        <w:rPr>
          <w:lang w:val="es-ES"/>
        </w:rPr>
        <w:t xml:space="preserve"> </w:t>
      </w:r>
      <w:r w:rsidRPr="005F1B7E">
        <w:rPr>
          <w:lang w:val="es-ES"/>
        </w:rPr>
        <w:t>aceleración máxima esperada en el subsuelo es igual a 0,3g para el sismo de diseño</w:t>
      </w:r>
      <w:r w:rsidR="00C95820" w:rsidRPr="005F1B7E">
        <w:rPr>
          <w:lang w:val="es-ES"/>
        </w:rPr>
        <w:t xml:space="preserve"> último con </w:t>
      </w:r>
      <w:r w:rsidRPr="005F1B7E">
        <w:rPr>
          <w:lang w:val="es-ES"/>
        </w:rPr>
        <w:t>10% de probab</w:t>
      </w:r>
      <w:r w:rsidR="00C95820" w:rsidRPr="005F1B7E">
        <w:rPr>
          <w:lang w:val="es-ES"/>
        </w:rPr>
        <w:t>ilidad de excedencia en 50 años</w:t>
      </w:r>
      <w:r w:rsidRPr="005F1B7E">
        <w:rPr>
          <w:lang w:val="es-ES"/>
        </w:rPr>
        <w:t>.</w:t>
      </w:r>
    </w:p>
    <w:p w:rsidR="00C95820" w:rsidRPr="005F1B7E" w:rsidRDefault="00C95820" w:rsidP="0045349B">
      <w:pPr>
        <w:autoSpaceDE w:val="0"/>
        <w:autoSpaceDN w:val="0"/>
        <w:adjustRightInd w:val="0"/>
        <w:rPr>
          <w:b/>
          <w:bCs/>
          <w:lang w:val="es-ES"/>
        </w:rPr>
      </w:pPr>
    </w:p>
    <w:p w:rsidR="0045349B" w:rsidRPr="005F1B7E" w:rsidRDefault="00FC4B3B" w:rsidP="0045349B">
      <w:pPr>
        <w:autoSpaceDE w:val="0"/>
        <w:autoSpaceDN w:val="0"/>
        <w:adjustRightInd w:val="0"/>
        <w:rPr>
          <w:b/>
          <w:bCs/>
          <w:iCs/>
          <w:smallCaps/>
          <w:shadow/>
          <w:lang w:val="es-ES"/>
        </w:rPr>
      </w:pPr>
      <w:r w:rsidRPr="005F1B7E">
        <w:rPr>
          <w:b/>
          <w:bCs/>
          <w:smallCaps/>
          <w:shadow/>
          <w:lang w:val="es-ES"/>
        </w:rPr>
        <w:t>9.4</w:t>
      </w:r>
      <w:r w:rsidR="00DF6232" w:rsidRPr="005F1B7E">
        <w:rPr>
          <w:b/>
          <w:bCs/>
          <w:smallCaps/>
          <w:shadow/>
          <w:lang w:val="es-ES"/>
        </w:rPr>
        <w:t xml:space="preserve">. </w:t>
      </w:r>
      <w:r w:rsidR="0045349B" w:rsidRPr="005F1B7E">
        <w:rPr>
          <w:b/>
          <w:bCs/>
          <w:iCs/>
          <w:smallCaps/>
          <w:shadow/>
          <w:lang w:val="es-ES"/>
        </w:rPr>
        <w:t>Suelos</w:t>
      </w:r>
    </w:p>
    <w:p w:rsidR="0037674F" w:rsidRDefault="0037674F" w:rsidP="00FE43F7">
      <w:pPr>
        <w:autoSpaceDE w:val="0"/>
        <w:autoSpaceDN w:val="0"/>
        <w:adjustRightInd w:val="0"/>
        <w:jc w:val="both"/>
        <w:rPr>
          <w:lang w:val="es-ES"/>
        </w:rPr>
      </w:pPr>
    </w:p>
    <w:p w:rsidR="0045349B" w:rsidRPr="005F1B7E" w:rsidRDefault="0045349B" w:rsidP="00FE43F7">
      <w:pPr>
        <w:autoSpaceDE w:val="0"/>
        <w:autoSpaceDN w:val="0"/>
        <w:adjustRightInd w:val="0"/>
        <w:jc w:val="both"/>
        <w:rPr>
          <w:lang w:val="es-ES"/>
        </w:rPr>
      </w:pPr>
      <w:r w:rsidRPr="005F1B7E">
        <w:rPr>
          <w:lang w:val="es-ES"/>
        </w:rPr>
        <w:t xml:space="preserve">Los suelos del </w:t>
      </w:r>
      <w:r w:rsidR="00DF6232" w:rsidRPr="005F1B7E">
        <w:rPr>
          <w:lang w:val="es-ES"/>
        </w:rPr>
        <w:t>sitio donde está construido el puente Camarones se clasifican en los siguientes tipos</w:t>
      </w:r>
      <w:r w:rsidRPr="005F1B7E">
        <w:rPr>
          <w:lang w:val="es-ES"/>
        </w:rPr>
        <w:t>:</w:t>
      </w:r>
    </w:p>
    <w:p w:rsidR="00DF6232" w:rsidRPr="005F1B7E" w:rsidRDefault="00DF6232" w:rsidP="0045349B">
      <w:pPr>
        <w:autoSpaceDE w:val="0"/>
        <w:autoSpaceDN w:val="0"/>
        <w:adjustRightInd w:val="0"/>
        <w:rPr>
          <w:lang w:val="es-ES"/>
        </w:rPr>
      </w:pPr>
    </w:p>
    <w:p w:rsidR="00DF6232" w:rsidRPr="005F1B7E" w:rsidRDefault="0045349B" w:rsidP="00FE43F7">
      <w:pPr>
        <w:autoSpaceDE w:val="0"/>
        <w:autoSpaceDN w:val="0"/>
        <w:adjustRightInd w:val="0"/>
        <w:jc w:val="both"/>
        <w:rPr>
          <w:lang w:val="es-ES"/>
        </w:rPr>
      </w:pPr>
      <w:r w:rsidRPr="005F1B7E">
        <w:rPr>
          <w:b/>
          <w:bCs/>
          <w:lang w:val="es-ES"/>
        </w:rPr>
        <w:t xml:space="preserve">Suelo </w:t>
      </w:r>
      <w:r w:rsidR="00DF6232" w:rsidRPr="005F1B7E">
        <w:rPr>
          <w:b/>
          <w:bCs/>
          <w:lang w:val="es-ES"/>
        </w:rPr>
        <w:t xml:space="preserve">Tipo </w:t>
      </w:r>
      <w:r w:rsidRPr="005F1B7E">
        <w:rPr>
          <w:b/>
          <w:bCs/>
          <w:lang w:val="es-ES"/>
        </w:rPr>
        <w:t xml:space="preserve">1 </w:t>
      </w:r>
      <w:r w:rsidRPr="005F1B7E">
        <w:rPr>
          <w:lang w:val="es-ES"/>
        </w:rPr>
        <w:t xml:space="preserve">que corresponde a la formación aluvial </w:t>
      </w:r>
      <w:r w:rsidR="00DF6232" w:rsidRPr="005F1B7E">
        <w:rPr>
          <w:lang w:val="es-ES"/>
        </w:rPr>
        <w:t>original</w:t>
      </w:r>
      <w:r w:rsidRPr="005F1B7E">
        <w:rPr>
          <w:lang w:val="es-ES"/>
        </w:rPr>
        <w:t xml:space="preserve"> del río Quevedo,</w:t>
      </w:r>
      <w:r w:rsidR="00DF6232" w:rsidRPr="005F1B7E">
        <w:rPr>
          <w:lang w:val="es-ES"/>
        </w:rPr>
        <w:t xml:space="preserve"> distribuidos en la terraza reciente y que cubre todo el valle erosionado del río.</w:t>
      </w:r>
    </w:p>
    <w:p w:rsidR="00DF6232" w:rsidRPr="005F1B7E" w:rsidRDefault="00DF6232" w:rsidP="0045349B">
      <w:pPr>
        <w:autoSpaceDE w:val="0"/>
        <w:autoSpaceDN w:val="0"/>
        <w:adjustRightInd w:val="0"/>
        <w:rPr>
          <w:lang w:val="es-ES"/>
        </w:rPr>
      </w:pPr>
      <w:r w:rsidRPr="005F1B7E">
        <w:rPr>
          <w:lang w:val="es-ES"/>
        </w:rPr>
        <w:t xml:space="preserve"> </w:t>
      </w:r>
    </w:p>
    <w:p w:rsidR="00DF6232" w:rsidRPr="005F1B7E" w:rsidRDefault="0045349B" w:rsidP="00FE43F7">
      <w:pPr>
        <w:autoSpaceDE w:val="0"/>
        <w:autoSpaceDN w:val="0"/>
        <w:adjustRightInd w:val="0"/>
        <w:jc w:val="both"/>
        <w:rPr>
          <w:lang w:val="es-ES"/>
        </w:rPr>
      </w:pPr>
      <w:r w:rsidRPr="005F1B7E">
        <w:rPr>
          <w:b/>
          <w:bCs/>
          <w:lang w:val="es-ES"/>
        </w:rPr>
        <w:t xml:space="preserve">Suelo </w:t>
      </w:r>
      <w:r w:rsidR="00DF6232" w:rsidRPr="005F1B7E">
        <w:rPr>
          <w:b/>
          <w:bCs/>
          <w:lang w:val="es-ES"/>
        </w:rPr>
        <w:t xml:space="preserve">Tipo </w:t>
      </w:r>
      <w:r w:rsidRPr="005F1B7E">
        <w:rPr>
          <w:b/>
          <w:bCs/>
          <w:lang w:val="es-ES"/>
        </w:rPr>
        <w:t xml:space="preserve">2 </w:t>
      </w:r>
      <w:r w:rsidRPr="005F1B7E">
        <w:rPr>
          <w:lang w:val="es-ES"/>
        </w:rPr>
        <w:t xml:space="preserve">que corresponde a </w:t>
      </w:r>
      <w:r w:rsidR="00DF6232" w:rsidRPr="005F1B7E">
        <w:rPr>
          <w:lang w:val="es-ES"/>
        </w:rPr>
        <w:t>los depósitos de grava y arena acumulados en la parte inferior del cauce actual del río Quevedo.</w:t>
      </w:r>
    </w:p>
    <w:p w:rsidR="00DF6232" w:rsidRPr="005F1B7E" w:rsidRDefault="00DF6232" w:rsidP="0045349B">
      <w:pPr>
        <w:autoSpaceDE w:val="0"/>
        <w:autoSpaceDN w:val="0"/>
        <w:adjustRightInd w:val="0"/>
        <w:rPr>
          <w:lang w:val="es-ES"/>
        </w:rPr>
      </w:pPr>
      <w:r w:rsidRPr="005F1B7E">
        <w:rPr>
          <w:lang w:val="es-ES"/>
        </w:rPr>
        <w:t xml:space="preserve"> </w:t>
      </w:r>
    </w:p>
    <w:p w:rsidR="0045349B" w:rsidRPr="005F1B7E" w:rsidRDefault="0045349B" w:rsidP="0045349B">
      <w:pPr>
        <w:autoSpaceDE w:val="0"/>
        <w:autoSpaceDN w:val="0"/>
        <w:adjustRightInd w:val="0"/>
        <w:rPr>
          <w:lang w:val="es-ES"/>
        </w:rPr>
      </w:pPr>
      <w:r w:rsidRPr="005F1B7E">
        <w:rPr>
          <w:b/>
          <w:bCs/>
          <w:lang w:val="es-ES"/>
        </w:rPr>
        <w:t xml:space="preserve">Suelo </w:t>
      </w:r>
      <w:r w:rsidR="0019757B" w:rsidRPr="005F1B7E">
        <w:rPr>
          <w:b/>
          <w:bCs/>
          <w:lang w:val="es-ES"/>
        </w:rPr>
        <w:t xml:space="preserve">Tipo </w:t>
      </w:r>
      <w:r w:rsidRPr="005F1B7E">
        <w:rPr>
          <w:b/>
          <w:bCs/>
          <w:lang w:val="es-ES"/>
        </w:rPr>
        <w:t xml:space="preserve">3 </w:t>
      </w:r>
      <w:r w:rsidR="00DF6232" w:rsidRPr="005F1B7E">
        <w:rPr>
          <w:lang w:val="es-ES"/>
        </w:rPr>
        <w:t xml:space="preserve">que corresponde a los </w:t>
      </w:r>
      <w:r w:rsidR="00F232E3" w:rsidRPr="005F1B7E">
        <w:rPr>
          <w:lang w:val="es-ES"/>
        </w:rPr>
        <w:t>depósitos</w:t>
      </w:r>
      <w:r w:rsidR="00DF6232" w:rsidRPr="005F1B7E">
        <w:rPr>
          <w:lang w:val="es-ES"/>
        </w:rPr>
        <w:t xml:space="preserve"> de grava y arena </w:t>
      </w:r>
      <w:r w:rsidR="00F232E3" w:rsidRPr="005F1B7E">
        <w:rPr>
          <w:lang w:val="es-ES"/>
        </w:rPr>
        <w:t>acumulada en los bancos del</w:t>
      </w:r>
      <w:r w:rsidR="00FE43F7" w:rsidRPr="005F1B7E">
        <w:rPr>
          <w:lang w:val="es-ES"/>
        </w:rPr>
        <w:t xml:space="preserve"> </w:t>
      </w:r>
      <w:r w:rsidR="00F232E3" w:rsidRPr="005F1B7E">
        <w:rPr>
          <w:lang w:val="es-ES"/>
        </w:rPr>
        <w:t xml:space="preserve"> </w:t>
      </w:r>
      <w:r w:rsidRPr="005F1B7E">
        <w:rPr>
          <w:lang w:val="es-ES"/>
        </w:rPr>
        <w:t xml:space="preserve"> </w:t>
      </w:r>
      <w:r w:rsidR="0019757B" w:rsidRPr="005F1B7E">
        <w:rPr>
          <w:lang w:val="es-ES"/>
        </w:rPr>
        <w:t xml:space="preserve">sistema meandrito actual del río. </w:t>
      </w:r>
    </w:p>
    <w:p w:rsidR="0045349B" w:rsidRPr="005F1B7E" w:rsidRDefault="0045349B" w:rsidP="00045586">
      <w:pPr>
        <w:pStyle w:val="Textoindependiente"/>
        <w:jc w:val="both"/>
        <w:rPr>
          <w:b/>
          <w:caps/>
          <w:szCs w:val="24"/>
        </w:rPr>
      </w:pPr>
    </w:p>
    <w:p w:rsidR="00BE3C42" w:rsidRPr="005F1B7E" w:rsidRDefault="00FC4B3B" w:rsidP="00BE3C42">
      <w:pPr>
        <w:autoSpaceDE w:val="0"/>
        <w:autoSpaceDN w:val="0"/>
        <w:adjustRightInd w:val="0"/>
        <w:rPr>
          <w:b/>
          <w:bCs/>
          <w:smallCaps/>
          <w:shadow/>
          <w:lang w:val="es-ES"/>
        </w:rPr>
      </w:pPr>
      <w:r w:rsidRPr="005F1B7E">
        <w:rPr>
          <w:b/>
          <w:bCs/>
          <w:smallCaps/>
          <w:shadow/>
          <w:lang w:val="es-ES"/>
        </w:rPr>
        <w:t>9.4.</w:t>
      </w:r>
      <w:r w:rsidR="00734A18" w:rsidRPr="005F1B7E">
        <w:rPr>
          <w:b/>
          <w:bCs/>
          <w:smallCaps/>
          <w:shadow/>
          <w:lang w:val="es-ES"/>
        </w:rPr>
        <w:t>1</w:t>
      </w:r>
      <w:r w:rsidR="00BE3C42" w:rsidRPr="005F1B7E">
        <w:rPr>
          <w:b/>
          <w:bCs/>
          <w:smallCaps/>
          <w:shadow/>
          <w:lang w:val="es-ES"/>
        </w:rPr>
        <w:t xml:space="preserve"> Estabilidad</w:t>
      </w:r>
    </w:p>
    <w:p w:rsidR="0037674F" w:rsidRDefault="0037674F" w:rsidP="0084263F">
      <w:pPr>
        <w:autoSpaceDE w:val="0"/>
        <w:autoSpaceDN w:val="0"/>
        <w:adjustRightInd w:val="0"/>
        <w:jc w:val="both"/>
        <w:rPr>
          <w:lang w:val="es-ES"/>
        </w:rPr>
      </w:pPr>
    </w:p>
    <w:p w:rsidR="00BE3C42" w:rsidRPr="005F1B7E" w:rsidRDefault="00BE3C42" w:rsidP="0084263F">
      <w:pPr>
        <w:autoSpaceDE w:val="0"/>
        <w:autoSpaceDN w:val="0"/>
        <w:adjustRightInd w:val="0"/>
        <w:jc w:val="both"/>
        <w:rPr>
          <w:lang w:val="es-ES"/>
        </w:rPr>
      </w:pPr>
      <w:r w:rsidRPr="005F1B7E">
        <w:rPr>
          <w:lang w:val="es-ES"/>
        </w:rPr>
        <w:t xml:space="preserve">Hay que destacar la elevada erosionabilidad que se produce en la margen derecha </w:t>
      </w:r>
      <w:r w:rsidR="009B67F0" w:rsidRPr="005F1B7E">
        <w:rPr>
          <w:lang w:val="es-ES"/>
        </w:rPr>
        <w:t xml:space="preserve">aguas arriba del puente </w:t>
      </w:r>
      <w:r w:rsidRPr="005F1B7E">
        <w:rPr>
          <w:lang w:val="es-ES"/>
        </w:rPr>
        <w:t>en el nivel</w:t>
      </w:r>
      <w:r w:rsidR="009B67F0" w:rsidRPr="005F1B7E">
        <w:rPr>
          <w:lang w:val="es-ES"/>
        </w:rPr>
        <w:t xml:space="preserve"> superior de la terraza </w:t>
      </w:r>
      <w:r w:rsidR="00494E35" w:rsidRPr="005F1B7E">
        <w:rPr>
          <w:lang w:val="es-ES"/>
        </w:rPr>
        <w:t>aluvial, constituida</w:t>
      </w:r>
      <w:r w:rsidRPr="005F1B7E">
        <w:rPr>
          <w:lang w:val="es-ES"/>
        </w:rPr>
        <w:t xml:space="preserve"> por materiales limosos de baja</w:t>
      </w:r>
      <w:r w:rsidR="00494E35" w:rsidRPr="005F1B7E">
        <w:rPr>
          <w:lang w:val="es-ES"/>
        </w:rPr>
        <w:t xml:space="preserve"> densidad y</w:t>
      </w:r>
      <w:r w:rsidRPr="005F1B7E">
        <w:rPr>
          <w:lang w:val="es-ES"/>
        </w:rPr>
        <w:t xml:space="preserve"> muy</w:t>
      </w:r>
      <w:r w:rsidR="00494E35" w:rsidRPr="005F1B7E">
        <w:rPr>
          <w:lang w:val="es-ES"/>
        </w:rPr>
        <w:t xml:space="preserve"> pobre</w:t>
      </w:r>
      <w:r w:rsidRPr="005F1B7E">
        <w:rPr>
          <w:lang w:val="es-ES"/>
        </w:rPr>
        <w:t xml:space="preserve"> cementación, hecho </w:t>
      </w:r>
      <w:r w:rsidR="0084263F" w:rsidRPr="005F1B7E">
        <w:rPr>
          <w:lang w:val="es-ES"/>
        </w:rPr>
        <w:t>que se pone de manifiesto por obras de enrocado construidas para proteger los terrenos de la hacienda cercana.</w:t>
      </w:r>
    </w:p>
    <w:p w:rsidR="0084263F" w:rsidRPr="005F1B7E" w:rsidRDefault="0084263F" w:rsidP="0084263F">
      <w:pPr>
        <w:autoSpaceDE w:val="0"/>
        <w:autoSpaceDN w:val="0"/>
        <w:adjustRightInd w:val="0"/>
        <w:rPr>
          <w:lang w:val="es-ES"/>
        </w:rPr>
      </w:pPr>
    </w:p>
    <w:p w:rsidR="00BE3C42" w:rsidRPr="005F1B7E" w:rsidRDefault="00BE3C42" w:rsidP="0019757B">
      <w:pPr>
        <w:autoSpaceDE w:val="0"/>
        <w:autoSpaceDN w:val="0"/>
        <w:adjustRightInd w:val="0"/>
        <w:jc w:val="both"/>
        <w:rPr>
          <w:color w:val="000000"/>
          <w:lang w:val="es-ES"/>
        </w:rPr>
      </w:pPr>
      <w:r w:rsidRPr="005F1B7E">
        <w:rPr>
          <w:lang w:val="es-ES"/>
        </w:rPr>
        <w:t>En</w:t>
      </w:r>
      <w:r w:rsidR="0084263F" w:rsidRPr="005F1B7E">
        <w:rPr>
          <w:lang w:val="es-ES"/>
        </w:rPr>
        <w:t xml:space="preserve"> </w:t>
      </w:r>
      <w:r w:rsidRPr="005F1B7E">
        <w:rPr>
          <w:lang w:val="es-ES"/>
        </w:rPr>
        <w:t>general, cabe esperar que en las zonas donde se</w:t>
      </w:r>
      <w:r w:rsidR="0084263F" w:rsidRPr="005F1B7E">
        <w:rPr>
          <w:lang w:val="es-ES"/>
        </w:rPr>
        <w:t xml:space="preserve"> realizarán las obras de diques y </w:t>
      </w:r>
      <w:r w:rsidRPr="005F1B7E">
        <w:rPr>
          <w:lang w:val="es-ES"/>
        </w:rPr>
        <w:t>canales se mantendrán buenas condiciones de estabilidad</w:t>
      </w:r>
      <w:r w:rsidR="0019757B" w:rsidRPr="005F1B7E">
        <w:rPr>
          <w:color w:val="000000"/>
          <w:lang w:val="es-ES"/>
        </w:rPr>
        <w:t>,</w:t>
      </w:r>
      <w:r w:rsidRPr="005F1B7E">
        <w:rPr>
          <w:color w:val="000000"/>
          <w:lang w:val="es-ES"/>
        </w:rPr>
        <w:t xml:space="preserve"> </w:t>
      </w:r>
      <w:r w:rsidR="0084263F" w:rsidRPr="005F1B7E">
        <w:rPr>
          <w:color w:val="000000"/>
          <w:lang w:val="es-ES"/>
        </w:rPr>
        <w:t xml:space="preserve">si la decisión es reconstruir </w:t>
      </w:r>
      <w:r w:rsidR="00A36666" w:rsidRPr="005F1B7E">
        <w:rPr>
          <w:color w:val="000000"/>
          <w:lang w:val="es-ES"/>
        </w:rPr>
        <w:t>el antiguo cauce.</w:t>
      </w:r>
    </w:p>
    <w:p w:rsidR="00E019CC" w:rsidRPr="005F1B7E" w:rsidRDefault="00E019CC" w:rsidP="00BE3C42">
      <w:pPr>
        <w:autoSpaceDE w:val="0"/>
        <w:autoSpaceDN w:val="0"/>
        <w:adjustRightInd w:val="0"/>
        <w:rPr>
          <w:color w:val="FF0000"/>
          <w:sz w:val="20"/>
          <w:szCs w:val="20"/>
          <w:lang w:val="es-ES"/>
        </w:rPr>
      </w:pPr>
    </w:p>
    <w:p w:rsidR="00E019CC" w:rsidRPr="005F1B7E" w:rsidRDefault="00FC4B3B" w:rsidP="00E019CC">
      <w:pPr>
        <w:autoSpaceDE w:val="0"/>
        <w:autoSpaceDN w:val="0"/>
        <w:adjustRightInd w:val="0"/>
        <w:rPr>
          <w:b/>
          <w:bCs/>
          <w:smallCaps/>
          <w:shadow/>
          <w:lang w:val="es-ES"/>
        </w:rPr>
      </w:pPr>
      <w:r w:rsidRPr="005F1B7E">
        <w:rPr>
          <w:b/>
          <w:bCs/>
          <w:smallCaps/>
          <w:shadow/>
          <w:lang w:val="es-ES"/>
        </w:rPr>
        <w:t>9.4.</w:t>
      </w:r>
      <w:r w:rsidR="00734A18" w:rsidRPr="005F1B7E">
        <w:rPr>
          <w:b/>
          <w:bCs/>
          <w:smallCaps/>
          <w:shadow/>
          <w:lang w:val="es-ES"/>
        </w:rPr>
        <w:t>2</w:t>
      </w:r>
      <w:r w:rsidR="00E019CC" w:rsidRPr="005F1B7E">
        <w:rPr>
          <w:b/>
          <w:bCs/>
          <w:smallCaps/>
          <w:shadow/>
          <w:lang w:val="es-ES"/>
        </w:rPr>
        <w:t xml:space="preserve"> Drenaje</w:t>
      </w:r>
    </w:p>
    <w:p w:rsidR="003B494D" w:rsidRPr="005F1B7E" w:rsidRDefault="00E019CC" w:rsidP="003B494D">
      <w:pPr>
        <w:autoSpaceDE w:val="0"/>
        <w:autoSpaceDN w:val="0"/>
        <w:adjustRightInd w:val="0"/>
        <w:jc w:val="both"/>
        <w:rPr>
          <w:lang w:val="es-ES"/>
        </w:rPr>
      </w:pPr>
      <w:r w:rsidRPr="005F1B7E">
        <w:rPr>
          <w:lang w:val="es-ES"/>
        </w:rPr>
        <w:t>La mayor parte del área presenta pendientes entre el 5% y 10%, lo cual permite el</w:t>
      </w:r>
      <w:r w:rsidR="0019757B" w:rsidRPr="005F1B7E">
        <w:rPr>
          <w:lang w:val="es-ES"/>
        </w:rPr>
        <w:t xml:space="preserve"> </w:t>
      </w:r>
      <w:r w:rsidR="00BF5DBB" w:rsidRPr="005F1B7E">
        <w:rPr>
          <w:lang w:val="es-ES"/>
        </w:rPr>
        <w:t>avance de la escorrentía</w:t>
      </w:r>
      <w:r w:rsidRPr="005F1B7E">
        <w:rPr>
          <w:lang w:val="es-ES"/>
        </w:rPr>
        <w:t xml:space="preserve"> </w:t>
      </w:r>
      <w:r w:rsidR="00BF5DBB" w:rsidRPr="005F1B7E">
        <w:rPr>
          <w:lang w:val="es-ES"/>
        </w:rPr>
        <w:t xml:space="preserve">aguas abajo, la explotación de material granular para la </w:t>
      </w:r>
      <w:r w:rsidR="0019757B" w:rsidRPr="005F1B7E">
        <w:rPr>
          <w:lang w:val="es-ES"/>
        </w:rPr>
        <w:t>construcción ha contribuido a la  modificación de la pendiente natural obligando</w:t>
      </w:r>
      <w:r w:rsidR="003B494D" w:rsidRPr="005F1B7E">
        <w:rPr>
          <w:lang w:val="es-ES"/>
        </w:rPr>
        <w:t xml:space="preserve"> a la formación de pequeños represamientos.</w:t>
      </w:r>
      <w:r w:rsidR="0019757B" w:rsidRPr="005F1B7E">
        <w:rPr>
          <w:lang w:val="es-ES"/>
        </w:rPr>
        <w:t xml:space="preserve"> </w:t>
      </w:r>
    </w:p>
    <w:p w:rsidR="003B494D" w:rsidRPr="005F1B7E" w:rsidRDefault="003B494D" w:rsidP="00E019CC">
      <w:pPr>
        <w:autoSpaceDE w:val="0"/>
        <w:autoSpaceDN w:val="0"/>
        <w:adjustRightInd w:val="0"/>
        <w:rPr>
          <w:lang w:val="es-ES"/>
        </w:rPr>
      </w:pPr>
    </w:p>
    <w:p w:rsidR="00E019CC" w:rsidRPr="005F1B7E" w:rsidRDefault="00E019CC" w:rsidP="003457CD">
      <w:pPr>
        <w:autoSpaceDE w:val="0"/>
        <w:autoSpaceDN w:val="0"/>
        <w:adjustRightInd w:val="0"/>
        <w:jc w:val="both"/>
        <w:rPr>
          <w:lang w:val="es-ES"/>
        </w:rPr>
      </w:pPr>
      <w:r w:rsidRPr="005F1B7E">
        <w:rPr>
          <w:lang w:val="es-ES"/>
        </w:rPr>
        <w:t>Además, de acuerdo con los ensayos granulométricos efectuados a las muestras de</w:t>
      </w:r>
      <w:r w:rsidR="003B494D" w:rsidRPr="005F1B7E">
        <w:rPr>
          <w:lang w:val="es-ES"/>
        </w:rPr>
        <w:t xml:space="preserve"> </w:t>
      </w:r>
      <w:r w:rsidRPr="005F1B7E">
        <w:rPr>
          <w:lang w:val="es-ES"/>
        </w:rPr>
        <w:t>suelo recolectadas, se determinó en general que los suelos de</w:t>
      </w:r>
      <w:r w:rsidR="003B494D" w:rsidRPr="005F1B7E">
        <w:rPr>
          <w:lang w:val="es-ES"/>
        </w:rPr>
        <w:t>l cauce</w:t>
      </w:r>
      <w:r w:rsidRPr="005F1B7E">
        <w:rPr>
          <w:lang w:val="es-ES"/>
        </w:rPr>
        <w:t xml:space="preserve"> son limos</w:t>
      </w:r>
      <w:r w:rsidR="003B494D" w:rsidRPr="005F1B7E">
        <w:rPr>
          <w:lang w:val="es-ES"/>
        </w:rPr>
        <w:t xml:space="preserve"> arenas y gravas</w:t>
      </w:r>
      <w:r w:rsidRPr="005F1B7E">
        <w:rPr>
          <w:lang w:val="es-ES"/>
        </w:rPr>
        <w:t>, lo cual significa que tienen una tasa de infiltración y escorrentía</w:t>
      </w:r>
      <w:r w:rsidR="003B494D" w:rsidRPr="005F1B7E">
        <w:rPr>
          <w:lang w:val="es-ES"/>
        </w:rPr>
        <w:t xml:space="preserve"> importante.</w:t>
      </w:r>
    </w:p>
    <w:p w:rsidR="00BE3C42" w:rsidRPr="005F1B7E" w:rsidRDefault="00BE3C42" w:rsidP="00045586">
      <w:pPr>
        <w:pStyle w:val="Textoindependiente"/>
        <w:jc w:val="both"/>
        <w:rPr>
          <w:b/>
          <w:caps/>
          <w:color w:val="000000"/>
          <w:szCs w:val="24"/>
        </w:rPr>
      </w:pPr>
    </w:p>
    <w:p w:rsidR="003457CD" w:rsidRDefault="00FC4B3B" w:rsidP="003457CD">
      <w:pPr>
        <w:autoSpaceDE w:val="0"/>
        <w:autoSpaceDN w:val="0"/>
        <w:adjustRightInd w:val="0"/>
        <w:rPr>
          <w:b/>
          <w:bCs/>
          <w:smallCaps/>
          <w:shadow/>
          <w:lang w:val="es-ES"/>
        </w:rPr>
      </w:pPr>
      <w:r w:rsidRPr="005F1B7E">
        <w:rPr>
          <w:b/>
          <w:bCs/>
          <w:smallCaps/>
          <w:shadow/>
          <w:lang w:val="es-ES"/>
        </w:rPr>
        <w:t>9.4.</w:t>
      </w:r>
      <w:r w:rsidR="003457CD" w:rsidRPr="005F1B7E">
        <w:rPr>
          <w:b/>
          <w:bCs/>
          <w:smallCaps/>
          <w:shadow/>
          <w:lang w:val="es-ES"/>
        </w:rPr>
        <w:t xml:space="preserve">3 </w:t>
      </w:r>
      <w:r w:rsidR="00250B0F" w:rsidRPr="005F1B7E">
        <w:rPr>
          <w:b/>
          <w:bCs/>
          <w:smallCaps/>
          <w:shadow/>
          <w:lang w:val="es-ES"/>
        </w:rPr>
        <w:t>Erosión</w:t>
      </w:r>
    </w:p>
    <w:p w:rsidR="0037674F" w:rsidRPr="005F1B7E" w:rsidRDefault="0037674F" w:rsidP="003457CD">
      <w:pPr>
        <w:autoSpaceDE w:val="0"/>
        <w:autoSpaceDN w:val="0"/>
        <w:adjustRightInd w:val="0"/>
        <w:rPr>
          <w:b/>
          <w:bCs/>
          <w:smallCaps/>
          <w:shadow/>
          <w:lang w:val="es-ES"/>
        </w:rPr>
      </w:pPr>
    </w:p>
    <w:p w:rsidR="003457CD" w:rsidRPr="005F1B7E" w:rsidRDefault="003457CD" w:rsidP="004C116C">
      <w:pPr>
        <w:autoSpaceDE w:val="0"/>
        <w:autoSpaceDN w:val="0"/>
        <w:adjustRightInd w:val="0"/>
        <w:jc w:val="both"/>
        <w:rPr>
          <w:lang w:val="es-ES"/>
        </w:rPr>
      </w:pPr>
      <w:r w:rsidRPr="005F1B7E">
        <w:rPr>
          <w:lang w:val="es-ES"/>
        </w:rPr>
        <w:t>Uno de los principales problemas que se observa en los márgenes del río Quevedo agua arriba y aguas abajo del puente Camarones es la pérdida de material granular superficial y aún subyacente en las margenes y en el fondo del cauce del rio, como consecuencia de un proceso natural en el que intervienen diferentes factores, entre los que destacan la magnitud e intensidad de las precipitaciones, el tipo de suelo en lo relativo a su estructura, textura y propiedades frente a la capacidad de infiltración, pendiente del terreno y grado de cobertura vegetal presentes.</w:t>
      </w:r>
    </w:p>
    <w:p w:rsidR="003457CD" w:rsidRPr="005F1B7E" w:rsidRDefault="003457CD" w:rsidP="003457CD">
      <w:pPr>
        <w:autoSpaceDE w:val="0"/>
        <w:autoSpaceDN w:val="0"/>
        <w:adjustRightInd w:val="0"/>
        <w:rPr>
          <w:lang w:val="es-ES"/>
        </w:rPr>
      </w:pPr>
    </w:p>
    <w:p w:rsidR="003457CD" w:rsidRPr="005F1B7E" w:rsidRDefault="003457CD" w:rsidP="00543BF1">
      <w:pPr>
        <w:autoSpaceDE w:val="0"/>
        <w:autoSpaceDN w:val="0"/>
        <w:adjustRightInd w:val="0"/>
        <w:jc w:val="both"/>
        <w:rPr>
          <w:lang w:val="es-ES"/>
        </w:rPr>
      </w:pPr>
      <w:r w:rsidRPr="005F1B7E">
        <w:rPr>
          <w:lang w:val="es-ES"/>
        </w:rPr>
        <w:t>El fenómeno de erosión, condicionado por los factores</w:t>
      </w:r>
      <w:r w:rsidR="00543BF1" w:rsidRPr="005F1B7E">
        <w:rPr>
          <w:lang w:val="es-ES"/>
        </w:rPr>
        <w:t xml:space="preserve"> antes</w:t>
      </w:r>
      <w:r w:rsidRPr="005F1B7E">
        <w:rPr>
          <w:lang w:val="es-ES"/>
        </w:rPr>
        <w:t xml:space="preserve"> mencionados, puede</w:t>
      </w:r>
      <w:r w:rsidR="00543BF1" w:rsidRPr="005F1B7E">
        <w:rPr>
          <w:lang w:val="es-ES"/>
        </w:rPr>
        <w:t xml:space="preserve"> </w:t>
      </w:r>
      <w:r w:rsidRPr="005F1B7E">
        <w:rPr>
          <w:lang w:val="es-ES"/>
        </w:rPr>
        <w:t xml:space="preserve">acentuarse por </w:t>
      </w:r>
      <w:r w:rsidR="00543BF1" w:rsidRPr="005F1B7E">
        <w:rPr>
          <w:lang w:val="es-ES"/>
        </w:rPr>
        <w:t xml:space="preserve">la longitud de las margenes, siendo </w:t>
      </w:r>
      <w:r w:rsidRPr="005F1B7E">
        <w:rPr>
          <w:lang w:val="es-ES"/>
        </w:rPr>
        <w:t>controlada y atenuada por los agentes reguladores como la capacidad del suelo</w:t>
      </w:r>
      <w:r w:rsidR="00543BF1" w:rsidRPr="005F1B7E">
        <w:rPr>
          <w:lang w:val="es-ES"/>
        </w:rPr>
        <w:t xml:space="preserve"> </w:t>
      </w:r>
      <w:r w:rsidRPr="005F1B7E">
        <w:rPr>
          <w:lang w:val="es-ES"/>
        </w:rPr>
        <w:t>para resistir las fuerzas erosivas y la presencia de un estrato de vegetación.</w:t>
      </w:r>
    </w:p>
    <w:p w:rsidR="00543BF1" w:rsidRPr="005F1B7E" w:rsidRDefault="00543BF1" w:rsidP="003457CD">
      <w:pPr>
        <w:autoSpaceDE w:val="0"/>
        <w:autoSpaceDN w:val="0"/>
        <w:adjustRightInd w:val="0"/>
        <w:rPr>
          <w:lang w:val="es-ES"/>
        </w:rPr>
      </w:pPr>
    </w:p>
    <w:p w:rsidR="003457CD" w:rsidRPr="005F1B7E" w:rsidRDefault="003457CD" w:rsidP="00543BF1">
      <w:pPr>
        <w:autoSpaceDE w:val="0"/>
        <w:autoSpaceDN w:val="0"/>
        <w:adjustRightInd w:val="0"/>
        <w:jc w:val="both"/>
        <w:rPr>
          <w:lang w:val="es-ES"/>
        </w:rPr>
      </w:pPr>
      <w:r w:rsidRPr="005F1B7E">
        <w:rPr>
          <w:lang w:val="es-ES"/>
        </w:rPr>
        <w:t>A esto se le suma la presencia de ciertas actividades antrópicas que favorecen la</w:t>
      </w:r>
      <w:r w:rsidR="00543BF1" w:rsidRPr="005F1B7E">
        <w:rPr>
          <w:lang w:val="es-ES"/>
        </w:rPr>
        <w:t xml:space="preserve"> </w:t>
      </w:r>
      <w:r w:rsidRPr="005F1B7E">
        <w:rPr>
          <w:lang w:val="es-ES"/>
        </w:rPr>
        <w:t>ocurrencia de los pro</w:t>
      </w:r>
      <w:r w:rsidR="00543BF1" w:rsidRPr="005F1B7E">
        <w:rPr>
          <w:lang w:val="es-ES"/>
        </w:rPr>
        <w:t>cesos erosivos. A</w:t>
      </w:r>
      <w:r w:rsidRPr="005F1B7E">
        <w:rPr>
          <w:lang w:val="es-ES"/>
        </w:rPr>
        <w:t>l ser realizadas sin una adecuada planificación y</w:t>
      </w:r>
      <w:r w:rsidR="00543BF1" w:rsidRPr="005F1B7E">
        <w:rPr>
          <w:lang w:val="es-ES"/>
        </w:rPr>
        <w:t xml:space="preserve"> </w:t>
      </w:r>
      <w:r w:rsidRPr="005F1B7E">
        <w:rPr>
          <w:lang w:val="es-ES"/>
        </w:rPr>
        <w:t>si</w:t>
      </w:r>
      <w:r w:rsidR="00543BF1" w:rsidRPr="005F1B7E">
        <w:rPr>
          <w:lang w:val="es-ES"/>
        </w:rPr>
        <w:t xml:space="preserve">n incluir la variable ambiental, favorecen el </w:t>
      </w:r>
      <w:r w:rsidRPr="005F1B7E">
        <w:rPr>
          <w:lang w:val="es-ES"/>
        </w:rPr>
        <w:t>transporte de sedimento</w:t>
      </w:r>
      <w:r w:rsidR="00C7189B" w:rsidRPr="005F1B7E">
        <w:rPr>
          <w:lang w:val="es-ES"/>
        </w:rPr>
        <w:t xml:space="preserve">s superficiales por </w:t>
      </w:r>
      <w:r w:rsidRPr="005F1B7E">
        <w:rPr>
          <w:lang w:val="es-ES"/>
        </w:rPr>
        <w:t>la lluvia en zonas estables o</w:t>
      </w:r>
      <w:r w:rsidR="00543BF1" w:rsidRPr="005F1B7E">
        <w:rPr>
          <w:lang w:val="es-ES"/>
        </w:rPr>
        <w:t xml:space="preserve"> </w:t>
      </w:r>
      <w:r w:rsidRPr="005F1B7E">
        <w:rPr>
          <w:lang w:val="es-ES"/>
        </w:rPr>
        <w:t>intensificarlo en las zonas ya afectadas.</w:t>
      </w:r>
    </w:p>
    <w:p w:rsidR="00802BF8" w:rsidRPr="005F1B7E" w:rsidRDefault="00802BF8" w:rsidP="003457CD">
      <w:pPr>
        <w:autoSpaceDE w:val="0"/>
        <w:autoSpaceDN w:val="0"/>
        <w:adjustRightInd w:val="0"/>
        <w:rPr>
          <w:b/>
          <w:lang w:val="es-ES"/>
        </w:rPr>
      </w:pPr>
    </w:p>
    <w:p w:rsidR="003457CD" w:rsidRPr="005F1B7E" w:rsidRDefault="00FC4B3B" w:rsidP="003457CD">
      <w:pPr>
        <w:autoSpaceDE w:val="0"/>
        <w:autoSpaceDN w:val="0"/>
        <w:adjustRightInd w:val="0"/>
        <w:rPr>
          <w:b/>
          <w:smallCaps/>
          <w:shadow/>
          <w:lang w:val="es-ES"/>
        </w:rPr>
      </w:pPr>
      <w:r w:rsidRPr="005F1B7E">
        <w:rPr>
          <w:b/>
          <w:lang w:val="es-ES"/>
        </w:rPr>
        <w:t>9.4</w:t>
      </w:r>
      <w:r w:rsidR="00802BF8" w:rsidRPr="005F1B7E">
        <w:rPr>
          <w:b/>
          <w:lang w:val="es-ES"/>
        </w:rPr>
        <w:t xml:space="preserve">.3.1 </w:t>
      </w:r>
      <w:r w:rsidR="003457CD" w:rsidRPr="005F1B7E">
        <w:rPr>
          <w:b/>
          <w:smallCaps/>
          <w:shadow/>
          <w:lang w:val="es-ES"/>
        </w:rPr>
        <w:t>Tasa de Erosión</w:t>
      </w:r>
    </w:p>
    <w:p w:rsidR="0037674F" w:rsidRDefault="0037674F" w:rsidP="008C0041">
      <w:pPr>
        <w:autoSpaceDE w:val="0"/>
        <w:autoSpaceDN w:val="0"/>
        <w:adjustRightInd w:val="0"/>
        <w:jc w:val="both"/>
        <w:rPr>
          <w:lang w:val="es-ES"/>
        </w:rPr>
      </w:pPr>
    </w:p>
    <w:p w:rsidR="003457CD" w:rsidRPr="005F1B7E" w:rsidRDefault="003457CD" w:rsidP="008C0041">
      <w:pPr>
        <w:autoSpaceDE w:val="0"/>
        <w:autoSpaceDN w:val="0"/>
        <w:adjustRightInd w:val="0"/>
        <w:jc w:val="both"/>
        <w:rPr>
          <w:lang w:val="es-ES"/>
        </w:rPr>
      </w:pPr>
      <w:r w:rsidRPr="005F1B7E">
        <w:rPr>
          <w:lang w:val="es-ES"/>
        </w:rPr>
        <w:t xml:space="preserve">El Plan Integral de Gestión Socio Ambiental de </w:t>
      </w:r>
      <w:smartTag w:uri="urn:schemas-microsoft-com:office:smarttags" w:element="PersonName">
        <w:smartTagPr>
          <w:attr w:name="ProductID" w:val="la Cuenca"/>
        </w:smartTagPr>
        <w:r w:rsidRPr="005F1B7E">
          <w:rPr>
            <w:lang w:val="es-ES"/>
          </w:rPr>
          <w:t>la Cuenca</w:t>
        </w:r>
      </w:smartTag>
      <w:r w:rsidRPr="005F1B7E">
        <w:rPr>
          <w:lang w:val="es-ES"/>
        </w:rPr>
        <w:t xml:space="preserve"> del Río Guayas,</w:t>
      </w:r>
      <w:r w:rsidR="008C0041" w:rsidRPr="005F1B7E">
        <w:rPr>
          <w:lang w:val="es-ES"/>
        </w:rPr>
        <w:t xml:space="preserve"> </w:t>
      </w:r>
      <w:r w:rsidRPr="005F1B7E">
        <w:rPr>
          <w:lang w:val="es-ES"/>
        </w:rPr>
        <w:t xml:space="preserve">desarrollado por CEDEGE, muestra que las áreas menos expuestas a los </w:t>
      </w:r>
      <w:r w:rsidR="00AB6CA8" w:rsidRPr="005F1B7E">
        <w:rPr>
          <w:lang w:val="es-ES"/>
        </w:rPr>
        <w:t>agentes</w:t>
      </w:r>
      <w:r w:rsidR="008C0041" w:rsidRPr="005F1B7E">
        <w:rPr>
          <w:lang w:val="es-ES"/>
        </w:rPr>
        <w:t xml:space="preserve"> </w:t>
      </w:r>
      <w:r w:rsidRPr="005F1B7E">
        <w:rPr>
          <w:lang w:val="es-ES"/>
        </w:rPr>
        <w:t>erosivos (Erosión Moderada / Ninguna o Ligera) se corresponden con el valle</w:t>
      </w:r>
      <w:r w:rsidR="008C0041" w:rsidRPr="005F1B7E">
        <w:rPr>
          <w:lang w:val="es-ES"/>
        </w:rPr>
        <w:t xml:space="preserve"> </w:t>
      </w:r>
      <w:r w:rsidRPr="005F1B7E">
        <w:rPr>
          <w:lang w:val="es-ES"/>
        </w:rPr>
        <w:t>aluvial que se extiende longitudinalmente hacia el Sur desde Santo Domingo</w:t>
      </w:r>
      <w:r w:rsidR="008C0041" w:rsidRPr="005F1B7E">
        <w:rPr>
          <w:lang w:val="es-ES"/>
        </w:rPr>
        <w:t>.</w:t>
      </w:r>
      <w:r w:rsidR="00136298" w:rsidRPr="005F1B7E">
        <w:rPr>
          <w:lang w:val="es-ES"/>
        </w:rPr>
        <w:t xml:space="preserve">  </w:t>
      </w:r>
      <w:r w:rsidR="00AB6CA8" w:rsidRPr="005F1B7E">
        <w:rPr>
          <w:lang w:val="es-ES"/>
        </w:rPr>
        <w:t>Según</w:t>
      </w:r>
      <w:r w:rsidR="00136298" w:rsidRPr="005F1B7E">
        <w:rPr>
          <w:lang w:val="es-ES"/>
        </w:rPr>
        <w:t xml:space="preserve"> dicho informe, </w:t>
      </w:r>
      <w:r w:rsidRPr="005F1B7E">
        <w:rPr>
          <w:lang w:val="es-ES"/>
        </w:rPr>
        <w:t>la mayor parte de los suelos poseen una tasa de</w:t>
      </w:r>
      <w:r w:rsidR="008C0041" w:rsidRPr="005F1B7E">
        <w:rPr>
          <w:lang w:val="es-ES"/>
        </w:rPr>
        <w:t xml:space="preserve"> </w:t>
      </w:r>
      <w:r w:rsidRPr="005F1B7E">
        <w:rPr>
          <w:lang w:val="es-ES"/>
        </w:rPr>
        <w:t xml:space="preserve">erosión leve entre </w:t>
      </w:r>
      <w:smartTag w:uri="urn:schemas-microsoft-com:office:smarttags" w:element="metricconverter">
        <w:smartTagPr>
          <w:attr w:name="ProductID" w:val="0 a"/>
        </w:smartTagPr>
        <w:r w:rsidRPr="005F1B7E">
          <w:rPr>
            <w:lang w:val="es-ES"/>
          </w:rPr>
          <w:t>0 a</w:t>
        </w:r>
      </w:smartTag>
      <w:r w:rsidRPr="005F1B7E">
        <w:rPr>
          <w:lang w:val="es-ES"/>
        </w:rPr>
        <w:t xml:space="preserve"> 10 T/ha/año.</w:t>
      </w:r>
    </w:p>
    <w:p w:rsidR="005F40B8" w:rsidRPr="005F1B7E" w:rsidRDefault="005F40B8" w:rsidP="008C0041">
      <w:pPr>
        <w:autoSpaceDE w:val="0"/>
        <w:autoSpaceDN w:val="0"/>
        <w:adjustRightInd w:val="0"/>
        <w:jc w:val="both"/>
        <w:rPr>
          <w:lang w:val="es-ES"/>
        </w:rPr>
      </w:pPr>
    </w:p>
    <w:p w:rsidR="005F40B8" w:rsidRPr="005F1B7E" w:rsidRDefault="00F64112" w:rsidP="008C0041">
      <w:pPr>
        <w:autoSpaceDE w:val="0"/>
        <w:autoSpaceDN w:val="0"/>
        <w:adjustRightInd w:val="0"/>
        <w:jc w:val="both"/>
        <w:rPr>
          <w:b/>
          <w:smallCaps/>
          <w:shadow/>
          <w:lang w:val="es-ES"/>
        </w:rPr>
      </w:pPr>
      <w:r w:rsidRPr="005F1B7E">
        <w:rPr>
          <w:b/>
          <w:smallCaps/>
          <w:shadow/>
          <w:lang w:val="es-ES"/>
        </w:rPr>
        <w:t>9.4</w:t>
      </w:r>
      <w:r w:rsidR="005F40B8" w:rsidRPr="005F1B7E">
        <w:rPr>
          <w:b/>
          <w:smallCaps/>
          <w:shadow/>
          <w:lang w:val="es-ES"/>
        </w:rPr>
        <w:t xml:space="preserve">.4 Materiales para </w:t>
      </w:r>
      <w:smartTag w:uri="urn:schemas-microsoft-com:office:smarttags" w:element="PersonName">
        <w:smartTagPr>
          <w:attr w:name="ProductID" w:val="LA CONSTRUCCIￓN."/>
        </w:smartTagPr>
        <w:r w:rsidR="005F40B8" w:rsidRPr="005F1B7E">
          <w:rPr>
            <w:b/>
            <w:smallCaps/>
            <w:shadow/>
            <w:lang w:val="es-ES"/>
          </w:rPr>
          <w:t xml:space="preserve">la </w:t>
        </w:r>
        <w:r w:rsidR="00AB6CA8" w:rsidRPr="005F1B7E">
          <w:rPr>
            <w:b/>
            <w:smallCaps/>
            <w:shadow/>
            <w:lang w:val="es-ES"/>
          </w:rPr>
          <w:t>Construcción</w:t>
        </w:r>
        <w:r w:rsidR="005F40B8" w:rsidRPr="005F1B7E">
          <w:rPr>
            <w:b/>
            <w:smallCaps/>
            <w:shadow/>
            <w:lang w:val="es-ES"/>
          </w:rPr>
          <w:t>.</w:t>
        </w:r>
      </w:smartTag>
    </w:p>
    <w:p w:rsidR="0037674F" w:rsidRDefault="0037674F" w:rsidP="00C407BA">
      <w:pPr>
        <w:autoSpaceDE w:val="0"/>
        <w:autoSpaceDN w:val="0"/>
        <w:adjustRightInd w:val="0"/>
        <w:jc w:val="both"/>
        <w:rPr>
          <w:lang w:val="es-ES"/>
        </w:rPr>
      </w:pPr>
    </w:p>
    <w:p w:rsidR="005F40B8" w:rsidRPr="005F1B7E" w:rsidRDefault="005F40B8" w:rsidP="00C407BA">
      <w:pPr>
        <w:autoSpaceDE w:val="0"/>
        <w:autoSpaceDN w:val="0"/>
        <w:adjustRightInd w:val="0"/>
        <w:jc w:val="both"/>
        <w:rPr>
          <w:lang w:val="es-ES"/>
        </w:rPr>
      </w:pPr>
      <w:r w:rsidRPr="005F1B7E">
        <w:rPr>
          <w:lang w:val="es-ES"/>
        </w:rPr>
        <w:t xml:space="preserve">Para los requerimientos de material rocoso de gran resistencia para proteger los </w:t>
      </w:r>
      <w:r w:rsidR="00AB6CA8" w:rsidRPr="005F1B7E">
        <w:rPr>
          <w:lang w:val="es-ES"/>
        </w:rPr>
        <w:t>márgenes</w:t>
      </w:r>
      <w:r w:rsidRPr="005F1B7E">
        <w:rPr>
          <w:lang w:val="es-ES"/>
        </w:rPr>
        <w:t xml:space="preserve"> del </w:t>
      </w:r>
      <w:r w:rsidR="0097025F" w:rsidRPr="005F1B7E">
        <w:rPr>
          <w:lang w:val="es-ES"/>
        </w:rPr>
        <w:t>río</w:t>
      </w:r>
      <w:r w:rsidRPr="005F1B7E">
        <w:rPr>
          <w:lang w:val="es-ES"/>
        </w:rPr>
        <w:t xml:space="preserve"> a la altura del Puente </w:t>
      </w:r>
      <w:r w:rsidR="00C407BA" w:rsidRPr="005F1B7E">
        <w:rPr>
          <w:lang w:val="es-ES"/>
        </w:rPr>
        <w:t>Camarones,</w:t>
      </w:r>
      <w:r w:rsidRPr="005F1B7E">
        <w:rPr>
          <w:lang w:val="es-ES"/>
        </w:rPr>
        <w:t xml:space="preserve"> se ha determinado en el proyecto que el material de grava de los aluviales</w:t>
      </w:r>
      <w:r w:rsidR="00C407BA" w:rsidRPr="005F1B7E">
        <w:rPr>
          <w:lang w:val="es-ES"/>
        </w:rPr>
        <w:t xml:space="preserve"> del Río Quevedo</w:t>
      </w:r>
      <w:r w:rsidRPr="005F1B7E">
        <w:rPr>
          <w:lang w:val="es-ES"/>
        </w:rPr>
        <w:t xml:space="preserve"> es su</w:t>
      </w:r>
      <w:r w:rsidR="00C407BA" w:rsidRPr="005F1B7E">
        <w:rPr>
          <w:lang w:val="es-ES"/>
        </w:rPr>
        <w:t xml:space="preserve">ficientemente bueno. Las gravas </w:t>
      </w:r>
      <w:r w:rsidRPr="005F1B7E">
        <w:rPr>
          <w:lang w:val="es-ES"/>
        </w:rPr>
        <w:t xml:space="preserve">presentan en el </w:t>
      </w:r>
      <w:r w:rsidR="00C407BA" w:rsidRPr="005F1B7E">
        <w:rPr>
          <w:lang w:val="es-ES"/>
        </w:rPr>
        <w:t>sector de Los Camarones</w:t>
      </w:r>
      <w:r w:rsidRPr="005F1B7E">
        <w:rPr>
          <w:lang w:val="es-ES"/>
        </w:rPr>
        <w:t xml:space="preserve"> del Río Quevedo una composición promedio de 50% de clastos de</w:t>
      </w:r>
      <w:r w:rsidR="00C407BA" w:rsidRPr="005F1B7E">
        <w:rPr>
          <w:lang w:val="es-ES"/>
        </w:rPr>
        <w:t xml:space="preserve"> </w:t>
      </w:r>
      <w:r w:rsidRPr="005F1B7E">
        <w:rPr>
          <w:lang w:val="es-ES"/>
        </w:rPr>
        <w:t>andesita, 40% de clastos de basalto y 10% de lutita silícea y cuarzo de veta.</w:t>
      </w:r>
    </w:p>
    <w:p w:rsidR="00C407BA" w:rsidRPr="005F1B7E" w:rsidRDefault="00C407BA" w:rsidP="005F40B8">
      <w:pPr>
        <w:autoSpaceDE w:val="0"/>
        <w:autoSpaceDN w:val="0"/>
        <w:adjustRightInd w:val="0"/>
        <w:rPr>
          <w:lang w:val="es-ES"/>
        </w:rPr>
      </w:pPr>
    </w:p>
    <w:p w:rsidR="005F40B8" w:rsidRPr="005F1B7E" w:rsidRDefault="005F40B8" w:rsidP="00C407BA">
      <w:pPr>
        <w:autoSpaceDE w:val="0"/>
        <w:autoSpaceDN w:val="0"/>
        <w:adjustRightInd w:val="0"/>
        <w:jc w:val="both"/>
        <w:rPr>
          <w:lang w:val="es-ES"/>
        </w:rPr>
      </w:pPr>
      <w:r w:rsidRPr="005F1B7E">
        <w:rPr>
          <w:lang w:val="es-ES"/>
        </w:rPr>
        <w:t>La única explotación de material para c</w:t>
      </w:r>
      <w:r w:rsidR="00C407BA" w:rsidRPr="005F1B7E">
        <w:rPr>
          <w:lang w:val="es-ES"/>
        </w:rPr>
        <w:t xml:space="preserve">onstrucción dentro del área de influencia del proyecto </w:t>
      </w:r>
      <w:r w:rsidRPr="005F1B7E">
        <w:rPr>
          <w:lang w:val="es-ES"/>
        </w:rPr>
        <w:t>se</w:t>
      </w:r>
      <w:r w:rsidR="00C407BA" w:rsidRPr="005F1B7E">
        <w:rPr>
          <w:lang w:val="es-ES"/>
        </w:rPr>
        <w:t xml:space="preserve"> </w:t>
      </w:r>
      <w:r w:rsidRPr="005F1B7E">
        <w:rPr>
          <w:lang w:val="es-ES"/>
        </w:rPr>
        <w:t>e</w:t>
      </w:r>
      <w:r w:rsidR="00C407BA" w:rsidRPr="005F1B7E">
        <w:rPr>
          <w:lang w:val="es-ES"/>
        </w:rPr>
        <w:t>ncuentra alrededor del puente Camarones,</w:t>
      </w:r>
      <w:r w:rsidRPr="005F1B7E">
        <w:rPr>
          <w:lang w:val="es-ES"/>
        </w:rPr>
        <w:t xml:space="preserve"> en donde se encuentra autorizada</w:t>
      </w:r>
      <w:r w:rsidR="00C407BA" w:rsidRPr="005F1B7E">
        <w:rPr>
          <w:lang w:val="es-ES"/>
        </w:rPr>
        <w:t xml:space="preserve"> </w:t>
      </w:r>
      <w:r w:rsidRPr="005F1B7E">
        <w:rPr>
          <w:lang w:val="es-ES"/>
        </w:rPr>
        <w:t xml:space="preserve">la concesión minera </w:t>
      </w:r>
      <w:r w:rsidR="00C407BA" w:rsidRPr="005F1B7E">
        <w:rPr>
          <w:lang w:val="es-ES"/>
        </w:rPr>
        <w:t>“</w:t>
      </w:r>
      <w:r w:rsidRPr="005F1B7E">
        <w:rPr>
          <w:lang w:val="es-ES"/>
        </w:rPr>
        <w:t>El Maizal</w:t>
      </w:r>
      <w:r w:rsidR="00C407BA" w:rsidRPr="005F1B7E">
        <w:rPr>
          <w:lang w:val="es-ES"/>
        </w:rPr>
        <w:t>”</w:t>
      </w:r>
      <w:r w:rsidRPr="005F1B7E">
        <w:rPr>
          <w:lang w:val="es-ES"/>
        </w:rPr>
        <w:t xml:space="preserve"> de propiedad del </w:t>
      </w:r>
      <w:r w:rsidR="004B2012">
        <w:rPr>
          <w:lang w:val="es-ES"/>
        </w:rPr>
        <w:t>Señor Edmundo Esp</w:t>
      </w:r>
      <w:r w:rsidR="0051357D">
        <w:rPr>
          <w:lang w:val="es-ES"/>
        </w:rPr>
        <w:t>í</w:t>
      </w:r>
      <w:r w:rsidRPr="005F1B7E">
        <w:rPr>
          <w:lang w:val="es-ES"/>
        </w:rPr>
        <w:t>n. En esta</w:t>
      </w:r>
      <w:r w:rsidR="00C407BA" w:rsidRPr="005F1B7E">
        <w:rPr>
          <w:lang w:val="es-ES"/>
        </w:rPr>
        <w:t xml:space="preserve"> </w:t>
      </w:r>
      <w:r w:rsidRPr="005F1B7E">
        <w:rPr>
          <w:lang w:val="es-ES"/>
        </w:rPr>
        <w:t>concesión se explota arena y grava de todos los tamaños disponibles.</w:t>
      </w:r>
    </w:p>
    <w:p w:rsidR="008A5EDB" w:rsidRPr="005F1B7E" w:rsidRDefault="008A5EDB" w:rsidP="00C407BA">
      <w:pPr>
        <w:autoSpaceDE w:val="0"/>
        <w:autoSpaceDN w:val="0"/>
        <w:adjustRightInd w:val="0"/>
        <w:jc w:val="both"/>
        <w:rPr>
          <w:lang w:val="es-ES"/>
        </w:rPr>
      </w:pPr>
    </w:p>
    <w:p w:rsidR="002C39FC" w:rsidRPr="005F1B7E" w:rsidRDefault="008A5EDB" w:rsidP="00C407BA">
      <w:pPr>
        <w:autoSpaceDE w:val="0"/>
        <w:autoSpaceDN w:val="0"/>
        <w:adjustRightInd w:val="0"/>
        <w:jc w:val="both"/>
        <w:rPr>
          <w:lang w:val="es-ES"/>
        </w:rPr>
      </w:pPr>
      <w:r w:rsidRPr="005F1B7E">
        <w:rPr>
          <w:lang w:val="es-ES"/>
        </w:rPr>
        <w:t xml:space="preserve">Otras concesiones mineras para explotar los materiales aluviales en el </w:t>
      </w:r>
      <w:r w:rsidR="0097025F" w:rsidRPr="005F1B7E">
        <w:rPr>
          <w:lang w:val="es-ES"/>
        </w:rPr>
        <w:t>área</w:t>
      </w:r>
      <w:r w:rsidRPr="005F1B7E">
        <w:rPr>
          <w:lang w:val="es-ES"/>
        </w:rPr>
        <w:t xml:space="preserve"> de influencia se presentan en el siguiente cuadro.</w:t>
      </w:r>
    </w:p>
    <w:p w:rsidR="0036033C" w:rsidRPr="005F1B7E" w:rsidRDefault="00FF707A" w:rsidP="0036033C">
      <w:pPr>
        <w:autoSpaceDE w:val="0"/>
        <w:autoSpaceDN w:val="0"/>
        <w:adjustRightInd w:val="0"/>
        <w:jc w:val="center"/>
        <w:rPr>
          <w:b/>
          <w:smallCaps/>
          <w:lang w:val="es-ES"/>
        </w:rPr>
      </w:pPr>
      <w:r w:rsidRPr="005F1B7E">
        <w:rPr>
          <w:b/>
          <w:smallCaps/>
          <w:lang w:val="es-ES"/>
        </w:rPr>
        <w:t>C</w:t>
      </w:r>
      <w:r w:rsidRPr="005F1B7E">
        <w:rPr>
          <w:b/>
          <w:lang w:val="es-ES"/>
        </w:rPr>
        <w:t>uadro</w:t>
      </w:r>
      <w:r w:rsidR="00706019" w:rsidRPr="005F1B7E">
        <w:rPr>
          <w:b/>
          <w:smallCaps/>
          <w:lang w:val="es-ES"/>
        </w:rPr>
        <w:t xml:space="preserve"> # 1</w:t>
      </w:r>
      <w:r w:rsidR="0036033C" w:rsidRPr="005F1B7E">
        <w:rPr>
          <w:b/>
          <w:smallCaps/>
          <w:lang w:val="es-ES"/>
        </w:rPr>
        <w:t>. Concesiones en el Área de Influencia Directa</w:t>
      </w:r>
    </w:p>
    <w:p w:rsidR="0036033C" w:rsidRPr="005F1B7E" w:rsidRDefault="0036033C" w:rsidP="0036033C">
      <w:pPr>
        <w:autoSpaceDE w:val="0"/>
        <w:autoSpaceDN w:val="0"/>
        <w:adjustRightInd w:val="0"/>
        <w:jc w:val="center"/>
        <w:rPr>
          <w:b/>
          <w:smallCaps/>
          <w:lang w:val="es-ES"/>
        </w:rPr>
      </w:pPr>
      <w:r w:rsidRPr="005F1B7E">
        <w:rPr>
          <w:b/>
          <w:smallCaps/>
          <w:lang w:val="es-ES"/>
        </w:rPr>
        <w:t>Proyecto “Puente Camarones”.</w:t>
      </w:r>
    </w:p>
    <w:tbl>
      <w:tblPr>
        <w:tblStyle w:val="Tablaconcuadrcula"/>
        <w:tblW w:w="0" w:type="auto"/>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Look w:val="01E0"/>
      </w:tblPr>
      <w:tblGrid>
        <w:gridCol w:w="1459"/>
        <w:gridCol w:w="2702"/>
        <w:gridCol w:w="2668"/>
        <w:gridCol w:w="2349"/>
        <w:gridCol w:w="1010"/>
      </w:tblGrid>
      <w:tr w:rsidR="0036033C" w:rsidRPr="005F1B7E">
        <w:tc>
          <w:tcPr>
            <w:tcW w:w="0" w:type="auto"/>
            <w:shd w:val="clear" w:color="auto" w:fill="0000FF"/>
          </w:tcPr>
          <w:p w:rsidR="008A5EDB" w:rsidRPr="005F1B7E" w:rsidRDefault="002A48BC" w:rsidP="00C407BA">
            <w:pPr>
              <w:autoSpaceDE w:val="0"/>
              <w:autoSpaceDN w:val="0"/>
              <w:adjustRightInd w:val="0"/>
              <w:jc w:val="both"/>
              <w:rPr>
                <w:b/>
                <w:color w:val="FFFFFF"/>
                <w:lang w:val="es-ES"/>
              </w:rPr>
            </w:pPr>
            <w:r w:rsidRPr="005F1B7E">
              <w:rPr>
                <w:b/>
                <w:color w:val="FFFFFF"/>
                <w:lang w:val="es-ES"/>
              </w:rPr>
              <w:t>Concesión</w:t>
            </w:r>
            <w:r w:rsidR="008A5EDB" w:rsidRPr="005F1B7E">
              <w:rPr>
                <w:b/>
                <w:color w:val="FFFFFF"/>
                <w:lang w:val="es-ES"/>
              </w:rPr>
              <w:t>.</w:t>
            </w:r>
          </w:p>
        </w:tc>
        <w:tc>
          <w:tcPr>
            <w:tcW w:w="0" w:type="auto"/>
            <w:shd w:val="clear" w:color="auto" w:fill="0000FF"/>
          </w:tcPr>
          <w:p w:rsidR="008A5EDB" w:rsidRPr="005F1B7E" w:rsidRDefault="008A5EDB" w:rsidP="00C407BA">
            <w:pPr>
              <w:autoSpaceDE w:val="0"/>
              <w:autoSpaceDN w:val="0"/>
              <w:adjustRightInd w:val="0"/>
              <w:jc w:val="both"/>
              <w:rPr>
                <w:b/>
                <w:color w:val="FFFFFF"/>
                <w:lang w:val="es-ES"/>
              </w:rPr>
            </w:pPr>
            <w:r w:rsidRPr="005F1B7E">
              <w:rPr>
                <w:b/>
                <w:color w:val="FFFFFF"/>
                <w:lang w:val="es-ES"/>
              </w:rPr>
              <w:t>Ubicación.</w:t>
            </w:r>
          </w:p>
        </w:tc>
        <w:tc>
          <w:tcPr>
            <w:tcW w:w="0" w:type="auto"/>
            <w:shd w:val="clear" w:color="auto" w:fill="0000FF"/>
          </w:tcPr>
          <w:p w:rsidR="008A5EDB" w:rsidRPr="005F1B7E" w:rsidRDefault="002A48BC" w:rsidP="00C407BA">
            <w:pPr>
              <w:autoSpaceDE w:val="0"/>
              <w:autoSpaceDN w:val="0"/>
              <w:adjustRightInd w:val="0"/>
              <w:jc w:val="both"/>
              <w:rPr>
                <w:b/>
                <w:color w:val="FFFFFF"/>
                <w:lang w:val="es-ES"/>
              </w:rPr>
            </w:pPr>
            <w:r w:rsidRPr="005F1B7E">
              <w:rPr>
                <w:b/>
                <w:color w:val="FFFFFF"/>
                <w:lang w:val="es-ES"/>
              </w:rPr>
              <w:t>Geología</w:t>
            </w:r>
            <w:r w:rsidR="008A5EDB" w:rsidRPr="005F1B7E">
              <w:rPr>
                <w:b/>
                <w:color w:val="FFFFFF"/>
                <w:lang w:val="es-ES"/>
              </w:rPr>
              <w:t xml:space="preserve"> Minera.</w:t>
            </w:r>
          </w:p>
        </w:tc>
        <w:tc>
          <w:tcPr>
            <w:tcW w:w="0" w:type="auto"/>
            <w:shd w:val="clear" w:color="auto" w:fill="0000FF"/>
          </w:tcPr>
          <w:p w:rsidR="008A5EDB" w:rsidRPr="005F1B7E" w:rsidRDefault="002A48BC" w:rsidP="00C407BA">
            <w:pPr>
              <w:autoSpaceDE w:val="0"/>
              <w:autoSpaceDN w:val="0"/>
              <w:adjustRightInd w:val="0"/>
              <w:jc w:val="both"/>
              <w:rPr>
                <w:b/>
                <w:color w:val="FFFFFF"/>
                <w:lang w:val="es-ES"/>
              </w:rPr>
            </w:pPr>
            <w:r w:rsidRPr="005F1B7E">
              <w:rPr>
                <w:b/>
                <w:color w:val="FFFFFF"/>
                <w:lang w:val="es-ES"/>
              </w:rPr>
              <w:t>Situación Legal.</w:t>
            </w:r>
          </w:p>
        </w:tc>
        <w:tc>
          <w:tcPr>
            <w:tcW w:w="0" w:type="auto"/>
            <w:shd w:val="clear" w:color="auto" w:fill="0000FF"/>
          </w:tcPr>
          <w:p w:rsidR="008A5EDB" w:rsidRPr="005F1B7E" w:rsidRDefault="002A48BC" w:rsidP="00C407BA">
            <w:pPr>
              <w:autoSpaceDE w:val="0"/>
              <w:autoSpaceDN w:val="0"/>
              <w:adjustRightInd w:val="0"/>
              <w:jc w:val="both"/>
              <w:rPr>
                <w:b/>
                <w:color w:val="FFFFFF"/>
                <w:lang w:val="es-ES"/>
              </w:rPr>
            </w:pPr>
            <w:r w:rsidRPr="005F1B7E">
              <w:rPr>
                <w:b/>
                <w:color w:val="FFFFFF"/>
                <w:lang w:val="es-ES"/>
              </w:rPr>
              <w:t>Código.</w:t>
            </w:r>
          </w:p>
        </w:tc>
      </w:tr>
      <w:tr w:rsidR="002A48BC" w:rsidRPr="005F1B7E">
        <w:tc>
          <w:tcPr>
            <w:tcW w:w="0" w:type="auto"/>
          </w:tcPr>
          <w:p w:rsidR="008A5EDB" w:rsidRPr="005F1B7E" w:rsidRDefault="002A48BC" w:rsidP="00C407BA">
            <w:pPr>
              <w:autoSpaceDE w:val="0"/>
              <w:autoSpaceDN w:val="0"/>
              <w:adjustRightInd w:val="0"/>
              <w:jc w:val="both"/>
              <w:rPr>
                <w:b/>
                <w:lang w:val="es-ES"/>
              </w:rPr>
            </w:pPr>
            <w:r w:rsidRPr="005F1B7E">
              <w:rPr>
                <w:b/>
                <w:lang w:val="es-ES"/>
              </w:rPr>
              <w:t>El Maizal.</w:t>
            </w:r>
          </w:p>
        </w:tc>
        <w:tc>
          <w:tcPr>
            <w:tcW w:w="0" w:type="auto"/>
          </w:tcPr>
          <w:p w:rsidR="008A5EDB" w:rsidRPr="005F1B7E" w:rsidRDefault="002A48BC" w:rsidP="002A48BC">
            <w:pPr>
              <w:autoSpaceDE w:val="0"/>
              <w:autoSpaceDN w:val="0"/>
              <w:adjustRightInd w:val="0"/>
              <w:rPr>
                <w:lang w:val="es-ES"/>
              </w:rPr>
            </w:pPr>
            <w:r w:rsidRPr="005F1B7E">
              <w:rPr>
                <w:lang w:val="es-ES"/>
              </w:rPr>
              <w:t>Río Quevedo-Puente Camarones.</w:t>
            </w:r>
          </w:p>
        </w:tc>
        <w:tc>
          <w:tcPr>
            <w:tcW w:w="0" w:type="auto"/>
          </w:tcPr>
          <w:p w:rsidR="008A5EDB" w:rsidRPr="005F1B7E" w:rsidRDefault="002A48BC" w:rsidP="002A48BC">
            <w:pPr>
              <w:autoSpaceDE w:val="0"/>
              <w:autoSpaceDN w:val="0"/>
              <w:adjustRightInd w:val="0"/>
              <w:rPr>
                <w:lang w:val="es-ES"/>
              </w:rPr>
            </w:pPr>
            <w:r w:rsidRPr="005F1B7E">
              <w:rPr>
                <w:lang w:val="es-ES"/>
              </w:rPr>
              <w:t>Explotación de material aluvial: grava y arena.</w:t>
            </w:r>
          </w:p>
        </w:tc>
        <w:tc>
          <w:tcPr>
            <w:tcW w:w="0" w:type="auto"/>
          </w:tcPr>
          <w:p w:rsidR="008A5EDB" w:rsidRPr="005F1B7E" w:rsidRDefault="002A48BC" w:rsidP="00C407BA">
            <w:pPr>
              <w:autoSpaceDE w:val="0"/>
              <w:autoSpaceDN w:val="0"/>
              <w:adjustRightInd w:val="0"/>
              <w:jc w:val="both"/>
              <w:rPr>
                <w:lang w:val="es-ES"/>
              </w:rPr>
            </w:pPr>
            <w:r w:rsidRPr="005F1B7E">
              <w:rPr>
                <w:lang w:val="es-ES"/>
              </w:rPr>
              <w:t>En concesión; no reporta explotación.</w:t>
            </w:r>
          </w:p>
        </w:tc>
        <w:tc>
          <w:tcPr>
            <w:tcW w:w="0" w:type="auto"/>
          </w:tcPr>
          <w:p w:rsidR="008A5EDB" w:rsidRPr="005F1B7E" w:rsidRDefault="002A48BC" w:rsidP="00C407BA">
            <w:pPr>
              <w:autoSpaceDE w:val="0"/>
              <w:autoSpaceDN w:val="0"/>
              <w:adjustRightInd w:val="0"/>
              <w:jc w:val="both"/>
              <w:rPr>
                <w:lang w:val="es-ES"/>
              </w:rPr>
            </w:pPr>
            <w:r w:rsidRPr="005F1B7E">
              <w:rPr>
                <w:lang w:val="es-ES"/>
              </w:rPr>
              <w:t>700487</w:t>
            </w:r>
          </w:p>
        </w:tc>
      </w:tr>
      <w:tr w:rsidR="002A48BC" w:rsidRPr="005F1B7E">
        <w:tc>
          <w:tcPr>
            <w:tcW w:w="0" w:type="auto"/>
          </w:tcPr>
          <w:p w:rsidR="008A5EDB" w:rsidRPr="005F1B7E" w:rsidRDefault="002A48BC" w:rsidP="00C407BA">
            <w:pPr>
              <w:autoSpaceDE w:val="0"/>
              <w:autoSpaceDN w:val="0"/>
              <w:adjustRightInd w:val="0"/>
              <w:jc w:val="both"/>
              <w:rPr>
                <w:lang w:val="es-ES"/>
              </w:rPr>
            </w:pPr>
            <w:r w:rsidRPr="005F1B7E">
              <w:rPr>
                <w:lang w:val="es-ES"/>
              </w:rPr>
              <w:t>Matilde.</w:t>
            </w:r>
          </w:p>
        </w:tc>
        <w:tc>
          <w:tcPr>
            <w:tcW w:w="0" w:type="auto"/>
          </w:tcPr>
          <w:p w:rsidR="008A5EDB" w:rsidRPr="005F1B7E" w:rsidRDefault="002A48BC" w:rsidP="00C407BA">
            <w:pPr>
              <w:autoSpaceDE w:val="0"/>
              <w:autoSpaceDN w:val="0"/>
              <w:adjustRightInd w:val="0"/>
              <w:jc w:val="both"/>
              <w:rPr>
                <w:lang w:val="es-ES"/>
              </w:rPr>
            </w:pPr>
            <w:r w:rsidRPr="005F1B7E">
              <w:rPr>
                <w:lang w:val="es-ES"/>
              </w:rPr>
              <w:t>Río Quevedo-Buena Fe.</w:t>
            </w:r>
          </w:p>
        </w:tc>
        <w:tc>
          <w:tcPr>
            <w:tcW w:w="0" w:type="auto"/>
          </w:tcPr>
          <w:p w:rsidR="008A5EDB" w:rsidRPr="005F1B7E" w:rsidRDefault="002A48BC" w:rsidP="00C407BA">
            <w:pPr>
              <w:autoSpaceDE w:val="0"/>
              <w:autoSpaceDN w:val="0"/>
              <w:adjustRightInd w:val="0"/>
              <w:jc w:val="both"/>
              <w:rPr>
                <w:lang w:val="es-ES"/>
              </w:rPr>
            </w:pPr>
            <w:r w:rsidRPr="005F1B7E">
              <w:rPr>
                <w:lang w:val="es-ES"/>
              </w:rPr>
              <w:t>Explotación de material aluvial: grava y arena.</w:t>
            </w:r>
          </w:p>
        </w:tc>
        <w:tc>
          <w:tcPr>
            <w:tcW w:w="0" w:type="auto"/>
          </w:tcPr>
          <w:p w:rsidR="008A5EDB" w:rsidRPr="005F1B7E" w:rsidRDefault="002A48BC" w:rsidP="00C407BA">
            <w:pPr>
              <w:autoSpaceDE w:val="0"/>
              <w:autoSpaceDN w:val="0"/>
              <w:adjustRightInd w:val="0"/>
              <w:jc w:val="both"/>
              <w:rPr>
                <w:lang w:val="es-ES"/>
              </w:rPr>
            </w:pPr>
            <w:r w:rsidRPr="005F1B7E">
              <w:rPr>
                <w:lang w:val="es-ES"/>
              </w:rPr>
              <w:t>En concesión; no reporta explotación.</w:t>
            </w:r>
          </w:p>
        </w:tc>
        <w:tc>
          <w:tcPr>
            <w:tcW w:w="0" w:type="auto"/>
          </w:tcPr>
          <w:p w:rsidR="008A5EDB" w:rsidRPr="005F1B7E" w:rsidRDefault="002A48BC" w:rsidP="00C407BA">
            <w:pPr>
              <w:autoSpaceDE w:val="0"/>
              <w:autoSpaceDN w:val="0"/>
              <w:adjustRightInd w:val="0"/>
              <w:jc w:val="both"/>
              <w:rPr>
                <w:lang w:val="es-ES"/>
              </w:rPr>
            </w:pPr>
            <w:r w:rsidRPr="005F1B7E">
              <w:rPr>
                <w:lang w:val="es-ES"/>
              </w:rPr>
              <w:t>700488</w:t>
            </w:r>
          </w:p>
        </w:tc>
      </w:tr>
      <w:tr w:rsidR="002A48BC" w:rsidRPr="005F1B7E">
        <w:tc>
          <w:tcPr>
            <w:tcW w:w="0" w:type="auto"/>
          </w:tcPr>
          <w:p w:rsidR="008A5EDB" w:rsidRPr="005F1B7E" w:rsidRDefault="002A48BC" w:rsidP="00C407BA">
            <w:pPr>
              <w:autoSpaceDE w:val="0"/>
              <w:autoSpaceDN w:val="0"/>
              <w:adjustRightInd w:val="0"/>
              <w:jc w:val="both"/>
              <w:rPr>
                <w:lang w:val="es-ES"/>
              </w:rPr>
            </w:pPr>
            <w:r w:rsidRPr="005F1B7E">
              <w:rPr>
                <w:lang w:val="es-ES"/>
              </w:rPr>
              <w:t>San Antonio.</w:t>
            </w:r>
          </w:p>
        </w:tc>
        <w:tc>
          <w:tcPr>
            <w:tcW w:w="0" w:type="auto"/>
          </w:tcPr>
          <w:p w:rsidR="008A5EDB" w:rsidRPr="005F1B7E" w:rsidRDefault="002A48BC" w:rsidP="00C407BA">
            <w:pPr>
              <w:autoSpaceDE w:val="0"/>
              <w:autoSpaceDN w:val="0"/>
              <w:adjustRightInd w:val="0"/>
              <w:jc w:val="both"/>
              <w:rPr>
                <w:lang w:val="es-ES"/>
              </w:rPr>
            </w:pPr>
            <w:r w:rsidRPr="005F1B7E">
              <w:rPr>
                <w:lang w:val="es-ES"/>
              </w:rPr>
              <w:t xml:space="preserve">Río Quevedo-Centro de </w:t>
            </w:r>
            <w:smartTag w:uri="urn:schemas-microsoft-com:office:smarttags" w:element="PersonName">
              <w:smartTagPr>
                <w:attr w:name="ProductID" w:val="la Ciudad"/>
              </w:smartTagPr>
              <w:r w:rsidRPr="005F1B7E">
                <w:rPr>
                  <w:lang w:val="es-ES"/>
                </w:rPr>
                <w:t>la Ciudad</w:t>
              </w:r>
            </w:smartTag>
            <w:r w:rsidRPr="005F1B7E">
              <w:rPr>
                <w:lang w:val="es-ES"/>
              </w:rPr>
              <w:t xml:space="preserve"> de Quevedo.</w:t>
            </w:r>
          </w:p>
        </w:tc>
        <w:tc>
          <w:tcPr>
            <w:tcW w:w="0" w:type="auto"/>
          </w:tcPr>
          <w:p w:rsidR="008A5EDB" w:rsidRPr="005F1B7E" w:rsidRDefault="002A48BC" w:rsidP="00C407BA">
            <w:pPr>
              <w:autoSpaceDE w:val="0"/>
              <w:autoSpaceDN w:val="0"/>
              <w:adjustRightInd w:val="0"/>
              <w:jc w:val="both"/>
              <w:rPr>
                <w:lang w:val="es-ES"/>
              </w:rPr>
            </w:pPr>
            <w:r w:rsidRPr="005F1B7E">
              <w:rPr>
                <w:lang w:val="es-ES"/>
              </w:rPr>
              <w:t>Explotación de material aluvial: grava y arena.</w:t>
            </w:r>
          </w:p>
        </w:tc>
        <w:tc>
          <w:tcPr>
            <w:tcW w:w="0" w:type="auto"/>
          </w:tcPr>
          <w:p w:rsidR="008A5EDB" w:rsidRPr="005F1B7E" w:rsidRDefault="002A48BC" w:rsidP="00C407BA">
            <w:pPr>
              <w:autoSpaceDE w:val="0"/>
              <w:autoSpaceDN w:val="0"/>
              <w:adjustRightInd w:val="0"/>
              <w:jc w:val="both"/>
              <w:rPr>
                <w:lang w:val="es-ES"/>
              </w:rPr>
            </w:pPr>
            <w:r w:rsidRPr="005F1B7E">
              <w:rPr>
                <w:lang w:val="es-ES"/>
              </w:rPr>
              <w:t>En concesión; no reporta explotación.</w:t>
            </w:r>
          </w:p>
        </w:tc>
        <w:tc>
          <w:tcPr>
            <w:tcW w:w="0" w:type="auto"/>
          </w:tcPr>
          <w:p w:rsidR="008A5EDB" w:rsidRPr="005F1B7E" w:rsidRDefault="002A48BC" w:rsidP="00C407BA">
            <w:pPr>
              <w:autoSpaceDE w:val="0"/>
              <w:autoSpaceDN w:val="0"/>
              <w:adjustRightInd w:val="0"/>
              <w:jc w:val="both"/>
              <w:rPr>
                <w:lang w:val="es-ES"/>
              </w:rPr>
            </w:pPr>
            <w:r w:rsidRPr="005F1B7E">
              <w:rPr>
                <w:lang w:val="es-ES"/>
              </w:rPr>
              <w:t>700241</w:t>
            </w:r>
          </w:p>
        </w:tc>
      </w:tr>
      <w:tr w:rsidR="002A48BC" w:rsidRPr="005F1B7E">
        <w:tc>
          <w:tcPr>
            <w:tcW w:w="0" w:type="auto"/>
          </w:tcPr>
          <w:p w:rsidR="008A5EDB" w:rsidRPr="005F1B7E" w:rsidRDefault="002A48BC" w:rsidP="00C407BA">
            <w:pPr>
              <w:autoSpaceDE w:val="0"/>
              <w:autoSpaceDN w:val="0"/>
              <w:adjustRightInd w:val="0"/>
              <w:jc w:val="both"/>
              <w:rPr>
                <w:lang w:val="es-ES"/>
              </w:rPr>
            </w:pPr>
            <w:r w:rsidRPr="005F1B7E">
              <w:rPr>
                <w:lang w:val="es-ES"/>
              </w:rPr>
              <w:t>San Antonio 1.</w:t>
            </w:r>
          </w:p>
        </w:tc>
        <w:tc>
          <w:tcPr>
            <w:tcW w:w="0" w:type="auto"/>
          </w:tcPr>
          <w:p w:rsidR="008A5EDB" w:rsidRPr="005F1B7E" w:rsidRDefault="002A48BC" w:rsidP="00C407BA">
            <w:pPr>
              <w:autoSpaceDE w:val="0"/>
              <w:autoSpaceDN w:val="0"/>
              <w:adjustRightInd w:val="0"/>
              <w:jc w:val="both"/>
              <w:rPr>
                <w:lang w:val="es-ES"/>
              </w:rPr>
            </w:pPr>
            <w:r w:rsidRPr="005F1B7E">
              <w:rPr>
                <w:lang w:val="es-ES"/>
              </w:rPr>
              <w:t>Río Quevedo-Norte Ciudad Quevedo.</w:t>
            </w:r>
          </w:p>
        </w:tc>
        <w:tc>
          <w:tcPr>
            <w:tcW w:w="0" w:type="auto"/>
          </w:tcPr>
          <w:p w:rsidR="008A5EDB" w:rsidRPr="005F1B7E" w:rsidRDefault="002A48BC" w:rsidP="00C407BA">
            <w:pPr>
              <w:autoSpaceDE w:val="0"/>
              <w:autoSpaceDN w:val="0"/>
              <w:adjustRightInd w:val="0"/>
              <w:jc w:val="both"/>
              <w:rPr>
                <w:lang w:val="es-ES"/>
              </w:rPr>
            </w:pPr>
            <w:r w:rsidRPr="005F1B7E">
              <w:rPr>
                <w:lang w:val="es-ES"/>
              </w:rPr>
              <w:t>Explotación de material aluvial: grava y arena.</w:t>
            </w:r>
          </w:p>
        </w:tc>
        <w:tc>
          <w:tcPr>
            <w:tcW w:w="0" w:type="auto"/>
          </w:tcPr>
          <w:p w:rsidR="008A5EDB" w:rsidRPr="005F1B7E" w:rsidRDefault="002A48BC" w:rsidP="00C407BA">
            <w:pPr>
              <w:autoSpaceDE w:val="0"/>
              <w:autoSpaceDN w:val="0"/>
              <w:adjustRightInd w:val="0"/>
              <w:jc w:val="both"/>
              <w:rPr>
                <w:lang w:val="es-ES"/>
              </w:rPr>
            </w:pPr>
            <w:r w:rsidRPr="005F1B7E">
              <w:rPr>
                <w:lang w:val="es-ES"/>
              </w:rPr>
              <w:t>En concesión; no reporta explotación.</w:t>
            </w:r>
          </w:p>
        </w:tc>
        <w:tc>
          <w:tcPr>
            <w:tcW w:w="0" w:type="auto"/>
          </w:tcPr>
          <w:p w:rsidR="008A5EDB" w:rsidRPr="005F1B7E" w:rsidRDefault="002A48BC" w:rsidP="00C407BA">
            <w:pPr>
              <w:autoSpaceDE w:val="0"/>
              <w:autoSpaceDN w:val="0"/>
              <w:adjustRightInd w:val="0"/>
              <w:jc w:val="both"/>
              <w:rPr>
                <w:lang w:val="es-ES"/>
              </w:rPr>
            </w:pPr>
            <w:r w:rsidRPr="005F1B7E">
              <w:rPr>
                <w:lang w:val="es-ES"/>
              </w:rPr>
              <w:t>700431</w:t>
            </w:r>
          </w:p>
        </w:tc>
      </w:tr>
      <w:tr w:rsidR="002A48BC" w:rsidRPr="005F1B7E">
        <w:tc>
          <w:tcPr>
            <w:tcW w:w="0" w:type="auto"/>
          </w:tcPr>
          <w:p w:rsidR="008A5EDB" w:rsidRPr="005F1B7E" w:rsidRDefault="002A48BC" w:rsidP="00C407BA">
            <w:pPr>
              <w:autoSpaceDE w:val="0"/>
              <w:autoSpaceDN w:val="0"/>
              <w:adjustRightInd w:val="0"/>
              <w:jc w:val="both"/>
              <w:rPr>
                <w:lang w:val="es-ES"/>
              </w:rPr>
            </w:pPr>
            <w:r w:rsidRPr="005F1B7E">
              <w:rPr>
                <w:lang w:val="es-ES"/>
              </w:rPr>
              <w:t>San Antonio 2</w:t>
            </w:r>
          </w:p>
        </w:tc>
        <w:tc>
          <w:tcPr>
            <w:tcW w:w="0" w:type="auto"/>
          </w:tcPr>
          <w:p w:rsidR="008A5EDB" w:rsidRPr="005F1B7E" w:rsidRDefault="002A48BC" w:rsidP="00C407BA">
            <w:pPr>
              <w:autoSpaceDE w:val="0"/>
              <w:autoSpaceDN w:val="0"/>
              <w:adjustRightInd w:val="0"/>
              <w:jc w:val="both"/>
              <w:rPr>
                <w:lang w:val="es-ES"/>
              </w:rPr>
            </w:pPr>
            <w:r w:rsidRPr="005F1B7E">
              <w:rPr>
                <w:lang w:val="es-ES"/>
              </w:rPr>
              <w:t>Río Quevedo-Confluencia San Pablo.</w:t>
            </w:r>
          </w:p>
        </w:tc>
        <w:tc>
          <w:tcPr>
            <w:tcW w:w="0" w:type="auto"/>
          </w:tcPr>
          <w:p w:rsidR="008A5EDB" w:rsidRPr="005F1B7E" w:rsidRDefault="002A48BC" w:rsidP="00C407BA">
            <w:pPr>
              <w:autoSpaceDE w:val="0"/>
              <w:autoSpaceDN w:val="0"/>
              <w:adjustRightInd w:val="0"/>
              <w:jc w:val="both"/>
              <w:rPr>
                <w:lang w:val="es-ES"/>
              </w:rPr>
            </w:pPr>
            <w:r w:rsidRPr="005F1B7E">
              <w:rPr>
                <w:lang w:val="es-ES"/>
              </w:rPr>
              <w:t>Explotación de material aluvial: grava y arena.</w:t>
            </w:r>
          </w:p>
        </w:tc>
        <w:tc>
          <w:tcPr>
            <w:tcW w:w="0" w:type="auto"/>
          </w:tcPr>
          <w:p w:rsidR="008A5EDB" w:rsidRPr="005F1B7E" w:rsidRDefault="002A48BC" w:rsidP="00C407BA">
            <w:pPr>
              <w:autoSpaceDE w:val="0"/>
              <w:autoSpaceDN w:val="0"/>
              <w:adjustRightInd w:val="0"/>
              <w:jc w:val="both"/>
              <w:rPr>
                <w:lang w:val="es-ES"/>
              </w:rPr>
            </w:pPr>
            <w:r w:rsidRPr="005F1B7E">
              <w:rPr>
                <w:lang w:val="es-ES"/>
              </w:rPr>
              <w:t>En concesión; no reporta explotación.</w:t>
            </w:r>
          </w:p>
        </w:tc>
        <w:tc>
          <w:tcPr>
            <w:tcW w:w="0" w:type="auto"/>
          </w:tcPr>
          <w:p w:rsidR="008A5EDB" w:rsidRPr="005F1B7E" w:rsidRDefault="002A48BC" w:rsidP="00C407BA">
            <w:pPr>
              <w:autoSpaceDE w:val="0"/>
              <w:autoSpaceDN w:val="0"/>
              <w:adjustRightInd w:val="0"/>
              <w:jc w:val="both"/>
              <w:rPr>
                <w:lang w:val="es-ES"/>
              </w:rPr>
            </w:pPr>
            <w:r w:rsidRPr="005F1B7E">
              <w:rPr>
                <w:lang w:val="es-ES"/>
              </w:rPr>
              <w:t>700342</w:t>
            </w:r>
          </w:p>
        </w:tc>
      </w:tr>
    </w:tbl>
    <w:p w:rsidR="008A5EDB" w:rsidRPr="005F1B7E" w:rsidRDefault="008A5EDB" w:rsidP="00C407BA">
      <w:pPr>
        <w:autoSpaceDE w:val="0"/>
        <w:autoSpaceDN w:val="0"/>
        <w:adjustRightInd w:val="0"/>
        <w:jc w:val="both"/>
        <w:rPr>
          <w:lang w:val="es-ES"/>
        </w:rPr>
      </w:pPr>
    </w:p>
    <w:p w:rsidR="00045586" w:rsidRPr="005F1B7E" w:rsidRDefault="00F64112" w:rsidP="00045586">
      <w:pPr>
        <w:jc w:val="both"/>
        <w:rPr>
          <w:b/>
          <w:caps/>
          <w:shadow/>
          <w:color w:val="000000"/>
          <w:lang w:val="es-ES"/>
        </w:rPr>
      </w:pPr>
      <w:r w:rsidRPr="005F1B7E">
        <w:rPr>
          <w:b/>
          <w:caps/>
          <w:shadow/>
          <w:lang w:val="es-ES"/>
        </w:rPr>
        <w:t>9.5</w:t>
      </w:r>
      <w:r w:rsidR="00354F61" w:rsidRPr="005F1B7E">
        <w:rPr>
          <w:b/>
          <w:caps/>
          <w:shadow/>
          <w:lang w:val="es-ES"/>
        </w:rPr>
        <w:t xml:space="preserve">. </w:t>
      </w:r>
      <w:r w:rsidR="00F25D55" w:rsidRPr="005F1B7E">
        <w:rPr>
          <w:b/>
          <w:caps/>
          <w:shadow/>
          <w:lang w:val="es-ES"/>
        </w:rPr>
        <w:t>hidrologíA</w:t>
      </w:r>
    </w:p>
    <w:p w:rsidR="0037674F" w:rsidRDefault="0037674F" w:rsidP="00E24B75">
      <w:pPr>
        <w:autoSpaceDE w:val="0"/>
        <w:autoSpaceDN w:val="0"/>
        <w:adjustRightInd w:val="0"/>
        <w:jc w:val="both"/>
        <w:rPr>
          <w:lang w:val="es-ES"/>
        </w:rPr>
      </w:pPr>
    </w:p>
    <w:p w:rsidR="00045586" w:rsidRPr="005F1B7E" w:rsidRDefault="00045586" w:rsidP="00E24B75">
      <w:pPr>
        <w:autoSpaceDE w:val="0"/>
        <w:autoSpaceDN w:val="0"/>
        <w:adjustRightInd w:val="0"/>
        <w:jc w:val="both"/>
        <w:rPr>
          <w:lang w:val="es-ES"/>
        </w:rPr>
      </w:pPr>
      <w:r w:rsidRPr="005F1B7E">
        <w:rPr>
          <w:lang w:val="es-ES"/>
        </w:rPr>
        <w:t>La red hidrográfica cerc</w:t>
      </w:r>
      <w:r w:rsidR="006D57D8" w:rsidRPr="005F1B7E">
        <w:rPr>
          <w:lang w:val="es-ES"/>
        </w:rPr>
        <w:t>ana a la región,</w:t>
      </w:r>
      <w:r w:rsidRPr="005F1B7E">
        <w:rPr>
          <w:lang w:val="es-ES"/>
        </w:rPr>
        <w:t xml:space="preserve"> está constituida por los Ríos: </w:t>
      </w:r>
      <w:r w:rsidR="00F25D55" w:rsidRPr="005F1B7E">
        <w:rPr>
          <w:lang w:val="es-ES"/>
        </w:rPr>
        <w:t xml:space="preserve">Especialmente por el Río  </w:t>
      </w:r>
      <w:r w:rsidRPr="005F1B7E">
        <w:rPr>
          <w:lang w:val="es-ES"/>
        </w:rPr>
        <w:t xml:space="preserve">Quevedo, </w:t>
      </w:r>
      <w:r w:rsidR="0042653E" w:rsidRPr="005F1B7E">
        <w:rPr>
          <w:lang w:val="es-ES"/>
        </w:rPr>
        <w:t xml:space="preserve">y secundarios: </w:t>
      </w:r>
      <w:r w:rsidRPr="005F1B7E">
        <w:rPr>
          <w:lang w:val="es-ES"/>
        </w:rPr>
        <w:t xml:space="preserve">Calabí, Calope, Umbe, Suquibí, Piñañatu, Angamarca, Yanayacu, Guapara, Sillahua, Estero Hondo, Estero El Guabo, Estero Peñafiel, Estero Limón, Estero de Piedras, Río Lechugal, Río Blanco , etc. </w:t>
      </w:r>
    </w:p>
    <w:p w:rsidR="00045586" w:rsidRPr="005F1B7E" w:rsidRDefault="00045586" w:rsidP="00E24B75">
      <w:pPr>
        <w:spacing w:before="100" w:beforeAutospacing="1" w:after="100" w:afterAutospacing="1"/>
        <w:jc w:val="both"/>
        <w:rPr>
          <w:lang w:val="es-ES"/>
        </w:rPr>
      </w:pPr>
      <w:r w:rsidRPr="005F1B7E">
        <w:rPr>
          <w:caps/>
          <w:lang w:val="es-ES"/>
        </w:rPr>
        <w:t>e</w:t>
      </w:r>
      <w:r w:rsidRPr="005F1B7E">
        <w:rPr>
          <w:lang w:val="es-ES"/>
        </w:rPr>
        <w:t>l sistema hidrográfico principal, esta representado por el Río Quevedo, que forma parte de la cuenca del Río Guayas</w:t>
      </w:r>
      <w:r w:rsidRPr="005F1B7E">
        <w:rPr>
          <w:caps/>
          <w:lang w:val="es-ES"/>
        </w:rPr>
        <w:t xml:space="preserve"> </w:t>
      </w:r>
      <w:r w:rsidRPr="005F1B7E">
        <w:rPr>
          <w:lang w:val="es-ES"/>
        </w:rPr>
        <w:t>y que corre en sentido Noroeste, en el lugar de interé</w:t>
      </w:r>
      <w:r w:rsidR="00090BD9" w:rsidRPr="005F1B7E">
        <w:rPr>
          <w:lang w:val="es-ES"/>
        </w:rPr>
        <w:t xml:space="preserve">s hasta su desembocadura.    En el área de interés el Río </w:t>
      </w:r>
      <w:r w:rsidRPr="005F1B7E">
        <w:rPr>
          <w:lang w:val="es-ES"/>
        </w:rPr>
        <w:t xml:space="preserve">Quevedo, recibe </w:t>
      </w:r>
      <w:r w:rsidR="00090BD9" w:rsidRPr="005F1B7E">
        <w:rPr>
          <w:lang w:val="es-ES"/>
        </w:rPr>
        <w:t>las aguas de los ríos Lulu, Pilaló, Quindigua, y</w:t>
      </w:r>
      <w:r w:rsidRPr="005F1B7E">
        <w:rPr>
          <w:lang w:val="es-ES"/>
        </w:rPr>
        <w:t xml:space="preserve"> </w:t>
      </w:r>
      <w:r w:rsidR="00090BD9" w:rsidRPr="005F1B7E">
        <w:rPr>
          <w:lang w:val="es-ES"/>
        </w:rPr>
        <w:t>el río</w:t>
      </w:r>
      <w:r w:rsidR="006D57D8" w:rsidRPr="005F1B7E">
        <w:rPr>
          <w:lang w:val="es-ES"/>
        </w:rPr>
        <w:t xml:space="preserve"> Ila, aguas arriba</w:t>
      </w:r>
      <w:r w:rsidR="003C75D9" w:rsidRPr="005F1B7E">
        <w:rPr>
          <w:lang w:val="es-ES"/>
        </w:rPr>
        <w:t>,</w:t>
      </w:r>
      <w:r w:rsidRPr="005F1B7E">
        <w:rPr>
          <w:lang w:val="es-ES"/>
        </w:rPr>
        <w:t xml:space="preserve"> para luego unirse con el Río Vinces que corre en sentido este-oeste.</w:t>
      </w:r>
    </w:p>
    <w:p w:rsidR="00045586" w:rsidRPr="005F1B7E" w:rsidRDefault="00045586" w:rsidP="00045586">
      <w:pPr>
        <w:jc w:val="both"/>
        <w:rPr>
          <w:color w:val="000000"/>
          <w:lang w:val="es-ES"/>
        </w:rPr>
      </w:pPr>
      <w:r w:rsidRPr="005F1B7E">
        <w:rPr>
          <w:color w:val="000000"/>
          <w:lang w:val="es-ES"/>
        </w:rPr>
        <w:t>El río Quevedo, considerado uno de los sistemas más importantes, está afectado. Su caudal bajó y a lo larg</w:t>
      </w:r>
      <w:r w:rsidR="00E24B75" w:rsidRPr="005F1B7E">
        <w:rPr>
          <w:color w:val="000000"/>
          <w:lang w:val="es-ES"/>
        </w:rPr>
        <w:t>o de su trayecto, desde aguas arriba</w:t>
      </w:r>
      <w:r w:rsidRPr="005F1B7E">
        <w:rPr>
          <w:color w:val="000000"/>
          <w:lang w:val="es-ES"/>
        </w:rPr>
        <w:t xml:space="preserve"> hasta Vinces,</w:t>
      </w:r>
      <w:r w:rsidR="00E24B75" w:rsidRPr="005F1B7E">
        <w:rPr>
          <w:color w:val="000000"/>
          <w:lang w:val="es-ES"/>
        </w:rPr>
        <w:t xml:space="preserve"> como ya e mencionó anteriormente</w:t>
      </w:r>
      <w:r w:rsidRPr="005F1B7E">
        <w:rPr>
          <w:color w:val="000000"/>
          <w:lang w:val="es-ES"/>
        </w:rPr>
        <w:t xml:space="preserve"> se han formado bancos de arena y tierra debido a la sedimentación y a la reducción de los caudales.</w:t>
      </w:r>
    </w:p>
    <w:p w:rsidR="00794562" w:rsidRPr="005F1B7E" w:rsidRDefault="00794562">
      <w:pPr>
        <w:rPr>
          <w:lang w:val="es-ES"/>
        </w:rPr>
      </w:pPr>
    </w:p>
    <w:p w:rsidR="004E3F34" w:rsidRPr="005F1B7E" w:rsidRDefault="00F64112" w:rsidP="004E3F34">
      <w:pPr>
        <w:autoSpaceDE w:val="0"/>
        <w:autoSpaceDN w:val="0"/>
        <w:adjustRightInd w:val="0"/>
        <w:jc w:val="both"/>
        <w:rPr>
          <w:b/>
          <w:bCs/>
          <w:iCs/>
          <w:smallCaps/>
          <w:shadow/>
          <w:lang w:val="es-ES"/>
        </w:rPr>
      </w:pPr>
      <w:r w:rsidRPr="005F1B7E">
        <w:rPr>
          <w:b/>
          <w:bCs/>
          <w:iCs/>
          <w:smallCaps/>
          <w:shadow/>
          <w:lang w:val="es-ES"/>
        </w:rPr>
        <w:t>9.5.</w:t>
      </w:r>
      <w:r w:rsidR="00354F61" w:rsidRPr="005F1B7E">
        <w:rPr>
          <w:b/>
          <w:bCs/>
          <w:iCs/>
          <w:smallCaps/>
          <w:shadow/>
          <w:lang w:val="es-ES"/>
        </w:rPr>
        <w:t xml:space="preserve">1 </w:t>
      </w:r>
      <w:r w:rsidR="004E3F34" w:rsidRPr="005F1B7E">
        <w:rPr>
          <w:b/>
          <w:bCs/>
          <w:iCs/>
          <w:smallCaps/>
          <w:shadow/>
          <w:lang w:val="es-ES"/>
        </w:rPr>
        <w:t>Área de Drenaje</w:t>
      </w:r>
    </w:p>
    <w:p w:rsidR="0037674F" w:rsidRDefault="0037674F" w:rsidP="004E3F34">
      <w:pPr>
        <w:autoSpaceDE w:val="0"/>
        <w:autoSpaceDN w:val="0"/>
        <w:adjustRightInd w:val="0"/>
        <w:jc w:val="both"/>
        <w:rPr>
          <w:lang w:val="es-ES"/>
        </w:rPr>
      </w:pPr>
    </w:p>
    <w:p w:rsidR="004E3F34" w:rsidRPr="005F1B7E" w:rsidRDefault="004E3F34" w:rsidP="004E3F34">
      <w:pPr>
        <w:autoSpaceDE w:val="0"/>
        <w:autoSpaceDN w:val="0"/>
        <w:adjustRightInd w:val="0"/>
        <w:jc w:val="both"/>
        <w:rPr>
          <w:lang w:val="es-ES"/>
        </w:rPr>
      </w:pPr>
      <w:r w:rsidRPr="005F1B7E">
        <w:rPr>
          <w:lang w:val="es-ES"/>
        </w:rPr>
        <w:t xml:space="preserve">La cuenca de drenaje es asimétrica. El margen derecho del Río Quevedo es de terreno con elevaciones máximas de </w:t>
      </w:r>
      <w:smartTag w:uri="urn:schemas-microsoft-com:office:smarttags" w:element="metricconverter">
        <w:smartTagPr>
          <w:attr w:name="ProductID" w:val="400 a"/>
        </w:smartTagPr>
        <w:r w:rsidRPr="005F1B7E">
          <w:rPr>
            <w:lang w:val="es-ES"/>
          </w:rPr>
          <w:t>400 a</w:t>
        </w:r>
      </w:smartTag>
      <w:r w:rsidRPr="005F1B7E">
        <w:rPr>
          <w:lang w:val="es-ES"/>
        </w:rPr>
        <w:t xml:space="preserve"> </w:t>
      </w:r>
      <w:smartTag w:uri="urn:schemas-microsoft-com:office:smarttags" w:element="metricconverter">
        <w:smartTagPr>
          <w:attr w:name="ProductID" w:val="500 m"/>
        </w:smartTagPr>
        <w:r w:rsidRPr="005F1B7E">
          <w:rPr>
            <w:lang w:val="es-ES"/>
          </w:rPr>
          <w:t>500 m</w:t>
        </w:r>
      </w:smartTag>
      <w:r w:rsidRPr="005F1B7E">
        <w:rPr>
          <w:lang w:val="es-ES"/>
        </w:rPr>
        <w:t>, con ondulaciones suaves, con taludes de poca conform</w:t>
      </w:r>
      <w:r w:rsidR="00354F61" w:rsidRPr="005F1B7E">
        <w:rPr>
          <w:lang w:val="es-ES"/>
        </w:rPr>
        <w:t>adas por depósitos aluviales. La</w:t>
      </w:r>
      <w:r w:rsidRPr="005F1B7E">
        <w:rPr>
          <w:lang w:val="es-ES"/>
        </w:rPr>
        <w:t xml:space="preserve">  margen izquierdo es semiplano alcanza muy pocas elevaciones ya que son espacios que se acercan más a la costa ecuatoriana.</w:t>
      </w:r>
    </w:p>
    <w:p w:rsidR="004E3F34" w:rsidRPr="005F1B7E" w:rsidRDefault="004E3F34" w:rsidP="004E3F34">
      <w:pPr>
        <w:autoSpaceDE w:val="0"/>
        <w:autoSpaceDN w:val="0"/>
        <w:adjustRightInd w:val="0"/>
        <w:jc w:val="both"/>
        <w:rPr>
          <w:lang w:val="es-ES"/>
        </w:rPr>
      </w:pPr>
    </w:p>
    <w:p w:rsidR="004E3F34" w:rsidRPr="005F1B7E" w:rsidRDefault="004E3F34" w:rsidP="004E3F34">
      <w:pPr>
        <w:autoSpaceDE w:val="0"/>
        <w:autoSpaceDN w:val="0"/>
        <w:adjustRightInd w:val="0"/>
        <w:jc w:val="both"/>
        <w:rPr>
          <w:lang w:val="es-ES"/>
        </w:rPr>
      </w:pPr>
      <w:r w:rsidRPr="005F1B7E">
        <w:rPr>
          <w:lang w:val="es-ES"/>
        </w:rPr>
        <w:t xml:space="preserve">Los principales tributarios del Río Quevedo son: El Baba, Calabí, Calope, Umbe, Suquibí, Piñañatu, Angamarca, Yanayacu, Guapara, Sillahua, Estero Hondo, Estero El Guabo, Estero Peñafiel, Estero Limón, Estero de Piedras, Río Lechugal, Río Blanco , etc.. Estos ríos, nacen en la Cordillera de Los Andes y de otros ríos, conformando en el sitio </w:t>
      </w:r>
      <w:r w:rsidR="00481D4C" w:rsidRPr="005F1B7E">
        <w:rPr>
          <w:lang w:val="es-ES"/>
        </w:rPr>
        <w:t>un drenaje de cuarto</w:t>
      </w:r>
      <w:r w:rsidRPr="005F1B7E">
        <w:rPr>
          <w:lang w:val="es-ES"/>
        </w:rPr>
        <w:t xml:space="preserve"> orden geomo</w:t>
      </w:r>
      <w:r w:rsidR="00D87AC5" w:rsidRPr="005F1B7E">
        <w:rPr>
          <w:lang w:val="es-ES"/>
        </w:rPr>
        <w:t>rfológico. El patrón de drenaje</w:t>
      </w:r>
      <w:r w:rsidRPr="005F1B7E">
        <w:rPr>
          <w:lang w:val="es-ES"/>
        </w:rPr>
        <w:t xml:space="preserve"> es dendrítico </w:t>
      </w:r>
      <w:r w:rsidR="00D87AC5" w:rsidRPr="005F1B7E">
        <w:rPr>
          <w:lang w:val="es-ES"/>
        </w:rPr>
        <w:t>en la parte rocosa y subparalelo en las zonas bajas</w:t>
      </w:r>
      <w:r w:rsidRPr="005F1B7E">
        <w:rPr>
          <w:lang w:val="es-ES"/>
        </w:rPr>
        <w:t xml:space="preserve">.  </w:t>
      </w:r>
    </w:p>
    <w:p w:rsidR="004E3F34" w:rsidRPr="005F1B7E" w:rsidRDefault="004E3F34" w:rsidP="004E3F34">
      <w:pPr>
        <w:autoSpaceDE w:val="0"/>
        <w:autoSpaceDN w:val="0"/>
        <w:adjustRightInd w:val="0"/>
        <w:jc w:val="both"/>
        <w:rPr>
          <w:b/>
          <w:bCs/>
          <w:iCs/>
          <w:smallCaps/>
          <w:shadow/>
          <w:lang w:val="es-ES"/>
        </w:rPr>
      </w:pPr>
      <w:r w:rsidRPr="005F1B7E">
        <w:rPr>
          <w:lang w:val="es-ES"/>
        </w:rPr>
        <w:br/>
      </w:r>
      <w:r w:rsidR="00F64112" w:rsidRPr="005F1B7E">
        <w:rPr>
          <w:b/>
          <w:smallCaps/>
          <w:shadow/>
          <w:lang w:val="es-ES"/>
        </w:rPr>
        <w:t>9.5</w:t>
      </w:r>
      <w:r w:rsidR="00D87AC5" w:rsidRPr="005F1B7E">
        <w:rPr>
          <w:b/>
          <w:smallCaps/>
          <w:shadow/>
          <w:lang w:val="es-ES"/>
        </w:rPr>
        <w:t xml:space="preserve">.2 </w:t>
      </w:r>
      <w:r w:rsidRPr="005F1B7E">
        <w:rPr>
          <w:b/>
          <w:bCs/>
          <w:iCs/>
          <w:smallCaps/>
          <w:shadow/>
          <w:lang w:val="es-ES"/>
        </w:rPr>
        <w:t>Escurrimiento</w:t>
      </w:r>
    </w:p>
    <w:p w:rsidR="0037674F" w:rsidRDefault="0037674F" w:rsidP="004E3F34">
      <w:pPr>
        <w:autoSpaceDE w:val="0"/>
        <w:autoSpaceDN w:val="0"/>
        <w:adjustRightInd w:val="0"/>
        <w:jc w:val="both"/>
        <w:rPr>
          <w:lang w:val="es-ES"/>
        </w:rPr>
      </w:pPr>
    </w:p>
    <w:p w:rsidR="004E3F34" w:rsidRPr="005F1B7E" w:rsidRDefault="004E3F34" w:rsidP="004E3F34">
      <w:pPr>
        <w:autoSpaceDE w:val="0"/>
        <w:autoSpaceDN w:val="0"/>
        <w:adjustRightInd w:val="0"/>
        <w:jc w:val="both"/>
        <w:rPr>
          <w:lang w:val="es-ES"/>
        </w:rPr>
      </w:pPr>
      <w:r w:rsidRPr="005F1B7E">
        <w:rPr>
          <w:lang w:val="es-ES"/>
        </w:rPr>
        <w:t xml:space="preserve">La escorrentía superficial es el fenómeno más importante desde el punto de vista de ingeniería y consiste en la ocurrencia y el transporte de agua en la superficie </w:t>
      </w:r>
      <w:r w:rsidR="009F4365" w:rsidRPr="005F1B7E">
        <w:rPr>
          <w:lang w:val="es-ES"/>
        </w:rPr>
        <w:t>del terreno</w:t>
      </w:r>
      <w:r w:rsidRPr="005F1B7E">
        <w:rPr>
          <w:lang w:val="es-ES"/>
        </w:rPr>
        <w:t>. La mayoría de los estudios hidrológicos están ligados al aprovechamiento del agua superficial y a la protección contra los fenómenos provocados por su</w:t>
      </w:r>
      <w:r w:rsidR="001D5ABB" w:rsidRPr="005F1B7E">
        <w:rPr>
          <w:lang w:val="es-ES"/>
        </w:rPr>
        <w:t xml:space="preserve"> dinámica cambiante durante la estación lluviosa</w:t>
      </w:r>
      <w:r w:rsidRPr="005F1B7E">
        <w:rPr>
          <w:lang w:val="es-ES"/>
        </w:rPr>
        <w:t>.</w:t>
      </w:r>
    </w:p>
    <w:p w:rsidR="004E3F34" w:rsidRPr="005F1B7E" w:rsidRDefault="004E3F34" w:rsidP="004E3F34">
      <w:pPr>
        <w:autoSpaceDE w:val="0"/>
        <w:autoSpaceDN w:val="0"/>
        <w:adjustRightInd w:val="0"/>
        <w:jc w:val="both"/>
        <w:rPr>
          <w:lang w:val="es-ES"/>
        </w:rPr>
      </w:pPr>
    </w:p>
    <w:p w:rsidR="00865B75" w:rsidRPr="005F1B7E" w:rsidRDefault="00865B75" w:rsidP="00865B75">
      <w:pPr>
        <w:autoSpaceDE w:val="0"/>
        <w:autoSpaceDN w:val="0"/>
        <w:adjustRightInd w:val="0"/>
        <w:jc w:val="both"/>
        <w:rPr>
          <w:lang w:val="es-ES"/>
        </w:rPr>
      </w:pPr>
      <w:r w:rsidRPr="005F1B7E">
        <w:rPr>
          <w:lang w:val="es-ES"/>
        </w:rPr>
        <w:t>Por otra parte, como olvidar, que hablar de los problemas del agua implica también analizar global y localmente aquellos factores que afectan su cantidad y calidad, entre otros: la deforestación, la contaminación, la desertificación, la alteración del clima, las cantidades crecientes de basura cada vez más tóxica, la erosión y salinización de los suelos, la desaparición de especies animales y vegetales, la contaminación del aire, el incremento del bióxido de carbono en la atmósfera y la destrucción de la capa superior de ozono.</w:t>
      </w:r>
    </w:p>
    <w:p w:rsidR="00865B75" w:rsidRPr="005F1B7E" w:rsidRDefault="00865B75" w:rsidP="004E3F34">
      <w:pPr>
        <w:autoSpaceDE w:val="0"/>
        <w:autoSpaceDN w:val="0"/>
        <w:adjustRightInd w:val="0"/>
        <w:jc w:val="both"/>
        <w:rPr>
          <w:lang w:val="es-ES"/>
        </w:rPr>
      </w:pPr>
    </w:p>
    <w:p w:rsidR="004E3F34" w:rsidRPr="005F1B7E" w:rsidRDefault="004E3F34" w:rsidP="004E3F34">
      <w:pPr>
        <w:autoSpaceDE w:val="0"/>
        <w:autoSpaceDN w:val="0"/>
        <w:adjustRightInd w:val="0"/>
        <w:jc w:val="both"/>
        <w:rPr>
          <w:lang w:val="es-ES"/>
        </w:rPr>
      </w:pPr>
      <w:r w:rsidRPr="005F1B7E">
        <w:rPr>
          <w:lang w:val="es-ES"/>
        </w:rPr>
        <w:t>Por lo tanto, la predicción de la disponibilidad del agua, ya sea al considerarla como un recurso aprovechable o como un enemigo que fuera de control causaría ingentes daños, es una tarea imprescindible.</w:t>
      </w:r>
    </w:p>
    <w:p w:rsidR="004E3F34" w:rsidRPr="005F1B7E" w:rsidRDefault="004E3F34" w:rsidP="004E3F34">
      <w:pPr>
        <w:autoSpaceDE w:val="0"/>
        <w:autoSpaceDN w:val="0"/>
        <w:adjustRightInd w:val="0"/>
        <w:jc w:val="both"/>
        <w:rPr>
          <w:lang w:val="es-ES"/>
        </w:rPr>
      </w:pPr>
    </w:p>
    <w:p w:rsidR="004E3F34" w:rsidRPr="005F1B7E" w:rsidRDefault="00F64112" w:rsidP="004E3F34">
      <w:pPr>
        <w:autoSpaceDE w:val="0"/>
        <w:autoSpaceDN w:val="0"/>
        <w:adjustRightInd w:val="0"/>
        <w:jc w:val="both"/>
        <w:rPr>
          <w:b/>
          <w:bCs/>
          <w:iCs/>
          <w:smallCaps/>
          <w:shadow/>
          <w:lang w:val="es-ES"/>
        </w:rPr>
      </w:pPr>
      <w:r w:rsidRPr="005F1B7E">
        <w:rPr>
          <w:b/>
          <w:bCs/>
          <w:iCs/>
          <w:smallCaps/>
          <w:shadow/>
          <w:lang w:val="es-ES"/>
        </w:rPr>
        <w:t>9.5</w:t>
      </w:r>
      <w:r w:rsidR="009C255D" w:rsidRPr="005F1B7E">
        <w:rPr>
          <w:b/>
          <w:bCs/>
          <w:iCs/>
          <w:smallCaps/>
          <w:shadow/>
          <w:lang w:val="es-ES"/>
        </w:rPr>
        <w:t xml:space="preserve">. 3 </w:t>
      </w:r>
      <w:r w:rsidR="004E3F34" w:rsidRPr="005F1B7E">
        <w:rPr>
          <w:b/>
          <w:bCs/>
          <w:iCs/>
          <w:smallCaps/>
          <w:shadow/>
          <w:lang w:val="es-ES"/>
        </w:rPr>
        <w:t>Disponibilidad del Agua Superficial</w:t>
      </w:r>
    </w:p>
    <w:p w:rsidR="0037674F" w:rsidRDefault="0037674F" w:rsidP="004E3F34">
      <w:pPr>
        <w:autoSpaceDE w:val="0"/>
        <w:autoSpaceDN w:val="0"/>
        <w:adjustRightInd w:val="0"/>
        <w:jc w:val="both"/>
        <w:rPr>
          <w:lang w:val="es-ES"/>
        </w:rPr>
      </w:pPr>
    </w:p>
    <w:p w:rsidR="008655D1" w:rsidRPr="005F1B7E" w:rsidRDefault="004E3F34" w:rsidP="004E3F34">
      <w:pPr>
        <w:autoSpaceDE w:val="0"/>
        <w:autoSpaceDN w:val="0"/>
        <w:adjustRightInd w:val="0"/>
        <w:jc w:val="both"/>
        <w:rPr>
          <w:lang w:val="es-ES"/>
        </w:rPr>
      </w:pPr>
      <w:r w:rsidRPr="005F1B7E">
        <w:rPr>
          <w:lang w:val="es-ES"/>
        </w:rPr>
        <w:t>Es necesario</w:t>
      </w:r>
      <w:r w:rsidR="00995E4D" w:rsidRPr="005F1B7E">
        <w:rPr>
          <w:lang w:val="es-ES"/>
        </w:rPr>
        <w:t xml:space="preserve"> dejar en claro que en la zona de influencia del proyecto </w:t>
      </w:r>
      <w:r w:rsidR="004C7038" w:rsidRPr="005F1B7E">
        <w:rPr>
          <w:lang w:val="es-ES"/>
        </w:rPr>
        <w:t>objeto del presente</w:t>
      </w:r>
      <w:r w:rsidRPr="005F1B7E">
        <w:rPr>
          <w:lang w:val="es-ES"/>
        </w:rPr>
        <w:t xml:space="preserve"> e</w:t>
      </w:r>
      <w:r w:rsidR="007C3379" w:rsidRPr="005F1B7E">
        <w:rPr>
          <w:lang w:val="es-ES"/>
        </w:rPr>
        <w:t>studio</w:t>
      </w:r>
      <w:r w:rsidRPr="005F1B7E">
        <w:rPr>
          <w:lang w:val="es-ES"/>
        </w:rPr>
        <w:t xml:space="preserve">, la única fuente de producción de escurrimiento es la lluvia; de allí la necesidad de conocer su ocurrencia y distribución temporal y espacial en relación al </w:t>
      </w:r>
      <w:r w:rsidR="00640BA3" w:rsidRPr="005F1B7E">
        <w:rPr>
          <w:lang w:val="es-ES"/>
        </w:rPr>
        <w:t>flujo</w:t>
      </w:r>
      <w:r w:rsidRPr="005F1B7E">
        <w:rPr>
          <w:lang w:val="es-ES"/>
        </w:rPr>
        <w:t xml:space="preserve">. </w:t>
      </w:r>
    </w:p>
    <w:p w:rsidR="008655D1" w:rsidRPr="005F1B7E" w:rsidRDefault="008655D1" w:rsidP="004E3F34">
      <w:pPr>
        <w:autoSpaceDE w:val="0"/>
        <w:autoSpaceDN w:val="0"/>
        <w:adjustRightInd w:val="0"/>
        <w:jc w:val="both"/>
        <w:rPr>
          <w:lang w:val="es-ES"/>
        </w:rPr>
      </w:pPr>
    </w:p>
    <w:p w:rsidR="004E3F34" w:rsidRPr="005F1B7E" w:rsidRDefault="004E3F34" w:rsidP="004E3F34">
      <w:pPr>
        <w:autoSpaceDE w:val="0"/>
        <w:autoSpaceDN w:val="0"/>
        <w:adjustRightInd w:val="0"/>
        <w:jc w:val="both"/>
        <w:rPr>
          <w:lang w:val="es-ES"/>
        </w:rPr>
      </w:pPr>
      <w:r w:rsidRPr="005F1B7E">
        <w:rPr>
          <w:lang w:val="es-ES"/>
        </w:rPr>
        <w:t xml:space="preserve">Existen varas estaciones meteorológicas y pluviométricas </w:t>
      </w:r>
      <w:r w:rsidR="0026508A" w:rsidRPr="005F1B7E">
        <w:rPr>
          <w:lang w:val="es-ES"/>
        </w:rPr>
        <w:t xml:space="preserve">a operar  y mantener lad red hidrometeorologica Nacional </w:t>
      </w:r>
      <w:r w:rsidRPr="005F1B7E">
        <w:rPr>
          <w:lang w:val="es-ES"/>
        </w:rPr>
        <w:t xml:space="preserve">como: Santo Domingo, Luz de América, Puerto Ila, El Bolo, </w:t>
      </w:r>
      <w:smartTag w:uri="urn:schemas-microsoft-com:office:smarttags" w:element="PersonName">
        <w:smartTagPr>
          <w:attr w:name="ProductID" w:val="La Reforma"/>
        </w:smartTagPr>
        <w:r w:rsidRPr="005F1B7E">
          <w:rPr>
            <w:lang w:val="es-ES"/>
          </w:rPr>
          <w:t>La Reforma</w:t>
        </w:r>
      </w:smartTag>
      <w:r w:rsidRPr="005F1B7E">
        <w:rPr>
          <w:lang w:val="es-ES"/>
        </w:rPr>
        <w:t xml:space="preserve">, Salgana, </w:t>
      </w:r>
      <w:smartTag w:uri="urn:schemas-microsoft-com:office:smarttags" w:element="PersonName">
        <w:smartTagPr>
          <w:attr w:name="ProductID" w:val="La Pitita"/>
        </w:smartTagPr>
        <w:r w:rsidRPr="005F1B7E">
          <w:rPr>
            <w:lang w:val="es-ES"/>
          </w:rPr>
          <w:t>La Pitita</w:t>
        </w:r>
      </w:smartTag>
      <w:r w:rsidRPr="005F1B7E">
        <w:rPr>
          <w:lang w:val="es-ES"/>
        </w:rPr>
        <w:t xml:space="preserve">, Chavica, </w:t>
      </w:r>
      <w:smartTag w:uri="urn:schemas-microsoft-com:office:smarttags" w:element="PersonName">
        <w:smartTagPr>
          <w:attr w:name="ProductID" w:val="La Florida"/>
        </w:smartTagPr>
        <w:r w:rsidRPr="005F1B7E">
          <w:rPr>
            <w:lang w:val="es-ES"/>
          </w:rPr>
          <w:t>La Florida</w:t>
        </w:r>
      </w:smartTag>
      <w:r w:rsidRPr="005F1B7E">
        <w:rPr>
          <w:lang w:val="es-ES"/>
        </w:rPr>
        <w:t>, Sandrita y, un poco alejadas Pucayacu y Las Pampas. Si</w:t>
      </w:r>
      <w:r w:rsidR="005751BC" w:rsidRPr="005F1B7E">
        <w:rPr>
          <w:lang w:val="es-ES"/>
        </w:rPr>
        <w:t xml:space="preserve">n embargo con el </w:t>
      </w:r>
      <w:r w:rsidRPr="005F1B7E">
        <w:rPr>
          <w:lang w:val="es-ES"/>
        </w:rPr>
        <w:t xml:space="preserve"> número de estaciones</w:t>
      </w:r>
      <w:r w:rsidR="00172C81" w:rsidRPr="005F1B7E">
        <w:rPr>
          <w:lang w:val="es-ES"/>
        </w:rPr>
        <w:t xml:space="preserve"> </w:t>
      </w:r>
      <w:r w:rsidRPr="005F1B7E">
        <w:rPr>
          <w:lang w:val="es-ES"/>
        </w:rPr>
        <w:t>descritas,</w:t>
      </w:r>
      <w:r w:rsidR="00172C81" w:rsidRPr="005F1B7E">
        <w:rPr>
          <w:lang w:val="es-ES"/>
        </w:rPr>
        <w:t xml:space="preserve"> ocurre que</w:t>
      </w:r>
      <w:r w:rsidRPr="005F1B7E">
        <w:rPr>
          <w:lang w:val="es-ES"/>
        </w:rPr>
        <w:t xml:space="preserve"> la parte oriental de la cuenca no está debidamente cubierta, lo que obviamente incidirá en los resultados del estudio. </w:t>
      </w:r>
    </w:p>
    <w:p w:rsidR="004E3F34" w:rsidRPr="005F1B7E" w:rsidRDefault="004E3F34" w:rsidP="004E3F34">
      <w:pPr>
        <w:autoSpaceDE w:val="0"/>
        <w:autoSpaceDN w:val="0"/>
        <w:adjustRightInd w:val="0"/>
        <w:jc w:val="both"/>
        <w:rPr>
          <w:lang w:val="es-ES"/>
        </w:rPr>
      </w:pPr>
    </w:p>
    <w:p w:rsidR="004E3F34" w:rsidRPr="005F1B7E" w:rsidRDefault="004E3F34" w:rsidP="004E3F34">
      <w:pPr>
        <w:autoSpaceDE w:val="0"/>
        <w:autoSpaceDN w:val="0"/>
        <w:adjustRightInd w:val="0"/>
        <w:jc w:val="both"/>
        <w:rPr>
          <w:lang w:val="es-ES"/>
        </w:rPr>
      </w:pPr>
      <w:r w:rsidRPr="005F1B7E">
        <w:rPr>
          <w:lang w:val="es-ES"/>
        </w:rPr>
        <w:t xml:space="preserve">En cuanto a las estaciones hidrométricas, la de nuestro interés, aguas abajo, es la estación Quevedo en Quevedo, que es controlada por el INAMHI. </w:t>
      </w:r>
      <w:smartTag w:uri="urn:schemas-microsoft-com:office:smarttags" w:element="PersonName">
        <w:smartTagPr>
          <w:attr w:name="ProductID" w:val="La Quevedo"/>
        </w:smartTagPr>
        <w:r w:rsidRPr="005F1B7E">
          <w:rPr>
            <w:lang w:val="es-ES"/>
          </w:rPr>
          <w:t>La Quevedo</w:t>
        </w:r>
      </w:smartTag>
      <w:r w:rsidRPr="005F1B7E">
        <w:rPr>
          <w:lang w:val="es-ES"/>
        </w:rPr>
        <w:t xml:space="preserve"> en Quevedo viene funcionando desde 1962, sus registros</w:t>
      </w:r>
      <w:r w:rsidR="00733859" w:rsidRPr="005F1B7E">
        <w:rPr>
          <w:lang w:val="es-ES"/>
        </w:rPr>
        <w:t xml:space="preserve"> se muestran en el cu</w:t>
      </w:r>
      <w:r w:rsidR="00A50593" w:rsidRPr="005F1B7E">
        <w:rPr>
          <w:lang w:val="es-ES"/>
        </w:rPr>
        <w:t>a</w:t>
      </w:r>
      <w:r w:rsidR="00733859" w:rsidRPr="005F1B7E">
        <w:rPr>
          <w:lang w:val="es-ES"/>
        </w:rPr>
        <w:t xml:space="preserve">dro </w:t>
      </w:r>
      <w:r w:rsidR="00A50593" w:rsidRPr="005F1B7E">
        <w:rPr>
          <w:lang w:val="es-ES"/>
        </w:rPr>
        <w:t>2</w:t>
      </w:r>
      <w:r w:rsidRPr="005F1B7E">
        <w:rPr>
          <w:lang w:val="es-ES"/>
        </w:rPr>
        <w:t>. Dada la longitud de sus series (más de 30 años) se puede afirmar que han alcanzado sus valores normales, es decir, que son bastante representativos y consistentes.</w:t>
      </w:r>
    </w:p>
    <w:p w:rsidR="004E3F34" w:rsidRDefault="004E3F34" w:rsidP="004E3F34">
      <w:pPr>
        <w:autoSpaceDE w:val="0"/>
        <w:autoSpaceDN w:val="0"/>
        <w:adjustRightInd w:val="0"/>
        <w:jc w:val="both"/>
        <w:rPr>
          <w:lang w:val="es-ES"/>
        </w:rPr>
      </w:pPr>
    </w:p>
    <w:p w:rsidR="0037674F" w:rsidRDefault="0037674F" w:rsidP="004E3F34">
      <w:pPr>
        <w:autoSpaceDE w:val="0"/>
        <w:autoSpaceDN w:val="0"/>
        <w:adjustRightInd w:val="0"/>
        <w:jc w:val="both"/>
        <w:rPr>
          <w:lang w:val="es-ES"/>
        </w:rPr>
      </w:pPr>
    </w:p>
    <w:p w:rsidR="0037674F" w:rsidRDefault="0037674F" w:rsidP="004E3F34">
      <w:pPr>
        <w:autoSpaceDE w:val="0"/>
        <w:autoSpaceDN w:val="0"/>
        <w:adjustRightInd w:val="0"/>
        <w:jc w:val="both"/>
        <w:rPr>
          <w:lang w:val="es-ES"/>
        </w:rPr>
      </w:pPr>
    </w:p>
    <w:p w:rsidR="0037674F" w:rsidRPr="005F1B7E" w:rsidRDefault="0037674F" w:rsidP="004E3F34">
      <w:pPr>
        <w:autoSpaceDE w:val="0"/>
        <w:autoSpaceDN w:val="0"/>
        <w:adjustRightInd w:val="0"/>
        <w:jc w:val="both"/>
        <w:rPr>
          <w:lang w:val="es-ES"/>
        </w:rPr>
      </w:pPr>
    </w:p>
    <w:p w:rsidR="007D722E" w:rsidRPr="005F1B7E" w:rsidRDefault="007D722E" w:rsidP="00354F61">
      <w:pPr>
        <w:autoSpaceDE w:val="0"/>
        <w:autoSpaceDN w:val="0"/>
        <w:adjustRightInd w:val="0"/>
        <w:jc w:val="both"/>
        <w:rPr>
          <w:lang w:val="es-ES"/>
        </w:rPr>
      </w:pPr>
    </w:p>
    <w:p w:rsidR="004E3F34" w:rsidRPr="005F1B7E" w:rsidRDefault="004E3F34" w:rsidP="00C33725">
      <w:pPr>
        <w:autoSpaceDE w:val="0"/>
        <w:autoSpaceDN w:val="0"/>
        <w:adjustRightInd w:val="0"/>
        <w:jc w:val="center"/>
        <w:rPr>
          <w:b/>
          <w:lang w:val="es-ES"/>
        </w:rPr>
      </w:pPr>
      <w:r w:rsidRPr="005F1B7E">
        <w:rPr>
          <w:b/>
          <w:smallCaps/>
          <w:lang w:val="es-ES"/>
        </w:rPr>
        <w:t>C</w:t>
      </w:r>
      <w:r w:rsidRPr="005F1B7E">
        <w:rPr>
          <w:b/>
          <w:lang w:val="es-ES"/>
        </w:rPr>
        <w:t>uadro</w:t>
      </w:r>
      <w:r w:rsidR="00FF707A" w:rsidRPr="005F1B7E">
        <w:rPr>
          <w:b/>
          <w:smallCaps/>
          <w:lang w:val="es-ES"/>
        </w:rPr>
        <w:t xml:space="preserve"> # </w:t>
      </w:r>
      <w:r w:rsidR="00731B63" w:rsidRPr="005F1B7E">
        <w:rPr>
          <w:b/>
          <w:smallCaps/>
          <w:lang w:val="es-ES"/>
        </w:rPr>
        <w:t>2</w:t>
      </w:r>
      <w:r w:rsidRPr="005F1B7E">
        <w:rPr>
          <w:b/>
          <w:smallCaps/>
          <w:lang w:val="es-ES"/>
        </w:rPr>
        <w:t>. Caudales Mensuales Medios y Anuales</w:t>
      </w:r>
      <w:r w:rsidRPr="005F1B7E">
        <w:rPr>
          <w:b/>
          <w:lang w:val="es-ES"/>
        </w:rPr>
        <w:t xml:space="preserve"> (m³/s)</w:t>
      </w:r>
    </w:p>
    <w:p w:rsidR="004E3F34" w:rsidRPr="005F1B7E" w:rsidRDefault="004E3F34" w:rsidP="00354F61">
      <w:pPr>
        <w:autoSpaceDE w:val="0"/>
        <w:autoSpaceDN w:val="0"/>
        <w:adjustRightInd w:val="0"/>
        <w:jc w:val="center"/>
        <w:rPr>
          <w:b/>
          <w:smallCaps/>
          <w:lang w:val="es-ES"/>
        </w:rPr>
      </w:pPr>
      <w:r w:rsidRPr="005F1B7E">
        <w:rPr>
          <w:b/>
          <w:smallCaps/>
          <w:lang w:val="es-ES"/>
        </w:rPr>
        <w:t>Estación Quevedo en Quevedo.</w:t>
      </w:r>
    </w:p>
    <w:p w:rsidR="004E3F34" w:rsidRPr="005F1B7E" w:rsidRDefault="004E3F34" w:rsidP="00354F61">
      <w:pPr>
        <w:autoSpaceDE w:val="0"/>
        <w:autoSpaceDN w:val="0"/>
        <w:adjustRightInd w:val="0"/>
        <w:jc w:val="center"/>
        <w:rPr>
          <w:b/>
          <w:smallCaps/>
          <w:lang w:val="es-ES"/>
        </w:rPr>
      </w:pPr>
      <w:r w:rsidRPr="005F1B7E">
        <w:rPr>
          <w:b/>
          <w:smallCaps/>
          <w:lang w:val="es-ES"/>
        </w:rPr>
        <w:t>(1950-1997)</w:t>
      </w:r>
    </w:p>
    <w:tbl>
      <w:tblPr>
        <w:tblStyle w:val="Textoindependiente3"/>
        <w:tblpPr w:leftFromText="180" w:rightFromText="180" w:vertAnchor="text" w:horzAnchor="margin" w:tblpXSpec="center" w:tblpY="1101"/>
        <w:tblW w:w="10082" w:type="dxa"/>
        <w:tblLook w:val="01E0"/>
      </w:tblPr>
      <w:tblGrid>
        <w:gridCol w:w="1227"/>
        <w:gridCol w:w="711"/>
        <w:gridCol w:w="711"/>
        <w:gridCol w:w="711"/>
        <w:gridCol w:w="711"/>
        <w:gridCol w:w="711"/>
        <w:gridCol w:w="711"/>
        <w:gridCol w:w="621"/>
        <w:gridCol w:w="627"/>
        <w:gridCol w:w="621"/>
        <w:gridCol w:w="621"/>
        <w:gridCol w:w="621"/>
        <w:gridCol w:w="621"/>
        <w:gridCol w:w="857"/>
      </w:tblGrid>
      <w:tr w:rsidR="004E3F34" w:rsidRPr="005F1B7E">
        <w:tc>
          <w:tcPr>
            <w:tcW w:w="1227" w:type="dxa"/>
            <w:shd w:val="clear" w:color="auto" w:fill="0000FF"/>
          </w:tcPr>
          <w:p w:rsidR="004E3F34" w:rsidRPr="005F1B7E" w:rsidRDefault="004E3F34" w:rsidP="00354F61">
            <w:pPr>
              <w:jc w:val="center"/>
              <w:rPr>
                <w:b/>
                <w:color w:val="FFFFFF"/>
                <w:sz w:val="18"/>
                <w:szCs w:val="18"/>
                <w:lang w:val="es-ES"/>
              </w:rPr>
            </w:pPr>
            <w:r w:rsidRPr="005F1B7E">
              <w:rPr>
                <w:b/>
                <w:color w:val="FFFFFF"/>
                <w:sz w:val="18"/>
                <w:szCs w:val="18"/>
                <w:lang w:val="es-ES"/>
              </w:rPr>
              <w:t>Año</w:t>
            </w:r>
          </w:p>
        </w:tc>
        <w:tc>
          <w:tcPr>
            <w:tcW w:w="711" w:type="dxa"/>
            <w:shd w:val="clear" w:color="auto" w:fill="0000FF"/>
          </w:tcPr>
          <w:p w:rsidR="004E3F34" w:rsidRPr="005F1B7E" w:rsidRDefault="004E3F34" w:rsidP="00354F61">
            <w:pPr>
              <w:jc w:val="center"/>
              <w:rPr>
                <w:b/>
                <w:color w:val="FFFFFF"/>
                <w:sz w:val="18"/>
                <w:szCs w:val="18"/>
                <w:lang w:val="es-ES"/>
              </w:rPr>
            </w:pPr>
            <w:r w:rsidRPr="005F1B7E">
              <w:rPr>
                <w:b/>
                <w:color w:val="FFFFFF"/>
                <w:sz w:val="18"/>
                <w:szCs w:val="18"/>
                <w:lang w:val="es-ES"/>
              </w:rPr>
              <w:t>ENE</w:t>
            </w:r>
          </w:p>
        </w:tc>
        <w:tc>
          <w:tcPr>
            <w:tcW w:w="711" w:type="dxa"/>
            <w:shd w:val="clear" w:color="auto" w:fill="0000FF"/>
          </w:tcPr>
          <w:p w:rsidR="004E3F34" w:rsidRPr="005F1B7E" w:rsidRDefault="004E3F34" w:rsidP="00354F61">
            <w:pPr>
              <w:jc w:val="center"/>
              <w:rPr>
                <w:b/>
                <w:color w:val="FFFFFF"/>
                <w:sz w:val="18"/>
                <w:szCs w:val="18"/>
                <w:lang w:val="es-ES"/>
              </w:rPr>
            </w:pPr>
            <w:r w:rsidRPr="005F1B7E">
              <w:rPr>
                <w:b/>
                <w:color w:val="FFFFFF"/>
                <w:sz w:val="18"/>
                <w:szCs w:val="18"/>
                <w:lang w:val="es-ES"/>
              </w:rPr>
              <w:t>FEB</w:t>
            </w:r>
          </w:p>
        </w:tc>
        <w:tc>
          <w:tcPr>
            <w:tcW w:w="711" w:type="dxa"/>
            <w:shd w:val="clear" w:color="auto" w:fill="0000FF"/>
          </w:tcPr>
          <w:p w:rsidR="004E3F34" w:rsidRPr="005F1B7E" w:rsidRDefault="004E3F34" w:rsidP="00354F61">
            <w:pPr>
              <w:jc w:val="center"/>
              <w:rPr>
                <w:b/>
                <w:color w:val="FFFFFF"/>
                <w:sz w:val="18"/>
                <w:szCs w:val="18"/>
                <w:lang w:val="es-ES"/>
              </w:rPr>
            </w:pPr>
            <w:r w:rsidRPr="005F1B7E">
              <w:rPr>
                <w:b/>
                <w:color w:val="FFFFFF"/>
                <w:sz w:val="18"/>
                <w:szCs w:val="18"/>
                <w:lang w:val="es-ES"/>
              </w:rPr>
              <w:t>MAR</w:t>
            </w:r>
          </w:p>
        </w:tc>
        <w:tc>
          <w:tcPr>
            <w:tcW w:w="711" w:type="dxa"/>
            <w:shd w:val="clear" w:color="auto" w:fill="0000FF"/>
          </w:tcPr>
          <w:p w:rsidR="004E3F34" w:rsidRPr="005F1B7E" w:rsidRDefault="004E3F34" w:rsidP="00354F61">
            <w:pPr>
              <w:jc w:val="center"/>
              <w:rPr>
                <w:b/>
                <w:color w:val="FFFFFF"/>
                <w:sz w:val="18"/>
                <w:szCs w:val="18"/>
                <w:lang w:val="es-ES"/>
              </w:rPr>
            </w:pPr>
            <w:r w:rsidRPr="005F1B7E">
              <w:rPr>
                <w:b/>
                <w:color w:val="FFFFFF"/>
                <w:sz w:val="18"/>
                <w:szCs w:val="18"/>
                <w:lang w:val="es-ES"/>
              </w:rPr>
              <w:t>ABR</w:t>
            </w:r>
          </w:p>
        </w:tc>
        <w:tc>
          <w:tcPr>
            <w:tcW w:w="711" w:type="dxa"/>
            <w:shd w:val="clear" w:color="auto" w:fill="0000FF"/>
          </w:tcPr>
          <w:p w:rsidR="004E3F34" w:rsidRPr="005F1B7E" w:rsidRDefault="004E3F34" w:rsidP="00354F61">
            <w:pPr>
              <w:jc w:val="center"/>
              <w:rPr>
                <w:b/>
                <w:color w:val="FFFFFF"/>
                <w:sz w:val="18"/>
                <w:szCs w:val="18"/>
                <w:lang w:val="es-ES"/>
              </w:rPr>
            </w:pPr>
            <w:r w:rsidRPr="005F1B7E">
              <w:rPr>
                <w:b/>
                <w:color w:val="FFFFFF"/>
                <w:sz w:val="18"/>
                <w:szCs w:val="18"/>
                <w:lang w:val="es-ES"/>
              </w:rPr>
              <w:t>MAY</w:t>
            </w:r>
          </w:p>
        </w:tc>
        <w:tc>
          <w:tcPr>
            <w:tcW w:w="711" w:type="dxa"/>
            <w:shd w:val="clear" w:color="auto" w:fill="0000FF"/>
          </w:tcPr>
          <w:p w:rsidR="004E3F34" w:rsidRPr="005F1B7E" w:rsidRDefault="004E3F34" w:rsidP="00354F61">
            <w:pPr>
              <w:jc w:val="center"/>
              <w:rPr>
                <w:b/>
                <w:color w:val="FFFFFF"/>
                <w:sz w:val="18"/>
                <w:szCs w:val="18"/>
                <w:lang w:val="es-ES"/>
              </w:rPr>
            </w:pPr>
            <w:r w:rsidRPr="005F1B7E">
              <w:rPr>
                <w:b/>
                <w:color w:val="FFFFFF"/>
                <w:sz w:val="18"/>
                <w:szCs w:val="18"/>
                <w:lang w:val="es-ES"/>
              </w:rPr>
              <w:t>JUN</w:t>
            </w:r>
          </w:p>
        </w:tc>
        <w:tc>
          <w:tcPr>
            <w:tcW w:w="621" w:type="dxa"/>
            <w:shd w:val="clear" w:color="auto" w:fill="0000FF"/>
          </w:tcPr>
          <w:p w:rsidR="004E3F34" w:rsidRPr="005F1B7E" w:rsidRDefault="004E3F34" w:rsidP="00354F61">
            <w:pPr>
              <w:jc w:val="center"/>
              <w:rPr>
                <w:b/>
                <w:color w:val="FFFFFF"/>
                <w:sz w:val="18"/>
                <w:szCs w:val="18"/>
                <w:lang w:val="es-ES"/>
              </w:rPr>
            </w:pPr>
            <w:r w:rsidRPr="005F1B7E">
              <w:rPr>
                <w:b/>
                <w:color w:val="FFFFFF"/>
                <w:sz w:val="18"/>
                <w:szCs w:val="18"/>
                <w:lang w:val="es-ES"/>
              </w:rPr>
              <w:t>JUL</w:t>
            </w:r>
          </w:p>
        </w:tc>
        <w:tc>
          <w:tcPr>
            <w:tcW w:w="627" w:type="dxa"/>
            <w:shd w:val="clear" w:color="auto" w:fill="0000FF"/>
          </w:tcPr>
          <w:p w:rsidR="004E3F34" w:rsidRPr="005F1B7E" w:rsidRDefault="004E3F34" w:rsidP="00354F61">
            <w:pPr>
              <w:jc w:val="center"/>
              <w:rPr>
                <w:b/>
                <w:color w:val="FFFFFF"/>
                <w:sz w:val="18"/>
                <w:szCs w:val="18"/>
                <w:lang w:val="es-ES"/>
              </w:rPr>
            </w:pPr>
            <w:r w:rsidRPr="005F1B7E">
              <w:rPr>
                <w:b/>
                <w:color w:val="FFFFFF"/>
                <w:sz w:val="18"/>
                <w:szCs w:val="18"/>
                <w:lang w:val="es-ES"/>
              </w:rPr>
              <w:t>AGO</w:t>
            </w:r>
          </w:p>
        </w:tc>
        <w:tc>
          <w:tcPr>
            <w:tcW w:w="621" w:type="dxa"/>
            <w:shd w:val="clear" w:color="auto" w:fill="0000FF"/>
          </w:tcPr>
          <w:p w:rsidR="004E3F34" w:rsidRPr="005F1B7E" w:rsidRDefault="004E3F34" w:rsidP="00354F61">
            <w:pPr>
              <w:jc w:val="center"/>
              <w:rPr>
                <w:b/>
                <w:color w:val="FFFFFF"/>
                <w:sz w:val="18"/>
                <w:szCs w:val="18"/>
                <w:lang w:val="es-ES"/>
              </w:rPr>
            </w:pPr>
            <w:r w:rsidRPr="005F1B7E">
              <w:rPr>
                <w:b/>
                <w:color w:val="FFFFFF"/>
                <w:sz w:val="18"/>
                <w:szCs w:val="18"/>
                <w:lang w:val="es-ES"/>
              </w:rPr>
              <w:t>SEP</w:t>
            </w:r>
          </w:p>
        </w:tc>
        <w:tc>
          <w:tcPr>
            <w:tcW w:w="621" w:type="dxa"/>
            <w:shd w:val="clear" w:color="auto" w:fill="0000FF"/>
          </w:tcPr>
          <w:p w:rsidR="004E3F34" w:rsidRPr="005F1B7E" w:rsidRDefault="004E3F34" w:rsidP="00354F61">
            <w:pPr>
              <w:jc w:val="center"/>
              <w:rPr>
                <w:b/>
                <w:color w:val="FFFFFF"/>
                <w:sz w:val="18"/>
                <w:szCs w:val="18"/>
                <w:lang w:val="es-ES"/>
              </w:rPr>
            </w:pPr>
            <w:r w:rsidRPr="005F1B7E">
              <w:rPr>
                <w:b/>
                <w:color w:val="FFFFFF"/>
                <w:sz w:val="18"/>
                <w:szCs w:val="18"/>
                <w:lang w:val="es-ES"/>
              </w:rPr>
              <w:t>OCT</w:t>
            </w:r>
          </w:p>
        </w:tc>
        <w:tc>
          <w:tcPr>
            <w:tcW w:w="621" w:type="dxa"/>
            <w:shd w:val="clear" w:color="auto" w:fill="0000FF"/>
          </w:tcPr>
          <w:p w:rsidR="004E3F34" w:rsidRPr="005F1B7E" w:rsidRDefault="004E3F34" w:rsidP="00354F61">
            <w:pPr>
              <w:jc w:val="center"/>
              <w:rPr>
                <w:b/>
                <w:color w:val="FFFFFF"/>
                <w:sz w:val="18"/>
                <w:szCs w:val="18"/>
                <w:lang w:val="es-ES"/>
              </w:rPr>
            </w:pPr>
            <w:r w:rsidRPr="005F1B7E">
              <w:rPr>
                <w:b/>
                <w:color w:val="FFFFFF"/>
                <w:sz w:val="18"/>
                <w:szCs w:val="18"/>
                <w:lang w:val="es-ES"/>
              </w:rPr>
              <w:t>NOV</w:t>
            </w:r>
          </w:p>
        </w:tc>
        <w:tc>
          <w:tcPr>
            <w:tcW w:w="621" w:type="dxa"/>
            <w:shd w:val="clear" w:color="auto" w:fill="0000FF"/>
          </w:tcPr>
          <w:p w:rsidR="004E3F34" w:rsidRPr="005F1B7E" w:rsidRDefault="004E3F34" w:rsidP="00354F61">
            <w:pPr>
              <w:jc w:val="center"/>
              <w:rPr>
                <w:b/>
                <w:color w:val="FFFFFF"/>
                <w:sz w:val="18"/>
                <w:szCs w:val="18"/>
                <w:lang w:val="es-ES"/>
              </w:rPr>
            </w:pPr>
            <w:r w:rsidRPr="005F1B7E">
              <w:rPr>
                <w:b/>
                <w:color w:val="FFFFFF"/>
                <w:sz w:val="18"/>
                <w:szCs w:val="18"/>
                <w:lang w:val="es-ES"/>
              </w:rPr>
              <w:t>DIC</w:t>
            </w:r>
          </w:p>
        </w:tc>
        <w:tc>
          <w:tcPr>
            <w:tcW w:w="857" w:type="dxa"/>
            <w:shd w:val="clear" w:color="auto" w:fill="0000FF"/>
          </w:tcPr>
          <w:p w:rsidR="004E3F34" w:rsidRPr="005F1B7E" w:rsidRDefault="004E3F34" w:rsidP="00354F61">
            <w:pPr>
              <w:jc w:val="center"/>
              <w:rPr>
                <w:b/>
                <w:color w:val="FFFFFF"/>
                <w:sz w:val="18"/>
                <w:szCs w:val="18"/>
                <w:lang w:val="es-ES"/>
              </w:rPr>
            </w:pPr>
            <w:r w:rsidRPr="005F1B7E">
              <w:rPr>
                <w:b/>
                <w:color w:val="FFFFFF"/>
                <w:sz w:val="18"/>
                <w:szCs w:val="18"/>
                <w:lang w:val="es-ES"/>
              </w:rPr>
              <w:t>ANUAL</w:t>
            </w:r>
          </w:p>
        </w:tc>
      </w:tr>
      <w:tr w:rsidR="004E3F34" w:rsidRPr="005F1B7E">
        <w:tc>
          <w:tcPr>
            <w:tcW w:w="1227" w:type="dxa"/>
            <w:shd w:val="clear" w:color="auto" w:fill="C0C0C0"/>
          </w:tcPr>
          <w:p w:rsidR="004E3F34" w:rsidRPr="005F1B7E" w:rsidRDefault="004E3F34" w:rsidP="00354F61">
            <w:pPr>
              <w:jc w:val="center"/>
              <w:rPr>
                <w:sz w:val="20"/>
                <w:szCs w:val="20"/>
                <w:lang w:val="es-ES"/>
              </w:rPr>
            </w:pPr>
            <w:r w:rsidRPr="005F1B7E">
              <w:rPr>
                <w:sz w:val="20"/>
                <w:szCs w:val="20"/>
                <w:lang w:val="es-ES"/>
              </w:rPr>
              <w:t>1950</w:t>
            </w:r>
          </w:p>
        </w:tc>
        <w:tc>
          <w:tcPr>
            <w:tcW w:w="711" w:type="dxa"/>
          </w:tcPr>
          <w:p w:rsidR="004E3F34" w:rsidRPr="005F1B7E" w:rsidRDefault="004E3F34" w:rsidP="00354F61">
            <w:pPr>
              <w:jc w:val="center"/>
              <w:rPr>
                <w:sz w:val="18"/>
                <w:szCs w:val="18"/>
                <w:lang w:val="es-ES"/>
              </w:rPr>
            </w:pPr>
            <w:r w:rsidRPr="005F1B7E">
              <w:rPr>
                <w:sz w:val="18"/>
                <w:szCs w:val="18"/>
                <w:lang w:val="es-ES"/>
              </w:rPr>
              <w:t>301.1</w:t>
            </w:r>
          </w:p>
        </w:tc>
        <w:tc>
          <w:tcPr>
            <w:tcW w:w="711" w:type="dxa"/>
          </w:tcPr>
          <w:p w:rsidR="004E3F34" w:rsidRPr="005F1B7E" w:rsidRDefault="004E3F34" w:rsidP="00354F61">
            <w:pPr>
              <w:jc w:val="center"/>
              <w:rPr>
                <w:sz w:val="18"/>
                <w:szCs w:val="18"/>
                <w:lang w:val="es-ES"/>
              </w:rPr>
            </w:pPr>
            <w:r w:rsidRPr="005F1B7E">
              <w:rPr>
                <w:sz w:val="18"/>
                <w:szCs w:val="18"/>
                <w:lang w:val="es-ES"/>
              </w:rPr>
              <w:t>490.0</w:t>
            </w:r>
          </w:p>
        </w:tc>
        <w:tc>
          <w:tcPr>
            <w:tcW w:w="711" w:type="dxa"/>
          </w:tcPr>
          <w:p w:rsidR="004E3F34" w:rsidRPr="005F1B7E" w:rsidRDefault="004E3F34" w:rsidP="00354F61">
            <w:pPr>
              <w:jc w:val="center"/>
              <w:rPr>
                <w:sz w:val="18"/>
                <w:szCs w:val="18"/>
                <w:lang w:val="es-ES"/>
              </w:rPr>
            </w:pPr>
            <w:r w:rsidRPr="005F1B7E">
              <w:rPr>
                <w:sz w:val="18"/>
                <w:szCs w:val="18"/>
                <w:lang w:val="es-ES"/>
              </w:rPr>
              <w:t>501.4</w:t>
            </w:r>
          </w:p>
        </w:tc>
        <w:tc>
          <w:tcPr>
            <w:tcW w:w="711" w:type="dxa"/>
          </w:tcPr>
          <w:p w:rsidR="004E3F34" w:rsidRPr="005F1B7E" w:rsidRDefault="004E3F34" w:rsidP="00354F61">
            <w:pPr>
              <w:jc w:val="center"/>
              <w:rPr>
                <w:sz w:val="18"/>
                <w:szCs w:val="18"/>
                <w:lang w:val="es-ES"/>
              </w:rPr>
            </w:pPr>
            <w:r w:rsidRPr="005F1B7E">
              <w:rPr>
                <w:sz w:val="18"/>
                <w:szCs w:val="18"/>
                <w:lang w:val="es-ES"/>
              </w:rPr>
              <w:t>420.5</w:t>
            </w:r>
          </w:p>
        </w:tc>
        <w:tc>
          <w:tcPr>
            <w:tcW w:w="711" w:type="dxa"/>
          </w:tcPr>
          <w:p w:rsidR="004E3F34" w:rsidRPr="005F1B7E" w:rsidRDefault="004E3F34" w:rsidP="00354F61">
            <w:pPr>
              <w:jc w:val="center"/>
              <w:rPr>
                <w:sz w:val="18"/>
                <w:szCs w:val="18"/>
                <w:lang w:val="es-ES"/>
              </w:rPr>
            </w:pPr>
            <w:r w:rsidRPr="005F1B7E">
              <w:rPr>
                <w:sz w:val="18"/>
                <w:szCs w:val="18"/>
                <w:lang w:val="es-ES"/>
              </w:rPr>
              <w:t>428.5</w:t>
            </w:r>
          </w:p>
        </w:tc>
        <w:tc>
          <w:tcPr>
            <w:tcW w:w="711" w:type="dxa"/>
          </w:tcPr>
          <w:p w:rsidR="004E3F34" w:rsidRPr="005F1B7E" w:rsidRDefault="004E3F34" w:rsidP="00354F61">
            <w:pPr>
              <w:jc w:val="center"/>
              <w:rPr>
                <w:sz w:val="18"/>
                <w:szCs w:val="18"/>
                <w:lang w:val="es-ES"/>
              </w:rPr>
            </w:pPr>
            <w:r w:rsidRPr="005F1B7E">
              <w:rPr>
                <w:sz w:val="18"/>
                <w:szCs w:val="18"/>
                <w:lang w:val="es-ES"/>
              </w:rPr>
              <w:t>175.3</w:t>
            </w:r>
          </w:p>
        </w:tc>
        <w:tc>
          <w:tcPr>
            <w:tcW w:w="621" w:type="dxa"/>
          </w:tcPr>
          <w:p w:rsidR="004E3F34" w:rsidRPr="005F1B7E" w:rsidRDefault="004E3F34" w:rsidP="00354F61">
            <w:pPr>
              <w:jc w:val="center"/>
              <w:rPr>
                <w:sz w:val="18"/>
                <w:szCs w:val="18"/>
                <w:lang w:val="es-ES"/>
              </w:rPr>
            </w:pPr>
            <w:r w:rsidRPr="005F1B7E">
              <w:rPr>
                <w:sz w:val="18"/>
                <w:szCs w:val="18"/>
                <w:lang w:val="es-ES"/>
              </w:rPr>
              <w:t>79.3</w:t>
            </w:r>
          </w:p>
        </w:tc>
        <w:tc>
          <w:tcPr>
            <w:tcW w:w="627" w:type="dxa"/>
          </w:tcPr>
          <w:p w:rsidR="004E3F34" w:rsidRPr="005F1B7E" w:rsidRDefault="004E3F34" w:rsidP="00354F61">
            <w:pPr>
              <w:jc w:val="center"/>
              <w:rPr>
                <w:sz w:val="18"/>
                <w:szCs w:val="18"/>
                <w:lang w:val="es-ES"/>
              </w:rPr>
            </w:pPr>
            <w:r w:rsidRPr="005F1B7E">
              <w:rPr>
                <w:sz w:val="18"/>
                <w:szCs w:val="18"/>
                <w:lang w:val="es-ES"/>
              </w:rPr>
              <w:t>47.3</w:t>
            </w:r>
          </w:p>
        </w:tc>
        <w:tc>
          <w:tcPr>
            <w:tcW w:w="621" w:type="dxa"/>
          </w:tcPr>
          <w:p w:rsidR="004E3F34" w:rsidRPr="005F1B7E" w:rsidRDefault="004E3F34" w:rsidP="00354F61">
            <w:pPr>
              <w:jc w:val="center"/>
              <w:rPr>
                <w:sz w:val="18"/>
                <w:szCs w:val="18"/>
                <w:lang w:val="es-ES"/>
              </w:rPr>
            </w:pPr>
            <w:r w:rsidRPr="005F1B7E">
              <w:rPr>
                <w:sz w:val="18"/>
                <w:szCs w:val="18"/>
                <w:lang w:val="es-ES"/>
              </w:rPr>
              <w:t>35.8</w:t>
            </w:r>
          </w:p>
        </w:tc>
        <w:tc>
          <w:tcPr>
            <w:tcW w:w="621" w:type="dxa"/>
          </w:tcPr>
          <w:p w:rsidR="004E3F34" w:rsidRPr="005F1B7E" w:rsidRDefault="004E3F34" w:rsidP="00354F61">
            <w:pPr>
              <w:jc w:val="center"/>
              <w:rPr>
                <w:sz w:val="18"/>
                <w:szCs w:val="18"/>
                <w:lang w:val="es-ES"/>
              </w:rPr>
            </w:pPr>
            <w:r w:rsidRPr="005F1B7E">
              <w:rPr>
                <w:sz w:val="18"/>
                <w:szCs w:val="18"/>
                <w:lang w:val="es-ES"/>
              </w:rPr>
              <w:t>31.6</w:t>
            </w:r>
          </w:p>
        </w:tc>
        <w:tc>
          <w:tcPr>
            <w:tcW w:w="621" w:type="dxa"/>
          </w:tcPr>
          <w:p w:rsidR="004E3F34" w:rsidRPr="005F1B7E" w:rsidRDefault="004E3F34" w:rsidP="00354F61">
            <w:pPr>
              <w:jc w:val="center"/>
              <w:rPr>
                <w:sz w:val="18"/>
                <w:szCs w:val="18"/>
                <w:lang w:val="es-ES"/>
              </w:rPr>
            </w:pPr>
            <w:r w:rsidRPr="005F1B7E">
              <w:rPr>
                <w:sz w:val="18"/>
                <w:szCs w:val="18"/>
                <w:lang w:val="es-ES"/>
              </w:rPr>
              <w:t>30.0</w:t>
            </w:r>
          </w:p>
        </w:tc>
        <w:tc>
          <w:tcPr>
            <w:tcW w:w="621" w:type="dxa"/>
          </w:tcPr>
          <w:p w:rsidR="004E3F34" w:rsidRPr="005F1B7E" w:rsidRDefault="004E3F34" w:rsidP="00354F61">
            <w:pPr>
              <w:jc w:val="center"/>
              <w:rPr>
                <w:sz w:val="18"/>
                <w:szCs w:val="18"/>
                <w:lang w:val="es-ES"/>
              </w:rPr>
            </w:pPr>
            <w:r w:rsidRPr="005F1B7E">
              <w:rPr>
                <w:sz w:val="18"/>
                <w:szCs w:val="18"/>
                <w:lang w:val="es-ES"/>
              </w:rPr>
              <w:t>46.7</w:t>
            </w:r>
          </w:p>
        </w:tc>
        <w:tc>
          <w:tcPr>
            <w:tcW w:w="857" w:type="dxa"/>
          </w:tcPr>
          <w:p w:rsidR="004E3F34" w:rsidRPr="005F1B7E" w:rsidRDefault="004E3F34" w:rsidP="00354F61">
            <w:pPr>
              <w:jc w:val="center"/>
              <w:rPr>
                <w:sz w:val="18"/>
                <w:szCs w:val="18"/>
                <w:lang w:val="es-ES"/>
              </w:rPr>
            </w:pPr>
            <w:r w:rsidRPr="005F1B7E">
              <w:rPr>
                <w:sz w:val="18"/>
                <w:szCs w:val="18"/>
                <w:lang w:val="es-ES"/>
              </w:rPr>
              <w:t>219.2</w:t>
            </w:r>
          </w:p>
        </w:tc>
      </w:tr>
      <w:tr w:rsidR="004E3F34" w:rsidRPr="005F1B7E">
        <w:tc>
          <w:tcPr>
            <w:tcW w:w="1227" w:type="dxa"/>
            <w:shd w:val="clear" w:color="auto" w:fill="C0C0C0"/>
          </w:tcPr>
          <w:p w:rsidR="004E3F34" w:rsidRPr="005F1B7E" w:rsidRDefault="004E3F34" w:rsidP="00354F61">
            <w:pPr>
              <w:jc w:val="center"/>
              <w:rPr>
                <w:sz w:val="20"/>
                <w:szCs w:val="20"/>
                <w:lang w:val="es-ES"/>
              </w:rPr>
            </w:pPr>
            <w:r w:rsidRPr="005F1B7E">
              <w:rPr>
                <w:sz w:val="20"/>
                <w:szCs w:val="20"/>
                <w:lang w:val="es-ES"/>
              </w:rPr>
              <w:t>1951</w:t>
            </w:r>
          </w:p>
        </w:tc>
        <w:tc>
          <w:tcPr>
            <w:tcW w:w="711" w:type="dxa"/>
          </w:tcPr>
          <w:p w:rsidR="004E3F34" w:rsidRPr="005F1B7E" w:rsidRDefault="004E3F34" w:rsidP="00354F61">
            <w:pPr>
              <w:jc w:val="center"/>
              <w:rPr>
                <w:sz w:val="18"/>
                <w:szCs w:val="18"/>
                <w:lang w:val="es-ES"/>
              </w:rPr>
            </w:pPr>
            <w:r w:rsidRPr="005F1B7E">
              <w:rPr>
                <w:sz w:val="18"/>
                <w:szCs w:val="18"/>
                <w:lang w:val="es-ES"/>
              </w:rPr>
              <w:t>508.7</w:t>
            </w:r>
          </w:p>
        </w:tc>
        <w:tc>
          <w:tcPr>
            <w:tcW w:w="711" w:type="dxa"/>
          </w:tcPr>
          <w:p w:rsidR="004E3F34" w:rsidRPr="005F1B7E" w:rsidRDefault="004E3F34" w:rsidP="00354F61">
            <w:pPr>
              <w:jc w:val="center"/>
              <w:rPr>
                <w:sz w:val="18"/>
                <w:szCs w:val="18"/>
                <w:lang w:val="es-ES"/>
              </w:rPr>
            </w:pPr>
            <w:r w:rsidRPr="005F1B7E">
              <w:rPr>
                <w:sz w:val="18"/>
                <w:szCs w:val="18"/>
                <w:lang w:val="es-ES"/>
              </w:rPr>
              <w:t>882.6</w:t>
            </w:r>
          </w:p>
        </w:tc>
        <w:tc>
          <w:tcPr>
            <w:tcW w:w="711" w:type="dxa"/>
          </w:tcPr>
          <w:p w:rsidR="004E3F34" w:rsidRPr="005F1B7E" w:rsidRDefault="004E3F34" w:rsidP="00354F61">
            <w:pPr>
              <w:jc w:val="center"/>
              <w:rPr>
                <w:sz w:val="18"/>
                <w:szCs w:val="18"/>
                <w:lang w:val="es-ES"/>
              </w:rPr>
            </w:pPr>
            <w:r w:rsidRPr="005F1B7E">
              <w:rPr>
                <w:sz w:val="18"/>
                <w:szCs w:val="18"/>
                <w:lang w:val="es-ES"/>
              </w:rPr>
              <w:t>488.7</w:t>
            </w:r>
          </w:p>
        </w:tc>
        <w:tc>
          <w:tcPr>
            <w:tcW w:w="711" w:type="dxa"/>
          </w:tcPr>
          <w:p w:rsidR="004E3F34" w:rsidRPr="005F1B7E" w:rsidRDefault="004E3F34" w:rsidP="00354F61">
            <w:pPr>
              <w:jc w:val="center"/>
              <w:rPr>
                <w:sz w:val="18"/>
                <w:szCs w:val="18"/>
                <w:lang w:val="es-ES"/>
              </w:rPr>
            </w:pPr>
            <w:r w:rsidRPr="005F1B7E">
              <w:rPr>
                <w:sz w:val="18"/>
                <w:szCs w:val="18"/>
                <w:lang w:val="es-ES"/>
              </w:rPr>
              <w:t>738.7</w:t>
            </w:r>
          </w:p>
        </w:tc>
        <w:tc>
          <w:tcPr>
            <w:tcW w:w="711" w:type="dxa"/>
          </w:tcPr>
          <w:p w:rsidR="004E3F34" w:rsidRPr="005F1B7E" w:rsidRDefault="004E3F34" w:rsidP="00354F61">
            <w:pPr>
              <w:jc w:val="center"/>
              <w:rPr>
                <w:sz w:val="18"/>
                <w:szCs w:val="18"/>
                <w:lang w:val="es-ES"/>
              </w:rPr>
            </w:pPr>
            <w:r w:rsidRPr="005F1B7E">
              <w:rPr>
                <w:sz w:val="18"/>
                <w:szCs w:val="18"/>
                <w:lang w:val="es-ES"/>
              </w:rPr>
              <w:t>380.1</w:t>
            </w:r>
          </w:p>
        </w:tc>
        <w:tc>
          <w:tcPr>
            <w:tcW w:w="711" w:type="dxa"/>
          </w:tcPr>
          <w:p w:rsidR="004E3F34" w:rsidRPr="005F1B7E" w:rsidRDefault="004E3F34" w:rsidP="00354F61">
            <w:pPr>
              <w:jc w:val="center"/>
              <w:rPr>
                <w:sz w:val="18"/>
                <w:szCs w:val="18"/>
                <w:lang w:val="es-ES"/>
              </w:rPr>
            </w:pPr>
            <w:r w:rsidRPr="005F1B7E">
              <w:rPr>
                <w:sz w:val="18"/>
                <w:szCs w:val="18"/>
                <w:lang w:val="es-ES"/>
              </w:rPr>
              <w:t>337.6</w:t>
            </w:r>
          </w:p>
        </w:tc>
        <w:tc>
          <w:tcPr>
            <w:tcW w:w="621" w:type="dxa"/>
          </w:tcPr>
          <w:p w:rsidR="004E3F34" w:rsidRPr="005F1B7E" w:rsidRDefault="004E3F34" w:rsidP="00354F61">
            <w:pPr>
              <w:jc w:val="center"/>
              <w:rPr>
                <w:sz w:val="18"/>
                <w:szCs w:val="18"/>
                <w:lang w:val="es-ES"/>
              </w:rPr>
            </w:pPr>
            <w:r w:rsidRPr="005F1B7E">
              <w:rPr>
                <w:sz w:val="18"/>
                <w:szCs w:val="18"/>
                <w:lang w:val="es-ES"/>
              </w:rPr>
              <w:t>142.2</w:t>
            </w:r>
          </w:p>
        </w:tc>
        <w:tc>
          <w:tcPr>
            <w:tcW w:w="627" w:type="dxa"/>
          </w:tcPr>
          <w:p w:rsidR="004E3F34" w:rsidRPr="005F1B7E" w:rsidRDefault="004E3F34" w:rsidP="00354F61">
            <w:pPr>
              <w:jc w:val="center"/>
              <w:rPr>
                <w:sz w:val="18"/>
                <w:szCs w:val="18"/>
                <w:lang w:val="es-ES"/>
              </w:rPr>
            </w:pPr>
            <w:r w:rsidRPr="005F1B7E">
              <w:rPr>
                <w:sz w:val="18"/>
                <w:szCs w:val="18"/>
                <w:lang w:val="es-ES"/>
              </w:rPr>
              <w:t>70.9</w:t>
            </w:r>
          </w:p>
        </w:tc>
        <w:tc>
          <w:tcPr>
            <w:tcW w:w="621" w:type="dxa"/>
          </w:tcPr>
          <w:p w:rsidR="004E3F34" w:rsidRPr="005F1B7E" w:rsidRDefault="004E3F34" w:rsidP="00354F61">
            <w:pPr>
              <w:jc w:val="center"/>
              <w:rPr>
                <w:sz w:val="18"/>
                <w:szCs w:val="18"/>
                <w:lang w:val="es-ES"/>
              </w:rPr>
            </w:pPr>
            <w:r w:rsidRPr="005F1B7E">
              <w:rPr>
                <w:sz w:val="18"/>
                <w:szCs w:val="18"/>
                <w:lang w:val="es-ES"/>
              </w:rPr>
              <w:t>67.9</w:t>
            </w:r>
          </w:p>
        </w:tc>
        <w:tc>
          <w:tcPr>
            <w:tcW w:w="621" w:type="dxa"/>
          </w:tcPr>
          <w:p w:rsidR="004E3F34" w:rsidRPr="005F1B7E" w:rsidRDefault="004E3F34" w:rsidP="00354F61">
            <w:pPr>
              <w:jc w:val="center"/>
              <w:rPr>
                <w:sz w:val="18"/>
                <w:szCs w:val="18"/>
                <w:lang w:val="es-ES"/>
              </w:rPr>
            </w:pPr>
            <w:r w:rsidRPr="005F1B7E">
              <w:rPr>
                <w:sz w:val="18"/>
                <w:szCs w:val="18"/>
                <w:lang w:val="es-ES"/>
              </w:rPr>
              <w:t>64.1</w:t>
            </w:r>
          </w:p>
        </w:tc>
        <w:tc>
          <w:tcPr>
            <w:tcW w:w="621" w:type="dxa"/>
          </w:tcPr>
          <w:p w:rsidR="004E3F34" w:rsidRPr="005F1B7E" w:rsidRDefault="004E3F34" w:rsidP="00354F61">
            <w:pPr>
              <w:jc w:val="center"/>
              <w:rPr>
                <w:sz w:val="18"/>
                <w:szCs w:val="18"/>
                <w:lang w:val="es-ES"/>
              </w:rPr>
            </w:pPr>
            <w:r w:rsidRPr="005F1B7E">
              <w:rPr>
                <w:sz w:val="18"/>
                <w:szCs w:val="18"/>
                <w:lang w:val="es-ES"/>
              </w:rPr>
              <w:t>47.5</w:t>
            </w:r>
          </w:p>
        </w:tc>
        <w:tc>
          <w:tcPr>
            <w:tcW w:w="621" w:type="dxa"/>
          </w:tcPr>
          <w:p w:rsidR="004E3F34" w:rsidRPr="005F1B7E" w:rsidRDefault="004E3F34" w:rsidP="00354F61">
            <w:pPr>
              <w:jc w:val="center"/>
              <w:rPr>
                <w:sz w:val="18"/>
                <w:szCs w:val="18"/>
                <w:lang w:val="es-ES"/>
              </w:rPr>
            </w:pPr>
            <w:r w:rsidRPr="005F1B7E">
              <w:rPr>
                <w:sz w:val="18"/>
                <w:szCs w:val="18"/>
                <w:lang w:val="es-ES"/>
              </w:rPr>
              <w:t>62.3</w:t>
            </w:r>
          </w:p>
        </w:tc>
        <w:tc>
          <w:tcPr>
            <w:tcW w:w="857" w:type="dxa"/>
          </w:tcPr>
          <w:p w:rsidR="004E3F34" w:rsidRPr="005F1B7E" w:rsidRDefault="004E3F34" w:rsidP="00354F61">
            <w:pPr>
              <w:jc w:val="center"/>
              <w:rPr>
                <w:sz w:val="18"/>
                <w:szCs w:val="18"/>
                <w:lang w:val="es-ES"/>
              </w:rPr>
            </w:pPr>
            <w:r w:rsidRPr="005F1B7E">
              <w:rPr>
                <w:sz w:val="18"/>
                <w:szCs w:val="18"/>
                <w:lang w:val="es-ES"/>
              </w:rPr>
              <w:t>315.9</w:t>
            </w:r>
          </w:p>
        </w:tc>
      </w:tr>
      <w:tr w:rsidR="004E3F34" w:rsidRPr="005F1B7E">
        <w:tc>
          <w:tcPr>
            <w:tcW w:w="1227" w:type="dxa"/>
            <w:shd w:val="clear" w:color="auto" w:fill="C0C0C0"/>
          </w:tcPr>
          <w:p w:rsidR="004E3F34" w:rsidRPr="005F1B7E" w:rsidRDefault="004E3F34" w:rsidP="00354F61">
            <w:pPr>
              <w:jc w:val="center"/>
              <w:rPr>
                <w:sz w:val="20"/>
                <w:szCs w:val="20"/>
                <w:lang w:val="es-ES"/>
              </w:rPr>
            </w:pPr>
            <w:r w:rsidRPr="005F1B7E">
              <w:rPr>
                <w:sz w:val="20"/>
                <w:szCs w:val="20"/>
                <w:lang w:val="es-ES"/>
              </w:rPr>
              <w:t>1952</w:t>
            </w:r>
          </w:p>
        </w:tc>
        <w:tc>
          <w:tcPr>
            <w:tcW w:w="711" w:type="dxa"/>
          </w:tcPr>
          <w:p w:rsidR="004E3F34" w:rsidRPr="005F1B7E" w:rsidRDefault="004E3F34" w:rsidP="00354F61">
            <w:pPr>
              <w:jc w:val="center"/>
              <w:rPr>
                <w:sz w:val="18"/>
                <w:szCs w:val="18"/>
                <w:lang w:val="es-ES"/>
              </w:rPr>
            </w:pPr>
            <w:r w:rsidRPr="005F1B7E">
              <w:rPr>
                <w:sz w:val="18"/>
                <w:szCs w:val="18"/>
                <w:lang w:val="es-ES"/>
              </w:rPr>
              <w:t>193.8</w:t>
            </w:r>
          </w:p>
        </w:tc>
        <w:tc>
          <w:tcPr>
            <w:tcW w:w="711" w:type="dxa"/>
          </w:tcPr>
          <w:p w:rsidR="004E3F34" w:rsidRPr="005F1B7E" w:rsidRDefault="004E3F34" w:rsidP="00354F61">
            <w:pPr>
              <w:jc w:val="center"/>
              <w:rPr>
                <w:sz w:val="18"/>
                <w:szCs w:val="18"/>
                <w:lang w:val="es-ES"/>
              </w:rPr>
            </w:pPr>
            <w:r w:rsidRPr="005F1B7E">
              <w:rPr>
                <w:sz w:val="18"/>
                <w:szCs w:val="18"/>
                <w:lang w:val="es-ES"/>
              </w:rPr>
              <w:t>226.1</w:t>
            </w:r>
          </w:p>
        </w:tc>
        <w:tc>
          <w:tcPr>
            <w:tcW w:w="711" w:type="dxa"/>
          </w:tcPr>
          <w:p w:rsidR="004E3F34" w:rsidRPr="005F1B7E" w:rsidRDefault="004E3F34" w:rsidP="00354F61">
            <w:pPr>
              <w:jc w:val="center"/>
              <w:rPr>
                <w:sz w:val="18"/>
                <w:szCs w:val="18"/>
                <w:lang w:val="es-ES"/>
              </w:rPr>
            </w:pPr>
            <w:r w:rsidRPr="005F1B7E">
              <w:rPr>
                <w:sz w:val="18"/>
                <w:szCs w:val="18"/>
                <w:lang w:val="es-ES"/>
              </w:rPr>
              <w:t>460.3</w:t>
            </w:r>
          </w:p>
        </w:tc>
        <w:tc>
          <w:tcPr>
            <w:tcW w:w="711" w:type="dxa"/>
          </w:tcPr>
          <w:p w:rsidR="004E3F34" w:rsidRPr="005F1B7E" w:rsidRDefault="004E3F34" w:rsidP="00354F61">
            <w:pPr>
              <w:jc w:val="center"/>
              <w:rPr>
                <w:sz w:val="18"/>
                <w:szCs w:val="18"/>
                <w:lang w:val="es-ES"/>
              </w:rPr>
            </w:pPr>
            <w:r w:rsidRPr="005F1B7E">
              <w:rPr>
                <w:sz w:val="18"/>
                <w:szCs w:val="18"/>
                <w:lang w:val="es-ES"/>
              </w:rPr>
              <w:t>583.0</w:t>
            </w:r>
          </w:p>
        </w:tc>
        <w:tc>
          <w:tcPr>
            <w:tcW w:w="711" w:type="dxa"/>
          </w:tcPr>
          <w:p w:rsidR="004E3F34" w:rsidRPr="005F1B7E" w:rsidRDefault="004E3F34" w:rsidP="00354F61">
            <w:pPr>
              <w:jc w:val="center"/>
              <w:rPr>
                <w:sz w:val="18"/>
                <w:szCs w:val="18"/>
                <w:lang w:val="es-ES"/>
              </w:rPr>
            </w:pPr>
            <w:r w:rsidRPr="005F1B7E">
              <w:rPr>
                <w:sz w:val="18"/>
                <w:szCs w:val="18"/>
                <w:lang w:val="es-ES"/>
              </w:rPr>
              <w:t>314.7</w:t>
            </w:r>
          </w:p>
        </w:tc>
        <w:tc>
          <w:tcPr>
            <w:tcW w:w="711" w:type="dxa"/>
          </w:tcPr>
          <w:p w:rsidR="004E3F34" w:rsidRPr="005F1B7E" w:rsidRDefault="004E3F34" w:rsidP="00354F61">
            <w:pPr>
              <w:jc w:val="center"/>
              <w:rPr>
                <w:sz w:val="18"/>
                <w:szCs w:val="18"/>
                <w:lang w:val="es-ES"/>
              </w:rPr>
            </w:pPr>
            <w:r w:rsidRPr="005F1B7E">
              <w:rPr>
                <w:sz w:val="18"/>
                <w:szCs w:val="18"/>
                <w:lang w:val="es-ES"/>
              </w:rPr>
              <w:t>381.3</w:t>
            </w:r>
          </w:p>
        </w:tc>
        <w:tc>
          <w:tcPr>
            <w:tcW w:w="621" w:type="dxa"/>
          </w:tcPr>
          <w:p w:rsidR="004E3F34" w:rsidRPr="005F1B7E" w:rsidRDefault="004E3F34" w:rsidP="00354F61">
            <w:pPr>
              <w:jc w:val="center"/>
              <w:rPr>
                <w:sz w:val="18"/>
                <w:szCs w:val="18"/>
                <w:lang w:val="es-ES"/>
              </w:rPr>
            </w:pPr>
            <w:r w:rsidRPr="005F1B7E">
              <w:rPr>
                <w:sz w:val="18"/>
                <w:szCs w:val="18"/>
                <w:lang w:val="es-ES"/>
              </w:rPr>
              <w:t>132.1</w:t>
            </w:r>
          </w:p>
        </w:tc>
        <w:tc>
          <w:tcPr>
            <w:tcW w:w="627" w:type="dxa"/>
          </w:tcPr>
          <w:p w:rsidR="004E3F34" w:rsidRPr="005F1B7E" w:rsidRDefault="004E3F34" w:rsidP="00354F61">
            <w:pPr>
              <w:jc w:val="center"/>
              <w:rPr>
                <w:sz w:val="18"/>
                <w:szCs w:val="18"/>
                <w:lang w:val="es-ES"/>
              </w:rPr>
            </w:pPr>
            <w:r w:rsidRPr="005F1B7E">
              <w:rPr>
                <w:sz w:val="18"/>
                <w:szCs w:val="18"/>
                <w:lang w:val="es-ES"/>
              </w:rPr>
              <w:t>56.7</w:t>
            </w:r>
          </w:p>
        </w:tc>
        <w:tc>
          <w:tcPr>
            <w:tcW w:w="621" w:type="dxa"/>
          </w:tcPr>
          <w:p w:rsidR="004E3F34" w:rsidRPr="005F1B7E" w:rsidRDefault="004E3F34" w:rsidP="00354F61">
            <w:pPr>
              <w:jc w:val="center"/>
              <w:rPr>
                <w:sz w:val="18"/>
                <w:szCs w:val="18"/>
                <w:lang w:val="es-ES"/>
              </w:rPr>
            </w:pPr>
            <w:r w:rsidRPr="005F1B7E">
              <w:rPr>
                <w:sz w:val="18"/>
                <w:szCs w:val="18"/>
                <w:lang w:val="es-ES"/>
              </w:rPr>
              <w:t>43.8</w:t>
            </w:r>
          </w:p>
        </w:tc>
        <w:tc>
          <w:tcPr>
            <w:tcW w:w="621" w:type="dxa"/>
          </w:tcPr>
          <w:p w:rsidR="004E3F34" w:rsidRPr="005F1B7E" w:rsidRDefault="004E3F34" w:rsidP="00354F61">
            <w:pPr>
              <w:jc w:val="center"/>
              <w:rPr>
                <w:sz w:val="18"/>
                <w:szCs w:val="18"/>
                <w:lang w:val="es-ES"/>
              </w:rPr>
            </w:pPr>
            <w:r w:rsidRPr="005F1B7E">
              <w:rPr>
                <w:sz w:val="18"/>
                <w:szCs w:val="18"/>
                <w:lang w:val="es-ES"/>
              </w:rPr>
              <w:t>30.8</w:t>
            </w:r>
          </w:p>
        </w:tc>
        <w:tc>
          <w:tcPr>
            <w:tcW w:w="621" w:type="dxa"/>
          </w:tcPr>
          <w:p w:rsidR="004E3F34" w:rsidRPr="005F1B7E" w:rsidRDefault="004E3F34" w:rsidP="00354F61">
            <w:pPr>
              <w:jc w:val="center"/>
              <w:rPr>
                <w:sz w:val="18"/>
                <w:szCs w:val="18"/>
                <w:lang w:val="es-ES"/>
              </w:rPr>
            </w:pPr>
            <w:r w:rsidRPr="005F1B7E">
              <w:rPr>
                <w:sz w:val="18"/>
                <w:szCs w:val="18"/>
                <w:lang w:val="es-ES"/>
              </w:rPr>
              <w:t>30.2</w:t>
            </w:r>
          </w:p>
        </w:tc>
        <w:tc>
          <w:tcPr>
            <w:tcW w:w="621" w:type="dxa"/>
          </w:tcPr>
          <w:p w:rsidR="004E3F34" w:rsidRPr="005F1B7E" w:rsidRDefault="004E3F34" w:rsidP="00354F61">
            <w:pPr>
              <w:jc w:val="center"/>
              <w:rPr>
                <w:sz w:val="18"/>
                <w:szCs w:val="18"/>
                <w:lang w:val="es-ES"/>
              </w:rPr>
            </w:pPr>
            <w:r w:rsidRPr="005F1B7E">
              <w:rPr>
                <w:sz w:val="18"/>
                <w:szCs w:val="18"/>
                <w:lang w:val="es-ES"/>
              </w:rPr>
              <w:t>86.5</w:t>
            </w:r>
          </w:p>
        </w:tc>
        <w:tc>
          <w:tcPr>
            <w:tcW w:w="857" w:type="dxa"/>
          </w:tcPr>
          <w:p w:rsidR="004E3F34" w:rsidRPr="005F1B7E" w:rsidRDefault="004E3F34" w:rsidP="00354F61">
            <w:pPr>
              <w:jc w:val="center"/>
              <w:rPr>
                <w:sz w:val="18"/>
                <w:szCs w:val="18"/>
                <w:lang w:val="es-ES"/>
              </w:rPr>
            </w:pPr>
            <w:r w:rsidRPr="005F1B7E">
              <w:rPr>
                <w:sz w:val="18"/>
                <w:szCs w:val="18"/>
                <w:lang w:val="es-ES"/>
              </w:rPr>
              <w:t>203.3</w:t>
            </w:r>
          </w:p>
        </w:tc>
      </w:tr>
      <w:tr w:rsidR="004E3F34" w:rsidRPr="005F1B7E">
        <w:tc>
          <w:tcPr>
            <w:tcW w:w="1227" w:type="dxa"/>
            <w:shd w:val="clear" w:color="auto" w:fill="C0C0C0"/>
          </w:tcPr>
          <w:p w:rsidR="004E3F34" w:rsidRPr="005F1B7E" w:rsidRDefault="004E3F34" w:rsidP="00354F61">
            <w:pPr>
              <w:jc w:val="center"/>
              <w:rPr>
                <w:sz w:val="20"/>
                <w:szCs w:val="20"/>
                <w:lang w:val="es-ES"/>
              </w:rPr>
            </w:pPr>
            <w:r w:rsidRPr="005F1B7E">
              <w:rPr>
                <w:sz w:val="20"/>
                <w:szCs w:val="20"/>
                <w:lang w:val="es-ES"/>
              </w:rPr>
              <w:t>1953</w:t>
            </w:r>
          </w:p>
        </w:tc>
        <w:tc>
          <w:tcPr>
            <w:tcW w:w="711" w:type="dxa"/>
          </w:tcPr>
          <w:p w:rsidR="004E3F34" w:rsidRPr="005F1B7E" w:rsidRDefault="004E3F34" w:rsidP="00354F61">
            <w:pPr>
              <w:jc w:val="center"/>
              <w:rPr>
                <w:sz w:val="18"/>
                <w:szCs w:val="18"/>
                <w:lang w:val="es-ES"/>
              </w:rPr>
            </w:pPr>
            <w:r w:rsidRPr="005F1B7E">
              <w:rPr>
                <w:sz w:val="18"/>
                <w:szCs w:val="18"/>
                <w:lang w:val="es-ES"/>
              </w:rPr>
              <w:t>441.9</w:t>
            </w:r>
          </w:p>
        </w:tc>
        <w:tc>
          <w:tcPr>
            <w:tcW w:w="711" w:type="dxa"/>
          </w:tcPr>
          <w:p w:rsidR="004E3F34" w:rsidRPr="005F1B7E" w:rsidRDefault="004E3F34" w:rsidP="00354F61">
            <w:pPr>
              <w:jc w:val="center"/>
              <w:rPr>
                <w:sz w:val="18"/>
                <w:szCs w:val="18"/>
                <w:lang w:val="es-ES"/>
              </w:rPr>
            </w:pPr>
            <w:r w:rsidRPr="005F1B7E">
              <w:rPr>
                <w:sz w:val="18"/>
                <w:szCs w:val="18"/>
                <w:lang w:val="es-ES"/>
              </w:rPr>
              <w:t>868.1</w:t>
            </w:r>
          </w:p>
        </w:tc>
        <w:tc>
          <w:tcPr>
            <w:tcW w:w="711" w:type="dxa"/>
          </w:tcPr>
          <w:p w:rsidR="004E3F34" w:rsidRPr="005F1B7E" w:rsidRDefault="004E3F34" w:rsidP="00354F61">
            <w:pPr>
              <w:jc w:val="center"/>
              <w:rPr>
                <w:sz w:val="18"/>
                <w:szCs w:val="18"/>
                <w:lang w:val="es-ES"/>
              </w:rPr>
            </w:pPr>
            <w:r w:rsidRPr="005F1B7E">
              <w:rPr>
                <w:sz w:val="18"/>
                <w:szCs w:val="18"/>
                <w:lang w:val="es-ES"/>
              </w:rPr>
              <w:t>789.6</w:t>
            </w:r>
          </w:p>
        </w:tc>
        <w:tc>
          <w:tcPr>
            <w:tcW w:w="711" w:type="dxa"/>
          </w:tcPr>
          <w:p w:rsidR="004E3F34" w:rsidRPr="005F1B7E" w:rsidRDefault="004E3F34" w:rsidP="00354F61">
            <w:pPr>
              <w:jc w:val="center"/>
              <w:rPr>
                <w:sz w:val="18"/>
                <w:szCs w:val="18"/>
                <w:lang w:val="es-ES"/>
              </w:rPr>
            </w:pPr>
            <w:r w:rsidRPr="005F1B7E">
              <w:rPr>
                <w:sz w:val="18"/>
                <w:szCs w:val="18"/>
                <w:lang w:val="es-ES"/>
              </w:rPr>
              <w:t>806.8</w:t>
            </w:r>
          </w:p>
        </w:tc>
        <w:tc>
          <w:tcPr>
            <w:tcW w:w="711" w:type="dxa"/>
          </w:tcPr>
          <w:p w:rsidR="004E3F34" w:rsidRPr="005F1B7E" w:rsidRDefault="004E3F34" w:rsidP="00354F61">
            <w:pPr>
              <w:jc w:val="center"/>
              <w:rPr>
                <w:sz w:val="18"/>
                <w:szCs w:val="18"/>
                <w:lang w:val="es-ES"/>
              </w:rPr>
            </w:pPr>
            <w:r w:rsidRPr="005F1B7E">
              <w:rPr>
                <w:sz w:val="18"/>
                <w:szCs w:val="18"/>
                <w:lang w:val="es-ES"/>
              </w:rPr>
              <w:t>484.7</w:t>
            </w:r>
          </w:p>
        </w:tc>
        <w:tc>
          <w:tcPr>
            <w:tcW w:w="711" w:type="dxa"/>
          </w:tcPr>
          <w:p w:rsidR="004E3F34" w:rsidRPr="005F1B7E" w:rsidRDefault="004E3F34" w:rsidP="00354F61">
            <w:pPr>
              <w:jc w:val="center"/>
              <w:rPr>
                <w:sz w:val="18"/>
                <w:szCs w:val="18"/>
                <w:lang w:val="es-ES"/>
              </w:rPr>
            </w:pPr>
            <w:r w:rsidRPr="005F1B7E">
              <w:rPr>
                <w:sz w:val="18"/>
                <w:szCs w:val="18"/>
                <w:lang w:val="es-ES"/>
              </w:rPr>
              <w:t>268.0</w:t>
            </w:r>
          </w:p>
        </w:tc>
        <w:tc>
          <w:tcPr>
            <w:tcW w:w="621" w:type="dxa"/>
          </w:tcPr>
          <w:p w:rsidR="004E3F34" w:rsidRPr="005F1B7E" w:rsidRDefault="004E3F34" w:rsidP="00354F61">
            <w:pPr>
              <w:jc w:val="center"/>
              <w:rPr>
                <w:sz w:val="18"/>
                <w:szCs w:val="18"/>
                <w:lang w:val="es-ES"/>
              </w:rPr>
            </w:pPr>
            <w:r w:rsidRPr="005F1B7E">
              <w:rPr>
                <w:sz w:val="18"/>
                <w:szCs w:val="18"/>
                <w:lang w:val="es-ES"/>
              </w:rPr>
              <w:t>133.4</w:t>
            </w:r>
          </w:p>
        </w:tc>
        <w:tc>
          <w:tcPr>
            <w:tcW w:w="627" w:type="dxa"/>
          </w:tcPr>
          <w:p w:rsidR="004E3F34" w:rsidRPr="005F1B7E" w:rsidRDefault="004E3F34" w:rsidP="00354F61">
            <w:pPr>
              <w:jc w:val="center"/>
              <w:rPr>
                <w:sz w:val="18"/>
                <w:szCs w:val="18"/>
                <w:lang w:val="es-ES"/>
              </w:rPr>
            </w:pPr>
            <w:r w:rsidRPr="005F1B7E">
              <w:rPr>
                <w:sz w:val="18"/>
                <w:szCs w:val="18"/>
                <w:lang w:val="es-ES"/>
              </w:rPr>
              <w:t>85.4</w:t>
            </w:r>
          </w:p>
        </w:tc>
        <w:tc>
          <w:tcPr>
            <w:tcW w:w="621" w:type="dxa"/>
          </w:tcPr>
          <w:p w:rsidR="004E3F34" w:rsidRPr="005F1B7E" w:rsidRDefault="004E3F34" w:rsidP="00354F61">
            <w:pPr>
              <w:jc w:val="center"/>
              <w:rPr>
                <w:sz w:val="18"/>
                <w:szCs w:val="18"/>
                <w:lang w:val="es-ES"/>
              </w:rPr>
            </w:pPr>
            <w:r w:rsidRPr="005F1B7E">
              <w:rPr>
                <w:sz w:val="18"/>
                <w:szCs w:val="18"/>
                <w:lang w:val="es-ES"/>
              </w:rPr>
              <w:t>61.1</w:t>
            </w:r>
          </w:p>
        </w:tc>
        <w:tc>
          <w:tcPr>
            <w:tcW w:w="621" w:type="dxa"/>
          </w:tcPr>
          <w:p w:rsidR="004E3F34" w:rsidRPr="005F1B7E" w:rsidRDefault="004E3F34" w:rsidP="00354F61">
            <w:pPr>
              <w:jc w:val="center"/>
              <w:rPr>
                <w:sz w:val="18"/>
                <w:szCs w:val="18"/>
                <w:lang w:val="es-ES"/>
              </w:rPr>
            </w:pPr>
            <w:r w:rsidRPr="005F1B7E">
              <w:rPr>
                <w:sz w:val="18"/>
                <w:szCs w:val="18"/>
                <w:lang w:val="es-ES"/>
              </w:rPr>
              <w:t>48.6</w:t>
            </w:r>
          </w:p>
        </w:tc>
        <w:tc>
          <w:tcPr>
            <w:tcW w:w="621" w:type="dxa"/>
          </w:tcPr>
          <w:p w:rsidR="004E3F34" w:rsidRPr="005F1B7E" w:rsidRDefault="004E3F34" w:rsidP="00354F61">
            <w:pPr>
              <w:jc w:val="center"/>
              <w:rPr>
                <w:sz w:val="18"/>
                <w:szCs w:val="18"/>
                <w:lang w:val="es-ES"/>
              </w:rPr>
            </w:pPr>
            <w:r w:rsidRPr="005F1B7E">
              <w:rPr>
                <w:sz w:val="18"/>
                <w:szCs w:val="18"/>
                <w:lang w:val="es-ES"/>
              </w:rPr>
              <w:t>30.3</w:t>
            </w:r>
          </w:p>
        </w:tc>
        <w:tc>
          <w:tcPr>
            <w:tcW w:w="621" w:type="dxa"/>
          </w:tcPr>
          <w:p w:rsidR="004E3F34" w:rsidRPr="005F1B7E" w:rsidRDefault="004E3F34" w:rsidP="00354F61">
            <w:pPr>
              <w:ind w:right="-9"/>
              <w:jc w:val="center"/>
              <w:rPr>
                <w:sz w:val="18"/>
                <w:szCs w:val="18"/>
                <w:lang w:val="es-ES"/>
              </w:rPr>
            </w:pPr>
            <w:r w:rsidRPr="005F1B7E">
              <w:rPr>
                <w:sz w:val="18"/>
                <w:szCs w:val="18"/>
                <w:lang w:val="es-ES"/>
              </w:rPr>
              <w:t>136.5</w:t>
            </w:r>
          </w:p>
        </w:tc>
        <w:tc>
          <w:tcPr>
            <w:tcW w:w="857" w:type="dxa"/>
          </w:tcPr>
          <w:p w:rsidR="004E3F34" w:rsidRPr="005F1B7E" w:rsidRDefault="004E3F34" w:rsidP="00354F61">
            <w:pPr>
              <w:jc w:val="center"/>
              <w:rPr>
                <w:sz w:val="18"/>
                <w:szCs w:val="18"/>
                <w:lang w:val="es-ES"/>
              </w:rPr>
            </w:pPr>
            <w:r w:rsidRPr="005F1B7E">
              <w:rPr>
                <w:sz w:val="18"/>
                <w:szCs w:val="18"/>
                <w:lang w:val="es-ES"/>
              </w:rPr>
              <w:t>349.7</w:t>
            </w:r>
          </w:p>
        </w:tc>
      </w:tr>
      <w:tr w:rsidR="004E3F34" w:rsidRPr="005F1B7E">
        <w:tc>
          <w:tcPr>
            <w:tcW w:w="1227" w:type="dxa"/>
            <w:shd w:val="clear" w:color="auto" w:fill="C0C0C0"/>
          </w:tcPr>
          <w:p w:rsidR="004E3F34" w:rsidRPr="005F1B7E" w:rsidRDefault="004E3F34" w:rsidP="00354F61">
            <w:pPr>
              <w:jc w:val="center"/>
              <w:rPr>
                <w:sz w:val="20"/>
                <w:szCs w:val="20"/>
                <w:lang w:val="es-ES"/>
              </w:rPr>
            </w:pPr>
            <w:r w:rsidRPr="005F1B7E">
              <w:rPr>
                <w:sz w:val="20"/>
                <w:szCs w:val="20"/>
                <w:lang w:val="es-ES"/>
              </w:rPr>
              <w:t>1954</w:t>
            </w:r>
          </w:p>
        </w:tc>
        <w:tc>
          <w:tcPr>
            <w:tcW w:w="711" w:type="dxa"/>
          </w:tcPr>
          <w:p w:rsidR="004E3F34" w:rsidRPr="005F1B7E" w:rsidRDefault="004E3F34" w:rsidP="00354F61">
            <w:pPr>
              <w:jc w:val="center"/>
              <w:rPr>
                <w:sz w:val="18"/>
                <w:szCs w:val="18"/>
                <w:lang w:val="es-ES"/>
              </w:rPr>
            </w:pPr>
            <w:r w:rsidRPr="005F1B7E">
              <w:rPr>
                <w:sz w:val="18"/>
                <w:szCs w:val="18"/>
                <w:lang w:val="es-ES"/>
              </w:rPr>
              <w:t>233.5</w:t>
            </w:r>
          </w:p>
        </w:tc>
        <w:tc>
          <w:tcPr>
            <w:tcW w:w="711" w:type="dxa"/>
          </w:tcPr>
          <w:p w:rsidR="004E3F34" w:rsidRPr="005F1B7E" w:rsidRDefault="004E3F34" w:rsidP="00354F61">
            <w:pPr>
              <w:jc w:val="center"/>
              <w:rPr>
                <w:sz w:val="18"/>
                <w:szCs w:val="18"/>
                <w:lang w:val="es-ES"/>
              </w:rPr>
            </w:pPr>
            <w:r w:rsidRPr="005F1B7E">
              <w:rPr>
                <w:sz w:val="18"/>
                <w:szCs w:val="18"/>
                <w:lang w:val="es-ES"/>
              </w:rPr>
              <w:t>446.8</w:t>
            </w:r>
          </w:p>
        </w:tc>
        <w:tc>
          <w:tcPr>
            <w:tcW w:w="711" w:type="dxa"/>
          </w:tcPr>
          <w:p w:rsidR="004E3F34" w:rsidRPr="005F1B7E" w:rsidRDefault="004E3F34" w:rsidP="00354F61">
            <w:pPr>
              <w:jc w:val="center"/>
              <w:rPr>
                <w:sz w:val="18"/>
                <w:szCs w:val="18"/>
                <w:lang w:val="es-ES"/>
              </w:rPr>
            </w:pPr>
            <w:r w:rsidRPr="005F1B7E">
              <w:rPr>
                <w:sz w:val="18"/>
                <w:szCs w:val="18"/>
                <w:lang w:val="es-ES"/>
              </w:rPr>
              <w:t>404.9</w:t>
            </w:r>
          </w:p>
        </w:tc>
        <w:tc>
          <w:tcPr>
            <w:tcW w:w="711" w:type="dxa"/>
          </w:tcPr>
          <w:p w:rsidR="004E3F34" w:rsidRPr="005F1B7E" w:rsidRDefault="004E3F34" w:rsidP="00354F61">
            <w:pPr>
              <w:jc w:val="center"/>
              <w:rPr>
                <w:sz w:val="18"/>
                <w:szCs w:val="18"/>
                <w:lang w:val="es-ES"/>
              </w:rPr>
            </w:pPr>
            <w:r w:rsidRPr="005F1B7E">
              <w:rPr>
                <w:sz w:val="18"/>
                <w:szCs w:val="18"/>
                <w:lang w:val="es-ES"/>
              </w:rPr>
              <w:t>615.3</w:t>
            </w:r>
          </w:p>
        </w:tc>
        <w:tc>
          <w:tcPr>
            <w:tcW w:w="711" w:type="dxa"/>
          </w:tcPr>
          <w:p w:rsidR="004E3F34" w:rsidRPr="005F1B7E" w:rsidRDefault="004E3F34" w:rsidP="00354F61">
            <w:pPr>
              <w:jc w:val="center"/>
              <w:rPr>
                <w:sz w:val="18"/>
                <w:szCs w:val="18"/>
                <w:lang w:val="es-ES"/>
              </w:rPr>
            </w:pPr>
            <w:r w:rsidRPr="005F1B7E">
              <w:rPr>
                <w:sz w:val="18"/>
                <w:szCs w:val="18"/>
                <w:lang w:val="es-ES"/>
              </w:rPr>
              <w:t>355.7</w:t>
            </w:r>
          </w:p>
        </w:tc>
        <w:tc>
          <w:tcPr>
            <w:tcW w:w="711" w:type="dxa"/>
          </w:tcPr>
          <w:p w:rsidR="004E3F34" w:rsidRPr="005F1B7E" w:rsidRDefault="004E3F34" w:rsidP="00354F61">
            <w:pPr>
              <w:jc w:val="center"/>
              <w:rPr>
                <w:sz w:val="18"/>
                <w:szCs w:val="18"/>
                <w:lang w:val="es-ES"/>
              </w:rPr>
            </w:pPr>
            <w:r w:rsidRPr="005F1B7E">
              <w:rPr>
                <w:sz w:val="18"/>
                <w:szCs w:val="18"/>
                <w:lang w:val="es-ES"/>
              </w:rPr>
              <w:t>96.2</w:t>
            </w:r>
          </w:p>
        </w:tc>
        <w:tc>
          <w:tcPr>
            <w:tcW w:w="621" w:type="dxa"/>
          </w:tcPr>
          <w:p w:rsidR="004E3F34" w:rsidRPr="005F1B7E" w:rsidRDefault="004E3F34" w:rsidP="00354F61">
            <w:pPr>
              <w:jc w:val="center"/>
              <w:rPr>
                <w:sz w:val="18"/>
                <w:szCs w:val="18"/>
                <w:lang w:val="es-ES"/>
              </w:rPr>
            </w:pPr>
            <w:r w:rsidRPr="005F1B7E">
              <w:rPr>
                <w:sz w:val="18"/>
                <w:szCs w:val="18"/>
                <w:lang w:val="es-ES"/>
              </w:rPr>
              <w:t>49.8</w:t>
            </w:r>
          </w:p>
        </w:tc>
        <w:tc>
          <w:tcPr>
            <w:tcW w:w="627" w:type="dxa"/>
          </w:tcPr>
          <w:p w:rsidR="004E3F34" w:rsidRPr="005F1B7E" w:rsidRDefault="004E3F34" w:rsidP="00354F61">
            <w:pPr>
              <w:jc w:val="center"/>
              <w:rPr>
                <w:sz w:val="18"/>
                <w:szCs w:val="18"/>
                <w:lang w:val="es-ES"/>
              </w:rPr>
            </w:pPr>
            <w:r w:rsidRPr="005F1B7E">
              <w:rPr>
                <w:sz w:val="18"/>
                <w:szCs w:val="18"/>
                <w:lang w:val="es-ES"/>
              </w:rPr>
              <w:t>44.4</w:t>
            </w:r>
          </w:p>
        </w:tc>
        <w:tc>
          <w:tcPr>
            <w:tcW w:w="621" w:type="dxa"/>
          </w:tcPr>
          <w:p w:rsidR="004E3F34" w:rsidRPr="005F1B7E" w:rsidRDefault="004E3F34" w:rsidP="00354F61">
            <w:pPr>
              <w:jc w:val="center"/>
              <w:rPr>
                <w:sz w:val="18"/>
                <w:szCs w:val="18"/>
                <w:lang w:val="es-ES"/>
              </w:rPr>
            </w:pPr>
            <w:r w:rsidRPr="005F1B7E">
              <w:rPr>
                <w:sz w:val="18"/>
                <w:szCs w:val="18"/>
                <w:lang w:val="es-ES"/>
              </w:rPr>
              <w:t>44.0</w:t>
            </w:r>
          </w:p>
        </w:tc>
        <w:tc>
          <w:tcPr>
            <w:tcW w:w="621" w:type="dxa"/>
          </w:tcPr>
          <w:p w:rsidR="004E3F34" w:rsidRPr="005F1B7E" w:rsidRDefault="004E3F34" w:rsidP="00354F61">
            <w:pPr>
              <w:jc w:val="center"/>
              <w:rPr>
                <w:sz w:val="18"/>
                <w:szCs w:val="18"/>
                <w:lang w:val="es-ES"/>
              </w:rPr>
            </w:pPr>
            <w:r w:rsidRPr="005F1B7E">
              <w:rPr>
                <w:sz w:val="18"/>
                <w:szCs w:val="18"/>
                <w:lang w:val="es-ES"/>
              </w:rPr>
              <w:t>37.8</w:t>
            </w:r>
          </w:p>
        </w:tc>
        <w:tc>
          <w:tcPr>
            <w:tcW w:w="621" w:type="dxa"/>
          </w:tcPr>
          <w:p w:rsidR="004E3F34" w:rsidRPr="005F1B7E" w:rsidRDefault="004E3F34" w:rsidP="00354F61">
            <w:pPr>
              <w:jc w:val="center"/>
              <w:rPr>
                <w:sz w:val="18"/>
                <w:szCs w:val="18"/>
                <w:lang w:val="es-ES"/>
              </w:rPr>
            </w:pPr>
            <w:r w:rsidRPr="005F1B7E">
              <w:rPr>
                <w:sz w:val="18"/>
                <w:szCs w:val="18"/>
                <w:lang w:val="es-ES"/>
              </w:rPr>
              <w:t>33.8</w:t>
            </w:r>
          </w:p>
        </w:tc>
        <w:tc>
          <w:tcPr>
            <w:tcW w:w="621" w:type="dxa"/>
          </w:tcPr>
          <w:p w:rsidR="004E3F34" w:rsidRPr="005F1B7E" w:rsidRDefault="004E3F34" w:rsidP="00354F61">
            <w:pPr>
              <w:jc w:val="center"/>
              <w:rPr>
                <w:sz w:val="18"/>
                <w:szCs w:val="18"/>
                <w:lang w:val="es-ES"/>
              </w:rPr>
            </w:pPr>
            <w:r w:rsidRPr="005F1B7E">
              <w:rPr>
                <w:sz w:val="18"/>
                <w:szCs w:val="18"/>
                <w:lang w:val="es-ES"/>
              </w:rPr>
              <w:t>54.7</w:t>
            </w:r>
          </w:p>
        </w:tc>
        <w:tc>
          <w:tcPr>
            <w:tcW w:w="857" w:type="dxa"/>
          </w:tcPr>
          <w:p w:rsidR="004E3F34" w:rsidRPr="005F1B7E" w:rsidRDefault="004E3F34" w:rsidP="00354F61">
            <w:pPr>
              <w:jc w:val="center"/>
              <w:rPr>
                <w:sz w:val="18"/>
                <w:szCs w:val="18"/>
                <w:lang w:val="es-ES"/>
              </w:rPr>
            </w:pPr>
            <w:r w:rsidRPr="005F1B7E">
              <w:rPr>
                <w:sz w:val="18"/>
                <w:szCs w:val="18"/>
                <w:lang w:val="es-ES"/>
              </w:rPr>
              <w:t>201.4</w:t>
            </w:r>
          </w:p>
        </w:tc>
      </w:tr>
      <w:tr w:rsidR="004E3F34" w:rsidRPr="005F1B7E">
        <w:tc>
          <w:tcPr>
            <w:tcW w:w="1227" w:type="dxa"/>
            <w:shd w:val="clear" w:color="auto" w:fill="C0C0C0"/>
          </w:tcPr>
          <w:p w:rsidR="004E3F34" w:rsidRPr="005F1B7E" w:rsidRDefault="004E3F34" w:rsidP="00354F61">
            <w:pPr>
              <w:jc w:val="center"/>
              <w:rPr>
                <w:sz w:val="20"/>
                <w:szCs w:val="20"/>
                <w:lang w:val="es-ES"/>
              </w:rPr>
            </w:pPr>
            <w:r w:rsidRPr="005F1B7E">
              <w:rPr>
                <w:sz w:val="20"/>
                <w:szCs w:val="20"/>
                <w:lang w:val="es-ES"/>
              </w:rPr>
              <w:t>1955</w:t>
            </w:r>
          </w:p>
        </w:tc>
        <w:tc>
          <w:tcPr>
            <w:tcW w:w="711" w:type="dxa"/>
          </w:tcPr>
          <w:p w:rsidR="004E3F34" w:rsidRPr="005F1B7E" w:rsidRDefault="004E3F34" w:rsidP="00354F61">
            <w:pPr>
              <w:jc w:val="center"/>
              <w:rPr>
                <w:sz w:val="18"/>
                <w:szCs w:val="18"/>
                <w:lang w:val="es-ES"/>
              </w:rPr>
            </w:pPr>
            <w:r w:rsidRPr="005F1B7E">
              <w:rPr>
                <w:sz w:val="18"/>
                <w:szCs w:val="18"/>
                <w:lang w:val="es-ES"/>
              </w:rPr>
              <w:t>224.9</w:t>
            </w:r>
          </w:p>
        </w:tc>
        <w:tc>
          <w:tcPr>
            <w:tcW w:w="711" w:type="dxa"/>
          </w:tcPr>
          <w:p w:rsidR="004E3F34" w:rsidRPr="005F1B7E" w:rsidRDefault="004E3F34" w:rsidP="00354F61">
            <w:pPr>
              <w:jc w:val="center"/>
              <w:rPr>
                <w:sz w:val="18"/>
                <w:szCs w:val="18"/>
                <w:lang w:val="es-ES"/>
              </w:rPr>
            </w:pPr>
            <w:r w:rsidRPr="005F1B7E">
              <w:rPr>
                <w:sz w:val="18"/>
                <w:szCs w:val="18"/>
                <w:lang w:val="es-ES"/>
              </w:rPr>
              <w:t>384.5</w:t>
            </w:r>
          </w:p>
        </w:tc>
        <w:tc>
          <w:tcPr>
            <w:tcW w:w="711" w:type="dxa"/>
          </w:tcPr>
          <w:p w:rsidR="004E3F34" w:rsidRPr="005F1B7E" w:rsidRDefault="004E3F34" w:rsidP="00354F61">
            <w:pPr>
              <w:jc w:val="center"/>
              <w:rPr>
                <w:sz w:val="18"/>
                <w:szCs w:val="18"/>
                <w:lang w:val="es-ES"/>
              </w:rPr>
            </w:pPr>
            <w:r w:rsidRPr="005F1B7E">
              <w:rPr>
                <w:sz w:val="18"/>
                <w:szCs w:val="18"/>
                <w:lang w:val="es-ES"/>
              </w:rPr>
              <w:t>501.8</w:t>
            </w:r>
          </w:p>
        </w:tc>
        <w:tc>
          <w:tcPr>
            <w:tcW w:w="711" w:type="dxa"/>
          </w:tcPr>
          <w:p w:rsidR="004E3F34" w:rsidRPr="005F1B7E" w:rsidRDefault="004E3F34" w:rsidP="00354F61">
            <w:pPr>
              <w:jc w:val="center"/>
              <w:rPr>
                <w:sz w:val="18"/>
                <w:szCs w:val="18"/>
                <w:lang w:val="es-ES"/>
              </w:rPr>
            </w:pPr>
            <w:r w:rsidRPr="005F1B7E">
              <w:rPr>
                <w:sz w:val="18"/>
                <w:szCs w:val="18"/>
                <w:lang w:val="es-ES"/>
              </w:rPr>
              <w:t>887.9</w:t>
            </w:r>
          </w:p>
        </w:tc>
        <w:tc>
          <w:tcPr>
            <w:tcW w:w="711" w:type="dxa"/>
          </w:tcPr>
          <w:p w:rsidR="004E3F34" w:rsidRPr="005F1B7E" w:rsidRDefault="004E3F34" w:rsidP="00354F61">
            <w:pPr>
              <w:jc w:val="center"/>
              <w:rPr>
                <w:sz w:val="18"/>
                <w:szCs w:val="18"/>
                <w:lang w:val="es-ES"/>
              </w:rPr>
            </w:pPr>
            <w:r w:rsidRPr="005F1B7E">
              <w:rPr>
                <w:sz w:val="18"/>
                <w:szCs w:val="18"/>
                <w:lang w:val="es-ES"/>
              </w:rPr>
              <w:t>352.0</w:t>
            </w:r>
          </w:p>
        </w:tc>
        <w:tc>
          <w:tcPr>
            <w:tcW w:w="711" w:type="dxa"/>
          </w:tcPr>
          <w:p w:rsidR="004E3F34" w:rsidRPr="005F1B7E" w:rsidRDefault="004E3F34" w:rsidP="00354F61">
            <w:pPr>
              <w:jc w:val="center"/>
              <w:rPr>
                <w:sz w:val="18"/>
                <w:szCs w:val="18"/>
                <w:lang w:val="es-ES"/>
              </w:rPr>
            </w:pPr>
            <w:r w:rsidRPr="005F1B7E">
              <w:rPr>
                <w:sz w:val="18"/>
                <w:szCs w:val="18"/>
                <w:lang w:val="es-ES"/>
              </w:rPr>
              <w:t>234.7</w:t>
            </w:r>
          </w:p>
        </w:tc>
        <w:tc>
          <w:tcPr>
            <w:tcW w:w="621" w:type="dxa"/>
          </w:tcPr>
          <w:p w:rsidR="004E3F34" w:rsidRPr="005F1B7E" w:rsidRDefault="004E3F34" w:rsidP="00354F61">
            <w:pPr>
              <w:jc w:val="center"/>
              <w:rPr>
                <w:sz w:val="18"/>
                <w:szCs w:val="18"/>
                <w:lang w:val="es-ES"/>
              </w:rPr>
            </w:pPr>
            <w:r w:rsidRPr="005F1B7E">
              <w:rPr>
                <w:sz w:val="18"/>
                <w:szCs w:val="18"/>
                <w:lang w:val="es-ES"/>
              </w:rPr>
              <w:t>118.1</w:t>
            </w:r>
          </w:p>
        </w:tc>
        <w:tc>
          <w:tcPr>
            <w:tcW w:w="627" w:type="dxa"/>
          </w:tcPr>
          <w:p w:rsidR="004E3F34" w:rsidRPr="005F1B7E" w:rsidRDefault="004E3F34" w:rsidP="00354F61">
            <w:pPr>
              <w:jc w:val="center"/>
              <w:rPr>
                <w:sz w:val="18"/>
                <w:szCs w:val="18"/>
                <w:lang w:val="es-ES"/>
              </w:rPr>
            </w:pPr>
            <w:r w:rsidRPr="005F1B7E">
              <w:rPr>
                <w:sz w:val="18"/>
                <w:szCs w:val="18"/>
                <w:lang w:val="es-ES"/>
              </w:rPr>
              <w:t>36.3</w:t>
            </w:r>
          </w:p>
        </w:tc>
        <w:tc>
          <w:tcPr>
            <w:tcW w:w="621" w:type="dxa"/>
          </w:tcPr>
          <w:p w:rsidR="004E3F34" w:rsidRPr="005F1B7E" w:rsidRDefault="004E3F34" w:rsidP="00354F61">
            <w:pPr>
              <w:jc w:val="center"/>
              <w:rPr>
                <w:sz w:val="18"/>
                <w:szCs w:val="18"/>
                <w:lang w:val="es-ES"/>
              </w:rPr>
            </w:pPr>
            <w:r w:rsidRPr="005F1B7E">
              <w:rPr>
                <w:sz w:val="18"/>
                <w:szCs w:val="18"/>
                <w:lang w:val="es-ES"/>
              </w:rPr>
              <w:t>45.0</w:t>
            </w:r>
          </w:p>
        </w:tc>
        <w:tc>
          <w:tcPr>
            <w:tcW w:w="621" w:type="dxa"/>
          </w:tcPr>
          <w:p w:rsidR="004E3F34" w:rsidRPr="005F1B7E" w:rsidRDefault="004E3F34" w:rsidP="00354F61">
            <w:pPr>
              <w:jc w:val="center"/>
              <w:rPr>
                <w:sz w:val="18"/>
                <w:szCs w:val="18"/>
                <w:lang w:val="es-ES"/>
              </w:rPr>
            </w:pPr>
            <w:r w:rsidRPr="005F1B7E">
              <w:rPr>
                <w:sz w:val="18"/>
                <w:szCs w:val="18"/>
                <w:lang w:val="es-ES"/>
              </w:rPr>
              <w:t>58.9</w:t>
            </w:r>
          </w:p>
        </w:tc>
        <w:tc>
          <w:tcPr>
            <w:tcW w:w="621" w:type="dxa"/>
          </w:tcPr>
          <w:p w:rsidR="004E3F34" w:rsidRPr="005F1B7E" w:rsidRDefault="004E3F34" w:rsidP="00354F61">
            <w:pPr>
              <w:jc w:val="center"/>
              <w:rPr>
                <w:sz w:val="18"/>
                <w:szCs w:val="18"/>
                <w:lang w:val="es-ES"/>
              </w:rPr>
            </w:pPr>
            <w:r w:rsidRPr="005F1B7E">
              <w:rPr>
                <w:sz w:val="18"/>
                <w:szCs w:val="18"/>
                <w:lang w:val="es-ES"/>
              </w:rPr>
              <w:t>53.9</w:t>
            </w:r>
          </w:p>
        </w:tc>
        <w:tc>
          <w:tcPr>
            <w:tcW w:w="621" w:type="dxa"/>
          </w:tcPr>
          <w:p w:rsidR="004E3F34" w:rsidRPr="005F1B7E" w:rsidRDefault="004E3F34" w:rsidP="00354F61">
            <w:pPr>
              <w:jc w:val="center"/>
              <w:rPr>
                <w:sz w:val="18"/>
                <w:szCs w:val="18"/>
                <w:lang w:val="es-ES"/>
              </w:rPr>
            </w:pPr>
            <w:r w:rsidRPr="005F1B7E">
              <w:rPr>
                <w:sz w:val="18"/>
                <w:szCs w:val="18"/>
                <w:lang w:val="es-ES"/>
              </w:rPr>
              <w:t>73.9</w:t>
            </w:r>
          </w:p>
        </w:tc>
        <w:tc>
          <w:tcPr>
            <w:tcW w:w="857" w:type="dxa"/>
          </w:tcPr>
          <w:p w:rsidR="004E3F34" w:rsidRPr="005F1B7E" w:rsidRDefault="004E3F34" w:rsidP="00354F61">
            <w:pPr>
              <w:jc w:val="center"/>
              <w:rPr>
                <w:sz w:val="18"/>
                <w:szCs w:val="18"/>
                <w:lang w:val="es-ES"/>
              </w:rPr>
            </w:pPr>
            <w:r w:rsidRPr="005F1B7E">
              <w:rPr>
                <w:sz w:val="18"/>
                <w:szCs w:val="18"/>
                <w:lang w:val="es-ES"/>
              </w:rPr>
              <w:t>248.2</w:t>
            </w:r>
          </w:p>
        </w:tc>
      </w:tr>
      <w:tr w:rsidR="004E3F34" w:rsidRPr="005F1B7E">
        <w:tc>
          <w:tcPr>
            <w:tcW w:w="1227" w:type="dxa"/>
            <w:shd w:val="clear" w:color="auto" w:fill="C0C0C0"/>
          </w:tcPr>
          <w:p w:rsidR="004E3F34" w:rsidRPr="005F1B7E" w:rsidRDefault="004E3F34" w:rsidP="00354F61">
            <w:pPr>
              <w:jc w:val="center"/>
              <w:rPr>
                <w:sz w:val="20"/>
                <w:szCs w:val="20"/>
                <w:lang w:val="es-ES"/>
              </w:rPr>
            </w:pPr>
            <w:r w:rsidRPr="005F1B7E">
              <w:rPr>
                <w:sz w:val="20"/>
                <w:szCs w:val="20"/>
                <w:lang w:val="es-ES"/>
              </w:rPr>
              <w:t>1956</w:t>
            </w:r>
          </w:p>
        </w:tc>
        <w:tc>
          <w:tcPr>
            <w:tcW w:w="711" w:type="dxa"/>
          </w:tcPr>
          <w:p w:rsidR="004E3F34" w:rsidRPr="005F1B7E" w:rsidRDefault="004E3F34" w:rsidP="00354F61">
            <w:pPr>
              <w:jc w:val="center"/>
              <w:rPr>
                <w:sz w:val="18"/>
                <w:szCs w:val="18"/>
                <w:lang w:val="es-ES"/>
              </w:rPr>
            </w:pPr>
            <w:r w:rsidRPr="005F1B7E">
              <w:rPr>
                <w:sz w:val="18"/>
                <w:szCs w:val="18"/>
                <w:lang w:val="es-ES"/>
              </w:rPr>
              <w:t>195.2</w:t>
            </w:r>
          </w:p>
        </w:tc>
        <w:tc>
          <w:tcPr>
            <w:tcW w:w="711" w:type="dxa"/>
          </w:tcPr>
          <w:p w:rsidR="004E3F34" w:rsidRPr="005F1B7E" w:rsidRDefault="004E3F34" w:rsidP="00354F61">
            <w:pPr>
              <w:jc w:val="center"/>
              <w:rPr>
                <w:sz w:val="18"/>
                <w:szCs w:val="18"/>
                <w:lang w:val="es-ES"/>
              </w:rPr>
            </w:pPr>
            <w:r w:rsidRPr="005F1B7E">
              <w:rPr>
                <w:sz w:val="18"/>
                <w:szCs w:val="18"/>
                <w:lang w:val="es-ES"/>
              </w:rPr>
              <w:t>227.6</w:t>
            </w:r>
          </w:p>
        </w:tc>
        <w:tc>
          <w:tcPr>
            <w:tcW w:w="711" w:type="dxa"/>
          </w:tcPr>
          <w:p w:rsidR="004E3F34" w:rsidRPr="005F1B7E" w:rsidRDefault="004E3F34" w:rsidP="00354F61">
            <w:pPr>
              <w:jc w:val="center"/>
              <w:rPr>
                <w:sz w:val="18"/>
                <w:szCs w:val="18"/>
                <w:lang w:val="es-ES"/>
              </w:rPr>
            </w:pPr>
            <w:r w:rsidRPr="005F1B7E">
              <w:rPr>
                <w:sz w:val="18"/>
                <w:szCs w:val="18"/>
                <w:lang w:val="es-ES"/>
              </w:rPr>
              <w:t>463.3</w:t>
            </w:r>
          </w:p>
        </w:tc>
        <w:tc>
          <w:tcPr>
            <w:tcW w:w="711" w:type="dxa"/>
          </w:tcPr>
          <w:p w:rsidR="004E3F34" w:rsidRPr="005F1B7E" w:rsidRDefault="004E3F34" w:rsidP="00354F61">
            <w:pPr>
              <w:jc w:val="center"/>
              <w:rPr>
                <w:sz w:val="18"/>
                <w:szCs w:val="18"/>
                <w:lang w:val="es-ES"/>
              </w:rPr>
            </w:pPr>
            <w:r w:rsidRPr="005F1B7E">
              <w:rPr>
                <w:sz w:val="18"/>
                <w:szCs w:val="18"/>
                <w:lang w:val="es-ES"/>
              </w:rPr>
              <w:t>387.1</w:t>
            </w:r>
          </w:p>
        </w:tc>
        <w:tc>
          <w:tcPr>
            <w:tcW w:w="711" w:type="dxa"/>
          </w:tcPr>
          <w:p w:rsidR="004E3F34" w:rsidRPr="005F1B7E" w:rsidRDefault="004E3F34" w:rsidP="00354F61">
            <w:pPr>
              <w:jc w:val="center"/>
              <w:rPr>
                <w:sz w:val="18"/>
                <w:szCs w:val="18"/>
                <w:lang w:val="es-ES"/>
              </w:rPr>
            </w:pPr>
            <w:r w:rsidRPr="005F1B7E">
              <w:rPr>
                <w:sz w:val="18"/>
                <w:szCs w:val="18"/>
                <w:lang w:val="es-ES"/>
              </w:rPr>
              <w:t>316.9</w:t>
            </w:r>
          </w:p>
        </w:tc>
        <w:tc>
          <w:tcPr>
            <w:tcW w:w="711" w:type="dxa"/>
          </w:tcPr>
          <w:p w:rsidR="004E3F34" w:rsidRPr="005F1B7E" w:rsidRDefault="004E3F34" w:rsidP="00354F61">
            <w:pPr>
              <w:jc w:val="center"/>
              <w:rPr>
                <w:sz w:val="18"/>
                <w:szCs w:val="18"/>
                <w:lang w:val="es-ES"/>
              </w:rPr>
            </w:pPr>
            <w:r w:rsidRPr="005F1B7E">
              <w:rPr>
                <w:sz w:val="18"/>
                <w:szCs w:val="18"/>
                <w:lang w:val="es-ES"/>
              </w:rPr>
              <w:t>283.2</w:t>
            </w:r>
          </w:p>
        </w:tc>
        <w:tc>
          <w:tcPr>
            <w:tcW w:w="621" w:type="dxa"/>
          </w:tcPr>
          <w:p w:rsidR="004E3F34" w:rsidRPr="005F1B7E" w:rsidRDefault="004E3F34" w:rsidP="00354F61">
            <w:pPr>
              <w:jc w:val="center"/>
              <w:rPr>
                <w:sz w:val="18"/>
                <w:szCs w:val="18"/>
                <w:lang w:val="es-ES"/>
              </w:rPr>
            </w:pPr>
            <w:r w:rsidRPr="005F1B7E">
              <w:rPr>
                <w:sz w:val="18"/>
                <w:szCs w:val="18"/>
                <w:lang w:val="es-ES"/>
              </w:rPr>
              <w:t>133.0</w:t>
            </w:r>
          </w:p>
        </w:tc>
        <w:tc>
          <w:tcPr>
            <w:tcW w:w="627" w:type="dxa"/>
          </w:tcPr>
          <w:p w:rsidR="004E3F34" w:rsidRPr="005F1B7E" w:rsidRDefault="004E3F34" w:rsidP="00354F61">
            <w:pPr>
              <w:jc w:val="center"/>
              <w:rPr>
                <w:sz w:val="18"/>
                <w:szCs w:val="18"/>
                <w:lang w:val="es-ES"/>
              </w:rPr>
            </w:pPr>
            <w:r w:rsidRPr="005F1B7E">
              <w:rPr>
                <w:sz w:val="18"/>
                <w:szCs w:val="18"/>
                <w:lang w:val="es-ES"/>
              </w:rPr>
              <w:t>37.1</w:t>
            </w:r>
          </w:p>
        </w:tc>
        <w:tc>
          <w:tcPr>
            <w:tcW w:w="621" w:type="dxa"/>
          </w:tcPr>
          <w:p w:rsidR="004E3F34" w:rsidRPr="005F1B7E" w:rsidRDefault="004E3F34" w:rsidP="00354F61">
            <w:pPr>
              <w:jc w:val="center"/>
              <w:rPr>
                <w:sz w:val="18"/>
                <w:szCs w:val="18"/>
                <w:lang w:val="es-ES"/>
              </w:rPr>
            </w:pPr>
            <w:r w:rsidRPr="005F1B7E">
              <w:rPr>
                <w:sz w:val="18"/>
                <w:szCs w:val="18"/>
                <w:lang w:val="es-ES"/>
              </w:rPr>
              <w:t>44.1</w:t>
            </w:r>
          </w:p>
        </w:tc>
        <w:tc>
          <w:tcPr>
            <w:tcW w:w="621" w:type="dxa"/>
          </w:tcPr>
          <w:p w:rsidR="004E3F34" w:rsidRPr="005F1B7E" w:rsidRDefault="004E3F34" w:rsidP="00354F61">
            <w:pPr>
              <w:jc w:val="center"/>
              <w:rPr>
                <w:sz w:val="18"/>
                <w:szCs w:val="18"/>
                <w:lang w:val="es-ES"/>
              </w:rPr>
            </w:pPr>
            <w:r w:rsidRPr="005F1B7E">
              <w:rPr>
                <w:sz w:val="18"/>
                <w:szCs w:val="18"/>
                <w:lang w:val="es-ES"/>
              </w:rPr>
              <w:t>31.0</w:t>
            </w:r>
          </w:p>
        </w:tc>
        <w:tc>
          <w:tcPr>
            <w:tcW w:w="621" w:type="dxa"/>
          </w:tcPr>
          <w:p w:rsidR="004E3F34" w:rsidRPr="005F1B7E" w:rsidRDefault="004E3F34" w:rsidP="00354F61">
            <w:pPr>
              <w:jc w:val="center"/>
              <w:rPr>
                <w:sz w:val="18"/>
                <w:szCs w:val="18"/>
                <w:lang w:val="es-ES"/>
              </w:rPr>
            </w:pPr>
            <w:r w:rsidRPr="005F1B7E">
              <w:rPr>
                <w:sz w:val="18"/>
                <w:szCs w:val="18"/>
                <w:lang w:val="es-ES"/>
              </w:rPr>
              <w:t>30.4</w:t>
            </w:r>
          </w:p>
        </w:tc>
        <w:tc>
          <w:tcPr>
            <w:tcW w:w="621" w:type="dxa"/>
          </w:tcPr>
          <w:p w:rsidR="004E3F34" w:rsidRPr="005F1B7E" w:rsidRDefault="004E3F34" w:rsidP="00354F61">
            <w:pPr>
              <w:jc w:val="center"/>
              <w:rPr>
                <w:sz w:val="18"/>
                <w:szCs w:val="18"/>
                <w:lang w:val="es-ES"/>
              </w:rPr>
            </w:pPr>
            <w:r w:rsidRPr="005F1B7E">
              <w:rPr>
                <w:sz w:val="18"/>
                <w:szCs w:val="18"/>
                <w:lang w:val="es-ES"/>
              </w:rPr>
              <w:t>87.0</w:t>
            </w:r>
          </w:p>
        </w:tc>
        <w:tc>
          <w:tcPr>
            <w:tcW w:w="857" w:type="dxa"/>
          </w:tcPr>
          <w:p w:rsidR="004E3F34" w:rsidRPr="005F1B7E" w:rsidRDefault="004E3F34" w:rsidP="00354F61">
            <w:pPr>
              <w:jc w:val="center"/>
              <w:rPr>
                <w:sz w:val="18"/>
                <w:szCs w:val="18"/>
                <w:lang w:val="es-ES"/>
              </w:rPr>
            </w:pPr>
            <w:r w:rsidRPr="005F1B7E">
              <w:rPr>
                <w:sz w:val="18"/>
                <w:szCs w:val="18"/>
                <w:lang w:val="es-ES"/>
              </w:rPr>
              <w:t>204.7</w:t>
            </w:r>
          </w:p>
        </w:tc>
      </w:tr>
      <w:tr w:rsidR="004E3F34" w:rsidRPr="005F1B7E">
        <w:tc>
          <w:tcPr>
            <w:tcW w:w="1227" w:type="dxa"/>
            <w:shd w:val="clear" w:color="auto" w:fill="C0C0C0"/>
          </w:tcPr>
          <w:p w:rsidR="004E3F34" w:rsidRPr="005F1B7E" w:rsidRDefault="004E3F34" w:rsidP="00354F61">
            <w:pPr>
              <w:jc w:val="center"/>
              <w:rPr>
                <w:sz w:val="20"/>
                <w:szCs w:val="20"/>
                <w:lang w:val="es-ES"/>
              </w:rPr>
            </w:pPr>
            <w:r w:rsidRPr="005F1B7E">
              <w:rPr>
                <w:sz w:val="20"/>
                <w:szCs w:val="20"/>
                <w:lang w:val="es-ES"/>
              </w:rPr>
              <w:t>1957</w:t>
            </w:r>
          </w:p>
        </w:tc>
        <w:tc>
          <w:tcPr>
            <w:tcW w:w="711" w:type="dxa"/>
          </w:tcPr>
          <w:p w:rsidR="004E3F34" w:rsidRPr="005F1B7E" w:rsidRDefault="004E3F34" w:rsidP="00354F61">
            <w:pPr>
              <w:jc w:val="center"/>
              <w:rPr>
                <w:sz w:val="18"/>
                <w:szCs w:val="18"/>
                <w:lang w:val="es-ES"/>
              </w:rPr>
            </w:pPr>
            <w:r w:rsidRPr="005F1B7E">
              <w:rPr>
                <w:sz w:val="18"/>
                <w:szCs w:val="18"/>
                <w:lang w:val="es-ES"/>
              </w:rPr>
              <w:t>479.4</w:t>
            </w:r>
          </w:p>
        </w:tc>
        <w:tc>
          <w:tcPr>
            <w:tcW w:w="711" w:type="dxa"/>
          </w:tcPr>
          <w:p w:rsidR="004E3F34" w:rsidRPr="005F1B7E" w:rsidRDefault="004E3F34" w:rsidP="00354F61">
            <w:pPr>
              <w:jc w:val="center"/>
              <w:rPr>
                <w:sz w:val="18"/>
                <w:szCs w:val="18"/>
                <w:lang w:val="es-ES"/>
              </w:rPr>
            </w:pPr>
            <w:r w:rsidRPr="005F1B7E">
              <w:rPr>
                <w:sz w:val="18"/>
                <w:szCs w:val="18"/>
                <w:lang w:val="es-ES"/>
              </w:rPr>
              <w:t>831.7</w:t>
            </w:r>
          </w:p>
        </w:tc>
        <w:tc>
          <w:tcPr>
            <w:tcW w:w="711" w:type="dxa"/>
          </w:tcPr>
          <w:p w:rsidR="004E3F34" w:rsidRPr="005F1B7E" w:rsidRDefault="004E3F34" w:rsidP="00354F61">
            <w:pPr>
              <w:jc w:val="center"/>
              <w:rPr>
                <w:sz w:val="18"/>
                <w:szCs w:val="18"/>
                <w:lang w:val="es-ES"/>
              </w:rPr>
            </w:pPr>
            <w:r w:rsidRPr="005F1B7E">
              <w:rPr>
                <w:sz w:val="18"/>
                <w:szCs w:val="18"/>
                <w:lang w:val="es-ES"/>
              </w:rPr>
              <w:t>460.6</w:t>
            </w:r>
          </w:p>
        </w:tc>
        <w:tc>
          <w:tcPr>
            <w:tcW w:w="711" w:type="dxa"/>
          </w:tcPr>
          <w:p w:rsidR="004E3F34" w:rsidRPr="005F1B7E" w:rsidRDefault="004E3F34" w:rsidP="00354F61">
            <w:pPr>
              <w:jc w:val="center"/>
              <w:rPr>
                <w:sz w:val="18"/>
                <w:szCs w:val="18"/>
                <w:lang w:val="es-ES"/>
              </w:rPr>
            </w:pPr>
            <w:r w:rsidRPr="005F1B7E">
              <w:rPr>
                <w:sz w:val="18"/>
                <w:szCs w:val="18"/>
                <w:lang w:val="es-ES"/>
              </w:rPr>
              <w:t>696.1</w:t>
            </w:r>
          </w:p>
        </w:tc>
        <w:tc>
          <w:tcPr>
            <w:tcW w:w="711" w:type="dxa"/>
          </w:tcPr>
          <w:p w:rsidR="004E3F34" w:rsidRPr="005F1B7E" w:rsidRDefault="004E3F34" w:rsidP="00354F61">
            <w:pPr>
              <w:jc w:val="center"/>
              <w:rPr>
                <w:sz w:val="18"/>
                <w:szCs w:val="18"/>
                <w:lang w:val="es-ES"/>
              </w:rPr>
            </w:pPr>
            <w:r w:rsidRPr="005F1B7E">
              <w:rPr>
                <w:sz w:val="18"/>
                <w:szCs w:val="18"/>
                <w:lang w:val="es-ES"/>
              </w:rPr>
              <w:t>371.0</w:t>
            </w:r>
          </w:p>
        </w:tc>
        <w:tc>
          <w:tcPr>
            <w:tcW w:w="711" w:type="dxa"/>
          </w:tcPr>
          <w:p w:rsidR="004E3F34" w:rsidRPr="005F1B7E" w:rsidRDefault="004E3F34" w:rsidP="00354F61">
            <w:pPr>
              <w:jc w:val="center"/>
              <w:rPr>
                <w:sz w:val="18"/>
                <w:szCs w:val="18"/>
                <w:lang w:val="es-ES"/>
              </w:rPr>
            </w:pPr>
            <w:r w:rsidRPr="005F1B7E">
              <w:rPr>
                <w:sz w:val="18"/>
                <w:szCs w:val="18"/>
                <w:lang w:val="es-ES"/>
              </w:rPr>
              <w:t>318.2</w:t>
            </w:r>
          </w:p>
        </w:tc>
        <w:tc>
          <w:tcPr>
            <w:tcW w:w="621" w:type="dxa"/>
          </w:tcPr>
          <w:p w:rsidR="004E3F34" w:rsidRPr="005F1B7E" w:rsidRDefault="004E3F34" w:rsidP="00354F61">
            <w:pPr>
              <w:jc w:val="center"/>
              <w:rPr>
                <w:sz w:val="18"/>
                <w:szCs w:val="18"/>
                <w:lang w:val="es-ES"/>
              </w:rPr>
            </w:pPr>
            <w:r w:rsidRPr="005F1B7E">
              <w:rPr>
                <w:sz w:val="18"/>
                <w:szCs w:val="18"/>
                <w:lang w:val="es-ES"/>
              </w:rPr>
              <w:t>134.1</w:t>
            </w:r>
          </w:p>
        </w:tc>
        <w:tc>
          <w:tcPr>
            <w:tcW w:w="627" w:type="dxa"/>
          </w:tcPr>
          <w:p w:rsidR="004E3F34" w:rsidRPr="005F1B7E" w:rsidRDefault="004E3F34" w:rsidP="00354F61">
            <w:pPr>
              <w:jc w:val="center"/>
              <w:rPr>
                <w:sz w:val="18"/>
                <w:szCs w:val="18"/>
                <w:lang w:val="es-ES"/>
              </w:rPr>
            </w:pPr>
            <w:r w:rsidRPr="005F1B7E">
              <w:rPr>
                <w:sz w:val="18"/>
                <w:szCs w:val="18"/>
                <w:lang w:val="es-ES"/>
              </w:rPr>
              <w:t>66.8</w:t>
            </w:r>
          </w:p>
        </w:tc>
        <w:tc>
          <w:tcPr>
            <w:tcW w:w="621" w:type="dxa"/>
          </w:tcPr>
          <w:p w:rsidR="004E3F34" w:rsidRPr="005F1B7E" w:rsidRDefault="004E3F34" w:rsidP="00354F61">
            <w:pPr>
              <w:jc w:val="center"/>
              <w:rPr>
                <w:sz w:val="18"/>
                <w:szCs w:val="18"/>
                <w:lang w:val="es-ES"/>
              </w:rPr>
            </w:pPr>
            <w:r w:rsidRPr="005F1B7E">
              <w:rPr>
                <w:sz w:val="18"/>
                <w:szCs w:val="18"/>
                <w:lang w:val="es-ES"/>
              </w:rPr>
              <w:t>63.9</w:t>
            </w:r>
          </w:p>
        </w:tc>
        <w:tc>
          <w:tcPr>
            <w:tcW w:w="621" w:type="dxa"/>
          </w:tcPr>
          <w:p w:rsidR="004E3F34" w:rsidRPr="005F1B7E" w:rsidRDefault="004E3F34" w:rsidP="00354F61">
            <w:pPr>
              <w:jc w:val="center"/>
              <w:rPr>
                <w:sz w:val="18"/>
                <w:szCs w:val="18"/>
                <w:lang w:val="es-ES"/>
              </w:rPr>
            </w:pPr>
            <w:r w:rsidRPr="005F1B7E">
              <w:rPr>
                <w:sz w:val="18"/>
                <w:szCs w:val="18"/>
                <w:lang w:val="es-ES"/>
              </w:rPr>
              <w:t>60.4</w:t>
            </w:r>
          </w:p>
        </w:tc>
        <w:tc>
          <w:tcPr>
            <w:tcW w:w="621" w:type="dxa"/>
          </w:tcPr>
          <w:p w:rsidR="004E3F34" w:rsidRPr="005F1B7E" w:rsidRDefault="004E3F34" w:rsidP="00354F61">
            <w:pPr>
              <w:jc w:val="center"/>
              <w:rPr>
                <w:sz w:val="18"/>
                <w:szCs w:val="18"/>
                <w:lang w:val="es-ES"/>
              </w:rPr>
            </w:pPr>
            <w:r w:rsidRPr="005F1B7E">
              <w:rPr>
                <w:sz w:val="18"/>
                <w:szCs w:val="18"/>
                <w:lang w:val="es-ES"/>
              </w:rPr>
              <w:t>44.7</w:t>
            </w:r>
          </w:p>
        </w:tc>
        <w:tc>
          <w:tcPr>
            <w:tcW w:w="621" w:type="dxa"/>
          </w:tcPr>
          <w:p w:rsidR="004E3F34" w:rsidRPr="005F1B7E" w:rsidRDefault="004E3F34" w:rsidP="00354F61">
            <w:pPr>
              <w:jc w:val="center"/>
              <w:rPr>
                <w:sz w:val="18"/>
                <w:szCs w:val="18"/>
                <w:lang w:val="es-ES"/>
              </w:rPr>
            </w:pPr>
            <w:r w:rsidRPr="005F1B7E">
              <w:rPr>
                <w:sz w:val="18"/>
                <w:szCs w:val="18"/>
                <w:lang w:val="es-ES"/>
              </w:rPr>
              <w:t>58.8</w:t>
            </w:r>
          </w:p>
        </w:tc>
        <w:tc>
          <w:tcPr>
            <w:tcW w:w="857" w:type="dxa"/>
          </w:tcPr>
          <w:p w:rsidR="004E3F34" w:rsidRPr="005F1B7E" w:rsidRDefault="004E3F34" w:rsidP="00354F61">
            <w:pPr>
              <w:jc w:val="center"/>
              <w:rPr>
                <w:sz w:val="18"/>
                <w:szCs w:val="18"/>
                <w:lang w:val="es-ES"/>
              </w:rPr>
            </w:pPr>
            <w:r w:rsidRPr="005F1B7E">
              <w:rPr>
                <w:sz w:val="18"/>
                <w:szCs w:val="18"/>
                <w:lang w:val="es-ES"/>
              </w:rPr>
              <w:t>298.8</w:t>
            </w:r>
          </w:p>
        </w:tc>
      </w:tr>
      <w:tr w:rsidR="004E3F34" w:rsidRPr="005F1B7E">
        <w:tc>
          <w:tcPr>
            <w:tcW w:w="1227" w:type="dxa"/>
            <w:shd w:val="clear" w:color="auto" w:fill="C0C0C0"/>
          </w:tcPr>
          <w:p w:rsidR="004E3F34" w:rsidRPr="005F1B7E" w:rsidRDefault="004E3F34" w:rsidP="00354F61">
            <w:pPr>
              <w:jc w:val="center"/>
              <w:rPr>
                <w:sz w:val="20"/>
                <w:szCs w:val="20"/>
                <w:lang w:val="es-ES"/>
              </w:rPr>
            </w:pPr>
            <w:r w:rsidRPr="005F1B7E">
              <w:rPr>
                <w:sz w:val="20"/>
                <w:szCs w:val="20"/>
                <w:lang w:val="es-ES"/>
              </w:rPr>
              <w:t>1958</w:t>
            </w:r>
          </w:p>
        </w:tc>
        <w:tc>
          <w:tcPr>
            <w:tcW w:w="711" w:type="dxa"/>
          </w:tcPr>
          <w:p w:rsidR="004E3F34" w:rsidRPr="005F1B7E" w:rsidRDefault="004E3F34" w:rsidP="00354F61">
            <w:pPr>
              <w:jc w:val="center"/>
              <w:rPr>
                <w:sz w:val="18"/>
                <w:szCs w:val="18"/>
                <w:lang w:val="es-ES"/>
              </w:rPr>
            </w:pPr>
            <w:r w:rsidRPr="005F1B7E">
              <w:rPr>
                <w:sz w:val="18"/>
                <w:szCs w:val="18"/>
                <w:lang w:val="es-ES"/>
              </w:rPr>
              <w:t>298.4</w:t>
            </w:r>
          </w:p>
        </w:tc>
        <w:tc>
          <w:tcPr>
            <w:tcW w:w="711" w:type="dxa"/>
          </w:tcPr>
          <w:p w:rsidR="004E3F34" w:rsidRPr="005F1B7E" w:rsidRDefault="004E3F34" w:rsidP="00354F61">
            <w:pPr>
              <w:jc w:val="center"/>
              <w:rPr>
                <w:sz w:val="18"/>
                <w:szCs w:val="18"/>
                <w:lang w:val="es-ES"/>
              </w:rPr>
            </w:pPr>
            <w:r w:rsidRPr="005F1B7E">
              <w:rPr>
                <w:sz w:val="18"/>
                <w:szCs w:val="18"/>
                <w:lang w:val="es-ES"/>
              </w:rPr>
              <w:t>483.6</w:t>
            </w:r>
          </w:p>
        </w:tc>
        <w:tc>
          <w:tcPr>
            <w:tcW w:w="711" w:type="dxa"/>
          </w:tcPr>
          <w:p w:rsidR="004E3F34" w:rsidRPr="005F1B7E" w:rsidRDefault="004E3F34" w:rsidP="00354F61">
            <w:pPr>
              <w:jc w:val="center"/>
              <w:rPr>
                <w:sz w:val="18"/>
                <w:szCs w:val="18"/>
                <w:lang w:val="es-ES"/>
              </w:rPr>
            </w:pPr>
            <w:r w:rsidRPr="005F1B7E">
              <w:rPr>
                <w:sz w:val="18"/>
                <w:szCs w:val="18"/>
                <w:lang w:val="es-ES"/>
              </w:rPr>
              <w:t>380.0</w:t>
            </w:r>
          </w:p>
        </w:tc>
        <w:tc>
          <w:tcPr>
            <w:tcW w:w="711" w:type="dxa"/>
          </w:tcPr>
          <w:p w:rsidR="004E3F34" w:rsidRPr="005F1B7E" w:rsidRDefault="004E3F34" w:rsidP="00354F61">
            <w:pPr>
              <w:jc w:val="center"/>
              <w:rPr>
                <w:sz w:val="18"/>
                <w:szCs w:val="18"/>
                <w:lang w:val="es-ES"/>
              </w:rPr>
            </w:pPr>
            <w:r w:rsidRPr="005F1B7E">
              <w:rPr>
                <w:sz w:val="18"/>
                <w:szCs w:val="18"/>
                <w:lang w:val="es-ES"/>
              </w:rPr>
              <w:t>576.2</w:t>
            </w:r>
          </w:p>
        </w:tc>
        <w:tc>
          <w:tcPr>
            <w:tcW w:w="711" w:type="dxa"/>
          </w:tcPr>
          <w:p w:rsidR="004E3F34" w:rsidRPr="005F1B7E" w:rsidRDefault="004E3F34" w:rsidP="00354F61">
            <w:pPr>
              <w:jc w:val="center"/>
              <w:rPr>
                <w:sz w:val="18"/>
                <w:szCs w:val="18"/>
                <w:lang w:val="es-ES"/>
              </w:rPr>
            </w:pPr>
            <w:r w:rsidRPr="005F1B7E">
              <w:rPr>
                <w:sz w:val="18"/>
                <w:szCs w:val="18"/>
                <w:lang w:val="es-ES"/>
              </w:rPr>
              <w:t>424.6</w:t>
            </w:r>
          </w:p>
        </w:tc>
        <w:tc>
          <w:tcPr>
            <w:tcW w:w="711" w:type="dxa"/>
          </w:tcPr>
          <w:p w:rsidR="004E3F34" w:rsidRPr="005F1B7E" w:rsidRDefault="004E3F34" w:rsidP="00354F61">
            <w:pPr>
              <w:jc w:val="center"/>
              <w:rPr>
                <w:sz w:val="18"/>
                <w:szCs w:val="18"/>
                <w:lang w:val="es-ES"/>
              </w:rPr>
            </w:pPr>
            <w:r w:rsidRPr="005F1B7E">
              <w:rPr>
                <w:sz w:val="18"/>
                <w:szCs w:val="18"/>
                <w:lang w:val="es-ES"/>
              </w:rPr>
              <w:t>173.7</w:t>
            </w:r>
          </w:p>
        </w:tc>
        <w:tc>
          <w:tcPr>
            <w:tcW w:w="621" w:type="dxa"/>
          </w:tcPr>
          <w:p w:rsidR="004E3F34" w:rsidRPr="005F1B7E" w:rsidRDefault="004E3F34" w:rsidP="00354F61">
            <w:pPr>
              <w:jc w:val="center"/>
              <w:rPr>
                <w:sz w:val="18"/>
                <w:szCs w:val="18"/>
                <w:lang w:val="es-ES"/>
              </w:rPr>
            </w:pPr>
            <w:r w:rsidRPr="005F1B7E">
              <w:rPr>
                <w:sz w:val="18"/>
                <w:szCs w:val="18"/>
                <w:lang w:val="es-ES"/>
              </w:rPr>
              <w:t>78.7</w:t>
            </w:r>
          </w:p>
        </w:tc>
        <w:tc>
          <w:tcPr>
            <w:tcW w:w="627" w:type="dxa"/>
          </w:tcPr>
          <w:p w:rsidR="004E3F34" w:rsidRPr="005F1B7E" w:rsidRDefault="004E3F34" w:rsidP="00354F61">
            <w:pPr>
              <w:jc w:val="center"/>
              <w:rPr>
                <w:sz w:val="18"/>
                <w:szCs w:val="18"/>
                <w:lang w:val="es-ES"/>
              </w:rPr>
            </w:pPr>
            <w:r w:rsidRPr="005F1B7E">
              <w:rPr>
                <w:sz w:val="18"/>
                <w:szCs w:val="18"/>
                <w:lang w:val="es-ES"/>
              </w:rPr>
              <w:t>46.9</w:t>
            </w:r>
          </w:p>
        </w:tc>
        <w:tc>
          <w:tcPr>
            <w:tcW w:w="621" w:type="dxa"/>
          </w:tcPr>
          <w:p w:rsidR="004E3F34" w:rsidRPr="005F1B7E" w:rsidRDefault="004E3F34" w:rsidP="00354F61">
            <w:pPr>
              <w:jc w:val="center"/>
              <w:rPr>
                <w:sz w:val="18"/>
                <w:szCs w:val="18"/>
                <w:lang w:val="es-ES"/>
              </w:rPr>
            </w:pPr>
            <w:r w:rsidRPr="005F1B7E">
              <w:rPr>
                <w:sz w:val="18"/>
                <w:szCs w:val="18"/>
                <w:lang w:val="es-ES"/>
              </w:rPr>
              <w:t>35.5</w:t>
            </w:r>
          </w:p>
        </w:tc>
        <w:tc>
          <w:tcPr>
            <w:tcW w:w="621" w:type="dxa"/>
          </w:tcPr>
          <w:p w:rsidR="004E3F34" w:rsidRPr="005F1B7E" w:rsidRDefault="004E3F34" w:rsidP="00354F61">
            <w:pPr>
              <w:jc w:val="center"/>
              <w:rPr>
                <w:sz w:val="18"/>
                <w:szCs w:val="18"/>
                <w:lang w:val="es-ES"/>
              </w:rPr>
            </w:pPr>
            <w:r w:rsidRPr="005F1B7E">
              <w:rPr>
                <w:sz w:val="18"/>
                <w:szCs w:val="18"/>
                <w:lang w:val="es-ES"/>
              </w:rPr>
              <w:t>31.4</w:t>
            </w:r>
          </w:p>
        </w:tc>
        <w:tc>
          <w:tcPr>
            <w:tcW w:w="621" w:type="dxa"/>
          </w:tcPr>
          <w:p w:rsidR="004E3F34" w:rsidRPr="005F1B7E" w:rsidRDefault="004E3F34" w:rsidP="00354F61">
            <w:pPr>
              <w:jc w:val="center"/>
              <w:rPr>
                <w:sz w:val="18"/>
                <w:szCs w:val="18"/>
                <w:lang w:val="es-ES"/>
              </w:rPr>
            </w:pPr>
            <w:r w:rsidRPr="005F1B7E">
              <w:rPr>
                <w:sz w:val="18"/>
                <w:szCs w:val="18"/>
                <w:lang w:val="es-ES"/>
              </w:rPr>
              <w:t>29.8</w:t>
            </w:r>
          </w:p>
        </w:tc>
        <w:tc>
          <w:tcPr>
            <w:tcW w:w="621" w:type="dxa"/>
          </w:tcPr>
          <w:p w:rsidR="004E3F34" w:rsidRPr="005F1B7E" w:rsidRDefault="004E3F34" w:rsidP="00354F61">
            <w:pPr>
              <w:jc w:val="center"/>
              <w:rPr>
                <w:sz w:val="18"/>
                <w:szCs w:val="18"/>
                <w:lang w:val="es-ES"/>
              </w:rPr>
            </w:pPr>
            <w:r w:rsidRPr="005F1B7E">
              <w:rPr>
                <w:sz w:val="18"/>
                <w:szCs w:val="18"/>
                <w:lang w:val="es-ES"/>
              </w:rPr>
              <w:t>46.3</w:t>
            </w:r>
          </w:p>
        </w:tc>
        <w:tc>
          <w:tcPr>
            <w:tcW w:w="857" w:type="dxa"/>
          </w:tcPr>
          <w:p w:rsidR="004E3F34" w:rsidRPr="005F1B7E" w:rsidRDefault="004E3F34" w:rsidP="00354F61">
            <w:pPr>
              <w:jc w:val="center"/>
              <w:rPr>
                <w:sz w:val="18"/>
                <w:szCs w:val="18"/>
                <w:lang w:val="es-ES"/>
              </w:rPr>
            </w:pPr>
            <w:r w:rsidRPr="005F1B7E">
              <w:rPr>
                <w:sz w:val="18"/>
                <w:szCs w:val="18"/>
                <w:lang w:val="es-ES"/>
              </w:rPr>
              <w:t>217.3</w:t>
            </w:r>
          </w:p>
        </w:tc>
      </w:tr>
      <w:tr w:rsidR="004E3F34" w:rsidRPr="005F1B7E">
        <w:tc>
          <w:tcPr>
            <w:tcW w:w="1227" w:type="dxa"/>
            <w:shd w:val="clear" w:color="auto" w:fill="C0C0C0"/>
          </w:tcPr>
          <w:p w:rsidR="004E3F34" w:rsidRPr="005F1B7E" w:rsidRDefault="004E3F34" w:rsidP="004E3F34">
            <w:pPr>
              <w:jc w:val="center"/>
              <w:rPr>
                <w:sz w:val="20"/>
                <w:szCs w:val="20"/>
                <w:lang w:val="es-ES"/>
              </w:rPr>
            </w:pPr>
            <w:r w:rsidRPr="005F1B7E">
              <w:rPr>
                <w:sz w:val="20"/>
                <w:szCs w:val="20"/>
                <w:lang w:val="es-ES"/>
              </w:rPr>
              <w:t>1959</w:t>
            </w:r>
          </w:p>
        </w:tc>
        <w:tc>
          <w:tcPr>
            <w:tcW w:w="711" w:type="dxa"/>
          </w:tcPr>
          <w:p w:rsidR="004E3F34" w:rsidRPr="005F1B7E" w:rsidRDefault="004E3F34" w:rsidP="004E3F34">
            <w:pPr>
              <w:jc w:val="center"/>
              <w:rPr>
                <w:sz w:val="18"/>
                <w:szCs w:val="18"/>
                <w:lang w:val="es-ES"/>
              </w:rPr>
            </w:pPr>
            <w:r w:rsidRPr="005F1B7E">
              <w:rPr>
                <w:sz w:val="18"/>
                <w:szCs w:val="18"/>
                <w:lang w:val="es-ES"/>
              </w:rPr>
              <w:t>422.1</w:t>
            </w:r>
          </w:p>
        </w:tc>
        <w:tc>
          <w:tcPr>
            <w:tcW w:w="711" w:type="dxa"/>
          </w:tcPr>
          <w:p w:rsidR="004E3F34" w:rsidRPr="005F1B7E" w:rsidRDefault="004E3F34" w:rsidP="004E3F34">
            <w:pPr>
              <w:jc w:val="center"/>
              <w:rPr>
                <w:sz w:val="18"/>
                <w:szCs w:val="18"/>
                <w:lang w:val="es-ES"/>
              </w:rPr>
            </w:pPr>
            <w:r w:rsidRPr="005F1B7E">
              <w:rPr>
                <w:sz w:val="18"/>
                <w:szCs w:val="18"/>
                <w:lang w:val="es-ES"/>
              </w:rPr>
              <w:t>675.4</w:t>
            </w:r>
          </w:p>
        </w:tc>
        <w:tc>
          <w:tcPr>
            <w:tcW w:w="711" w:type="dxa"/>
          </w:tcPr>
          <w:p w:rsidR="004E3F34" w:rsidRPr="005F1B7E" w:rsidRDefault="004E3F34" w:rsidP="004E3F34">
            <w:pPr>
              <w:jc w:val="center"/>
              <w:rPr>
                <w:sz w:val="18"/>
                <w:szCs w:val="18"/>
                <w:lang w:val="es-ES"/>
              </w:rPr>
            </w:pPr>
            <w:r w:rsidRPr="005F1B7E">
              <w:rPr>
                <w:sz w:val="18"/>
                <w:szCs w:val="18"/>
                <w:lang w:val="es-ES"/>
              </w:rPr>
              <w:t>661.5</w:t>
            </w:r>
          </w:p>
        </w:tc>
        <w:tc>
          <w:tcPr>
            <w:tcW w:w="711" w:type="dxa"/>
          </w:tcPr>
          <w:p w:rsidR="004E3F34" w:rsidRPr="005F1B7E" w:rsidRDefault="004E3F34" w:rsidP="004E3F34">
            <w:pPr>
              <w:jc w:val="center"/>
              <w:rPr>
                <w:sz w:val="18"/>
                <w:szCs w:val="18"/>
                <w:lang w:val="es-ES"/>
              </w:rPr>
            </w:pPr>
            <w:r w:rsidRPr="005F1B7E">
              <w:rPr>
                <w:sz w:val="18"/>
                <w:szCs w:val="18"/>
                <w:lang w:val="es-ES"/>
              </w:rPr>
              <w:t>350.1</w:t>
            </w:r>
          </w:p>
        </w:tc>
        <w:tc>
          <w:tcPr>
            <w:tcW w:w="711" w:type="dxa"/>
          </w:tcPr>
          <w:p w:rsidR="004E3F34" w:rsidRPr="005F1B7E" w:rsidRDefault="004E3F34" w:rsidP="004E3F34">
            <w:pPr>
              <w:jc w:val="center"/>
              <w:rPr>
                <w:sz w:val="18"/>
                <w:szCs w:val="18"/>
                <w:lang w:val="es-ES"/>
              </w:rPr>
            </w:pPr>
            <w:r w:rsidRPr="005F1B7E">
              <w:rPr>
                <w:sz w:val="18"/>
                <w:szCs w:val="18"/>
                <w:lang w:val="es-ES"/>
              </w:rPr>
              <w:t>236.4</w:t>
            </w:r>
          </w:p>
        </w:tc>
        <w:tc>
          <w:tcPr>
            <w:tcW w:w="711" w:type="dxa"/>
          </w:tcPr>
          <w:p w:rsidR="004E3F34" w:rsidRPr="005F1B7E" w:rsidRDefault="004E3F34" w:rsidP="004E3F34">
            <w:pPr>
              <w:jc w:val="center"/>
              <w:rPr>
                <w:sz w:val="18"/>
                <w:szCs w:val="18"/>
                <w:lang w:val="es-ES"/>
              </w:rPr>
            </w:pPr>
            <w:r w:rsidRPr="005F1B7E">
              <w:rPr>
                <w:sz w:val="18"/>
                <w:szCs w:val="18"/>
                <w:lang w:val="es-ES"/>
              </w:rPr>
              <w:t>113.3</w:t>
            </w:r>
          </w:p>
        </w:tc>
        <w:tc>
          <w:tcPr>
            <w:tcW w:w="621" w:type="dxa"/>
          </w:tcPr>
          <w:p w:rsidR="004E3F34" w:rsidRPr="005F1B7E" w:rsidRDefault="004E3F34" w:rsidP="004E3F34">
            <w:pPr>
              <w:jc w:val="center"/>
              <w:rPr>
                <w:sz w:val="18"/>
                <w:szCs w:val="18"/>
                <w:lang w:val="es-ES"/>
              </w:rPr>
            </w:pPr>
            <w:r w:rsidRPr="005F1B7E">
              <w:rPr>
                <w:sz w:val="18"/>
                <w:szCs w:val="18"/>
                <w:lang w:val="es-ES"/>
              </w:rPr>
              <w:t>61.3</w:t>
            </w:r>
          </w:p>
        </w:tc>
        <w:tc>
          <w:tcPr>
            <w:tcW w:w="627" w:type="dxa"/>
          </w:tcPr>
          <w:p w:rsidR="004E3F34" w:rsidRPr="005F1B7E" w:rsidRDefault="004E3F34" w:rsidP="004E3F34">
            <w:pPr>
              <w:jc w:val="center"/>
              <w:rPr>
                <w:sz w:val="18"/>
                <w:szCs w:val="18"/>
                <w:lang w:val="es-ES"/>
              </w:rPr>
            </w:pPr>
            <w:r w:rsidRPr="005F1B7E">
              <w:rPr>
                <w:sz w:val="18"/>
                <w:szCs w:val="18"/>
                <w:lang w:val="es-ES"/>
              </w:rPr>
              <w:t>48.4</w:t>
            </w:r>
          </w:p>
        </w:tc>
        <w:tc>
          <w:tcPr>
            <w:tcW w:w="621" w:type="dxa"/>
          </w:tcPr>
          <w:p w:rsidR="004E3F34" w:rsidRPr="005F1B7E" w:rsidRDefault="004E3F34" w:rsidP="004E3F34">
            <w:pPr>
              <w:jc w:val="center"/>
              <w:rPr>
                <w:sz w:val="18"/>
                <w:szCs w:val="18"/>
                <w:lang w:val="es-ES"/>
              </w:rPr>
            </w:pPr>
            <w:r w:rsidRPr="005F1B7E">
              <w:rPr>
                <w:sz w:val="18"/>
                <w:szCs w:val="18"/>
                <w:lang w:val="es-ES"/>
              </w:rPr>
              <w:t>37.9</w:t>
            </w:r>
          </w:p>
        </w:tc>
        <w:tc>
          <w:tcPr>
            <w:tcW w:w="621" w:type="dxa"/>
          </w:tcPr>
          <w:p w:rsidR="004E3F34" w:rsidRPr="005F1B7E" w:rsidRDefault="004E3F34" w:rsidP="004E3F34">
            <w:pPr>
              <w:jc w:val="center"/>
              <w:rPr>
                <w:sz w:val="18"/>
                <w:szCs w:val="18"/>
                <w:lang w:val="es-ES"/>
              </w:rPr>
            </w:pPr>
            <w:r w:rsidRPr="005F1B7E">
              <w:rPr>
                <w:sz w:val="18"/>
                <w:szCs w:val="18"/>
                <w:lang w:val="es-ES"/>
              </w:rPr>
              <w:t>60.9</w:t>
            </w:r>
          </w:p>
        </w:tc>
        <w:tc>
          <w:tcPr>
            <w:tcW w:w="621" w:type="dxa"/>
          </w:tcPr>
          <w:p w:rsidR="004E3F34" w:rsidRPr="005F1B7E" w:rsidRDefault="004E3F34" w:rsidP="004E3F34">
            <w:pPr>
              <w:jc w:val="center"/>
              <w:rPr>
                <w:sz w:val="18"/>
                <w:szCs w:val="18"/>
                <w:lang w:val="es-ES"/>
              </w:rPr>
            </w:pPr>
            <w:r w:rsidRPr="005F1B7E">
              <w:rPr>
                <w:sz w:val="18"/>
                <w:szCs w:val="18"/>
                <w:lang w:val="es-ES"/>
              </w:rPr>
              <w:t>39.9</w:t>
            </w:r>
          </w:p>
        </w:tc>
        <w:tc>
          <w:tcPr>
            <w:tcW w:w="621" w:type="dxa"/>
          </w:tcPr>
          <w:p w:rsidR="004E3F34" w:rsidRPr="005F1B7E" w:rsidRDefault="004E3F34" w:rsidP="004E3F34">
            <w:pPr>
              <w:jc w:val="center"/>
              <w:rPr>
                <w:sz w:val="18"/>
                <w:szCs w:val="18"/>
                <w:lang w:val="es-ES"/>
              </w:rPr>
            </w:pPr>
            <w:r w:rsidRPr="005F1B7E">
              <w:rPr>
                <w:sz w:val="18"/>
                <w:szCs w:val="18"/>
                <w:lang w:val="es-ES"/>
              </w:rPr>
              <w:t>63.2</w:t>
            </w:r>
          </w:p>
        </w:tc>
        <w:tc>
          <w:tcPr>
            <w:tcW w:w="857" w:type="dxa"/>
          </w:tcPr>
          <w:p w:rsidR="004E3F34" w:rsidRPr="005F1B7E" w:rsidRDefault="004E3F34" w:rsidP="004E3F34">
            <w:pPr>
              <w:jc w:val="center"/>
              <w:rPr>
                <w:sz w:val="18"/>
                <w:szCs w:val="18"/>
                <w:lang w:val="es-ES"/>
              </w:rPr>
            </w:pPr>
            <w:r w:rsidRPr="005F1B7E">
              <w:rPr>
                <w:sz w:val="18"/>
                <w:szCs w:val="18"/>
                <w:lang w:val="es-ES"/>
              </w:rPr>
              <w:t>232.6</w:t>
            </w:r>
          </w:p>
        </w:tc>
      </w:tr>
      <w:tr w:rsidR="004E3F34" w:rsidRPr="005F1B7E">
        <w:tc>
          <w:tcPr>
            <w:tcW w:w="1227" w:type="dxa"/>
            <w:shd w:val="clear" w:color="auto" w:fill="C0C0C0"/>
          </w:tcPr>
          <w:p w:rsidR="004E3F34" w:rsidRPr="005F1B7E" w:rsidRDefault="004E3F34" w:rsidP="004E3F34">
            <w:pPr>
              <w:jc w:val="center"/>
              <w:rPr>
                <w:sz w:val="20"/>
                <w:szCs w:val="20"/>
                <w:lang w:val="es-ES"/>
              </w:rPr>
            </w:pPr>
            <w:r w:rsidRPr="005F1B7E">
              <w:rPr>
                <w:sz w:val="20"/>
                <w:szCs w:val="20"/>
                <w:lang w:val="es-ES"/>
              </w:rPr>
              <w:t>1960</w:t>
            </w:r>
          </w:p>
        </w:tc>
        <w:tc>
          <w:tcPr>
            <w:tcW w:w="711" w:type="dxa"/>
          </w:tcPr>
          <w:p w:rsidR="004E3F34" w:rsidRPr="005F1B7E" w:rsidRDefault="004E3F34" w:rsidP="004E3F34">
            <w:pPr>
              <w:jc w:val="center"/>
              <w:rPr>
                <w:sz w:val="18"/>
                <w:szCs w:val="18"/>
                <w:lang w:val="es-ES"/>
              </w:rPr>
            </w:pPr>
            <w:r w:rsidRPr="005F1B7E">
              <w:rPr>
                <w:sz w:val="18"/>
                <w:szCs w:val="18"/>
                <w:lang w:val="es-ES"/>
              </w:rPr>
              <w:t>309.2</w:t>
            </w:r>
          </w:p>
        </w:tc>
        <w:tc>
          <w:tcPr>
            <w:tcW w:w="711" w:type="dxa"/>
          </w:tcPr>
          <w:p w:rsidR="004E3F34" w:rsidRPr="005F1B7E" w:rsidRDefault="004E3F34" w:rsidP="004E3F34">
            <w:pPr>
              <w:jc w:val="center"/>
              <w:rPr>
                <w:sz w:val="18"/>
                <w:szCs w:val="18"/>
                <w:lang w:val="es-ES"/>
              </w:rPr>
            </w:pPr>
            <w:r w:rsidRPr="005F1B7E">
              <w:rPr>
                <w:sz w:val="18"/>
                <w:szCs w:val="18"/>
                <w:lang w:val="es-ES"/>
              </w:rPr>
              <w:t>548.0</w:t>
            </w:r>
          </w:p>
        </w:tc>
        <w:tc>
          <w:tcPr>
            <w:tcW w:w="711" w:type="dxa"/>
          </w:tcPr>
          <w:p w:rsidR="004E3F34" w:rsidRPr="005F1B7E" w:rsidRDefault="004E3F34" w:rsidP="004E3F34">
            <w:pPr>
              <w:jc w:val="center"/>
              <w:rPr>
                <w:sz w:val="18"/>
                <w:szCs w:val="18"/>
                <w:lang w:val="es-ES"/>
              </w:rPr>
            </w:pPr>
            <w:r w:rsidRPr="005F1B7E">
              <w:rPr>
                <w:sz w:val="18"/>
                <w:szCs w:val="18"/>
                <w:lang w:val="es-ES"/>
              </w:rPr>
              <w:t>353.9</w:t>
            </w:r>
          </w:p>
        </w:tc>
        <w:tc>
          <w:tcPr>
            <w:tcW w:w="711" w:type="dxa"/>
          </w:tcPr>
          <w:p w:rsidR="004E3F34" w:rsidRPr="005F1B7E" w:rsidRDefault="004E3F34" w:rsidP="004E3F34">
            <w:pPr>
              <w:jc w:val="center"/>
              <w:rPr>
                <w:sz w:val="18"/>
                <w:szCs w:val="18"/>
                <w:lang w:val="es-ES"/>
              </w:rPr>
            </w:pPr>
            <w:r w:rsidRPr="005F1B7E">
              <w:rPr>
                <w:sz w:val="18"/>
                <w:szCs w:val="18"/>
                <w:lang w:val="es-ES"/>
              </w:rPr>
              <w:t>234.3</w:t>
            </w:r>
          </w:p>
        </w:tc>
        <w:tc>
          <w:tcPr>
            <w:tcW w:w="711" w:type="dxa"/>
          </w:tcPr>
          <w:p w:rsidR="004E3F34" w:rsidRPr="005F1B7E" w:rsidRDefault="004E3F34" w:rsidP="004E3F34">
            <w:pPr>
              <w:jc w:val="center"/>
              <w:rPr>
                <w:sz w:val="18"/>
                <w:szCs w:val="18"/>
                <w:lang w:val="es-ES"/>
              </w:rPr>
            </w:pPr>
            <w:r w:rsidRPr="005F1B7E">
              <w:rPr>
                <w:sz w:val="18"/>
                <w:szCs w:val="18"/>
                <w:lang w:val="es-ES"/>
              </w:rPr>
              <w:t>349.9</w:t>
            </w:r>
          </w:p>
        </w:tc>
        <w:tc>
          <w:tcPr>
            <w:tcW w:w="711" w:type="dxa"/>
          </w:tcPr>
          <w:p w:rsidR="004E3F34" w:rsidRPr="005F1B7E" w:rsidRDefault="004E3F34" w:rsidP="004E3F34">
            <w:pPr>
              <w:jc w:val="center"/>
              <w:rPr>
                <w:sz w:val="18"/>
                <w:szCs w:val="18"/>
                <w:lang w:val="es-ES"/>
              </w:rPr>
            </w:pPr>
            <w:r w:rsidRPr="005F1B7E">
              <w:rPr>
                <w:sz w:val="18"/>
                <w:szCs w:val="18"/>
                <w:lang w:val="es-ES"/>
              </w:rPr>
              <w:t>106.8</w:t>
            </w:r>
          </w:p>
        </w:tc>
        <w:tc>
          <w:tcPr>
            <w:tcW w:w="621" w:type="dxa"/>
          </w:tcPr>
          <w:p w:rsidR="004E3F34" w:rsidRPr="005F1B7E" w:rsidRDefault="004E3F34" w:rsidP="004E3F34">
            <w:pPr>
              <w:jc w:val="center"/>
              <w:rPr>
                <w:sz w:val="18"/>
                <w:szCs w:val="18"/>
                <w:lang w:val="es-ES"/>
              </w:rPr>
            </w:pPr>
            <w:r w:rsidRPr="005F1B7E">
              <w:rPr>
                <w:sz w:val="18"/>
                <w:szCs w:val="18"/>
                <w:lang w:val="es-ES"/>
              </w:rPr>
              <w:t>58.9</w:t>
            </w:r>
          </w:p>
        </w:tc>
        <w:tc>
          <w:tcPr>
            <w:tcW w:w="627" w:type="dxa"/>
          </w:tcPr>
          <w:p w:rsidR="004E3F34" w:rsidRPr="005F1B7E" w:rsidRDefault="004E3F34" w:rsidP="004E3F34">
            <w:pPr>
              <w:jc w:val="center"/>
              <w:rPr>
                <w:sz w:val="18"/>
                <w:szCs w:val="18"/>
                <w:lang w:val="es-ES"/>
              </w:rPr>
            </w:pPr>
            <w:r w:rsidRPr="005F1B7E">
              <w:rPr>
                <w:sz w:val="18"/>
                <w:szCs w:val="18"/>
                <w:lang w:val="es-ES"/>
              </w:rPr>
              <w:t>39.7</w:t>
            </w:r>
          </w:p>
        </w:tc>
        <w:tc>
          <w:tcPr>
            <w:tcW w:w="621" w:type="dxa"/>
          </w:tcPr>
          <w:p w:rsidR="004E3F34" w:rsidRPr="005F1B7E" w:rsidRDefault="004E3F34" w:rsidP="004E3F34">
            <w:pPr>
              <w:jc w:val="center"/>
              <w:rPr>
                <w:sz w:val="18"/>
                <w:szCs w:val="18"/>
                <w:lang w:val="es-ES"/>
              </w:rPr>
            </w:pPr>
            <w:r w:rsidRPr="005F1B7E">
              <w:rPr>
                <w:sz w:val="18"/>
                <w:szCs w:val="18"/>
                <w:lang w:val="es-ES"/>
              </w:rPr>
              <w:t>37.3</w:t>
            </w:r>
          </w:p>
        </w:tc>
        <w:tc>
          <w:tcPr>
            <w:tcW w:w="621" w:type="dxa"/>
          </w:tcPr>
          <w:p w:rsidR="004E3F34" w:rsidRPr="005F1B7E" w:rsidRDefault="004E3F34" w:rsidP="004E3F34">
            <w:pPr>
              <w:jc w:val="center"/>
              <w:rPr>
                <w:sz w:val="18"/>
                <w:szCs w:val="18"/>
                <w:lang w:val="es-ES"/>
              </w:rPr>
            </w:pPr>
            <w:r w:rsidRPr="005F1B7E">
              <w:rPr>
                <w:sz w:val="18"/>
                <w:szCs w:val="18"/>
                <w:lang w:val="es-ES"/>
              </w:rPr>
              <w:t>40.8</w:t>
            </w:r>
          </w:p>
        </w:tc>
        <w:tc>
          <w:tcPr>
            <w:tcW w:w="621" w:type="dxa"/>
          </w:tcPr>
          <w:p w:rsidR="004E3F34" w:rsidRPr="005F1B7E" w:rsidRDefault="004E3F34" w:rsidP="004E3F34">
            <w:pPr>
              <w:jc w:val="center"/>
              <w:rPr>
                <w:sz w:val="18"/>
                <w:szCs w:val="18"/>
                <w:lang w:val="es-ES"/>
              </w:rPr>
            </w:pPr>
            <w:r w:rsidRPr="005F1B7E">
              <w:rPr>
                <w:sz w:val="18"/>
                <w:szCs w:val="18"/>
                <w:lang w:val="es-ES"/>
              </w:rPr>
              <w:t>53.3</w:t>
            </w:r>
          </w:p>
        </w:tc>
        <w:tc>
          <w:tcPr>
            <w:tcW w:w="621" w:type="dxa"/>
          </w:tcPr>
          <w:p w:rsidR="004E3F34" w:rsidRPr="005F1B7E" w:rsidRDefault="004E3F34" w:rsidP="004E3F34">
            <w:pPr>
              <w:jc w:val="center"/>
              <w:rPr>
                <w:sz w:val="18"/>
                <w:szCs w:val="18"/>
                <w:lang w:val="es-ES"/>
              </w:rPr>
            </w:pPr>
            <w:r w:rsidRPr="005F1B7E">
              <w:rPr>
                <w:sz w:val="18"/>
                <w:szCs w:val="18"/>
                <w:lang w:val="es-ES"/>
              </w:rPr>
              <w:t>62.0</w:t>
            </w:r>
          </w:p>
        </w:tc>
        <w:tc>
          <w:tcPr>
            <w:tcW w:w="857" w:type="dxa"/>
          </w:tcPr>
          <w:p w:rsidR="004E3F34" w:rsidRPr="005F1B7E" w:rsidRDefault="004E3F34" w:rsidP="004E3F34">
            <w:pPr>
              <w:jc w:val="center"/>
              <w:rPr>
                <w:sz w:val="18"/>
                <w:szCs w:val="18"/>
                <w:lang w:val="es-ES"/>
              </w:rPr>
            </w:pPr>
            <w:r w:rsidRPr="005F1B7E">
              <w:rPr>
                <w:sz w:val="18"/>
                <w:szCs w:val="18"/>
                <w:lang w:val="es-ES"/>
              </w:rPr>
              <w:t>190.3</w:t>
            </w:r>
          </w:p>
        </w:tc>
      </w:tr>
      <w:tr w:rsidR="004E3F34" w:rsidRPr="005F1B7E">
        <w:tc>
          <w:tcPr>
            <w:tcW w:w="1227" w:type="dxa"/>
            <w:shd w:val="clear" w:color="auto" w:fill="C0C0C0"/>
          </w:tcPr>
          <w:p w:rsidR="004E3F34" w:rsidRPr="005F1B7E" w:rsidRDefault="004E3F34" w:rsidP="004E3F34">
            <w:pPr>
              <w:jc w:val="center"/>
              <w:rPr>
                <w:sz w:val="20"/>
                <w:szCs w:val="20"/>
                <w:lang w:val="es-ES"/>
              </w:rPr>
            </w:pPr>
            <w:r w:rsidRPr="005F1B7E">
              <w:rPr>
                <w:sz w:val="20"/>
                <w:szCs w:val="20"/>
                <w:lang w:val="es-ES"/>
              </w:rPr>
              <w:t>1961</w:t>
            </w:r>
          </w:p>
        </w:tc>
        <w:tc>
          <w:tcPr>
            <w:tcW w:w="711" w:type="dxa"/>
          </w:tcPr>
          <w:p w:rsidR="004E3F34" w:rsidRPr="005F1B7E" w:rsidRDefault="004E3F34" w:rsidP="004E3F34">
            <w:pPr>
              <w:jc w:val="center"/>
              <w:rPr>
                <w:sz w:val="18"/>
                <w:szCs w:val="18"/>
                <w:lang w:val="es-ES"/>
              </w:rPr>
            </w:pPr>
            <w:r w:rsidRPr="005F1B7E">
              <w:rPr>
                <w:sz w:val="18"/>
                <w:szCs w:val="18"/>
                <w:lang w:val="es-ES"/>
              </w:rPr>
              <w:t>79.5</w:t>
            </w:r>
          </w:p>
        </w:tc>
        <w:tc>
          <w:tcPr>
            <w:tcW w:w="711" w:type="dxa"/>
          </w:tcPr>
          <w:p w:rsidR="004E3F34" w:rsidRPr="005F1B7E" w:rsidRDefault="004E3F34" w:rsidP="004E3F34">
            <w:pPr>
              <w:jc w:val="center"/>
              <w:rPr>
                <w:sz w:val="18"/>
                <w:szCs w:val="18"/>
                <w:lang w:val="es-ES"/>
              </w:rPr>
            </w:pPr>
            <w:r w:rsidRPr="005F1B7E">
              <w:rPr>
                <w:sz w:val="18"/>
                <w:szCs w:val="18"/>
                <w:lang w:val="es-ES"/>
              </w:rPr>
              <w:t>496.8</w:t>
            </w:r>
          </w:p>
        </w:tc>
        <w:tc>
          <w:tcPr>
            <w:tcW w:w="711" w:type="dxa"/>
          </w:tcPr>
          <w:p w:rsidR="004E3F34" w:rsidRPr="005F1B7E" w:rsidRDefault="004E3F34" w:rsidP="004E3F34">
            <w:pPr>
              <w:jc w:val="center"/>
              <w:rPr>
                <w:sz w:val="18"/>
                <w:szCs w:val="18"/>
                <w:lang w:val="es-ES"/>
              </w:rPr>
            </w:pPr>
            <w:r w:rsidRPr="005F1B7E">
              <w:rPr>
                <w:sz w:val="18"/>
                <w:szCs w:val="18"/>
                <w:lang w:val="es-ES"/>
              </w:rPr>
              <w:t>465.8</w:t>
            </w:r>
          </w:p>
        </w:tc>
        <w:tc>
          <w:tcPr>
            <w:tcW w:w="711" w:type="dxa"/>
          </w:tcPr>
          <w:p w:rsidR="004E3F34" w:rsidRPr="005F1B7E" w:rsidRDefault="004E3F34" w:rsidP="004E3F34">
            <w:pPr>
              <w:jc w:val="center"/>
              <w:rPr>
                <w:sz w:val="18"/>
                <w:szCs w:val="18"/>
                <w:lang w:val="es-ES"/>
              </w:rPr>
            </w:pPr>
            <w:r w:rsidRPr="005F1B7E">
              <w:rPr>
                <w:sz w:val="18"/>
                <w:szCs w:val="18"/>
                <w:lang w:val="es-ES"/>
              </w:rPr>
              <w:t>418.0</w:t>
            </w:r>
          </w:p>
        </w:tc>
        <w:tc>
          <w:tcPr>
            <w:tcW w:w="711" w:type="dxa"/>
          </w:tcPr>
          <w:p w:rsidR="004E3F34" w:rsidRPr="005F1B7E" w:rsidRDefault="004E3F34" w:rsidP="004E3F34">
            <w:pPr>
              <w:jc w:val="center"/>
              <w:rPr>
                <w:sz w:val="18"/>
                <w:szCs w:val="18"/>
                <w:lang w:val="es-ES"/>
              </w:rPr>
            </w:pPr>
            <w:r w:rsidRPr="005F1B7E">
              <w:rPr>
                <w:sz w:val="18"/>
                <w:szCs w:val="18"/>
                <w:lang w:val="es-ES"/>
              </w:rPr>
              <w:t>158.6</w:t>
            </w:r>
          </w:p>
        </w:tc>
        <w:tc>
          <w:tcPr>
            <w:tcW w:w="711" w:type="dxa"/>
          </w:tcPr>
          <w:p w:rsidR="004E3F34" w:rsidRPr="005F1B7E" w:rsidRDefault="004E3F34" w:rsidP="004E3F34">
            <w:pPr>
              <w:jc w:val="center"/>
              <w:rPr>
                <w:sz w:val="18"/>
                <w:szCs w:val="18"/>
                <w:lang w:val="es-ES"/>
              </w:rPr>
            </w:pPr>
            <w:r w:rsidRPr="005F1B7E">
              <w:rPr>
                <w:sz w:val="18"/>
                <w:szCs w:val="18"/>
                <w:lang w:val="es-ES"/>
              </w:rPr>
              <w:t>67.0</w:t>
            </w:r>
          </w:p>
        </w:tc>
        <w:tc>
          <w:tcPr>
            <w:tcW w:w="621" w:type="dxa"/>
          </w:tcPr>
          <w:p w:rsidR="004E3F34" w:rsidRPr="005F1B7E" w:rsidRDefault="004E3F34" w:rsidP="004E3F34">
            <w:pPr>
              <w:jc w:val="center"/>
              <w:rPr>
                <w:sz w:val="18"/>
                <w:szCs w:val="18"/>
                <w:lang w:val="es-ES"/>
              </w:rPr>
            </w:pPr>
            <w:r w:rsidRPr="005F1B7E">
              <w:rPr>
                <w:sz w:val="18"/>
                <w:szCs w:val="18"/>
                <w:lang w:val="es-ES"/>
              </w:rPr>
              <w:t>53.4</w:t>
            </w:r>
          </w:p>
        </w:tc>
        <w:tc>
          <w:tcPr>
            <w:tcW w:w="627" w:type="dxa"/>
          </w:tcPr>
          <w:p w:rsidR="004E3F34" w:rsidRPr="005F1B7E" w:rsidRDefault="004E3F34" w:rsidP="004E3F34">
            <w:pPr>
              <w:jc w:val="center"/>
              <w:rPr>
                <w:sz w:val="18"/>
                <w:szCs w:val="18"/>
                <w:lang w:val="es-ES"/>
              </w:rPr>
            </w:pPr>
            <w:r w:rsidRPr="005F1B7E">
              <w:rPr>
                <w:sz w:val="18"/>
                <w:szCs w:val="18"/>
                <w:lang w:val="es-ES"/>
              </w:rPr>
              <w:t>42.2</w:t>
            </w:r>
          </w:p>
        </w:tc>
        <w:tc>
          <w:tcPr>
            <w:tcW w:w="621" w:type="dxa"/>
          </w:tcPr>
          <w:p w:rsidR="004E3F34" w:rsidRPr="005F1B7E" w:rsidRDefault="004E3F34" w:rsidP="004E3F34">
            <w:pPr>
              <w:jc w:val="center"/>
              <w:rPr>
                <w:sz w:val="18"/>
                <w:szCs w:val="18"/>
                <w:lang w:val="es-ES"/>
              </w:rPr>
            </w:pPr>
            <w:r w:rsidRPr="005F1B7E">
              <w:rPr>
                <w:sz w:val="18"/>
                <w:szCs w:val="18"/>
                <w:lang w:val="es-ES"/>
              </w:rPr>
              <w:t>42.6</w:t>
            </w:r>
          </w:p>
        </w:tc>
        <w:tc>
          <w:tcPr>
            <w:tcW w:w="621" w:type="dxa"/>
          </w:tcPr>
          <w:p w:rsidR="004E3F34" w:rsidRPr="005F1B7E" w:rsidRDefault="004E3F34" w:rsidP="004E3F34">
            <w:pPr>
              <w:jc w:val="center"/>
              <w:rPr>
                <w:sz w:val="18"/>
                <w:szCs w:val="18"/>
                <w:lang w:val="es-ES"/>
              </w:rPr>
            </w:pPr>
            <w:r w:rsidRPr="005F1B7E">
              <w:rPr>
                <w:sz w:val="18"/>
                <w:szCs w:val="18"/>
                <w:lang w:val="es-ES"/>
              </w:rPr>
              <w:t>36.9</w:t>
            </w:r>
          </w:p>
        </w:tc>
        <w:tc>
          <w:tcPr>
            <w:tcW w:w="621" w:type="dxa"/>
          </w:tcPr>
          <w:p w:rsidR="004E3F34" w:rsidRPr="005F1B7E" w:rsidRDefault="004E3F34" w:rsidP="004E3F34">
            <w:pPr>
              <w:jc w:val="center"/>
              <w:rPr>
                <w:sz w:val="18"/>
                <w:szCs w:val="18"/>
                <w:lang w:val="es-ES"/>
              </w:rPr>
            </w:pPr>
            <w:r w:rsidRPr="005F1B7E">
              <w:rPr>
                <w:sz w:val="18"/>
                <w:szCs w:val="18"/>
                <w:lang w:val="es-ES"/>
              </w:rPr>
              <w:t>37.4</w:t>
            </w:r>
          </w:p>
        </w:tc>
        <w:tc>
          <w:tcPr>
            <w:tcW w:w="621" w:type="dxa"/>
          </w:tcPr>
          <w:p w:rsidR="004E3F34" w:rsidRPr="005F1B7E" w:rsidRDefault="004E3F34" w:rsidP="004E3F34">
            <w:pPr>
              <w:jc w:val="center"/>
              <w:rPr>
                <w:sz w:val="18"/>
                <w:szCs w:val="18"/>
                <w:lang w:val="es-ES"/>
              </w:rPr>
            </w:pPr>
            <w:r w:rsidRPr="005F1B7E">
              <w:rPr>
                <w:sz w:val="18"/>
                <w:szCs w:val="18"/>
                <w:lang w:val="es-ES"/>
              </w:rPr>
              <w:t>51.0</w:t>
            </w:r>
          </w:p>
        </w:tc>
        <w:tc>
          <w:tcPr>
            <w:tcW w:w="857" w:type="dxa"/>
          </w:tcPr>
          <w:p w:rsidR="004E3F34" w:rsidRPr="005F1B7E" w:rsidRDefault="004E3F34" w:rsidP="004E3F34">
            <w:pPr>
              <w:jc w:val="center"/>
              <w:rPr>
                <w:sz w:val="18"/>
                <w:szCs w:val="18"/>
                <w:lang w:val="es-ES"/>
              </w:rPr>
            </w:pPr>
            <w:r w:rsidRPr="005F1B7E">
              <w:rPr>
                <w:sz w:val="18"/>
                <w:szCs w:val="18"/>
                <w:lang w:val="es-ES"/>
              </w:rPr>
              <w:t>162.4</w:t>
            </w:r>
          </w:p>
        </w:tc>
      </w:tr>
      <w:tr w:rsidR="004E3F34" w:rsidRPr="005F1B7E">
        <w:tc>
          <w:tcPr>
            <w:tcW w:w="1227" w:type="dxa"/>
            <w:shd w:val="clear" w:color="auto" w:fill="C0C0C0"/>
          </w:tcPr>
          <w:p w:rsidR="004E3F34" w:rsidRPr="005F1B7E" w:rsidRDefault="004E3F34" w:rsidP="004E3F34">
            <w:pPr>
              <w:jc w:val="center"/>
              <w:rPr>
                <w:sz w:val="20"/>
                <w:szCs w:val="20"/>
                <w:lang w:val="es-ES"/>
              </w:rPr>
            </w:pPr>
            <w:r w:rsidRPr="005F1B7E">
              <w:rPr>
                <w:sz w:val="20"/>
                <w:szCs w:val="20"/>
                <w:lang w:val="es-ES"/>
              </w:rPr>
              <w:t>1962</w:t>
            </w:r>
          </w:p>
        </w:tc>
        <w:tc>
          <w:tcPr>
            <w:tcW w:w="711" w:type="dxa"/>
          </w:tcPr>
          <w:p w:rsidR="004E3F34" w:rsidRPr="005F1B7E" w:rsidRDefault="004E3F34" w:rsidP="004E3F34">
            <w:pPr>
              <w:jc w:val="center"/>
              <w:rPr>
                <w:sz w:val="18"/>
                <w:szCs w:val="18"/>
                <w:lang w:val="es-ES"/>
              </w:rPr>
            </w:pPr>
            <w:r w:rsidRPr="005F1B7E">
              <w:rPr>
                <w:sz w:val="18"/>
                <w:szCs w:val="18"/>
                <w:lang w:val="es-ES"/>
              </w:rPr>
              <w:t>136.1</w:t>
            </w:r>
          </w:p>
        </w:tc>
        <w:tc>
          <w:tcPr>
            <w:tcW w:w="711" w:type="dxa"/>
          </w:tcPr>
          <w:p w:rsidR="004E3F34" w:rsidRPr="005F1B7E" w:rsidRDefault="004E3F34" w:rsidP="004E3F34">
            <w:pPr>
              <w:jc w:val="center"/>
              <w:rPr>
                <w:sz w:val="18"/>
                <w:szCs w:val="18"/>
                <w:lang w:val="es-ES"/>
              </w:rPr>
            </w:pPr>
            <w:r w:rsidRPr="005F1B7E">
              <w:rPr>
                <w:sz w:val="18"/>
                <w:szCs w:val="18"/>
                <w:lang w:val="es-ES"/>
              </w:rPr>
              <w:t>438.2</w:t>
            </w:r>
          </w:p>
        </w:tc>
        <w:tc>
          <w:tcPr>
            <w:tcW w:w="711" w:type="dxa"/>
          </w:tcPr>
          <w:p w:rsidR="004E3F34" w:rsidRPr="005F1B7E" w:rsidRDefault="004E3F34" w:rsidP="004E3F34">
            <w:pPr>
              <w:jc w:val="center"/>
              <w:rPr>
                <w:sz w:val="18"/>
                <w:szCs w:val="18"/>
                <w:lang w:val="es-ES"/>
              </w:rPr>
            </w:pPr>
            <w:r w:rsidRPr="005F1B7E">
              <w:rPr>
                <w:sz w:val="18"/>
                <w:szCs w:val="18"/>
                <w:lang w:val="es-ES"/>
              </w:rPr>
              <w:t>483.4</w:t>
            </w:r>
          </w:p>
        </w:tc>
        <w:tc>
          <w:tcPr>
            <w:tcW w:w="711" w:type="dxa"/>
          </w:tcPr>
          <w:p w:rsidR="004E3F34" w:rsidRPr="005F1B7E" w:rsidRDefault="004E3F34" w:rsidP="004E3F34">
            <w:pPr>
              <w:jc w:val="center"/>
              <w:rPr>
                <w:sz w:val="18"/>
                <w:szCs w:val="18"/>
                <w:lang w:val="es-ES"/>
              </w:rPr>
            </w:pPr>
            <w:r w:rsidRPr="005F1B7E">
              <w:rPr>
                <w:sz w:val="18"/>
                <w:szCs w:val="18"/>
                <w:lang w:val="es-ES"/>
              </w:rPr>
              <w:t>873.2</w:t>
            </w:r>
          </w:p>
        </w:tc>
        <w:tc>
          <w:tcPr>
            <w:tcW w:w="711" w:type="dxa"/>
          </w:tcPr>
          <w:p w:rsidR="004E3F34" w:rsidRPr="005F1B7E" w:rsidRDefault="004E3F34" w:rsidP="004E3F34">
            <w:pPr>
              <w:jc w:val="center"/>
              <w:rPr>
                <w:sz w:val="18"/>
                <w:szCs w:val="18"/>
                <w:lang w:val="es-ES"/>
              </w:rPr>
            </w:pPr>
            <w:r w:rsidRPr="005F1B7E">
              <w:rPr>
                <w:sz w:val="18"/>
                <w:szCs w:val="18"/>
                <w:lang w:val="es-ES"/>
              </w:rPr>
              <w:t>298.3</w:t>
            </w:r>
          </w:p>
        </w:tc>
        <w:tc>
          <w:tcPr>
            <w:tcW w:w="711" w:type="dxa"/>
          </w:tcPr>
          <w:p w:rsidR="004E3F34" w:rsidRPr="005F1B7E" w:rsidRDefault="004E3F34" w:rsidP="004E3F34">
            <w:pPr>
              <w:jc w:val="center"/>
              <w:rPr>
                <w:sz w:val="18"/>
                <w:szCs w:val="18"/>
                <w:lang w:val="es-ES"/>
              </w:rPr>
            </w:pPr>
            <w:r w:rsidRPr="005F1B7E">
              <w:rPr>
                <w:sz w:val="18"/>
                <w:szCs w:val="18"/>
                <w:lang w:val="es-ES"/>
              </w:rPr>
              <w:t>123.1</w:t>
            </w:r>
          </w:p>
        </w:tc>
        <w:tc>
          <w:tcPr>
            <w:tcW w:w="621" w:type="dxa"/>
          </w:tcPr>
          <w:p w:rsidR="004E3F34" w:rsidRPr="005F1B7E" w:rsidRDefault="004E3F34" w:rsidP="004E3F34">
            <w:pPr>
              <w:jc w:val="center"/>
              <w:rPr>
                <w:sz w:val="18"/>
                <w:szCs w:val="18"/>
                <w:lang w:val="es-ES"/>
              </w:rPr>
            </w:pPr>
            <w:r w:rsidRPr="005F1B7E">
              <w:rPr>
                <w:sz w:val="18"/>
                <w:szCs w:val="18"/>
                <w:lang w:val="es-ES"/>
              </w:rPr>
              <w:t>63.3</w:t>
            </w:r>
          </w:p>
        </w:tc>
        <w:tc>
          <w:tcPr>
            <w:tcW w:w="627" w:type="dxa"/>
          </w:tcPr>
          <w:p w:rsidR="004E3F34" w:rsidRPr="005F1B7E" w:rsidRDefault="004E3F34" w:rsidP="004E3F34">
            <w:pPr>
              <w:jc w:val="center"/>
              <w:rPr>
                <w:sz w:val="18"/>
                <w:szCs w:val="18"/>
                <w:lang w:val="es-ES"/>
              </w:rPr>
            </w:pPr>
            <w:r w:rsidRPr="005F1B7E">
              <w:rPr>
                <w:sz w:val="18"/>
                <w:szCs w:val="18"/>
                <w:lang w:val="es-ES"/>
              </w:rPr>
              <w:t>40.9</w:t>
            </w:r>
          </w:p>
        </w:tc>
        <w:tc>
          <w:tcPr>
            <w:tcW w:w="621" w:type="dxa"/>
          </w:tcPr>
          <w:p w:rsidR="004E3F34" w:rsidRPr="005F1B7E" w:rsidRDefault="004E3F34" w:rsidP="004E3F34">
            <w:pPr>
              <w:jc w:val="center"/>
              <w:rPr>
                <w:sz w:val="18"/>
                <w:szCs w:val="18"/>
                <w:lang w:val="es-ES"/>
              </w:rPr>
            </w:pPr>
            <w:r w:rsidRPr="005F1B7E">
              <w:rPr>
                <w:sz w:val="18"/>
                <w:szCs w:val="18"/>
                <w:lang w:val="es-ES"/>
              </w:rPr>
              <w:t>24.9</w:t>
            </w:r>
          </w:p>
        </w:tc>
        <w:tc>
          <w:tcPr>
            <w:tcW w:w="621" w:type="dxa"/>
          </w:tcPr>
          <w:p w:rsidR="004E3F34" w:rsidRPr="005F1B7E" w:rsidRDefault="004E3F34" w:rsidP="004E3F34">
            <w:pPr>
              <w:jc w:val="center"/>
              <w:rPr>
                <w:sz w:val="18"/>
                <w:szCs w:val="18"/>
                <w:lang w:val="es-ES"/>
              </w:rPr>
            </w:pPr>
            <w:r w:rsidRPr="005F1B7E">
              <w:rPr>
                <w:sz w:val="18"/>
                <w:szCs w:val="18"/>
                <w:lang w:val="es-ES"/>
              </w:rPr>
              <w:t>21.3</w:t>
            </w:r>
          </w:p>
        </w:tc>
        <w:tc>
          <w:tcPr>
            <w:tcW w:w="621" w:type="dxa"/>
          </w:tcPr>
          <w:p w:rsidR="004E3F34" w:rsidRPr="005F1B7E" w:rsidRDefault="004E3F34" w:rsidP="004E3F34">
            <w:pPr>
              <w:jc w:val="center"/>
              <w:rPr>
                <w:sz w:val="18"/>
                <w:szCs w:val="18"/>
                <w:lang w:val="es-ES"/>
              </w:rPr>
            </w:pPr>
            <w:r w:rsidRPr="005F1B7E">
              <w:rPr>
                <w:sz w:val="18"/>
                <w:szCs w:val="18"/>
                <w:lang w:val="es-ES"/>
              </w:rPr>
              <w:t>19.9</w:t>
            </w:r>
          </w:p>
        </w:tc>
        <w:tc>
          <w:tcPr>
            <w:tcW w:w="621" w:type="dxa"/>
          </w:tcPr>
          <w:p w:rsidR="004E3F34" w:rsidRPr="005F1B7E" w:rsidRDefault="004E3F34" w:rsidP="004E3F34">
            <w:pPr>
              <w:jc w:val="center"/>
              <w:rPr>
                <w:sz w:val="18"/>
                <w:szCs w:val="18"/>
                <w:lang w:val="es-ES"/>
              </w:rPr>
            </w:pPr>
            <w:r w:rsidRPr="005F1B7E">
              <w:rPr>
                <w:sz w:val="18"/>
                <w:szCs w:val="18"/>
                <w:lang w:val="es-ES"/>
              </w:rPr>
              <w:t>22.3</w:t>
            </w:r>
          </w:p>
        </w:tc>
        <w:tc>
          <w:tcPr>
            <w:tcW w:w="857" w:type="dxa"/>
          </w:tcPr>
          <w:p w:rsidR="004E3F34" w:rsidRPr="005F1B7E" w:rsidRDefault="004E3F34" w:rsidP="004E3F34">
            <w:pPr>
              <w:jc w:val="center"/>
              <w:rPr>
                <w:sz w:val="18"/>
                <w:szCs w:val="18"/>
                <w:lang w:val="es-ES"/>
              </w:rPr>
            </w:pPr>
            <w:r w:rsidRPr="005F1B7E">
              <w:rPr>
                <w:sz w:val="18"/>
                <w:szCs w:val="18"/>
                <w:lang w:val="es-ES"/>
              </w:rPr>
              <w:t>212.6</w:t>
            </w:r>
          </w:p>
        </w:tc>
      </w:tr>
      <w:tr w:rsidR="004E3F34" w:rsidRPr="005F1B7E">
        <w:tc>
          <w:tcPr>
            <w:tcW w:w="1227" w:type="dxa"/>
            <w:shd w:val="clear" w:color="auto" w:fill="C0C0C0"/>
          </w:tcPr>
          <w:p w:rsidR="004E3F34" w:rsidRPr="005F1B7E" w:rsidRDefault="004E3F34" w:rsidP="004E3F34">
            <w:pPr>
              <w:jc w:val="center"/>
              <w:rPr>
                <w:sz w:val="20"/>
                <w:szCs w:val="20"/>
                <w:lang w:val="es-ES"/>
              </w:rPr>
            </w:pPr>
            <w:r w:rsidRPr="005F1B7E">
              <w:rPr>
                <w:sz w:val="20"/>
                <w:szCs w:val="20"/>
                <w:lang w:val="es-ES"/>
              </w:rPr>
              <w:t>1963</w:t>
            </w:r>
          </w:p>
        </w:tc>
        <w:tc>
          <w:tcPr>
            <w:tcW w:w="711" w:type="dxa"/>
          </w:tcPr>
          <w:p w:rsidR="004E3F34" w:rsidRPr="005F1B7E" w:rsidRDefault="004E3F34" w:rsidP="004E3F34">
            <w:pPr>
              <w:jc w:val="center"/>
              <w:rPr>
                <w:sz w:val="18"/>
                <w:szCs w:val="18"/>
                <w:lang w:val="es-ES"/>
              </w:rPr>
            </w:pPr>
            <w:r w:rsidRPr="005F1B7E">
              <w:rPr>
                <w:sz w:val="18"/>
                <w:szCs w:val="18"/>
                <w:lang w:val="es-ES"/>
              </w:rPr>
              <w:t>115.7</w:t>
            </w:r>
          </w:p>
        </w:tc>
        <w:tc>
          <w:tcPr>
            <w:tcW w:w="711" w:type="dxa"/>
          </w:tcPr>
          <w:p w:rsidR="004E3F34" w:rsidRPr="005F1B7E" w:rsidRDefault="004E3F34" w:rsidP="004E3F34">
            <w:pPr>
              <w:jc w:val="center"/>
              <w:rPr>
                <w:sz w:val="18"/>
                <w:szCs w:val="18"/>
                <w:lang w:val="es-ES"/>
              </w:rPr>
            </w:pPr>
            <w:r w:rsidRPr="005F1B7E">
              <w:rPr>
                <w:sz w:val="18"/>
                <w:szCs w:val="18"/>
                <w:lang w:val="es-ES"/>
              </w:rPr>
              <w:t>296.4</w:t>
            </w:r>
          </w:p>
        </w:tc>
        <w:tc>
          <w:tcPr>
            <w:tcW w:w="711" w:type="dxa"/>
          </w:tcPr>
          <w:p w:rsidR="004E3F34" w:rsidRPr="005F1B7E" w:rsidRDefault="004E3F34" w:rsidP="004E3F34">
            <w:pPr>
              <w:jc w:val="center"/>
              <w:rPr>
                <w:sz w:val="18"/>
                <w:szCs w:val="18"/>
                <w:lang w:val="es-ES"/>
              </w:rPr>
            </w:pPr>
            <w:r w:rsidRPr="005F1B7E">
              <w:rPr>
                <w:sz w:val="18"/>
                <w:szCs w:val="18"/>
                <w:lang w:val="es-ES"/>
              </w:rPr>
              <w:t>362.4</w:t>
            </w:r>
          </w:p>
        </w:tc>
        <w:tc>
          <w:tcPr>
            <w:tcW w:w="711" w:type="dxa"/>
          </w:tcPr>
          <w:p w:rsidR="004E3F34" w:rsidRPr="005F1B7E" w:rsidRDefault="004E3F34" w:rsidP="004E3F34">
            <w:pPr>
              <w:jc w:val="center"/>
              <w:rPr>
                <w:sz w:val="18"/>
                <w:szCs w:val="18"/>
                <w:lang w:val="es-ES"/>
              </w:rPr>
            </w:pPr>
            <w:r w:rsidRPr="005F1B7E">
              <w:rPr>
                <w:sz w:val="18"/>
                <w:szCs w:val="18"/>
                <w:lang w:val="es-ES"/>
              </w:rPr>
              <w:t>362.3</w:t>
            </w:r>
          </w:p>
        </w:tc>
        <w:tc>
          <w:tcPr>
            <w:tcW w:w="711" w:type="dxa"/>
          </w:tcPr>
          <w:p w:rsidR="004E3F34" w:rsidRPr="005F1B7E" w:rsidRDefault="004E3F34" w:rsidP="004E3F34">
            <w:pPr>
              <w:jc w:val="center"/>
              <w:rPr>
                <w:sz w:val="18"/>
                <w:szCs w:val="18"/>
                <w:lang w:val="es-ES"/>
              </w:rPr>
            </w:pPr>
            <w:r w:rsidRPr="005F1B7E">
              <w:rPr>
                <w:sz w:val="18"/>
                <w:szCs w:val="18"/>
                <w:lang w:val="es-ES"/>
              </w:rPr>
              <w:t>393.8</w:t>
            </w:r>
          </w:p>
        </w:tc>
        <w:tc>
          <w:tcPr>
            <w:tcW w:w="711" w:type="dxa"/>
          </w:tcPr>
          <w:p w:rsidR="004E3F34" w:rsidRPr="005F1B7E" w:rsidRDefault="004E3F34" w:rsidP="004E3F34">
            <w:pPr>
              <w:jc w:val="center"/>
              <w:rPr>
                <w:sz w:val="18"/>
                <w:szCs w:val="18"/>
                <w:lang w:val="es-ES"/>
              </w:rPr>
            </w:pPr>
            <w:r w:rsidRPr="005F1B7E">
              <w:rPr>
                <w:sz w:val="18"/>
                <w:szCs w:val="18"/>
                <w:lang w:val="es-ES"/>
              </w:rPr>
              <w:t>235.8</w:t>
            </w:r>
          </w:p>
        </w:tc>
        <w:tc>
          <w:tcPr>
            <w:tcW w:w="621" w:type="dxa"/>
          </w:tcPr>
          <w:p w:rsidR="004E3F34" w:rsidRPr="005F1B7E" w:rsidRDefault="004E3F34" w:rsidP="004E3F34">
            <w:pPr>
              <w:jc w:val="center"/>
              <w:rPr>
                <w:sz w:val="18"/>
                <w:szCs w:val="18"/>
                <w:lang w:val="es-ES"/>
              </w:rPr>
            </w:pPr>
            <w:r w:rsidRPr="005F1B7E">
              <w:rPr>
                <w:sz w:val="18"/>
                <w:szCs w:val="18"/>
                <w:lang w:val="es-ES"/>
              </w:rPr>
              <w:t>71.4</w:t>
            </w:r>
          </w:p>
        </w:tc>
        <w:tc>
          <w:tcPr>
            <w:tcW w:w="627" w:type="dxa"/>
          </w:tcPr>
          <w:p w:rsidR="004E3F34" w:rsidRPr="005F1B7E" w:rsidRDefault="004E3F34" w:rsidP="004E3F34">
            <w:pPr>
              <w:jc w:val="center"/>
              <w:rPr>
                <w:sz w:val="18"/>
                <w:szCs w:val="18"/>
                <w:lang w:val="es-ES"/>
              </w:rPr>
            </w:pPr>
            <w:r w:rsidRPr="005F1B7E">
              <w:rPr>
                <w:sz w:val="18"/>
                <w:szCs w:val="18"/>
                <w:lang w:val="es-ES"/>
              </w:rPr>
              <w:t>39.3</w:t>
            </w:r>
          </w:p>
        </w:tc>
        <w:tc>
          <w:tcPr>
            <w:tcW w:w="621" w:type="dxa"/>
          </w:tcPr>
          <w:p w:rsidR="004E3F34" w:rsidRPr="005F1B7E" w:rsidRDefault="004E3F34" w:rsidP="004E3F34">
            <w:pPr>
              <w:jc w:val="center"/>
              <w:rPr>
                <w:sz w:val="18"/>
                <w:szCs w:val="18"/>
                <w:lang w:val="es-ES"/>
              </w:rPr>
            </w:pPr>
            <w:r w:rsidRPr="005F1B7E">
              <w:rPr>
                <w:sz w:val="18"/>
                <w:szCs w:val="18"/>
                <w:lang w:val="es-ES"/>
              </w:rPr>
              <w:t>27.0</w:t>
            </w:r>
          </w:p>
        </w:tc>
        <w:tc>
          <w:tcPr>
            <w:tcW w:w="621" w:type="dxa"/>
          </w:tcPr>
          <w:p w:rsidR="004E3F34" w:rsidRPr="005F1B7E" w:rsidRDefault="004E3F34" w:rsidP="004E3F34">
            <w:pPr>
              <w:jc w:val="center"/>
              <w:rPr>
                <w:sz w:val="18"/>
                <w:szCs w:val="18"/>
                <w:lang w:val="es-ES"/>
              </w:rPr>
            </w:pPr>
            <w:r w:rsidRPr="005F1B7E">
              <w:rPr>
                <w:sz w:val="18"/>
                <w:szCs w:val="18"/>
                <w:lang w:val="es-ES"/>
              </w:rPr>
              <w:t>22.0</w:t>
            </w:r>
          </w:p>
        </w:tc>
        <w:tc>
          <w:tcPr>
            <w:tcW w:w="621" w:type="dxa"/>
          </w:tcPr>
          <w:p w:rsidR="004E3F34" w:rsidRPr="005F1B7E" w:rsidRDefault="004E3F34" w:rsidP="004E3F34">
            <w:pPr>
              <w:jc w:val="center"/>
              <w:rPr>
                <w:sz w:val="18"/>
                <w:szCs w:val="18"/>
                <w:lang w:val="es-ES"/>
              </w:rPr>
            </w:pPr>
            <w:r w:rsidRPr="005F1B7E">
              <w:rPr>
                <w:sz w:val="18"/>
                <w:szCs w:val="18"/>
                <w:lang w:val="es-ES"/>
              </w:rPr>
              <w:t>18.3</w:t>
            </w:r>
          </w:p>
        </w:tc>
        <w:tc>
          <w:tcPr>
            <w:tcW w:w="621" w:type="dxa"/>
          </w:tcPr>
          <w:p w:rsidR="004E3F34" w:rsidRPr="005F1B7E" w:rsidRDefault="004E3F34" w:rsidP="004E3F34">
            <w:pPr>
              <w:jc w:val="center"/>
              <w:rPr>
                <w:sz w:val="18"/>
                <w:szCs w:val="18"/>
                <w:lang w:val="es-ES"/>
              </w:rPr>
            </w:pPr>
            <w:r w:rsidRPr="005F1B7E">
              <w:rPr>
                <w:sz w:val="18"/>
                <w:szCs w:val="18"/>
                <w:lang w:val="es-ES"/>
              </w:rPr>
              <w:t>31.8</w:t>
            </w:r>
          </w:p>
        </w:tc>
        <w:tc>
          <w:tcPr>
            <w:tcW w:w="857" w:type="dxa"/>
          </w:tcPr>
          <w:p w:rsidR="004E3F34" w:rsidRPr="005F1B7E" w:rsidRDefault="004E3F34" w:rsidP="004E3F34">
            <w:pPr>
              <w:jc w:val="center"/>
              <w:rPr>
                <w:sz w:val="18"/>
                <w:szCs w:val="18"/>
                <w:lang w:val="es-ES"/>
              </w:rPr>
            </w:pPr>
            <w:r w:rsidRPr="005F1B7E">
              <w:rPr>
                <w:sz w:val="18"/>
                <w:szCs w:val="18"/>
                <w:lang w:val="es-ES"/>
              </w:rPr>
              <w:t>136.4</w:t>
            </w:r>
          </w:p>
        </w:tc>
      </w:tr>
      <w:tr w:rsidR="004E3F34" w:rsidRPr="005F1B7E">
        <w:tc>
          <w:tcPr>
            <w:tcW w:w="1227" w:type="dxa"/>
            <w:shd w:val="clear" w:color="auto" w:fill="C0C0C0"/>
          </w:tcPr>
          <w:p w:rsidR="004E3F34" w:rsidRPr="005F1B7E" w:rsidRDefault="004E3F34" w:rsidP="004E3F34">
            <w:pPr>
              <w:jc w:val="center"/>
              <w:rPr>
                <w:sz w:val="20"/>
                <w:szCs w:val="20"/>
                <w:lang w:val="es-ES"/>
              </w:rPr>
            </w:pPr>
            <w:r w:rsidRPr="005F1B7E">
              <w:rPr>
                <w:sz w:val="20"/>
                <w:szCs w:val="20"/>
                <w:lang w:val="es-ES"/>
              </w:rPr>
              <w:t>1964</w:t>
            </w:r>
          </w:p>
        </w:tc>
        <w:tc>
          <w:tcPr>
            <w:tcW w:w="711" w:type="dxa"/>
          </w:tcPr>
          <w:p w:rsidR="004E3F34" w:rsidRPr="005F1B7E" w:rsidRDefault="004E3F34" w:rsidP="004E3F34">
            <w:pPr>
              <w:jc w:val="center"/>
              <w:rPr>
                <w:sz w:val="18"/>
                <w:szCs w:val="18"/>
                <w:lang w:val="es-ES"/>
              </w:rPr>
            </w:pPr>
            <w:r w:rsidRPr="005F1B7E">
              <w:rPr>
                <w:sz w:val="18"/>
                <w:szCs w:val="18"/>
                <w:lang w:val="es-ES"/>
              </w:rPr>
              <w:t>220.3</w:t>
            </w:r>
          </w:p>
        </w:tc>
        <w:tc>
          <w:tcPr>
            <w:tcW w:w="711" w:type="dxa"/>
          </w:tcPr>
          <w:p w:rsidR="004E3F34" w:rsidRPr="005F1B7E" w:rsidRDefault="004E3F34" w:rsidP="004E3F34">
            <w:pPr>
              <w:jc w:val="center"/>
              <w:rPr>
                <w:sz w:val="18"/>
                <w:szCs w:val="18"/>
                <w:lang w:val="es-ES"/>
              </w:rPr>
            </w:pPr>
            <w:r w:rsidRPr="005F1B7E">
              <w:rPr>
                <w:sz w:val="18"/>
                <w:szCs w:val="18"/>
                <w:lang w:val="es-ES"/>
              </w:rPr>
              <w:t>433.0</w:t>
            </w:r>
          </w:p>
        </w:tc>
        <w:tc>
          <w:tcPr>
            <w:tcW w:w="711" w:type="dxa"/>
          </w:tcPr>
          <w:p w:rsidR="004E3F34" w:rsidRPr="005F1B7E" w:rsidRDefault="004E3F34" w:rsidP="004E3F34">
            <w:pPr>
              <w:jc w:val="center"/>
              <w:rPr>
                <w:sz w:val="18"/>
                <w:szCs w:val="18"/>
                <w:lang w:val="es-ES"/>
              </w:rPr>
            </w:pPr>
            <w:r w:rsidRPr="005F1B7E">
              <w:rPr>
                <w:sz w:val="18"/>
                <w:szCs w:val="18"/>
                <w:lang w:val="es-ES"/>
              </w:rPr>
              <w:t>427.8</w:t>
            </w:r>
          </w:p>
        </w:tc>
        <w:tc>
          <w:tcPr>
            <w:tcW w:w="711" w:type="dxa"/>
          </w:tcPr>
          <w:p w:rsidR="004E3F34" w:rsidRPr="005F1B7E" w:rsidRDefault="004E3F34" w:rsidP="004E3F34">
            <w:pPr>
              <w:jc w:val="center"/>
              <w:rPr>
                <w:sz w:val="18"/>
                <w:szCs w:val="18"/>
                <w:lang w:val="es-ES"/>
              </w:rPr>
            </w:pPr>
            <w:r w:rsidRPr="005F1B7E">
              <w:rPr>
                <w:sz w:val="18"/>
                <w:szCs w:val="18"/>
                <w:lang w:val="es-ES"/>
              </w:rPr>
              <w:t>522.2</w:t>
            </w:r>
          </w:p>
        </w:tc>
        <w:tc>
          <w:tcPr>
            <w:tcW w:w="711" w:type="dxa"/>
          </w:tcPr>
          <w:p w:rsidR="004E3F34" w:rsidRPr="005F1B7E" w:rsidRDefault="004E3F34" w:rsidP="004E3F34">
            <w:pPr>
              <w:jc w:val="center"/>
              <w:rPr>
                <w:sz w:val="18"/>
                <w:szCs w:val="18"/>
                <w:lang w:val="es-ES"/>
              </w:rPr>
            </w:pPr>
            <w:r w:rsidRPr="005F1B7E">
              <w:rPr>
                <w:sz w:val="18"/>
                <w:szCs w:val="18"/>
                <w:lang w:val="es-ES"/>
              </w:rPr>
              <w:t>179.7</w:t>
            </w:r>
          </w:p>
        </w:tc>
        <w:tc>
          <w:tcPr>
            <w:tcW w:w="711" w:type="dxa"/>
          </w:tcPr>
          <w:p w:rsidR="004E3F34" w:rsidRPr="005F1B7E" w:rsidRDefault="004E3F34" w:rsidP="004E3F34">
            <w:pPr>
              <w:jc w:val="center"/>
              <w:rPr>
                <w:sz w:val="18"/>
                <w:szCs w:val="18"/>
                <w:lang w:val="es-ES"/>
              </w:rPr>
            </w:pPr>
            <w:r w:rsidRPr="005F1B7E">
              <w:rPr>
                <w:sz w:val="18"/>
                <w:szCs w:val="18"/>
                <w:lang w:val="es-ES"/>
              </w:rPr>
              <w:t>90.3</w:t>
            </w:r>
          </w:p>
        </w:tc>
        <w:tc>
          <w:tcPr>
            <w:tcW w:w="621" w:type="dxa"/>
          </w:tcPr>
          <w:p w:rsidR="004E3F34" w:rsidRPr="005F1B7E" w:rsidRDefault="004E3F34" w:rsidP="004E3F34">
            <w:pPr>
              <w:jc w:val="center"/>
              <w:rPr>
                <w:sz w:val="18"/>
                <w:szCs w:val="18"/>
                <w:lang w:val="es-ES"/>
              </w:rPr>
            </w:pPr>
            <w:r w:rsidRPr="005F1B7E">
              <w:rPr>
                <w:sz w:val="18"/>
                <w:szCs w:val="18"/>
                <w:lang w:val="es-ES"/>
              </w:rPr>
              <w:t>59.9</w:t>
            </w:r>
          </w:p>
        </w:tc>
        <w:tc>
          <w:tcPr>
            <w:tcW w:w="627" w:type="dxa"/>
          </w:tcPr>
          <w:p w:rsidR="004E3F34" w:rsidRPr="005F1B7E" w:rsidRDefault="004E3F34" w:rsidP="004E3F34">
            <w:pPr>
              <w:jc w:val="center"/>
              <w:rPr>
                <w:sz w:val="18"/>
                <w:szCs w:val="18"/>
                <w:lang w:val="es-ES"/>
              </w:rPr>
            </w:pPr>
            <w:r w:rsidRPr="005F1B7E">
              <w:rPr>
                <w:sz w:val="18"/>
                <w:szCs w:val="18"/>
                <w:lang w:val="es-ES"/>
              </w:rPr>
              <w:t>42.2</w:t>
            </w:r>
          </w:p>
        </w:tc>
        <w:tc>
          <w:tcPr>
            <w:tcW w:w="621" w:type="dxa"/>
          </w:tcPr>
          <w:p w:rsidR="004E3F34" w:rsidRPr="005F1B7E" w:rsidRDefault="004E3F34" w:rsidP="004E3F34">
            <w:pPr>
              <w:jc w:val="center"/>
              <w:rPr>
                <w:sz w:val="18"/>
                <w:szCs w:val="18"/>
                <w:lang w:val="es-ES"/>
              </w:rPr>
            </w:pPr>
            <w:r w:rsidRPr="005F1B7E">
              <w:rPr>
                <w:sz w:val="18"/>
                <w:szCs w:val="18"/>
                <w:lang w:val="es-ES"/>
              </w:rPr>
              <w:t>42.6</w:t>
            </w:r>
          </w:p>
        </w:tc>
        <w:tc>
          <w:tcPr>
            <w:tcW w:w="621" w:type="dxa"/>
          </w:tcPr>
          <w:p w:rsidR="004E3F34" w:rsidRPr="005F1B7E" w:rsidRDefault="004E3F34" w:rsidP="004E3F34">
            <w:pPr>
              <w:jc w:val="center"/>
              <w:rPr>
                <w:sz w:val="18"/>
                <w:szCs w:val="18"/>
                <w:lang w:val="es-ES"/>
              </w:rPr>
            </w:pPr>
            <w:r w:rsidRPr="005F1B7E">
              <w:rPr>
                <w:sz w:val="18"/>
                <w:szCs w:val="18"/>
                <w:lang w:val="es-ES"/>
              </w:rPr>
              <w:t>48.7</w:t>
            </w:r>
          </w:p>
        </w:tc>
        <w:tc>
          <w:tcPr>
            <w:tcW w:w="621" w:type="dxa"/>
          </w:tcPr>
          <w:p w:rsidR="004E3F34" w:rsidRPr="005F1B7E" w:rsidRDefault="004E3F34" w:rsidP="004E3F34">
            <w:pPr>
              <w:jc w:val="center"/>
              <w:rPr>
                <w:sz w:val="18"/>
                <w:szCs w:val="18"/>
                <w:lang w:val="es-ES"/>
              </w:rPr>
            </w:pPr>
            <w:r w:rsidRPr="005F1B7E">
              <w:rPr>
                <w:sz w:val="18"/>
                <w:szCs w:val="18"/>
                <w:lang w:val="es-ES"/>
              </w:rPr>
              <w:t>57.6</w:t>
            </w:r>
          </w:p>
        </w:tc>
        <w:tc>
          <w:tcPr>
            <w:tcW w:w="621" w:type="dxa"/>
          </w:tcPr>
          <w:p w:rsidR="004E3F34" w:rsidRPr="005F1B7E" w:rsidRDefault="004E3F34" w:rsidP="004E3F34">
            <w:pPr>
              <w:jc w:val="center"/>
              <w:rPr>
                <w:sz w:val="18"/>
                <w:szCs w:val="18"/>
                <w:lang w:val="es-ES"/>
              </w:rPr>
            </w:pPr>
            <w:r w:rsidRPr="005F1B7E">
              <w:rPr>
                <w:sz w:val="18"/>
                <w:szCs w:val="18"/>
                <w:lang w:val="es-ES"/>
              </w:rPr>
              <w:t>59.</w:t>
            </w:r>
          </w:p>
        </w:tc>
        <w:tc>
          <w:tcPr>
            <w:tcW w:w="857" w:type="dxa"/>
          </w:tcPr>
          <w:p w:rsidR="004E3F34" w:rsidRPr="005F1B7E" w:rsidRDefault="004E3F34" w:rsidP="004E3F34">
            <w:pPr>
              <w:jc w:val="center"/>
              <w:rPr>
                <w:sz w:val="18"/>
                <w:szCs w:val="18"/>
                <w:lang w:val="es-ES"/>
              </w:rPr>
            </w:pPr>
            <w:r w:rsidRPr="005F1B7E">
              <w:rPr>
                <w:sz w:val="18"/>
                <w:szCs w:val="18"/>
                <w:lang w:val="es-ES"/>
              </w:rPr>
              <w:t>181.9</w:t>
            </w:r>
          </w:p>
        </w:tc>
      </w:tr>
      <w:tr w:rsidR="004E3F34" w:rsidRPr="005F1B7E">
        <w:tc>
          <w:tcPr>
            <w:tcW w:w="1227" w:type="dxa"/>
            <w:shd w:val="clear" w:color="auto" w:fill="C0C0C0"/>
          </w:tcPr>
          <w:p w:rsidR="004E3F34" w:rsidRPr="005F1B7E" w:rsidRDefault="004E3F34" w:rsidP="004E3F34">
            <w:pPr>
              <w:jc w:val="center"/>
              <w:rPr>
                <w:sz w:val="20"/>
                <w:szCs w:val="20"/>
                <w:lang w:val="es-ES"/>
              </w:rPr>
            </w:pPr>
            <w:r w:rsidRPr="005F1B7E">
              <w:rPr>
                <w:sz w:val="20"/>
                <w:szCs w:val="20"/>
                <w:lang w:val="es-ES"/>
              </w:rPr>
              <w:t>1965</w:t>
            </w:r>
          </w:p>
        </w:tc>
        <w:tc>
          <w:tcPr>
            <w:tcW w:w="711" w:type="dxa"/>
          </w:tcPr>
          <w:p w:rsidR="004E3F34" w:rsidRPr="005F1B7E" w:rsidRDefault="004E3F34" w:rsidP="004E3F34">
            <w:pPr>
              <w:jc w:val="center"/>
              <w:rPr>
                <w:sz w:val="18"/>
                <w:szCs w:val="18"/>
                <w:lang w:val="es-ES"/>
              </w:rPr>
            </w:pPr>
            <w:r w:rsidRPr="005F1B7E">
              <w:rPr>
                <w:sz w:val="18"/>
                <w:szCs w:val="18"/>
                <w:lang w:val="es-ES"/>
              </w:rPr>
              <w:t>231.1</w:t>
            </w:r>
          </w:p>
        </w:tc>
        <w:tc>
          <w:tcPr>
            <w:tcW w:w="711" w:type="dxa"/>
          </w:tcPr>
          <w:p w:rsidR="004E3F34" w:rsidRPr="005F1B7E" w:rsidRDefault="004E3F34" w:rsidP="004E3F34">
            <w:pPr>
              <w:jc w:val="center"/>
              <w:rPr>
                <w:sz w:val="18"/>
                <w:szCs w:val="18"/>
                <w:lang w:val="es-ES"/>
              </w:rPr>
            </w:pPr>
            <w:r w:rsidRPr="005F1B7E">
              <w:rPr>
                <w:sz w:val="18"/>
                <w:szCs w:val="18"/>
                <w:lang w:val="es-ES"/>
              </w:rPr>
              <w:t>390.1</w:t>
            </w:r>
          </w:p>
        </w:tc>
        <w:tc>
          <w:tcPr>
            <w:tcW w:w="711" w:type="dxa"/>
          </w:tcPr>
          <w:p w:rsidR="004E3F34" w:rsidRPr="005F1B7E" w:rsidRDefault="004E3F34" w:rsidP="004E3F34">
            <w:pPr>
              <w:jc w:val="center"/>
              <w:rPr>
                <w:sz w:val="18"/>
                <w:szCs w:val="18"/>
                <w:lang w:val="es-ES"/>
              </w:rPr>
            </w:pPr>
            <w:r w:rsidRPr="005F1B7E">
              <w:rPr>
                <w:sz w:val="18"/>
                <w:szCs w:val="18"/>
                <w:lang w:val="es-ES"/>
              </w:rPr>
              <w:t>506.8</w:t>
            </w:r>
          </w:p>
        </w:tc>
        <w:tc>
          <w:tcPr>
            <w:tcW w:w="711" w:type="dxa"/>
          </w:tcPr>
          <w:p w:rsidR="004E3F34" w:rsidRPr="005F1B7E" w:rsidRDefault="004E3F34" w:rsidP="004E3F34">
            <w:pPr>
              <w:jc w:val="center"/>
              <w:rPr>
                <w:sz w:val="18"/>
                <w:szCs w:val="18"/>
                <w:lang w:val="es-ES"/>
              </w:rPr>
            </w:pPr>
            <w:r w:rsidRPr="005F1B7E">
              <w:rPr>
                <w:sz w:val="18"/>
                <w:szCs w:val="18"/>
                <w:lang w:val="es-ES"/>
              </w:rPr>
              <w:t>816.1</w:t>
            </w:r>
          </w:p>
        </w:tc>
        <w:tc>
          <w:tcPr>
            <w:tcW w:w="711" w:type="dxa"/>
          </w:tcPr>
          <w:p w:rsidR="004E3F34" w:rsidRPr="005F1B7E" w:rsidRDefault="004E3F34" w:rsidP="004E3F34">
            <w:pPr>
              <w:jc w:val="center"/>
              <w:rPr>
                <w:sz w:val="18"/>
                <w:szCs w:val="18"/>
                <w:lang w:val="es-ES"/>
              </w:rPr>
            </w:pPr>
            <w:r w:rsidRPr="005F1B7E">
              <w:rPr>
                <w:sz w:val="18"/>
                <w:szCs w:val="18"/>
                <w:lang w:val="es-ES"/>
              </w:rPr>
              <w:t>491.5</w:t>
            </w:r>
          </w:p>
        </w:tc>
        <w:tc>
          <w:tcPr>
            <w:tcW w:w="711" w:type="dxa"/>
          </w:tcPr>
          <w:p w:rsidR="004E3F34" w:rsidRPr="005F1B7E" w:rsidRDefault="004E3F34" w:rsidP="004E3F34">
            <w:pPr>
              <w:jc w:val="center"/>
              <w:rPr>
                <w:sz w:val="18"/>
                <w:szCs w:val="18"/>
                <w:lang w:val="es-ES"/>
              </w:rPr>
            </w:pPr>
            <w:r w:rsidRPr="005F1B7E">
              <w:rPr>
                <w:sz w:val="18"/>
                <w:szCs w:val="18"/>
                <w:lang w:val="es-ES"/>
              </w:rPr>
              <w:t>238.2</w:t>
            </w:r>
          </w:p>
        </w:tc>
        <w:tc>
          <w:tcPr>
            <w:tcW w:w="621" w:type="dxa"/>
          </w:tcPr>
          <w:p w:rsidR="004E3F34" w:rsidRPr="005F1B7E" w:rsidRDefault="004E3F34" w:rsidP="004E3F34">
            <w:pPr>
              <w:jc w:val="center"/>
              <w:rPr>
                <w:sz w:val="18"/>
                <w:szCs w:val="18"/>
                <w:lang w:val="es-ES"/>
              </w:rPr>
            </w:pPr>
            <w:r w:rsidRPr="005F1B7E">
              <w:rPr>
                <w:sz w:val="18"/>
                <w:szCs w:val="18"/>
                <w:lang w:val="es-ES"/>
              </w:rPr>
              <w:t>11.1</w:t>
            </w:r>
          </w:p>
        </w:tc>
        <w:tc>
          <w:tcPr>
            <w:tcW w:w="627" w:type="dxa"/>
          </w:tcPr>
          <w:p w:rsidR="004E3F34" w:rsidRPr="005F1B7E" w:rsidRDefault="004E3F34" w:rsidP="004E3F34">
            <w:pPr>
              <w:jc w:val="center"/>
              <w:rPr>
                <w:sz w:val="18"/>
                <w:szCs w:val="18"/>
                <w:lang w:val="es-ES"/>
              </w:rPr>
            </w:pPr>
            <w:r w:rsidRPr="005F1B7E">
              <w:rPr>
                <w:sz w:val="18"/>
                <w:szCs w:val="18"/>
                <w:lang w:val="es-ES"/>
              </w:rPr>
              <w:t>54.9</w:t>
            </w:r>
          </w:p>
        </w:tc>
        <w:tc>
          <w:tcPr>
            <w:tcW w:w="621" w:type="dxa"/>
          </w:tcPr>
          <w:p w:rsidR="004E3F34" w:rsidRPr="005F1B7E" w:rsidRDefault="004E3F34" w:rsidP="004E3F34">
            <w:pPr>
              <w:jc w:val="center"/>
              <w:rPr>
                <w:sz w:val="18"/>
                <w:szCs w:val="18"/>
                <w:lang w:val="es-ES"/>
              </w:rPr>
            </w:pPr>
            <w:r w:rsidRPr="005F1B7E">
              <w:rPr>
                <w:sz w:val="18"/>
                <w:szCs w:val="18"/>
                <w:lang w:val="es-ES"/>
              </w:rPr>
              <w:t>44.7</w:t>
            </w:r>
          </w:p>
        </w:tc>
        <w:tc>
          <w:tcPr>
            <w:tcW w:w="621" w:type="dxa"/>
          </w:tcPr>
          <w:p w:rsidR="004E3F34" w:rsidRPr="005F1B7E" w:rsidRDefault="004E3F34" w:rsidP="004E3F34">
            <w:pPr>
              <w:jc w:val="center"/>
              <w:rPr>
                <w:sz w:val="18"/>
                <w:szCs w:val="18"/>
                <w:lang w:val="es-ES"/>
              </w:rPr>
            </w:pPr>
            <w:r w:rsidRPr="005F1B7E">
              <w:rPr>
                <w:sz w:val="18"/>
                <w:szCs w:val="18"/>
                <w:lang w:val="es-ES"/>
              </w:rPr>
              <w:t>67.7</w:t>
            </w:r>
          </w:p>
        </w:tc>
        <w:tc>
          <w:tcPr>
            <w:tcW w:w="621" w:type="dxa"/>
          </w:tcPr>
          <w:p w:rsidR="004E3F34" w:rsidRPr="005F1B7E" w:rsidRDefault="004E3F34" w:rsidP="004E3F34">
            <w:pPr>
              <w:jc w:val="center"/>
              <w:rPr>
                <w:sz w:val="18"/>
                <w:szCs w:val="18"/>
                <w:lang w:val="es-ES"/>
              </w:rPr>
            </w:pPr>
            <w:r w:rsidRPr="005F1B7E">
              <w:rPr>
                <w:sz w:val="18"/>
                <w:szCs w:val="18"/>
                <w:lang w:val="es-ES"/>
              </w:rPr>
              <w:t>55.7</w:t>
            </w:r>
          </w:p>
        </w:tc>
        <w:tc>
          <w:tcPr>
            <w:tcW w:w="621" w:type="dxa"/>
          </w:tcPr>
          <w:p w:rsidR="004E3F34" w:rsidRPr="005F1B7E" w:rsidRDefault="004E3F34" w:rsidP="004E3F34">
            <w:pPr>
              <w:jc w:val="center"/>
              <w:rPr>
                <w:sz w:val="18"/>
                <w:szCs w:val="18"/>
                <w:lang w:val="es-ES"/>
              </w:rPr>
            </w:pPr>
            <w:r w:rsidRPr="005F1B7E">
              <w:rPr>
                <w:sz w:val="18"/>
                <w:szCs w:val="18"/>
                <w:lang w:val="es-ES"/>
              </w:rPr>
              <w:t>74.9</w:t>
            </w:r>
          </w:p>
        </w:tc>
        <w:tc>
          <w:tcPr>
            <w:tcW w:w="857" w:type="dxa"/>
          </w:tcPr>
          <w:p w:rsidR="004E3F34" w:rsidRPr="005F1B7E" w:rsidRDefault="004E3F34" w:rsidP="004E3F34">
            <w:pPr>
              <w:jc w:val="center"/>
              <w:rPr>
                <w:sz w:val="18"/>
                <w:szCs w:val="18"/>
                <w:lang w:val="es-ES"/>
              </w:rPr>
            </w:pPr>
            <w:r w:rsidRPr="005F1B7E">
              <w:rPr>
                <w:sz w:val="18"/>
                <w:szCs w:val="18"/>
                <w:lang w:val="es-ES"/>
              </w:rPr>
              <w:t>357.5</w:t>
            </w:r>
          </w:p>
        </w:tc>
      </w:tr>
      <w:tr w:rsidR="004E3F34" w:rsidRPr="005F1B7E">
        <w:tc>
          <w:tcPr>
            <w:tcW w:w="1227" w:type="dxa"/>
            <w:shd w:val="clear" w:color="auto" w:fill="C0C0C0"/>
          </w:tcPr>
          <w:p w:rsidR="004E3F34" w:rsidRPr="005F1B7E" w:rsidRDefault="004E3F34" w:rsidP="004E3F34">
            <w:pPr>
              <w:jc w:val="center"/>
              <w:rPr>
                <w:sz w:val="20"/>
                <w:szCs w:val="20"/>
                <w:lang w:val="es-ES"/>
              </w:rPr>
            </w:pPr>
            <w:r w:rsidRPr="005F1B7E">
              <w:rPr>
                <w:sz w:val="20"/>
                <w:szCs w:val="20"/>
                <w:lang w:val="es-ES"/>
              </w:rPr>
              <w:t>1966</w:t>
            </w:r>
          </w:p>
        </w:tc>
        <w:tc>
          <w:tcPr>
            <w:tcW w:w="711" w:type="dxa"/>
          </w:tcPr>
          <w:p w:rsidR="004E3F34" w:rsidRPr="005F1B7E" w:rsidRDefault="004E3F34" w:rsidP="004E3F34">
            <w:pPr>
              <w:jc w:val="center"/>
              <w:rPr>
                <w:sz w:val="18"/>
                <w:szCs w:val="18"/>
                <w:lang w:val="es-ES"/>
              </w:rPr>
            </w:pPr>
            <w:r w:rsidRPr="005F1B7E">
              <w:rPr>
                <w:sz w:val="18"/>
                <w:szCs w:val="18"/>
                <w:lang w:val="es-ES"/>
              </w:rPr>
              <w:t>430.1</w:t>
            </w:r>
          </w:p>
        </w:tc>
        <w:tc>
          <w:tcPr>
            <w:tcW w:w="711" w:type="dxa"/>
          </w:tcPr>
          <w:p w:rsidR="004E3F34" w:rsidRPr="005F1B7E" w:rsidRDefault="004E3F34" w:rsidP="004E3F34">
            <w:pPr>
              <w:jc w:val="center"/>
              <w:rPr>
                <w:sz w:val="18"/>
                <w:szCs w:val="18"/>
                <w:lang w:val="es-ES"/>
              </w:rPr>
            </w:pPr>
            <w:r w:rsidRPr="005F1B7E">
              <w:rPr>
                <w:sz w:val="18"/>
                <w:szCs w:val="18"/>
                <w:lang w:val="es-ES"/>
              </w:rPr>
              <w:t>693.2</w:t>
            </w:r>
          </w:p>
        </w:tc>
        <w:tc>
          <w:tcPr>
            <w:tcW w:w="711" w:type="dxa"/>
          </w:tcPr>
          <w:p w:rsidR="004E3F34" w:rsidRPr="005F1B7E" w:rsidRDefault="004E3F34" w:rsidP="004E3F34">
            <w:pPr>
              <w:jc w:val="center"/>
              <w:rPr>
                <w:sz w:val="18"/>
                <w:szCs w:val="18"/>
                <w:lang w:val="es-ES"/>
              </w:rPr>
            </w:pPr>
            <w:r w:rsidRPr="005F1B7E">
              <w:rPr>
                <w:sz w:val="18"/>
                <w:szCs w:val="18"/>
                <w:lang w:val="es-ES"/>
              </w:rPr>
              <w:t>778.2</w:t>
            </w:r>
          </w:p>
        </w:tc>
        <w:tc>
          <w:tcPr>
            <w:tcW w:w="711" w:type="dxa"/>
          </w:tcPr>
          <w:p w:rsidR="004E3F34" w:rsidRPr="005F1B7E" w:rsidRDefault="004E3F34" w:rsidP="004E3F34">
            <w:pPr>
              <w:jc w:val="center"/>
              <w:rPr>
                <w:sz w:val="18"/>
                <w:szCs w:val="18"/>
                <w:lang w:val="es-ES"/>
              </w:rPr>
            </w:pPr>
            <w:r w:rsidRPr="005F1B7E">
              <w:rPr>
                <w:sz w:val="18"/>
                <w:szCs w:val="18"/>
                <w:lang w:val="es-ES"/>
              </w:rPr>
              <w:t>362.6</w:t>
            </w:r>
          </w:p>
        </w:tc>
        <w:tc>
          <w:tcPr>
            <w:tcW w:w="711" w:type="dxa"/>
          </w:tcPr>
          <w:p w:rsidR="004E3F34" w:rsidRPr="005F1B7E" w:rsidRDefault="004E3F34" w:rsidP="004E3F34">
            <w:pPr>
              <w:jc w:val="center"/>
              <w:rPr>
                <w:sz w:val="18"/>
                <w:szCs w:val="18"/>
                <w:lang w:val="es-ES"/>
              </w:rPr>
            </w:pPr>
            <w:r w:rsidRPr="005F1B7E">
              <w:rPr>
                <w:sz w:val="18"/>
                <w:szCs w:val="18"/>
                <w:lang w:val="es-ES"/>
              </w:rPr>
              <w:t>275.7</w:t>
            </w:r>
          </w:p>
        </w:tc>
        <w:tc>
          <w:tcPr>
            <w:tcW w:w="711" w:type="dxa"/>
          </w:tcPr>
          <w:p w:rsidR="004E3F34" w:rsidRPr="005F1B7E" w:rsidRDefault="004E3F34" w:rsidP="004E3F34">
            <w:pPr>
              <w:jc w:val="center"/>
              <w:rPr>
                <w:sz w:val="18"/>
                <w:szCs w:val="18"/>
                <w:lang w:val="es-ES"/>
              </w:rPr>
            </w:pPr>
            <w:r w:rsidRPr="005F1B7E">
              <w:rPr>
                <w:sz w:val="18"/>
                <w:szCs w:val="18"/>
                <w:lang w:val="es-ES"/>
              </w:rPr>
              <w:t>116.6</w:t>
            </w:r>
          </w:p>
        </w:tc>
        <w:tc>
          <w:tcPr>
            <w:tcW w:w="621" w:type="dxa"/>
          </w:tcPr>
          <w:p w:rsidR="004E3F34" w:rsidRPr="005F1B7E" w:rsidRDefault="004E3F34" w:rsidP="004E3F34">
            <w:pPr>
              <w:jc w:val="center"/>
              <w:rPr>
                <w:sz w:val="18"/>
                <w:szCs w:val="18"/>
                <w:lang w:val="es-ES"/>
              </w:rPr>
            </w:pPr>
            <w:r w:rsidRPr="005F1B7E">
              <w:rPr>
                <w:sz w:val="18"/>
                <w:szCs w:val="18"/>
                <w:lang w:val="es-ES"/>
              </w:rPr>
              <w:t>60.6</w:t>
            </w:r>
          </w:p>
        </w:tc>
        <w:tc>
          <w:tcPr>
            <w:tcW w:w="627" w:type="dxa"/>
          </w:tcPr>
          <w:p w:rsidR="004E3F34" w:rsidRPr="005F1B7E" w:rsidRDefault="004E3F34" w:rsidP="004E3F34">
            <w:pPr>
              <w:jc w:val="center"/>
              <w:rPr>
                <w:sz w:val="18"/>
                <w:szCs w:val="18"/>
                <w:lang w:val="es-ES"/>
              </w:rPr>
            </w:pPr>
            <w:r w:rsidRPr="005F1B7E">
              <w:rPr>
                <w:sz w:val="18"/>
                <w:szCs w:val="18"/>
                <w:lang w:val="es-ES"/>
              </w:rPr>
              <w:t>48.4</w:t>
            </w:r>
          </w:p>
        </w:tc>
        <w:tc>
          <w:tcPr>
            <w:tcW w:w="621" w:type="dxa"/>
          </w:tcPr>
          <w:p w:rsidR="004E3F34" w:rsidRPr="005F1B7E" w:rsidRDefault="004E3F34" w:rsidP="004E3F34">
            <w:pPr>
              <w:jc w:val="center"/>
              <w:rPr>
                <w:sz w:val="18"/>
                <w:szCs w:val="18"/>
                <w:lang w:val="es-ES"/>
              </w:rPr>
            </w:pPr>
            <w:r w:rsidRPr="005F1B7E">
              <w:rPr>
                <w:sz w:val="18"/>
                <w:szCs w:val="18"/>
                <w:lang w:val="es-ES"/>
              </w:rPr>
              <w:t>38.0</w:t>
            </w:r>
          </w:p>
        </w:tc>
        <w:tc>
          <w:tcPr>
            <w:tcW w:w="621" w:type="dxa"/>
          </w:tcPr>
          <w:p w:rsidR="004E3F34" w:rsidRPr="005F1B7E" w:rsidRDefault="004E3F34" w:rsidP="004E3F34">
            <w:pPr>
              <w:jc w:val="center"/>
              <w:rPr>
                <w:sz w:val="18"/>
                <w:szCs w:val="18"/>
                <w:lang w:val="es-ES"/>
              </w:rPr>
            </w:pPr>
            <w:r w:rsidRPr="005F1B7E">
              <w:rPr>
                <w:sz w:val="18"/>
                <w:szCs w:val="18"/>
                <w:lang w:val="es-ES"/>
              </w:rPr>
              <w:t>65.7</w:t>
            </w:r>
          </w:p>
        </w:tc>
        <w:tc>
          <w:tcPr>
            <w:tcW w:w="621" w:type="dxa"/>
          </w:tcPr>
          <w:p w:rsidR="004E3F34" w:rsidRPr="005F1B7E" w:rsidRDefault="004E3F34" w:rsidP="004E3F34">
            <w:pPr>
              <w:jc w:val="center"/>
              <w:rPr>
                <w:sz w:val="18"/>
                <w:szCs w:val="18"/>
                <w:lang w:val="es-ES"/>
              </w:rPr>
            </w:pPr>
            <w:r w:rsidRPr="005F1B7E">
              <w:rPr>
                <w:sz w:val="18"/>
                <w:szCs w:val="18"/>
                <w:lang w:val="es-ES"/>
              </w:rPr>
              <w:t>40.0</w:t>
            </w:r>
          </w:p>
        </w:tc>
        <w:tc>
          <w:tcPr>
            <w:tcW w:w="621" w:type="dxa"/>
          </w:tcPr>
          <w:p w:rsidR="004E3F34" w:rsidRPr="005F1B7E" w:rsidRDefault="004E3F34" w:rsidP="004E3F34">
            <w:pPr>
              <w:jc w:val="center"/>
              <w:rPr>
                <w:sz w:val="18"/>
                <w:szCs w:val="18"/>
                <w:lang w:val="es-ES"/>
              </w:rPr>
            </w:pPr>
            <w:r w:rsidRPr="005F1B7E">
              <w:rPr>
                <w:sz w:val="18"/>
                <w:szCs w:val="18"/>
                <w:lang w:val="es-ES"/>
              </w:rPr>
              <w:t>63.0</w:t>
            </w:r>
          </w:p>
        </w:tc>
        <w:tc>
          <w:tcPr>
            <w:tcW w:w="857" w:type="dxa"/>
          </w:tcPr>
          <w:p w:rsidR="004E3F34" w:rsidRPr="005F1B7E" w:rsidRDefault="004E3F34" w:rsidP="004E3F34">
            <w:pPr>
              <w:jc w:val="center"/>
              <w:rPr>
                <w:sz w:val="18"/>
                <w:szCs w:val="18"/>
                <w:lang w:val="es-ES"/>
              </w:rPr>
            </w:pPr>
            <w:r w:rsidRPr="005F1B7E">
              <w:rPr>
                <w:sz w:val="18"/>
                <w:szCs w:val="18"/>
                <w:lang w:val="es-ES"/>
              </w:rPr>
              <w:t>247.7</w:t>
            </w:r>
          </w:p>
        </w:tc>
      </w:tr>
      <w:tr w:rsidR="004E3F34" w:rsidRPr="005F1B7E">
        <w:tc>
          <w:tcPr>
            <w:tcW w:w="1227" w:type="dxa"/>
            <w:shd w:val="clear" w:color="auto" w:fill="C0C0C0"/>
          </w:tcPr>
          <w:p w:rsidR="004E3F34" w:rsidRPr="005F1B7E" w:rsidRDefault="004E3F34" w:rsidP="004E3F34">
            <w:pPr>
              <w:jc w:val="center"/>
              <w:rPr>
                <w:sz w:val="20"/>
                <w:szCs w:val="20"/>
                <w:lang w:val="es-ES"/>
              </w:rPr>
            </w:pPr>
            <w:r w:rsidRPr="005F1B7E">
              <w:rPr>
                <w:sz w:val="20"/>
                <w:szCs w:val="20"/>
                <w:lang w:val="es-ES"/>
              </w:rPr>
              <w:t>1967</w:t>
            </w:r>
          </w:p>
        </w:tc>
        <w:tc>
          <w:tcPr>
            <w:tcW w:w="711" w:type="dxa"/>
          </w:tcPr>
          <w:p w:rsidR="004E3F34" w:rsidRPr="005F1B7E" w:rsidRDefault="004E3F34" w:rsidP="004E3F34">
            <w:pPr>
              <w:jc w:val="center"/>
              <w:rPr>
                <w:sz w:val="18"/>
                <w:szCs w:val="18"/>
                <w:lang w:val="es-ES"/>
              </w:rPr>
            </w:pPr>
            <w:r w:rsidRPr="005F1B7E">
              <w:rPr>
                <w:sz w:val="18"/>
                <w:szCs w:val="18"/>
                <w:lang w:val="es-ES"/>
              </w:rPr>
              <w:t>368.5</w:t>
            </w:r>
          </w:p>
        </w:tc>
        <w:tc>
          <w:tcPr>
            <w:tcW w:w="711" w:type="dxa"/>
          </w:tcPr>
          <w:p w:rsidR="004E3F34" w:rsidRPr="005F1B7E" w:rsidRDefault="004E3F34" w:rsidP="004E3F34">
            <w:pPr>
              <w:jc w:val="center"/>
              <w:rPr>
                <w:sz w:val="18"/>
                <w:szCs w:val="18"/>
                <w:lang w:val="es-ES"/>
              </w:rPr>
            </w:pPr>
            <w:r w:rsidRPr="005F1B7E">
              <w:rPr>
                <w:sz w:val="18"/>
                <w:szCs w:val="18"/>
                <w:lang w:val="es-ES"/>
              </w:rPr>
              <w:t>657.0</w:t>
            </w:r>
          </w:p>
        </w:tc>
        <w:tc>
          <w:tcPr>
            <w:tcW w:w="711" w:type="dxa"/>
          </w:tcPr>
          <w:p w:rsidR="004E3F34" w:rsidRPr="005F1B7E" w:rsidRDefault="004E3F34" w:rsidP="004E3F34">
            <w:pPr>
              <w:jc w:val="center"/>
              <w:rPr>
                <w:sz w:val="18"/>
                <w:szCs w:val="18"/>
                <w:lang w:val="es-ES"/>
              </w:rPr>
            </w:pPr>
            <w:r w:rsidRPr="005F1B7E">
              <w:rPr>
                <w:sz w:val="18"/>
                <w:szCs w:val="18"/>
                <w:lang w:val="es-ES"/>
              </w:rPr>
              <w:t>543.5</w:t>
            </w:r>
          </w:p>
        </w:tc>
        <w:tc>
          <w:tcPr>
            <w:tcW w:w="711" w:type="dxa"/>
          </w:tcPr>
          <w:p w:rsidR="004E3F34" w:rsidRPr="005F1B7E" w:rsidRDefault="004E3F34" w:rsidP="004E3F34">
            <w:pPr>
              <w:jc w:val="center"/>
              <w:rPr>
                <w:sz w:val="18"/>
                <w:szCs w:val="18"/>
                <w:lang w:val="es-ES"/>
              </w:rPr>
            </w:pPr>
            <w:r w:rsidRPr="005F1B7E">
              <w:rPr>
                <w:sz w:val="18"/>
                <w:szCs w:val="18"/>
                <w:lang w:val="es-ES"/>
              </w:rPr>
              <w:t>195.4</w:t>
            </w:r>
          </w:p>
        </w:tc>
        <w:tc>
          <w:tcPr>
            <w:tcW w:w="711" w:type="dxa"/>
          </w:tcPr>
          <w:p w:rsidR="004E3F34" w:rsidRPr="005F1B7E" w:rsidRDefault="004E3F34" w:rsidP="004E3F34">
            <w:pPr>
              <w:jc w:val="center"/>
              <w:rPr>
                <w:sz w:val="18"/>
                <w:szCs w:val="18"/>
                <w:lang w:val="es-ES"/>
              </w:rPr>
            </w:pPr>
            <w:r w:rsidRPr="005F1B7E">
              <w:rPr>
                <w:sz w:val="18"/>
                <w:szCs w:val="18"/>
                <w:lang w:val="es-ES"/>
              </w:rPr>
              <w:t>228.7</w:t>
            </w:r>
          </w:p>
        </w:tc>
        <w:tc>
          <w:tcPr>
            <w:tcW w:w="711" w:type="dxa"/>
          </w:tcPr>
          <w:p w:rsidR="004E3F34" w:rsidRPr="005F1B7E" w:rsidRDefault="004E3F34" w:rsidP="004E3F34">
            <w:pPr>
              <w:jc w:val="center"/>
              <w:rPr>
                <w:sz w:val="18"/>
                <w:szCs w:val="18"/>
                <w:lang w:val="es-ES"/>
              </w:rPr>
            </w:pPr>
            <w:r w:rsidRPr="005F1B7E">
              <w:rPr>
                <w:sz w:val="18"/>
                <w:szCs w:val="18"/>
                <w:lang w:val="es-ES"/>
              </w:rPr>
              <w:t>134.8</w:t>
            </w:r>
          </w:p>
        </w:tc>
        <w:tc>
          <w:tcPr>
            <w:tcW w:w="621" w:type="dxa"/>
          </w:tcPr>
          <w:p w:rsidR="004E3F34" w:rsidRPr="005F1B7E" w:rsidRDefault="004E3F34" w:rsidP="004E3F34">
            <w:pPr>
              <w:jc w:val="center"/>
              <w:rPr>
                <w:sz w:val="18"/>
                <w:szCs w:val="18"/>
                <w:lang w:val="es-ES"/>
              </w:rPr>
            </w:pPr>
            <w:r w:rsidRPr="005F1B7E">
              <w:rPr>
                <w:sz w:val="18"/>
                <w:szCs w:val="18"/>
                <w:lang w:val="es-ES"/>
              </w:rPr>
              <w:t>61.1</w:t>
            </w:r>
          </w:p>
        </w:tc>
        <w:tc>
          <w:tcPr>
            <w:tcW w:w="627" w:type="dxa"/>
          </w:tcPr>
          <w:p w:rsidR="004E3F34" w:rsidRPr="005F1B7E" w:rsidRDefault="004E3F34" w:rsidP="004E3F34">
            <w:pPr>
              <w:jc w:val="center"/>
              <w:rPr>
                <w:sz w:val="18"/>
                <w:szCs w:val="18"/>
                <w:lang w:val="es-ES"/>
              </w:rPr>
            </w:pPr>
            <w:r w:rsidRPr="005F1B7E">
              <w:rPr>
                <w:sz w:val="18"/>
                <w:szCs w:val="18"/>
                <w:lang w:val="es-ES"/>
              </w:rPr>
              <w:t>40.1</w:t>
            </w:r>
          </w:p>
        </w:tc>
        <w:tc>
          <w:tcPr>
            <w:tcW w:w="621" w:type="dxa"/>
          </w:tcPr>
          <w:p w:rsidR="004E3F34" w:rsidRPr="005F1B7E" w:rsidRDefault="004E3F34" w:rsidP="004E3F34">
            <w:pPr>
              <w:jc w:val="center"/>
              <w:rPr>
                <w:sz w:val="18"/>
                <w:szCs w:val="18"/>
                <w:lang w:val="es-ES"/>
              </w:rPr>
            </w:pPr>
            <w:r w:rsidRPr="005F1B7E">
              <w:rPr>
                <w:sz w:val="18"/>
                <w:szCs w:val="18"/>
                <w:lang w:val="es-ES"/>
              </w:rPr>
              <w:t>31.4</w:t>
            </w:r>
          </w:p>
        </w:tc>
        <w:tc>
          <w:tcPr>
            <w:tcW w:w="621" w:type="dxa"/>
          </w:tcPr>
          <w:p w:rsidR="004E3F34" w:rsidRPr="005F1B7E" w:rsidRDefault="004E3F34" w:rsidP="004E3F34">
            <w:pPr>
              <w:jc w:val="center"/>
              <w:rPr>
                <w:sz w:val="18"/>
                <w:szCs w:val="18"/>
                <w:lang w:val="es-ES"/>
              </w:rPr>
            </w:pPr>
            <w:r w:rsidRPr="005F1B7E">
              <w:rPr>
                <w:sz w:val="18"/>
                <w:szCs w:val="18"/>
                <w:lang w:val="es-ES"/>
              </w:rPr>
              <w:t>29.2</w:t>
            </w:r>
          </w:p>
        </w:tc>
        <w:tc>
          <w:tcPr>
            <w:tcW w:w="621" w:type="dxa"/>
          </w:tcPr>
          <w:p w:rsidR="004E3F34" w:rsidRPr="005F1B7E" w:rsidRDefault="004E3F34" w:rsidP="004E3F34">
            <w:pPr>
              <w:jc w:val="center"/>
              <w:rPr>
                <w:sz w:val="18"/>
                <w:szCs w:val="18"/>
                <w:lang w:val="es-ES"/>
              </w:rPr>
            </w:pPr>
            <w:r w:rsidRPr="005F1B7E">
              <w:rPr>
                <w:sz w:val="18"/>
                <w:szCs w:val="18"/>
                <w:lang w:val="es-ES"/>
              </w:rPr>
              <w:t>23.5</w:t>
            </w:r>
          </w:p>
        </w:tc>
        <w:tc>
          <w:tcPr>
            <w:tcW w:w="621" w:type="dxa"/>
          </w:tcPr>
          <w:p w:rsidR="004E3F34" w:rsidRPr="005F1B7E" w:rsidRDefault="004E3F34" w:rsidP="004E3F34">
            <w:pPr>
              <w:jc w:val="center"/>
              <w:rPr>
                <w:sz w:val="18"/>
                <w:szCs w:val="18"/>
                <w:lang w:val="es-ES"/>
              </w:rPr>
            </w:pPr>
            <w:r w:rsidRPr="005F1B7E">
              <w:rPr>
                <w:sz w:val="18"/>
                <w:szCs w:val="18"/>
                <w:lang w:val="es-ES"/>
              </w:rPr>
              <w:t>36.9</w:t>
            </w:r>
          </w:p>
        </w:tc>
        <w:tc>
          <w:tcPr>
            <w:tcW w:w="857" w:type="dxa"/>
          </w:tcPr>
          <w:p w:rsidR="004E3F34" w:rsidRPr="005F1B7E" w:rsidRDefault="004E3F34" w:rsidP="004E3F34">
            <w:pPr>
              <w:jc w:val="center"/>
              <w:rPr>
                <w:sz w:val="18"/>
                <w:szCs w:val="18"/>
                <w:lang w:val="es-ES"/>
              </w:rPr>
            </w:pPr>
            <w:r w:rsidRPr="005F1B7E">
              <w:rPr>
                <w:sz w:val="18"/>
                <w:szCs w:val="18"/>
                <w:lang w:val="es-ES"/>
              </w:rPr>
              <w:t>195.8</w:t>
            </w:r>
          </w:p>
        </w:tc>
      </w:tr>
      <w:tr w:rsidR="004E3F34" w:rsidRPr="005F1B7E">
        <w:tc>
          <w:tcPr>
            <w:tcW w:w="1227" w:type="dxa"/>
            <w:shd w:val="clear" w:color="auto" w:fill="C0C0C0"/>
          </w:tcPr>
          <w:p w:rsidR="004E3F34" w:rsidRPr="005F1B7E" w:rsidRDefault="004E3F34" w:rsidP="004E3F34">
            <w:pPr>
              <w:jc w:val="center"/>
              <w:rPr>
                <w:sz w:val="20"/>
                <w:szCs w:val="20"/>
                <w:lang w:val="es-ES"/>
              </w:rPr>
            </w:pPr>
            <w:r w:rsidRPr="005F1B7E">
              <w:rPr>
                <w:sz w:val="20"/>
                <w:szCs w:val="20"/>
                <w:lang w:val="es-ES"/>
              </w:rPr>
              <w:t>1968</w:t>
            </w:r>
          </w:p>
        </w:tc>
        <w:tc>
          <w:tcPr>
            <w:tcW w:w="711" w:type="dxa"/>
          </w:tcPr>
          <w:p w:rsidR="004E3F34" w:rsidRPr="005F1B7E" w:rsidRDefault="004E3F34" w:rsidP="004E3F34">
            <w:pPr>
              <w:jc w:val="center"/>
              <w:rPr>
                <w:sz w:val="18"/>
                <w:szCs w:val="18"/>
                <w:lang w:val="es-ES"/>
              </w:rPr>
            </w:pPr>
            <w:r w:rsidRPr="005F1B7E">
              <w:rPr>
                <w:sz w:val="18"/>
                <w:szCs w:val="18"/>
                <w:lang w:val="es-ES"/>
              </w:rPr>
              <w:t>357.6</w:t>
            </w:r>
          </w:p>
        </w:tc>
        <w:tc>
          <w:tcPr>
            <w:tcW w:w="711" w:type="dxa"/>
          </w:tcPr>
          <w:p w:rsidR="004E3F34" w:rsidRPr="005F1B7E" w:rsidRDefault="004E3F34" w:rsidP="004E3F34">
            <w:pPr>
              <w:jc w:val="center"/>
              <w:rPr>
                <w:sz w:val="18"/>
                <w:szCs w:val="18"/>
                <w:lang w:val="es-ES"/>
              </w:rPr>
            </w:pPr>
            <w:r w:rsidRPr="005F1B7E">
              <w:rPr>
                <w:sz w:val="18"/>
                <w:szCs w:val="18"/>
                <w:lang w:val="es-ES"/>
              </w:rPr>
              <w:t>355.2</w:t>
            </w:r>
          </w:p>
        </w:tc>
        <w:tc>
          <w:tcPr>
            <w:tcW w:w="711" w:type="dxa"/>
          </w:tcPr>
          <w:p w:rsidR="004E3F34" w:rsidRPr="005F1B7E" w:rsidRDefault="004E3F34" w:rsidP="004E3F34">
            <w:pPr>
              <w:jc w:val="center"/>
              <w:rPr>
                <w:sz w:val="18"/>
                <w:szCs w:val="18"/>
                <w:lang w:val="es-ES"/>
              </w:rPr>
            </w:pPr>
            <w:r w:rsidRPr="005F1B7E">
              <w:rPr>
                <w:sz w:val="18"/>
                <w:szCs w:val="18"/>
                <w:lang w:val="es-ES"/>
              </w:rPr>
              <w:t>312.3</w:t>
            </w:r>
          </w:p>
        </w:tc>
        <w:tc>
          <w:tcPr>
            <w:tcW w:w="711" w:type="dxa"/>
          </w:tcPr>
          <w:p w:rsidR="004E3F34" w:rsidRPr="005F1B7E" w:rsidRDefault="004E3F34" w:rsidP="004E3F34">
            <w:pPr>
              <w:jc w:val="center"/>
              <w:rPr>
                <w:sz w:val="18"/>
                <w:szCs w:val="18"/>
                <w:lang w:val="es-ES"/>
              </w:rPr>
            </w:pPr>
            <w:r w:rsidRPr="005F1B7E">
              <w:rPr>
                <w:sz w:val="18"/>
                <w:szCs w:val="18"/>
                <w:lang w:val="es-ES"/>
              </w:rPr>
              <w:t>230.</w:t>
            </w:r>
          </w:p>
        </w:tc>
        <w:tc>
          <w:tcPr>
            <w:tcW w:w="711" w:type="dxa"/>
          </w:tcPr>
          <w:p w:rsidR="004E3F34" w:rsidRPr="005F1B7E" w:rsidRDefault="004E3F34" w:rsidP="004E3F34">
            <w:pPr>
              <w:jc w:val="center"/>
              <w:rPr>
                <w:sz w:val="18"/>
                <w:szCs w:val="18"/>
                <w:lang w:val="es-ES"/>
              </w:rPr>
            </w:pPr>
            <w:r w:rsidRPr="005F1B7E">
              <w:rPr>
                <w:sz w:val="18"/>
                <w:szCs w:val="18"/>
                <w:lang w:val="es-ES"/>
              </w:rPr>
              <w:t>127.2</w:t>
            </w:r>
          </w:p>
        </w:tc>
        <w:tc>
          <w:tcPr>
            <w:tcW w:w="711" w:type="dxa"/>
          </w:tcPr>
          <w:p w:rsidR="004E3F34" w:rsidRPr="005F1B7E" w:rsidRDefault="004E3F34" w:rsidP="004E3F34">
            <w:pPr>
              <w:jc w:val="center"/>
              <w:rPr>
                <w:sz w:val="18"/>
                <w:szCs w:val="18"/>
                <w:lang w:val="es-ES"/>
              </w:rPr>
            </w:pPr>
            <w:r w:rsidRPr="005F1B7E">
              <w:rPr>
                <w:sz w:val="18"/>
                <w:szCs w:val="18"/>
                <w:lang w:val="es-ES"/>
              </w:rPr>
              <w:t>70.9</w:t>
            </w:r>
          </w:p>
        </w:tc>
        <w:tc>
          <w:tcPr>
            <w:tcW w:w="621" w:type="dxa"/>
          </w:tcPr>
          <w:p w:rsidR="004E3F34" w:rsidRPr="005F1B7E" w:rsidRDefault="004E3F34" w:rsidP="004E3F34">
            <w:pPr>
              <w:jc w:val="center"/>
              <w:rPr>
                <w:sz w:val="18"/>
                <w:szCs w:val="18"/>
                <w:lang w:val="es-ES"/>
              </w:rPr>
            </w:pPr>
            <w:r w:rsidRPr="005F1B7E">
              <w:rPr>
                <w:sz w:val="18"/>
                <w:szCs w:val="18"/>
                <w:lang w:val="es-ES"/>
              </w:rPr>
              <w:t>47.3</w:t>
            </w:r>
          </w:p>
        </w:tc>
        <w:tc>
          <w:tcPr>
            <w:tcW w:w="627" w:type="dxa"/>
          </w:tcPr>
          <w:p w:rsidR="004E3F34" w:rsidRPr="005F1B7E" w:rsidRDefault="004E3F34" w:rsidP="004E3F34">
            <w:pPr>
              <w:jc w:val="center"/>
              <w:rPr>
                <w:sz w:val="18"/>
                <w:szCs w:val="18"/>
                <w:lang w:val="es-ES"/>
              </w:rPr>
            </w:pPr>
            <w:r w:rsidRPr="005F1B7E">
              <w:rPr>
                <w:sz w:val="18"/>
                <w:szCs w:val="18"/>
                <w:lang w:val="es-ES"/>
              </w:rPr>
              <w:t>34.0</w:t>
            </w:r>
          </w:p>
        </w:tc>
        <w:tc>
          <w:tcPr>
            <w:tcW w:w="621" w:type="dxa"/>
          </w:tcPr>
          <w:p w:rsidR="004E3F34" w:rsidRPr="005F1B7E" w:rsidRDefault="004E3F34" w:rsidP="004E3F34">
            <w:pPr>
              <w:jc w:val="center"/>
              <w:rPr>
                <w:sz w:val="18"/>
                <w:szCs w:val="18"/>
                <w:lang w:val="es-ES"/>
              </w:rPr>
            </w:pPr>
            <w:r w:rsidRPr="005F1B7E">
              <w:rPr>
                <w:sz w:val="18"/>
                <w:szCs w:val="18"/>
                <w:lang w:val="es-ES"/>
              </w:rPr>
              <w:t>35.6</w:t>
            </w:r>
          </w:p>
        </w:tc>
        <w:tc>
          <w:tcPr>
            <w:tcW w:w="621" w:type="dxa"/>
          </w:tcPr>
          <w:p w:rsidR="004E3F34" w:rsidRPr="005F1B7E" w:rsidRDefault="004E3F34" w:rsidP="004E3F34">
            <w:pPr>
              <w:jc w:val="center"/>
              <w:rPr>
                <w:sz w:val="18"/>
                <w:szCs w:val="18"/>
                <w:lang w:val="es-ES"/>
              </w:rPr>
            </w:pPr>
            <w:r w:rsidRPr="005F1B7E">
              <w:rPr>
                <w:sz w:val="18"/>
                <w:szCs w:val="18"/>
                <w:lang w:val="es-ES"/>
              </w:rPr>
              <w:t>33.8</w:t>
            </w:r>
          </w:p>
        </w:tc>
        <w:tc>
          <w:tcPr>
            <w:tcW w:w="621" w:type="dxa"/>
          </w:tcPr>
          <w:p w:rsidR="004E3F34" w:rsidRPr="005F1B7E" w:rsidRDefault="004E3F34" w:rsidP="004E3F34">
            <w:pPr>
              <w:jc w:val="center"/>
              <w:rPr>
                <w:sz w:val="18"/>
                <w:szCs w:val="18"/>
                <w:lang w:val="es-ES"/>
              </w:rPr>
            </w:pPr>
            <w:r w:rsidRPr="005F1B7E">
              <w:rPr>
                <w:sz w:val="18"/>
                <w:szCs w:val="18"/>
                <w:lang w:val="es-ES"/>
              </w:rPr>
              <w:t>47.1</w:t>
            </w:r>
          </w:p>
        </w:tc>
        <w:tc>
          <w:tcPr>
            <w:tcW w:w="621" w:type="dxa"/>
          </w:tcPr>
          <w:p w:rsidR="004E3F34" w:rsidRPr="005F1B7E" w:rsidRDefault="004E3F34" w:rsidP="004E3F34">
            <w:pPr>
              <w:jc w:val="center"/>
              <w:rPr>
                <w:sz w:val="18"/>
                <w:szCs w:val="18"/>
                <w:lang w:val="es-ES"/>
              </w:rPr>
            </w:pPr>
            <w:r w:rsidRPr="005F1B7E">
              <w:rPr>
                <w:sz w:val="18"/>
                <w:szCs w:val="18"/>
                <w:lang w:val="es-ES"/>
              </w:rPr>
              <w:t>39.1</w:t>
            </w:r>
          </w:p>
        </w:tc>
        <w:tc>
          <w:tcPr>
            <w:tcW w:w="857" w:type="dxa"/>
          </w:tcPr>
          <w:p w:rsidR="004E3F34" w:rsidRPr="005F1B7E" w:rsidRDefault="004E3F34" w:rsidP="004E3F34">
            <w:pPr>
              <w:jc w:val="center"/>
              <w:rPr>
                <w:sz w:val="18"/>
                <w:szCs w:val="18"/>
                <w:lang w:val="es-ES"/>
              </w:rPr>
            </w:pPr>
            <w:r w:rsidRPr="005F1B7E">
              <w:rPr>
                <w:sz w:val="18"/>
                <w:szCs w:val="18"/>
                <w:lang w:val="es-ES"/>
              </w:rPr>
              <w:t>132.6</w:t>
            </w:r>
          </w:p>
        </w:tc>
      </w:tr>
      <w:tr w:rsidR="004E3F34" w:rsidRPr="005F1B7E">
        <w:tc>
          <w:tcPr>
            <w:tcW w:w="1227" w:type="dxa"/>
            <w:shd w:val="clear" w:color="auto" w:fill="C0C0C0"/>
          </w:tcPr>
          <w:p w:rsidR="004E3F34" w:rsidRPr="005F1B7E" w:rsidRDefault="004E3F34" w:rsidP="004E3F34">
            <w:pPr>
              <w:jc w:val="center"/>
              <w:rPr>
                <w:sz w:val="20"/>
                <w:szCs w:val="20"/>
                <w:lang w:val="es-ES"/>
              </w:rPr>
            </w:pPr>
            <w:r w:rsidRPr="005F1B7E">
              <w:rPr>
                <w:sz w:val="20"/>
                <w:szCs w:val="20"/>
                <w:lang w:val="es-ES"/>
              </w:rPr>
              <w:t>1969</w:t>
            </w:r>
          </w:p>
        </w:tc>
        <w:tc>
          <w:tcPr>
            <w:tcW w:w="711" w:type="dxa"/>
          </w:tcPr>
          <w:p w:rsidR="004E3F34" w:rsidRPr="005F1B7E" w:rsidRDefault="004E3F34" w:rsidP="004E3F34">
            <w:pPr>
              <w:jc w:val="center"/>
              <w:rPr>
                <w:sz w:val="18"/>
                <w:szCs w:val="18"/>
                <w:lang w:val="es-ES"/>
              </w:rPr>
            </w:pPr>
            <w:r w:rsidRPr="005F1B7E">
              <w:rPr>
                <w:sz w:val="18"/>
                <w:szCs w:val="18"/>
                <w:lang w:val="es-ES"/>
              </w:rPr>
              <w:t>196.0</w:t>
            </w:r>
          </w:p>
        </w:tc>
        <w:tc>
          <w:tcPr>
            <w:tcW w:w="711" w:type="dxa"/>
          </w:tcPr>
          <w:p w:rsidR="004E3F34" w:rsidRPr="005F1B7E" w:rsidRDefault="004E3F34" w:rsidP="004E3F34">
            <w:pPr>
              <w:jc w:val="center"/>
              <w:rPr>
                <w:sz w:val="18"/>
                <w:szCs w:val="18"/>
                <w:lang w:val="es-ES"/>
              </w:rPr>
            </w:pPr>
            <w:r w:rsidRPr="005F1B7E">
              <w:rPr>
                <w:sz w:val="18"/>
                <w:szCs w:val="18"/>
                <w:lang w:val="es-ES"/>
              </w:rPr>
              <w:t>231.7</w:t>
            </w:r>
          </w:p>
        </w:tc>
        <w:tc>
          <w:tcPr>
            <w:tcW w:w="711" w:type="dxa"/>
          </w:tcPr>
          <w:p w:rsidR="004E3F34" w:rsidRPr="005F1B7E" w:rsidRDefault="004E3F34" w:rsidP="004E3F34">
            <w:pPr>
              <w:jc w:val="center"/>
              <w:rPr>
                <w:sz w:val="18"/>
                <w:szCs w:val="18"/>
                <w:lang w:val="es-ES"/>
              </w:rPr>
            </w:pPr>
            <w:r w:rsidRPr="005F1B7E">
              <w:rPr>
                <w:sz w:val="18"/>
                <w:szCs w:val="18"/>
                <w:lang w:val="es-ES"/>
              </w:rPr>
              <w:t>467.4</w:t>
            </w:r>
          </w:p>
        </w:tc>
        <w:tc>
          <w:tcPr>
            <w:tcW w:w="711" w:type="dxa"/>
          </w:tcPr>
          <w:p w:rsidR="004E3F34" w:rsidRPr="005F1B7E" w:rsidRDefault="004E3F34" w:rsidP="004E3F34">
            <w:pPr>
              <w:jc w:val="center"/>
              <w:rPr>
                <w:sz w:val="18"/>
                <w:szCs w:val="18"/>
                <w:lang w:val="es-ES"/>
              </w:rPr>
            </w:pPr>
            <w:r w:rsidRPr="005F1B7E">
              <w:rPr>
                <w:sz w:val="18"/>
                <w:szCs w:val="18"/>
                <w:lang w:val="es-ES"/>
              </w:rPr>
              <w:t>628.0</w:t>
            </w:r>
          </w:p>
        </w:tc>
        <w:tc>
          <w:tcPr>
            <w:tcW w:w="711" w:type="dxa"/>
          </w:tcPr>
          <w:p w:rsidR="004E3F34" w:rsidRPr="005F1B7E" w:rsidRDefault="004E3F34" w:rsidP="004E3F34">
            <w:pPr>
              <w:jc w:val="center"/>
              <w:rPr>
                <w:sz w:val="18"/>
                <w:szCs w:val="18"/>
                <w:lang w:val="es-ES"/>
              </w:rPr>
            </w:pPr>
            <w:r w:rsidRPr="005F1B7E">
              <w:rPr>
                <w:sz w:val="18"/>
                <w:szCs w:val="18"/>
                <w:lang w:val="es-ES"/>
              </w:rPr>
              <w:t>327.9</w:t>
            </w:r>
          </w:p>
        </w:tc>
        <w:tc>
          <w:tcPr>
            <w:tcW w:w="711" w:type="dxa"/>
          </w:tcPr>
          <w:p w:rsidR="004E3F34" w:rsidRPr="005F1B7E" w:rsidRDefault="004E3F34" w:rsidP="004E3F34">
            <w:pPr>
              <w:jc w:val="center"/>
              <w:rPr>
                <w:sz w:val="18"/>
                <w:szCs w:val="18"/>
                <w:lang w:val="es-ES"/>
              </w:rPr>
            </w:pPr>
            <w:r w:rsidRPr="005F1B7E">
              <w:rPr>
                <w:sz w:val="18"/>
                <w:szCs w:val="18"/>
                <w:lang w:val="es-ES"/>
              </w:rPr>
              <w:t>289.6</w:t>
            </w:r>
          </w:p>
        </w:tc>
        <w:tc>
          <w:tcPr>
            <w:tcW w:w="621" w:type="dxa"/>
          </w:tcPr>
          <w:p w:rsidR="004E3F34" w:rsidRPr="005F1B7E" w:rsidRDefault="004E3F34" w:rsidP="004E3F34">
            <w:pPr>
              <w:jc w:val="center"/>
              <w:rPr>
                <w:sz w:val="18"/>
                <w:szCs w:val="18"/>
                <w:lang w:val="es-ES"/>
              </w:rPr>
            </w:pPr>
            <w:r w:rsidRPr="005F1B7E">
              <w:rPr>
                <w:sz w:val="18"/>
                <w:szCs w:val="18"/>
                <w:lang w:val="es-ES"/>
              </w:rPr>
              <w:t>132.7</w:t>
            </w:r>
          </w:p>
        </w:tc>
        <w:tc>
          <w:tcPr>
            <w:tcW w:w="627" w:type="dxa"/>
          </w:tcPr>
          <w:p w:rsidR="004E3F34" w:rsidRPr="005F1B7E" w:rsidRDefault="004E3F34" w:rsidP="004E3F34">
            <w:pPr>
              <w:jc w:val="center"/>
              <w:rPr>
                <w:sz w:val="18"/>
                <w:szCs w:val="18"/>
                <w:lang w:val="es-ES"/>
              </w:rPr>
            </w:pPr>
            <w:r w:rsidRPr="005F1B7E">
              <w:rPr>
                <w:sz w:val="18"/>
                <w:szCs w:val="18"/>
                <w:lang w:val="es-ES"/>
              </w:rPr>
              <w:t>55.9</w:t>
            </w:r>
          </w:p>
        </w:tc>
        <w:tc>
          <w:tcPr>
            <w:tcW w:w="621" w:type="dxa"/>
          </w:tcPr>
          <w:p w:rsidR="004E3F34" w:rsidRPr="005F1B7E" w:rsidRDefault="004E3F34" w:rsidP="004E3F34">
            <w:pPr>
              <w:jc w:val="center"/>
              <w:rPr>
                <w:sz w:val="18"/>
                <w:szCs w:val="18"/>
                <w:lang w:val="es-ES"/>
              </w:rPr>
            </w:pPr>
            <w:r w:rsidRPr="005F1B7E">
              <w:rPr>
                <w:sz w:val="18"/>
                <w:szCs w:val="18"/>
                <w:lang w:val="es-ES"/>
              </w:rPr>
              <w:t>43.2</w:t>
            </w:r>
          </w:p>
        </w:tc>
        <w:tc>
          <w:tcPr>
            <w:tcW w:w="621" w:type="dxa"/>
          </w:tcPr>
          <w:p w:rsidR="004E3F34" w:rsidRPr="005F1B7E" w:rsidRDefault="004E3F34" w:rsidP="004E3F34">
            <w:pPr>
              <w:jc w:val="center"/>
              <w:rPr>
                <w:sz w:val="18"/>
                <w:szCs w:val="18"/>
                <w:lang w:val="es-ES"/>
              </w:rPr>
            </w:pPr>
            <w:r w:rsidRPr="005F1B7E">
              <w:rPr>
                <w:sz w:val="18"/>
                <w:szCs w:val="18"/>
                <w:lang w:val="es-ES"/>
              </w:rPr>
              <w:t>30.8</w:t>
            </w:r>
          </w:p>
        </w:tc>
        <w:tc>
          <w:tcPr>
            <w:tcW w:w="621" w:type="dxa"/>
          </w:tcPr>
          <w:p w:rsidR="004E3F34" w:rsidRPr="005F1B7E" w:rsidRDefault="004E3F34" w:rsidP="004E3F34">
            <w:pPr>
              <w:jc w:val="center"/>
              <w:rPr>
                <w:sz w:val="18"/>
                <w:szCs w:val="18"/>
                <w:lang w:val="es-ES"/>
              </w:rPr>
            </w:pPr>
            <w:r w:rsidRPr="005F1B7E">
              <w:rPr>
                <w:sz w:val="18"/>
                <w:szCs w:val="18"/>
                <w:lang w:val="es-ES"/>
              </w:rPr>
              <w:t>30.1</w:t>
            </w:r>
          </w:p>
        </w:tc>
        <w:tc>
          <w:tcPr>
            <w:tcW w:w="621" w:type="dxa"/>
          </w:tcPr>
          <w:p w:rsidR="004E3F34" w:rsidRPr="005F1B7E" w:rsidRDefault="004E3F34" w:rsidP="004E3F34">
            <w:pPr>
              <w:jc w:val="center"/>
              <w:rPr>
                <w:sz w:val="18"/>
                <w:szCs w:val="18"/>
                <w:lang w:val="es-ES"/>
              </w:rPr>
            </w:pPr>
            <w:r w:rsidRPr="005F1B7E">
              <w:rPr>
                <w:sz w:val="18"/>
                <w:szCs w:val="18"/>
                <w:lang w:val="es-ES"/>
              </w:rPr>
              <w:t>87.4</w:t>
            </w:r>
          </w:p>
        </w:tc>
        <w:tc>
          <w:tcPr>
            <w:tcW w:w="857" w:type="dxa"/>
          </w:tcPr>
          <w:p w:rsidR="004E3F34" w:rsidRPr="005F1B7E" w:rsidRDefault="004E3F34" w:rsidP="004E3F34">
            <w:pPr>
              <w:jc w:val="center"/>
              <w:rPr>
                <w:sz w:val="18"/>
                <w:szCs w:val="18"/>
                <w:lang w:val="es-ES"/>
              </w:rPr>
            </w:pPr>
            <w:r w:rsidRPr="005F1B7E">
              <w:rPr>
                <w:sz w:val="18"/>
                <w:szCs w:val="18"/>
                <w:lang w:val="es-ES"/>
              </w:rPr>
              <w:t>210.1</w:t>
            </w:r>
          </w:p>
        </w:tc>
      </w:tr>
      <w:tr w:rsidR="004E3F34" w:rsidRPr="005F1B7E">
        <w:tc>
          <w:tcPr>
            <w:tcW w:w="1227" w:type="dxa"/>
            <w:shd w:val="clear" w:color="auto" w:fill="C0C0C0"/>
          </w:tcPr>
          <w:p w:rsidR="004E3F34" w:rsidRPr="005F1B7E" w:rsidRDefault="004E3F34" w:rsidP="004E3F34">
            <w:pPr>
              <w:jc w:val="center"/>
              <w:rPr>
                <w:sz w:val="20"/>
                <w:szCs w:val="20"/>
                <w:lang w:val="es-ES"/>
              </w:rPr>
            </w:pPr>
            <w:r w:rsidRPr="005F1B7E">
              <w:rPr>
                <w:sz w:val="20"/>
                <w:szCs w:val="20"/>
                <w:lang w:val="es-ES"/>
              </w:rPr>
              <w:t>1970</w:t>
            </w:r>
          </w:p>
        </w:tc>
        <w:tc>
          <w:tcPr>
            <w:tcW w:w="711" w:type="dxa"/>
          </w:tcPr>
          <w:p w:rsidR="004E3F34" w:rsidRPr="005F1B7E" w:rsidRDefault="004E3F34" w:rsidP="004E3F34">
            <w:pPr>
              <w:jc w:val="center"/>
              <w:rPr>
                <w:sz w:val="18"/>
                <w:szCs w:val="18"/>
                <w:lang w:val="es-ES"/>
              </w:rPr>
            </w:pPr>
            <w:r w:rsidRPr="005F1B7E">
              <w:rPr>
                <w:sz w:val="18"/>
                <w:szCs w:val="18"/>
                <w:lang w:val="es-ES"/>
              </w:rPr>
              <w:t>308.8</w:t>
            </w:r>
          </w:p>
        </w:tc>
        <w:tc>
          <w:tcPr>
            <w:tcW w:w="711" w:type="dxa"/>
          </w:tcPr>
          <w:p w:rsidR="004E3F34" w:rsidRPr="005F1B7E" w:rsidRDefault="004E3F34" w:rsidP="004E3F34">
            <w:pPr>
              <w:jc w:val="center"/>
              <w:rPr>
                <w:sz w:val="18"/>
                <w:szCs w:val="18"/>
                <w:lang w:val="es-ES"/>
              </w:rPr>
            </w:pPr>
            <w:r w:rsidRPr="005F1B7E">
              <w:rPr>
                <w:sz w:val="18"/>
                <w:szCs w:val="18"/>
                <w:lang w:val="es-ES"/>
              </w:rPr>
              <w:t>495.1</w:t>
            </w:r>
          </w:p>
        </w:tc>
        <w:tc>
          <w:tcPr>
            <w:tcW w:w="711" w:type="dxa"/>
          </w:tcPr>
          <w:p w:rsidR="004E3F34" w:rsidRPr="005F1B7E" w:rsidRDefault="004E3F34" w:rsidP="004E3F34">
            <w:pPr>
              <w:jc w:val="center"/>
              <w:rPr>
                <w:sz w:val="18"/>
                <w:szCs w:val="18"/>
                <w:lang w:val="es-ES"/>
              </w:rPr>
            </w:pPr>
            <w:r w:rsidRPr="005F1B7E">
              <w:rPr>
                <w:sz w:val="18"/>
                <w:szCs w:val="18"/>
                <w:lang w:val="es-ES"/>
              </w:rPr>
              <w:t>393.9</w:t>
            </w:r>
          </w:p>
        </w:tc>
        <w:tc>
          <w:tcPr>
            <w:tcW w:w="711" w:type="dxa"/>
          </w:tcPr>
          <w:p w:rsidR="004E3F34" w:rsidRPr="005F1B7E" w:rsidRDefault="004E3F34" w:rsidP="004E3F34">
            <w:pPr>
              <w:jc w:val="center"/>
              <w:rPr>
                <w:sz w:val="18"/>
                <w:szCs w:val="18"/>
                <w:lang w:val="es-ES"/>
              </w:rPr>
            </w:pPr>
            <w:r w:rsidRPr="005F1B7E">
              <w:rPr>
                <w:sz w:val="18"/>
                <w:szCs w:val="18"/>
                <w:lang w:val="es-ES"/>
              </w:rPr>
              <w:t>574.9</w:t>
            </w:r>
          </w:p>
        </w:tc>
        <w:tc>
          <w:tcPr>
            <w:tcW w:w="711" w:type="dxa"/>
          </w:tcPr>
          <w:p w:rsidR="004E3F34" w:rsidRPr="005F1B7E" w:rsidRDefault="004E3F34" w:rsidP="004E3F34">
            <w:pPr>
              <w:jc w:val="center"/>
              <w:rPr>
                <w:sz w:val="18"/>
                <w:szCs w:val="18"/>
                <w:lang w:val="es-ES"/>
              </w:rPr>
            </w:pPr>
            <w:r w:rsidRPr="005F1B7E">
              <w:rPr>
                <w:sz w:val="18"/>
                <w:szCs w:val="18"/>
                <w:lang w:val="es-ES"/>
              </w:rPr>
              <w:t>431.7</w:t>
            </w:r>
          </w:p>
        </w:tc>
        <w:tc>
          <w:tcPr>
            <w:tcW w:w="711" w:type="dxa"/>
          </w:tcPr>
          <w:p w:rsidR="004E3F34" w:rsidRPr="005F1B7E" w:rsidRDefault="004E3F34" w:rsidP="004E3F34">
            <w:pPr>
              <w:jc w:val="center"/>
              <w:rPr>
                <w:sz w:val="18"/>
                <w:szCs w:val="18"/>
                <w:lang w:val="es-ES"/>
              </w:rPr>
            </w:pPr>
            <w:r w:rsidRPr="005F1B7E">
              <w:rPr>
                <w:sz w:val="18"/>
                <w:szCs w:val="18"/>
                <w:lang w:val="es-ES"/>
              </w:rPr>
              <w:t>174.0</w:t>
            </w:r>
          </w:p>
        </w:tc>
        <w:tc>
          <w:tcPr>
            <w:tcW w:w="621" w:type="dxa"/>
          </w:tcPr>
          <w:p w:rsidR="004E3F34" w:rsidRPr="005F1B7E" w:rsidRDefault="004E3F34" w:rsidP="004E3F34">
            <w:pPr>
              <w:jc w:val="center"/>
              <w:rPr>
                <w:sz w:val="18"/>
                <w:szCs w:val="18"/>
                <w:lang w:val="es-ES"/>
              </w:rPr>
            </w:pPr>
            <w:r w:rsidRPr="005F1B7E">
              <w:rPr>
                <w:sz w:val="18"/>
                <w:szCs w:val="18"/>
                <w:lang w:val="es-ES"/>
              </w:rPr>
              <w:t>76.0</w:t>
            </w:r>
          </w:p>
        </w:tc>
        <w:tc>
          <w:tcPr>
            <w:tcW w:w="627" w:type="dxa"/>
          </w:tcPr>
          <w:p w:rsidR="004E3F34" w:rsidRPr="005F1B7E" w:rsidRDefault="004E3F34" w:rsidP="004E3F34">
            <w:pPr>
              <w:jc w:val="center"/>
              <w:rPr>
                <w:sz w:val="18"/>
                <w:szCs w:val="18"/>
                <w:lang w:val="es-ES"/>
              </w:rPr>
            </w:pPr>
            <w:r w:rsidRPr="005F1B7E">
              <w:rPr>
                <w:sz w:val="18"/>
                <w:szCs w:val="18"/>
                <w:lang w:val="es-ES"/>
              </w:rPr>
              <w:t>47.7</w:t>
            </w:r>
          </w:p>
        </w:tc>
        <w:tc>
          <w:tcPr>
            <w:tcW w:w="621" w:type="dxa"/>
          </w:tcPr>
          <w:p w:rsidR="004E3F34" w:rsidRPr="005F1B7E" w:rsidRDefault="004E3F34" w:rsidP="004E3F34">
            <w:pPr>
              <w:jc w:val="center"/>
              <w:rPr>
                <w:sz w:val="18"/>
                <w:szCs w:val="18"/>
                <w:lang w:val="es-ES"/>
              </w:rPr>
            </w:pPr>
            <w:r w:rsidRPr="005F1B7E">
              <w:rPr>
                <w:sz w:val="18"/>
                <w:szCs w:val="18"/>
                <w:lang w:val="es-ES"/>
              </w:rPr>
              <w:t>35.8</w:t>
            </w:r>
          </w:p>
        </w:tc>
        <w:tc>
          <w:tcPr>
            <w:tcW w:w="621" w:type="dxa"/>
          </w:tcPr>
          <w:p w:rsidR="004E3F34" w:rsidRPr="005F1B7E" w:rsidRDefault="004E3F34" w:rsidP="004E3F34">
            <w:pPr>
              <w:jc w:val="center"/>
              <w:rPr>
                <w:sz w:val="18"/>
                <w:szCs w:val="18"/>
                <w:lang w:val="es-ES"/>
              </w:rPr>
            </w:pPr>
            <w:r w:rsidRPr="005F1B7E">
              <w:rPr>
                <w:sz w:val="18"/>
                <w:szCs w:val="18"/>
                <w:lang w:val="es-ES"/>
              </w:rPr>
              <w:t>31.3</w:t>
            </w:r>
          </w:p>
        </w:tc>
        <w:tc>
          <w:tcPr>
            <w:tcW w:w="621" w:type="dxa"/>
          </w:tcPr>
          <w:p w:rsidR="004E3F34" w:rsidRPr="005F1B7E" w:rsidRDefault="004E3F34" w:rsidP="004E3F34">
            <w:pPr>
              <w:jc w:val="center"/>
              <w:rPr>
                <w:sz w:val="18"/>
                <w:szCs w:val="18"/>
                <w:lang w:val="es-ES"/>
              </w:rPr>
            </w:pPr>
            <w:r w:rsidRPr="005F1B7E">
              <w:rPr>
                <w:sz w:val="18"/>
                <w:szCs w:val="18"/>
                <w:lang w:val="es-ES"/>
              </w:rPr>
              <w:t>29.2</w:t>
            </w:r>
          </w:p>
        </w:tc>
        <w:tc>
          <w:tcPr>
            <w:tcW w:w="621" w:type="dxa"/>
          </w:tcPr>
          <w:p w:rsidR="004E3F34" w:rsidRPr="005F1B7E" w:rsidRDefault="004E3F34" w:rsidP="004E3F34">
            <w:pPr>
              <w:jc w:val="center"/>
              <w:rPr>
                <w:sz w:val="18"/>
                <w:szCs w:val="18"/>
                <w:lang w:val="es-ES"/>
              </w:rPr>
            </w:pPr>
            <w:r w:rsidRPr="005F1B7E">
              <w:rPr>
                <w:sz w:val="18"/>
                <w:szCs w:val="18"/>
                <w:lang w:val="es-ES"/>
              </w:rPr>
              <w:t>44.7</w:t>
            </w:r>
          </w:p>
        </w:tc>
        <w:tc>
          <w:tcPr>
            <w:tcW w:w="857" w:type="dxa"/>
          </w:tcPr>
          <w:p w:rsidR="004E3F34" w:rsidRPr="005F1B7E" w:rsidRDefault="004E3F34" w:rsidP="004E3F34">
            <w:pPr>
              <w:jc w:val="center"/>
              <w:rPr>
                <w:sz w:val="18"/>
                <w:szCs w:val="18"/>
                <w:lang w:val="es-ES"/>
              </w:rPr>
            </w:pPr>
            <w:r w:rsidRPr="005F1B7E">
              <w:rPr>
                <w:sz w:val="18"/>
                <w:szCs w:val="18"/>
                <w:lang w:val="es-ES"/>
              </w:rPr>
              <w:t>220.2</w:t>
            </w:r>
          </w:p>
        </w:tc>
      </w:tr>
      <w:tr w:rsidR="004E3F34" w:rsidRPr="005F1B7E">
        <w:tc>
          <w:tcPr>
            <w:tcW w:w="1227" w:type="dxa"/>
            <w:shd w:val="clear" w:color="auto" w:fill="C0C0C0"/>
          </w:tcPr>
          <w:p w:rsidR="004E3F34" w:rsidRPr="005F1B7E" w:rsidRDefault="004E3F34" w:rsidP="004E3F34">
            <w:pPr>
              <w:jc w:val="center"/>
              <w:rPr>
                <w:sz w:val="20"/>
                <w:szCs w:val="20"/>
                <w:lang w:val="es-ES"/>
              </w:rPr>
            </w:pPr>
            <w:r w:rsidRPr="005F1B7E">
              <w:rPr>
                <w:sz w:val="20"/>
                <w:szCs w:val="20"/>
                <w:lang w:val="es-ES"/>
              </w:rPr>
              <w:t>1971</w:t>
            </w:r>
          </w:p>
        </w:tc>
        <w:tc>
          <w:tcPr>
            <w:tcW w:w="711" w:type="dxa"/>
          </w:tcPr>
          <w:p w:rsidR="004E3F34" w:rsidRPr="005F1B7E" w:rsidRDefault="004E3F34" w:rsidP="004E3F34">
            <w:pPr>
              <w:jc w:val="center"/>
              <w:rPr>
                <w:sz w:val="18"/>
                <w:szCs w:val="18"/>
                <w:lang w:val="es-ES"/>
              </w:rPr>
            </w:pPr>
            <w:r w:rsidRPr="005F1B7E">
              <w:rPr>
                <w:sz w:val="18"/>
                <w:szCs w:val="18"/>
                <w:lang w:val="es-ES"/>
              </w:rPr>
              <w:t>196.7</w:t>
            </w:r>
          </w:p>
        </w:tc>
        <w:tc>
          <w:tcPr>
            <w:tcW w:w="711" w:type="dxa"/>
          </w:tcPr>
          <w:p w:rsidR="004E3F34" w:rsidRPr="005F1B7E" w:rsidRDefault="004E3F34" w:rsidP="004E3F34">
            <w:pPr>
              <w:jc w:val="center"/>
              <w:rPr>
                <w:sz w:val="18"/>
                <w:szCs w:val="18"/>
                <w:lang w:val="es-ES"/>
              </w:rPr>
            </w:pPr>
            <w:r w:rsidRPr="005F1B7E">
              <w:rPr>
                <w:sz w:val="18"/>
                <w:szCs w:val="18"/>
                <w:lang w:val="es-ES"/>
              </w:rPr>
              <w:t>531.2</w:t>
            </w:r>
          </w:p>
        </w:tc>
        <w:tc>
          <w:tcPr>
            <w:tcW w:w="711" w:type="dxa"/>
          </w:tcPr>
          <w:p w:rsidR="004E3F34" w:rsidRPr="005F1B7E" w:rsidRDefault="004E3F34" w:rsidP="004E3F34">
            <w:pPr>
              <w:jc w:val="center"/>
              <w:rPr>
                <w:sz w:val="18"/>
                <w:szCs w:val="18"/>
                <w:lang w:val="es-ES"/>
              </w:rPr>
            </w:pPr>
            <w:r w:rsidRPr="005F1B7E">
              <w:rPr>
                <w:sz w:val="18"/>
                <w:szCs w:val="18"/>
                <w:lang w:val="es-ES"/>
              </w:rPr>
              <w:t>839.8</w:t>
            </w:r>
          </w:p>
        </w:tc>
        <w:tc>
          <w:tcPr>
            <w:tcW w:w="711" w:type="dxa"/>
          </w:tcPr>
          <w:p w:rsidR="004E3F34" w:rsidRPr="005F1B7E" w:rsidRDefault="004E3F34" w:rsidP="004E3F34">
            <w:pPr>
              <w:jc w:val="center"/>
              <w:rPr>
                <w:sz w:val="18"/>
                <w:szCs w:val="18"/>
                <w:lang w:val="es-ES"/>
              </w:rPr>
            </w:pPr>
            <w:r w:rsidRPr="005F1B7E">
              <w:rPr>
                <w:sz w:val="18"/>
                <w:szCs w:val="18"/>
                <w:lang w:val="es-ES"/>
              </w:rPr>
              <w:t>537.8</w:t>
            </w:r>
          </w:p>
        </w:tc>
        <w:tc>
          <w:tcPr>
            <w:tcW w:w="711" w:type="dxa"/>
          </w:tcPr>
          <w:p w:rsidR="004E3F34" w:rsidRPr="005F1B7E" w:rsidRDefault="004E3F34" w:rsidP="004E3F34">
            <w:pPr>
              <w:jc w:val="center"/>
              <w:rPr>
                <w:sz w:val="18"/>
                <w:szCs w:val="18"/>
                <w:lang w:val="es-ES"/>
              </w:rPr>
            </w:pPr>
            <w:r w:rsidRPr="005F1B7E">
              <w:rPr>
                <w:sz w:val="18"/>
                <w:szCs w:val="18"/>
                <w:lang w:val="es-ES"/>
              </w:rPr>
              <w:t>165.8</w:t>
            </w:r>
          </w:p>
        </w:tc>
        <w:tc>
          <w:tcPr>
            <w:tcW w:w="711" w:type="dxa"/>
          </w:tcPr>
          <w:p w:rsidR="004E3F34" w:rsidRPr="005F1B7E" w:rsidRDefault="004E3F34" w:rsidP="004E3F34">
            <w:pPr>
              <w:jc w:val="center"/>
              <w:rPr>
                <w:sz w:val="18"/>
                <w:szCs w:val="18"/>
                <w:lang w:val="es-ES"/>
              </w:rPr>
            </w:pPr>
            <w:r w:rsidRPr="005F1B7E">
              <w:rPr>
                <w:sz w:val="18"/>
                <w:szCs w:val="18"/>
                <w:lang w:val="es-ES"/>
              </w:rPr>
              <w:t>94.5</w:t>
            </w:r>
          </w:p>
        </w:tc>
        <w:tc>
          <w:tcPr>
            <w:tcW w:w="621" w:type="dxa"/>
          </w:tcPr>
          <w:p w:rsidR="004E3F34" w:rsidRPr="005F1B7E" w:rsidRDefault="004E3F34" w:rsidP="004E3F34">
            <w:pPr>
              <w:jc w:val="center"/>
              <w:rPr>
                <w:sz w:val="18"/>
                <w:szCs w:val="18"/>
                <w:lang w:val="es-ES"/>
              </w:rPr>
            </w:pPr>
            <w:r w:rsidRPr="005F1B7E">
              <w:rPr>
                <w:sz w:val="18"/>
                <w:szCs w:val="18"/>
                <w:lang w:val="es-ES"/>
              </w:rPr>
              <w:t>59.</w:t>
            </w:r>
          </w:p>
        </w:tc>
        <w:tc>
          <w:tcPr>
            <w:tcW w:w="627" w:type="dxa"/>
          </w:tcPr>
          <w:p w:rsidR="004E3F34" w:rsidRPr="005F1B7E" w:rsidRDefault="004E3F34" w:rsidP="004E3F34">
            <w:pPr>
              <w:jc w:val="center"/>
              <w:rPr>
                <w:sz w:val="18"/>
                <w:szCs w:val="18"/>
                <w:lang w:val="es-ES"/>
              </w:rPr>
            </w:pPr>
            <w:r w:rsidRPr="005F1B7E">
              <w:rPr>
                <w:sz w:val="18"/>
                <w:szCs w:val="18"/>
                <w:lang w:val="es-ES"/>
              </w:rPr>
              <w:t>41.3</w:t>
            </w:r>
          </w:p>
        </w:tc>
        <w:tc>
          <w:tcPr>
            <w:tcW w:w="621" w:type="dxa"/>
          </w:tcPr>
          <w:p w:rsidR="004E3F34" w:rsidRPr="005F1B7E" w:rsidRDefault="004E3F34" w:rsidP="004E3F34">
            <w:pPr>
              <w:jc w:val="center"/>
              <w:rPr>
                <w:sz w:val="18"/>
                <w:szCs w:val="18"/>
                <w:lang w:val="es-ES"/>
              </w:rPr>
            </w:pPr>
            <w:r w:rsidRPr="005F1B7E">
              <w:rPr>
                <w:sz w:val="18"/>
                <w:szCs w:val="18"/>
                <w:lang w:val="es-ES"/>
              </w:rPr>
              <w:t>43.5</w:t>
            </w:r>
          </w:p>
        </w:tc>
        <w:tc>
          <w:tcPr>
            <w:tcW w:w="621" w:type="dxa"/>
          </w:tcPr>
          <w:p w:rsidR="004E3F34" w:rsidRPr="005F1B7E" w:rsidRDefault="004E3F34" w:rsidP="004E3F34">
            <w:pPr>
              <w:jc w:val="center"/>
              <w:rPr>
                <w:sz w:val="18"/>
                <w:szCs w:val="18"/>
                <w:lang w:val="es-ES"/>
              </w:rPr>
            </w:pPr>
            <w:r w:rsidRPr="005F1B7E">
              <w:rPr>
                <w:sz w:val="18"/>
                <w:szCs w:val="18"/>
                <w:lang w:val="es-ES"/>
              </w:rPr>
              <w:t>43.9</w:t>
            </w:r>
          </w:p>
        </w:tc>
        <w:tc>
          <w:tcPr>
            <w:tcW w:w="621" w:type="dxa"/>
          </w:tcPr>
          <w:p w:rsidR="004E3F34" w:rsidRPr="005F1B7E" w:rsidRDefault="004E3F34" w:rsidP="004E3F34">
            <w:pPr>
              <w:jc w:val="center"/>
              <w:rPr>
                <w:sz w:val="18"/>
                <w:szCs w:val="18"/>
                <w:lang w:val="es-ES"/>
              </w:rPr>
            </w:pPr>
            <w:r w:rsidRPr="005F1B7E">
              <w:rPr>
                <w:sz w:val="18"/>
                <w:szCs w:val="18"/>
                <w:lang w:val="es-ES"/>
              </w:rPr>
              <w:t>37.6</w:t>
            </w:r>
          </w:p>
        </w:tc>
        <w:tc>
          <w:tcPr>
            <w:tcW w:w="621" w:type="dxa"/>
          </w:tcPr>
          <w:p w:rsidR="004E3F34" w:rsidRPr="005F1B7E" w:rsidRDefault="004E3F34" w:rsidP="004E3F34">
            <w:pPr>
              <w:jc w:val="center"/>
              <w:rPr>
                <w:sz w:val="18"/>
                <w:szCs w:val="18"/>
                <w:lang w:val="es-ES"/>
              </w:rPr>
            </w:pPr>
            <w:r w:rsidRPr="005F1B7E">
              <w:rPr>
                <w:sz w:val="18"/>
                <w:szCs w:val="18"/>
                <w:lang w:val="es-ES"/>
              </w:rPr>
              <w:t>71.3</w:t>
            </w:r>
          </w:p>
        </w:tc>
        <w:tc>
          <w:tcPr>
            <w:tcW w:w="857" w:type="dxa"/>
          </w:tcPr>
          <w:p w:rsidR="004E3F34" w:rsidRPr="005F1B7E" w:rsidRDefault="004E3F34" w:rsidP="004E3F34">
            <w:pPr>
              <w:jc w:val="center"/>
              <w:rPr>
                <w:sz w:val="18"/>
                <w:szCs w:val="18"/>
                <w:lang w:val="es-ES"/>
              </w:rPr>
            </w:pPr>
            <w:r w:rsidRPr="005F1B7E">
              <w:rPr>
                <w:sz w:val="18"/>
                <w:szCs w:val="18"/>
                <w:lang w:val="es-ES"/>
              </w:rPr>
              <w:t>221.9</w:t>
            </w:r>
          </w:p>
        </w:tc>
      </w:tr>
      <w:tr w:rsidR="004E3F34" w:rsidRPr="005F1B7E">
        <w:tc>
          <w:tcPr>
            <w:tcW w:w="1227" w:type="dxa"/>
            <w:shd w:val="clear" w:color="auto" w:fill="C0C0C0"/>
          </w:tcPr>
          <w:p w:rsidR="004E3F34" w:rsidRPr="005F1B7E" w:rsidRDefault="004E3F34" w:rsidP="004E3F34">
            <w:pPr>
              <w:jc w:val="center"/>
              <w:rPr>
                <w:sz w:val="20"/>
                <w:szCs w:val="20"/>
                <w:lang w:val="es-ES"/>
              </w:rPr>
            </w:pPr>
            <w:r w:rsidRPr="005F1B7E">
              <w:rPr>
                <w:sz w:val="20"/>
                <w:szCs w:val="20"/>
                <w:lang w:val="es-ES"/>
              </w:rPr>
              <w:t>1972</w:t>
            </w:r>
          </w:p>
        </w:tc>
        <w:tc>
          <w:tcPr>
            <w:tcW w:w="711" w:type="dxa"/>
          </w:tcPr>
          <w:p w:rsidR="004E3F34" w:rsidRPr="005F1B7E" w:rsidRDefault="004E3F34" w:rsidP="004E3F34">
            <w:pPr>
              <w:jc w:val="center"/>
              <w:rPr>
                <w:sz w:val="18"/>
                <w:szCs w:val="18"/>
                <w:lang w:val="es-ES"/>
              </w:rPr>
            </w:pPr>
            <w:r w:rsidRPr="005F1B7E">
              <w:rPr>
                <w:sz w:val="18"/>
                <w:szCs w:val="18"/>
                <w:lang w:val="es-ES"/>
              </w:rPr>
              <w:t>276.4</w:t>
            </w:r>
          </w:p>
        </w:tc>
        <w:tc>
          <w:tcPr>
            <w:tcW w:w="711" w:type="dxa"/>
          </w:tcPr>
          <w:p w:rsidR="004E3F34" w:rsidRPr="005F1B7E" w:rsidRDefault="004E3F34" w:rsidP="004E3F34">
            <w:pPr>
              <w:jc w:val="center"/>
              <w:rPr>
                <w:sz w:val="18"/>
                <w:szCs w:val="18"/>
                <w:lang w:val="es-ES"/>
              </w:rPr>
            </w:pPr>
            <w:r w:rsidRPr="005F1B7E">
              <w:rPr>
                <w:sz w:val="18"/>
                <w:szCs w:val="18"/>
                <w:lang w:val="es-ES"/>
              </w:rPr>
              <w:t>530.7</w:t>
            </w:r>
          </w:p>
        </w:tc>
        <w:tc>
          <w:tcPr>
            <w:tcW w:w="711" w:type="dxa"/>
          </w:tcPr>
          <w:p w:rsidR="004E3F34" w:rsidRPr="005F1B7E" w:rsidRDefault="004E3F34" w:rsidP="004E3F34">
            <w:pPr>
              <w:jc w:val="center"/>
              <w:rPr>
                <w:sz w:val="18"/>
                <w:szCs w:val="18"/>
                <w:lang w:val="es-ES"/>
              </w:rPr>
            </w:pPr>
            <w:r w:rsidRPr="005F1B7E">
              <w:rPr>
                <w:sz w:val="18"/>
                <w:szCs w:val="18"/>
                <w:lang w:val="es-ES"/>
              </w:rPr>
              <w:t>637.6</w:t>
            </w:r>
          </w:p>
        </w:tc>
        <w:tc>
          <w:tcPr>
            <w:tcW w:w="711" w:type="dxa"/>
          </w:tcPr>
          <w:p w:rsidR="004E3F34" w:rsidRPr="005F1B7E" w:rsidRDefault="004E3F34" w:rsidP="004E3F34">
            <w:pPr>
              <w:jc w:val="center"/>
              <w:rPr>
                <w:sz w:val="18"/>
                <w:szCs w:val="18"/>
                <w:lang w:val="es-ES"/>
              </w:rPr>
            </w:pPr>
            <w:r w:rsidRPr="005F1B7E">
              <w:rPr>
                <w:sz w:val="18"/>
                <w:szCs w:val="18"/>
                <w:lang w:val="es-ES"/>
              </w:rPr>
              <w:t>547.3</w:t>
            </w:r>
          </w:p>
        </w:tc>
        <w:tc>
          <w:tcPr>
            <w:tcW w:w="711" w:type="dxa"/>
          </w:tcPr>
          <w:p w:rsidR="004E3F34" w:rsidRPr="005F1B7E" w:rsidRDefault="004E3F34" w:rsidP="004E3F34">
            <w:pPr>
              <w:jc w:val="center"/>
              <w:rPr>
                <w:sz w:val="18"/>
                <w:szCs w:val="18"/>
                <w:lang w:val="es-ES"/>
              </w:rPr>
            </w:pPr>
            <w:r w:rsidRPr="005F1B7E">
              <w:rPr>
                <w:sz w:val="18"/>
                <w:szCs w:val="18"/>
                <w:lang w:val="es-ES"/>
              </w:rPr>
              <w:t>380.8</w:t>
            </w:r>
          </w:p>
        </w:tc>
        <w:tc>
          <w:tcPr>
            <w:tcW w:w="711" w:type="dxa"/>
          </w:tcPr>
          <w:p w:rsidR="004E3F34" w:rsidRPr="005F1B7E" w:rsidRDefault="004E3F34" w:rsidP="004E3F34">
            <w:pPr>
              <w:jc w:val="center"/>
              <w:rPr>
                <w:sz w:val="18"/>
                <w:szCs w:val="18"/>
                <w:lang w:val="es-ES"/>
              </w:rPr>
            </w:pPr>
            <w:r w:rsidRPr="005F1B7E">
              <w:rPr>
                <w:sz w:val="18"/>
                <w:szCs w:val="18"/>
                <w:lang w:val="es-ES"/>
              </w:rPr>
              <w:t>441.7</w:t>
            </w:r>
          </w:p>
        </w:tc>
        <w:tc>
          <w:tcPr>
            <w:tcW w:w="621" w:type="dxa"/>
          </w:tcPr>
          <w:p w:rsidR="004E3F34" w:rsidRPr="005F1B7E" w:rsidRDefault="004E3F34" w:rsidP="004E3F34">
            <w:pPr>
              <w:jc w:val="center"/>
              <w:rPr>
                <w:sz w:val="18"/>
                <w:szCs w:val="18"/>
                <w:lang w:val="es-ES"/>
              </w:rPr>
            </w:pPr>
            <w:r w:rsidRPr="005F1B7E">
              <w:rPr>
                <w:sz w:val="18"/>
                <w:szCs w:val="18"/>
                <w:lang w:val="es-ES"/>
              </w:rPr>
              <w:t>217.6</w:t>
            </w:r>
          </w:p>
        </w:tc>
        <w:tc>
          <w:tcPr>
            <w:tcW w:w="627" w:type="dxa"/>
          </w:tcPr>
          <w:p w:rsidR="004E3F34" w:rsidRPr="005F1B7E" w:rsidRDefault="004E3F34" w:rsidP="004E3F34">
            <w:pPr>
              <w:jc w:val="center"/>
              <w:rPr>
                <w:sz w:val="18"/>
                <w:szCs w:val="18"/>
                <w:lang w:val="es-ES"/>
              </w:rPr>
            </w:pPr>
            <w:r w:rsidRPr="005F1B7E">
              <w:rPr>
                <w:sz w:val="18"/>
                <w:szCs w:val="18"/>
                <w:lang w:val="es-ES"/>
              </w:rPr>
              <w:t>94.4</w:t>
            </w:r>
          </w:p>
        </w:tc>
        <w:tc>
          <w:tcPr>
            <w:tcW w:w="621" w:type="dxa"/>
          </w:tcPr>
          <w:p w:rsidR="004E3F34" w:rsidRPr="005F1B7E" w:rsidRDefault="004E3F34" w:rsidP="004E3F34">
            <w:pPr>
              <w:jc w:val="center"/>
              <w:rPr>
                <w:sz w:val="18"/>
                <w:szCs w:val="18"/>
                <w:lang w:val="es-ES"/>
              </w:rPr>
            </w:pPr>
            <w:r w:rsidRPr="005F1B7E">
              <w:rPr>
                <w:sz w:val="18"/>
                <w:szCs w:val="18"/>
                <w:lang w:val="es-ES"/>
              </w:rPr>
              <w:t>71.6</w:t>
            </w:r>
          </w:p>
        </w:tc>
        <w:tc>
          <w:tcPr>
            <w:tcW w:w="621" w:type="dxa"/>
          </w:tcPr>
          <w:p w:rsidR="004E3F34" w:rsidRPr="005F1B7E" w:rsidRDefault="004E3F34" w:rsidP="004E3F34">
            <w:pPr>
              <w:jc w:val="center"/>
              <w:rPr>
                <w:sz w:val="18"/>
                <w:szCs w:val="18"/>
                <w:lang w:val="es-ES"/>
              </w:rPr>
            </w:pPr>
            <w:r w:rsidRPr="005F1B7E">
              <w:rPr>
                <w:sz w:val="18"/>
                <w:szCs w:val="18"/>
                <w:lang w:val="es-ES"/>
              </w:rPr>
              <w:t>89.1</w:t>
            </w:r>
          </w:p>
        </w:tc>
        <w:tc>
          <w:tcPr>
            <w:tcW w:w="621" w:type="dxa"/>
          </w:tcPr>
          <w:p w:rsidR="004E3F34" w:rsidRPr="005F1B7E" w:rsidRDefault="004E3F34" w:rsidP="004E3F34">
            <w:pPr>
              <w:jc w:val="center"/>
              <w:rPr>
                <w:sz w:val="18"/>
                <w:szCs w:val="18"/>
                <w:lang w:val="es-ES"/>
              </w:rPr>
            </w:pPr>
            <w:r w:rsidRPr="005F1B7E">
              <w:rPr>
                <w:sz w:val="18"/>
                <w:szCs w:val="18"/>
                <w:lang w:val="es-ES"/>
              </w:rPr>
              <w:t>62.5</w:t>
            </w:r>
          </w:p>
        </w:tc>
        <w:tc>
          <w:tcPr>
            <w:tcW w:w="621" w:type="dxa"/>
          </w:tcPr>
          <w:p w:rsidR="004E3F34" w:rsidRPr="005F1B7E" w:rsidRDefault="004E3F34" w:rsidP="004E3F34">
            <w:pPr>
              <w:jc w:val="center"/>
              <w:rPr>
                <w:sz w:val="18"/>
                <w:szCs w:val="18"/>
                <w:lang w:val="es-ES"/>
              </w:rPr>
            </w:pPr>
            <w:r w:rsidRPr="005F1B7E">
              <w:rPr>
                <w:sz w:val="18"/>
                <w:szCs w:val="18"/>
                <w:lang w:val="es-ES"/>
              </w:rPr>
              <w:t>239.9</w:t>
            </w:r>
          </w:p>
        </w:tc>
        <w:tc>
          <w:tcPr>
            <w:tcW w:w="857" w:type="dxa"/>
          </w:tcPr>
          <w:p w:rsidR="004E3F34" w:rsidRPr="005F1B7E" w:rsidRDefault="004E3F34" w:rsidP="004E3F34">
            <w:pPr>
              <w:jc w:val="center"/>
              <w:rPr>
                <w:sz w:val="18"/>
                <w:szCs w:val="18"/>
                <w:lang w:val="es-ES"/>
              </w:rPr>
            </w:pPr>
            <w:r w:rsidRPr="005F1B7E">
              <w:rPr>
                <w:sz w:val="18"/>
                <w:szCs w:val="18"/>
                <w:lang w:val="es-ES"/>
              </w:rPr>
              <w:t>299.1</w:t>
            </w:r>
          </w:p>
        </w:tc>
      </w:tr>
      <w:tr w:rsidR="004E3F34" w:rsidRPr="005F1B7E">
        <w:tc>
          <w:tcPr>
            <w:tcW w:w="1227" w:type="dxa"/>
            <w:shd w:val="clear" w:color="auto" w:fill="C0C0C0"/>
          </w:tcPr>
          <w:p w:rsidR="004E3F34" w:rsidRPr="005F1B7E" w:rsidRDefault="004E3F34" w:rsidP="004E3F34">
            <w:pPr>
              <w:jc w:val="center"/>
              <w:rPr>
                <w:sz w:val="20"/>
                <w:szCs w:val="20"/>
                <w:lang w:val="es-ES"/>
              </w:rPr>
            </w:pPr>
            <w:r w:rsidRPr="005F1B7E">
              <w:rPr>
                <w:sz w:val="20"/>
                <w:szCs w:val="20"/>
                <w:lang w:val="es-ES"/>
              </w:rPr>
              <w:t>1973</w:t>
            </w:r>
          </w:p>
        </w:tc>
        <w:tc>
          <w:tcPr>
            <w:tcW w:w="711" w:type="dxa"/>
          </w:tcPr>
          <w:p w:rsidR="004E3F34" w:rsidRPr="005F1B7E" w:rsidRDefault="004E3F34" w:rsidP="004E3F34">
            <w:pPr>
              <w:jc w:val="center"/>
              <w:rPr>
                <w:sz w:val="18"/>
                <w:szCs w:val="18"/>
                <w:lang w:val="es-ES"/>
              </w:rPr>
            </w:pPr>
            <w:r w:rsidRPr="005F1B7E">
              <w:rPr>
                <w:sz w:val="18"/>
                <w:szCs w:val="18"/>
                <w:lang w:val="es-ES"/>
              </w:rPr>
              <w:t>493.4</w:t>
            </w:r>
          </w:p>
        </w:tc>
        <w:tc>
          <w:tcPr>
            <w:tcW w:w="711" w:type="dxa"/>
          </w:tcPr>
          <w:p w:rsidR="004E3F34" w:rsidRPr="005F1B7E" w:rsidRDefault="004E3F34" w:rsidP="004E3F34">
            <w:pPr>
              <w:jc w:val="center"/>
              <w:rPr>
                <w:sz w:val="18"/>
                <w:szCs w:val="18"/>
                <w:lang w:val="es-ES"/>
              </w:rPr>
            </w:pPr>
            <w:r w:rsidRPr="005F1B7E">
              <w:rPr>
                <w:sz w:val="18"/>
                <w:szCs w:val="18"/>
                <w:lang w:val="es-ES"/>
              </w:rPr>
              <w:t>842.0</w:t>
            </w:r>
          </w:p>
        </w:tc>
        <w:tc>
          <w:tcPr>
            <w:tcW w:w="711" w:type="dxa"/>
          </w:tcPr>
          <w:p w:rsidR="004E3F34" w:rsidRPr="005F1B7E" w:rsidRDefault="004E3F34" w:rsidP="004E3F34">
            <w:pPr>
              <w:jc w:val="center"/>
              <w:rPr>
                <w:sz w:val="18"/>
                <w:szCs w:val="18"/>
                <w:lang w:val="es-ES"/>
              </w:rPr>
            </w:pPr>
            <w:r w:rsidRPr="005F1B7E">
              <w:rPr>
                <w:sz w:val="18"/>
                <w:szCs w:val="18"/>
                <w:lang w:val="es-ES"/>
              </w:rPr>
              <w:t>473.5</w:t>
            </w:r>
          </w:p>
        </w:tc>
        <w:tc>
          <w:tcPr>
            <w:tcW w:w="711" w:type="dxa"/>
          </w:tcPr>
          <w:p w:rsidR="004E3F34" w:rsidRPr="005F1B7E" w:rsidRDefault="004E3F34" w:rsidP="004E3F34">
            <w:pPr>
              <w:jc w:val="center"/>
              <w:rPr>
                <w:sz w:val="18"/>
                <w:szCs w:val="18"/>
                <w:lang w:val="es-ES"/>
              </w:rPr>
            </w:pPr>
            <w:r w:rsidRPr="005F1B7E">
              <w:rPr>
                <w:sz w:val="18"/>
                <w:szCs w:val="18"/>
                <w:lang w:val="es-ES"/>
              </w:rPr>
              <w:t>710.4</w:t>
            </w:r>
          </w:p>
        </w:tc>
        <w:tc>
          <w:tcPr>
            <w:tcW w:w="711" w:type="dxa"/>
          </w:tcPr>
          <w:p w:rsidR="004E3F34" w:rsidRPr="005F1B7E" w:rsidRDefault="004E3F34" w:rsidP="004E3F34">
            <w:pPr>
              <w:jc w:val="center"/>
              <w:rPr>
                <w:sz w:val="18"/>
                <w:szCs w:val="18"/>
                <w:lang w:val="es-ES"/>
              </w:rPr>
            </w:pPr>
            <w:r w:rsidRPr="005F1B7E">
              <w:rPr>
                <w:sz w:val="18"/>
                <w:szCs w:val="18"/>
                <w:lang w:val="es-ES"/>
              </w:rPr>
              <w:t>397.3</w:t>
            </w:r>
          </w:p>
        </w:tc>
        <w:tc>
          <w:tcPr>
            <w:tcW w:w="711" w:type="dxa"/>
          </w:tcPr>
          <w:p w:rsidR="004E3F34" w:rsidRPr="005F1B7E" w:rsidRDefault="004E3F34" w:rsidP="004E3F34">
            <w:pPr>
              <w:jc w:val="center"/>
              <w:rPr>
                <w:sz w:val="18"/>
                <w:szCs w:val="18"/>
                <w:lang w:val="es-ES"/>
              </w:rPr>
            </w:pPr>
            <w:r w:rsidRPr="005F1B7E">
              <w:rPr>
                <w:sz w:val="18"/>
                <w:szCs w:val="18"/>
                <w:lang w:val="es-ES"/>
              </w:rPr>
              <w:t>226.8</w:t>
            </w:r>
          </w:p>
        </w:tc>
        <w:tc>
          <w:tcPr>
            <w:tcW w:w="621" w:type="dxa"/>
          </w:tcPr>
          <w:p w:rsidR="004E3F34" w:rsidRPr="005F1B7E" w:rsidRDefault="004E3F34" w:rsidP="004E3F34">
            <w:pPr>
              <w:jc w:val="center"/>
              <w:rPr>
                <w:sz w:val="18"/>
                <w:szCs w:val="18"/>
                <w:lang w:val="es-ES"/>
              </w:rPr>
            </w:pPr>
            <w:r w:rsidRPr="005F1B7E">
              <w:rPr>
                <w:sz w:val="18"/>
                <w:szCs w:val="18"/>
                <w:lang w:val="es-ES"/>
              </w:rPr>
              <w:t>136.1</w:t>
            </w:r>
          </w:p>
        </w:tc>
        <w:tc>
          <w:tcPr>
            <w:tcW w:w="627" w:type="dxa"/>
          </w:tcPr>
          <w:p w:rsidR="004E3F34" w:rsidRPr="005F1B7E" w:rsidRDefault="004E3F34" w:rsidP="004E3F34">
            <w:pPr>
              <w:jc w:val="center"/>
              <w:rPr>
                <w:sz w:val="18"/>
                <w:szCs w:val="18"/>
                <w:lang w:val="es-ES"/>
              </w:rPr>
            </w:pPr>
            <w:r w:rsidRPr="005F1B7E">
              <w:rPr>
                <w:sz w:val="18"/>
                <w:szCs w:val="18"/>
                <w:lang w:val="es-ES"/>
              </w:rPr>
              <w:t>66.6</w:t>
            </w:r>
          </w:p>
        </w:tc>
        <w:tc>
          <w:tcPr>
            <w:tcW w:w="621" w:type="dxa"/>
          </w:tcPr>
          <w:p w:rsidR="004E3F34" w:rsidRPr="005F1B7E" w:rsidRDefault="004E3F34" w:rsidP="004E3F34">
            <w:pPr>
              <w:jc w:val="center"/>
              <w:rPr>
                <w:sz w:val="18"/>
                <w:szCs w:val="18"/>
                <w:lang w:val="es-ES"/>
              </w:rPr>
            </w:pPr>
            <w:r w:rsidRPr="005F1B7E">
              <w:rPr>
                <w:sz w:val="18"/>
                <w:szCs w:val="18"/>
                <w:lang w:val="es-ES"/>
              </w:rPr>
              <w:t>63.1</w:t>
            </w:r>
          </w:p>
        </w:tc>
        <w:tc>
          <w:tcPr>
            <w:tcW w:w="621" w:type="dxa"/>
          </w:tcPr>
          <w:p w:rsidR="004E3F34" w:rsidRPr="005F1B7E" w:rsidRDefault="004E3F34" w:rsidP="004E3F34">
            <w:pPr>
              <w:jc w:val="center"/>
              <w:rPr>
                <w:sz w:val="18"/>
                <w:szCs w:val="18"/>
                <w:lang w:val="es-ES"/>
              </w:rPr>
            </w:pPr>
            <w:r w:rsidRPr="005F1B7E">
              <w:rPr>
                <w:sz w:val="18"/>
                <w:szCs w:val="18"/>
                <w:lang w:val="es-ES"/>
              </w:rPr>
              <w:t>60.1</w:t>
            </w:r>
          </w:p>
        </w:tc>
        <w:tc>
          <w:tcPr>
            <w:tcW w:w="621" w:type="dxa"/>
          </w:tcPr>
          <w:p w:rsidR="004E3F34" w:rsidRPr="005F1B7E" w:rsidRDefault="004E3F34" w:rsidP="004E3F34">
            <w:pPr>
              <w:jc w:val="center"/>
              <w:rPr>
                <w:sz w:val="18"/>
                <w:szCs w:val="18"/>
                <w:lang w:val="es-ES"/>
              </w:rPr>
            </w:pPr>
            <w:r w:rsidRPr="005F1B7E">
              <w:rPr>
                <w:sz w:val="18"/>
                <w:szCs w:val="18"/>
                <w:lang w:val="es-ES"/>
              </w:rPr>
              <w:t>44.4</w:t>
            </w:r>
          </w:p>
        </w:tc>
        <w:tc>
          <w:tcPr>
            <w:tcW w:w="621" w:type="dxa"/>
          </w:tcPr>
          <w:p w:rsidR="004E3F34" w:rsidRPr="005F1B7E" w:rsidRDefault="004E3F34" w:rsidP="004E3F34">
            <w:pPr>
              <w:jc w:val="center"/>
              <w:rPr>
                <w:sz w:val="18"/>
                <w:szCs w:val="18"/>
                <w:lang w:val="es-ES"/>
              </w:rPr>
            </w:pPr>
            <w:r w:rsidRPr="005F1B7E">
              <w:rPr>
                <w:sz w:val="18"/>
                <w:szCs w:val="18"/>
                <w:lang w:val="es-ES"/>
              </w:rPr>
              <w:t>58.0</w:t>
            </w:r>
          </w:p>
        </w:tc>
        <w:tc>
          <w:tcPr>
            <w:tcW w:w="857" w:type="dxa"/>
          </w:tcPr>
          <w:p w:rsidR="004E3F34" w:rsidRPr="005F1B7E" w:rsidRDefault="004E3F34" w:rsidP="004E3F34">
            <w:pPr>
              <w:jc w:val="center"/>
              <w:rPr>
                <w:sz w:val="18"/>
                <w:szCs w:val="18"/>
                <w:lang w:val="es-ES"/>
              </w:rPr>
            </w:pPr>
            <w:r w:rsidRPr="005F1B7E">
              <w:rPr>
                <w:sz w:val="18"/>
                <w:szCs w:val="18"/>
                <w:lang w:val="es-ES"/>
              </w:rPr>
              <w:t>297.8</w:t>
            </w:r>
          </w:p>
        </w:tc>
      </w:tr>
      <w:tr w:rsidR="004E3F34" w:rsidRPr="005F1B7E">
        <w:tc>
          <w:tcPr>
            <w:tcW w:w="1227" w:type="dxa"/>
            <w:shd w:val="clear" w:color="auto" w:fill="C0C0C0"/>
          </w:tcPr>
          <w:p w:rsidR="004E3F34" w:rsidRPr="005F1B7E" w:rsidRDefault="004E3F34" w:rsidP="004E3F34">
            <w:pPr>
              <w:jc w:val="center"/>
              <w:rPr>
                <w:sz w:val="20"/>
                <w:szCs w:val="20"/>
                <w:lang w:val="es-ES"/>
              </w:rPr>
            </w:pPr>
            <w:r w:rsidRPr="005F1B7E">
              <w:rPr>
                <w:sz w:val="20"/>
                <w:szCs w:val="20"/>
                <w:lang w:val="es-ES"/>
              </w:rPr>
              <w:t>1974</w:t>
            </w:r>
          </w:p>
        </w:tc>
        <w:tc>
          <w:tcPr>
            <w:tcW w:w="711" w:type="dxa"/>
          </w:tcPr>
          <w:p w:rsidR="004E3F34" w:rsidRPr="005F1B7E" w:rsidRDefault="004E3F34" w:rsidP="004E3F34">
            <w:pPr>
              <w:jc w:val="center"/>
              <w:rPr>
                <w:sz w:val="18"/>
                <w:szCs w:val="18"/>
                <w:lang w:val="es-ES"/>
              </w:rPr>
            </w:pPr>
            <w:r w:rsidRPr="005F1B7E">
              <w:rPr>
                <w:sz w:val="18"/>
                <w:szCs w:val="18"/>
                <w:lang w:val="es-ES"/>
              </w:rPr>
              <w:t>135.8</w:t>
            </w:r>
          </w:p>
        </w:tc>
        <w:tc>
          <w:tcPr>
            <w:tcW w:w="711" w:type="dxa"/>
          </w:tcPr>
          <w:p w:rsidR="004E3F34" w:rsidRPr="005F1B7E" w:rsidRDefault="004E3F34" w:rsidP="004E3F34">
            <w:pPr>
              <w:jc w:val="center"/>
              <w:rPr>
                <w:sz w:val="18"/>
                <w:szCs w:val="18"/>
                <w:lang w:val="es-ES"/>
              </w:rPr>
            </w:pPr>
            <w:r w:rsidRPr="005F1B7E">
              <w:rPr>
                <w:sz w:val="18"/>
                <w:szCs w:val="18"/>
                <w:lang w:val="es-ES"/>
              </w:rPr>
              <w:t>447.4</w:t>
            </w:r>
          </w:p>
        </w:tc>
        <w:tc>
          <w:tcPr>
            <w:tcW w:w="711" w:type="dxa"/>
          </w:tcPr>
          <w:p w:rsidR="004E3F34" w:rsidRPr="005F1B7E" w:rsidRDefault="004E3F34" w:rsidP="004E3F34">
            <w:pPr>
              <w:jc w:val="center"/>
              <w:rPr>
                <w:sz w:val="18"/>
                <w:szCs w:val="18"/>
                <w:lang w:val="es-ES"/>
              </w:rPr>
            </w:pPr>
            <w:r w:rsidRPr="005F1B7E">
              <w:rPr>
                <w:sz w:val="18"/>
                <w:szCs w:val="18"/>
                <w:lang w:val="es-ES"/>
              </w:rPr>
              <w:t>508.1</w:t>
            </w:r>
          </w:p>
        </w:tc>
        <w:tc>
          <w:tcPr>
            <w:tcW w:w="711" w:type="dxa"/>
          </w:tcPr>
          <w:p w:rsidR="004E3F34" w:rsidRPr="005F1B7E" w:rsidRDefault="004E3F34" w:rsidP="004E3F34">
            <w:pPr>
              <w:jc w:val="center"/>
              <w:rPr>
                <w:sz w:val="18"/>
                <w:szCs w:val="18"/>
                <w:lang w:val="es-ES"/>
              </w:rPr>
            </w:pPr>
            <w:r w:rsidRPr="005F1B7E">
              <w:rPr>
                <w:sz w:val="18"/>
                <w:szCs w:val="18"/>
                <w:lang w:val="es-ES"/>
              </w:rPr>
              <w:t>289.6</w:t>
            </w:r>
          </w:p>
        </w:tc>
        <w:tc>
          <w:tcPr>
            <w:tcW w:w="711" w:type="dxa"/>
          </w:tcPr>
          <w:p w:rsidR="004E3F34" w:rsidRPr="005F1B7E" w:rsidRDefault="004E3F34" w:rsidP="004E3F34">
            <w:pPr>
              <w:jc w:val="center"/>
              <w:rPr>
                <w:sz w:val="18"/>
                <w:szCs w:val="18"/>
                <w:lang w:val="es-ES"/>
              </w:rPr>
            </w:pPr>
            <w:r w:rsidRPr="005F1B7E">
              <w:rPr>
                <w:sz w:val="18"/>
                <w:szCs w:val="18"/>
                <w:lang w:val="es-ES"/>
              </w:rPr>
              <w:t>312.2</w:t>
            </w:r>
          </w:p>
        </w:tc>
        <w:tc>
          <w:tcPr>
            <w:tcW w:w="711" w:type="dxa"/>
          </w:tcPr>
          <w:p w:rsidR="004E3F34" w:rsidRPr="005F1B7E" w:rsidRDefault="004E3F34" w:rsidP="004E3F34">
            <w:pPr>
              <w:jc w:val="center"/>
              <w:rPr>
                <w:sz w:val="18"/>
                <w:szCs w:val="18"/>
                <w:lang w:val="es-ES"/>
              </w:rPr>
            </w:pPr>
            <w:r w:rsidRPr="005F1B7E">
              <w:rPr>
                <w:sz w:val="18"/>
                <w:szCs w:val="18"/>
                <w:lang w:val="es-ES"/>
              </w:rPr>
              <w:t>123.3</w:t>
            </w:r>
          </w:p>
        </w:tc>
        <w:tc>
          <w:tcPr>
            <w:tcW w:w="621" w:type="dxa"/>
          </w:tcPr>
          <w:p w:rsidR="004E3F34" w:rsidRPr="005F1B7E" w:rsidRDefault="004E3F34" w:rsidP="004E3F34">
            <w:pPr>
              <w:jc w:val="center"/>
              <w:rPr>
                <w:sz w:val="18"/>
                <w:szCs w:val="18"/>
                <w:lang w:val="es-ES"/>
              </w:rPr>
            </w:pPr>
            <w:r w:rsidRPr="005F1B7E">
              <w:rPr>
                <w:sz w:val="18"/>
                <w:szCs w:val="18"/>
                <w:lang w:val="es-ES"/>
              </w:rPr>
              <w:t>62.1</w:t>
            </w:r>
          </w:p>
        </w:tc>
        <w:tc>
          <w:tcPr>
            <w:tcW w:w="627" w:type="dxa"/>
          </w:tcPr>
          <w:p w:rsidR="004E3F34" w:rsidRPr="005F1B7E" w:rsidRDefault="004E3F34" w:rsidP="004E3F34">
            <w:pPr>
              <w:jc w:val="center"/>
              <w:rPr>
                <w:sz w:val="18"/>
                <w:szCs w:val="18"/>
                <w:lang w:val="es-ES"/>
              </w:rPr>
            </w:pPr>
            <w:r w:rsidRPr="005F1B7E">
              <w:rPr>
                <w:sz w:val="18"/>
                <w:szCs w:val="18"/>
                <w:lang w:val="es-ES"/>
              </w:rPr>
              <w:t>38.9</w:t>
            </w:r>
          </w:p>
        </w:tc>
        <w:tc>
          <w:tcPr>
            <w:tcW w:w="621" w:type="dxa"/>
          </w:tcPr>
          <w:p w:rsidR="004E3F34" w:rsidRPr="005F1B7E" w:rsidRDefault="004E3F34" w:rsidP="004E3F34">
            <w:pPr>
              <w:jc w:val="center"/>
              <w:rPr>
                <w:sz w:val="18"/>
                <w:szCs w:val="18"/>
                <w:lang w:val="es-ES"/>
              </w:rPr>
            </w:pPr>
            <w:r w:rsidRPr="005F1B7E">
              <w:rPr>
                <w:sz w:val="18"/>
                <w:szCs w:val="18"/>
                <w:lang w:val="es-ES"/>
              </w:rPr>
              <w:t>30.9</w:t>
            </w:r>
          </w:p>
        </w:tc>
        <w:tc>
          <w:tcPr>
            <w:tcW w:w="621" w:type="dxa"/>
          </w:tcPr>
          <w:p w:rsidR="004E3F34" w:rsidRPr="005F1B7E" w:rsidRDefault="004E3F34" w:rsidP="004E3F34">
            <w:pPr>
              <w:jc w:val="center"/>
              <w:rPr>
                <w:sz w:val="18"/>
                <w:szCs w:val="18"/>
                <w:lang w:val="es-ES"/>
              </w:rPr>
            </w:pPr>
            <w:r w:rsidRPr="005F1B7E">
              <w:rPr>
                <w:sz w:val="18"/>
                <w:szCs w:val="18"/>
                <w:lang w:val="es-ES"/>
              </w:rPr>
              <w:t>37.3</w:t>
            </w:r>
          </w:p>
        </w:tc>
        <w:tc>
          <w:tcPr>
            <w:tcW w:w="621" w:type="dxa"/>
          </w:tcPr>
          <w:p w:rsidR="004E3F34" w:rsidRPr="005F1B7E" w:rsidRDefault="004E3F34" w:rsidP="004E3F34">
            <w:pPr>
              <w:jc w:val="center"/>
              <w:rPr>
                <w:sz w:val="18"/>
                <w:szCs w:val="18"/>
                <w:lang w:val="es-ES"/>
              </w:rPr>
            </w:pPr>
            <w:r w:rsidRPr="005F1B7E">
              <w:rPr>
                <w:sz w:val="18"/>
                <w:szCs w:val="18"/>
                <w:lang w:val="es-ES"/>
              </w:rPr>
              <w:t>36.0</w:t>
            </w:r>
          </w:p>
        </w:tc>
        <w:tc>
          <w:tcPr>
            <w:tcW w:w="621" w:type="dxa"/>
          </w:tcPr>
          <w:p w:rsidR="004E3F34" w:rsidRPr="005F1B7E" w:rsidRDefault="004E3F34" w:rsidP="004E3F34">
            <w:pPr>
              <w:jc w:val="center"/>
              <w:rPr>
                <w:sz w:val="18"/>
                <w:szCs w:val="18"/>
                <w:lang w:val="es-ES"/>
              </w:rPr>
            </w:pPr>
            <w:r w:rsidRPr="005F1B7E">
              <w:rPr>
                <w:sz w:val="18"/>
                <w:szCs w:val="18"/>
                <w:lang w:val="es-ES"/>
              </w:rPr>
              <w:t>139.0</w:t>
            </w:r>
          </w:p>
        </w:tc>
        <w:tc>
          <w:tcPr>
            <w:tcW w:w="857" w:type="dxa"/>
          </w:tcPr>
          <w:p w:rsidR="004E3F34" w:rsidRPr="005F1B7E" w:rsidRDefault="004E3F34" w:rsidP="004E3F34">
            <w:pPr>
              <w:jc w:val="center"/>
              <w:rPr>
                <w:sz w:val="18"/>
                <w:szCs w:val="18"/>
                <w:lang w:val="es-ES"/>
              </w:rPr>
            </w:pPr>
            <w:r w:rsidRPr="005F1B7E">
              <w:rPr>
                <w:sz w:val="18"/>
                <w:szCs w:val="18"/>
                <w:lang w:val="es-ES"/>
              </w:rPr>
              <w:t>180.1</w:t>
            </w:r>
          </w:p>
        </w:tc>
      </w:tr>
      <w:tr w:rsidR="004E3F34" w:rsidRPr="005F1B7E">
        <w:tc>
          <w:tcPr>
            <w:tcW w:w="1227" w:type="dxa"/>
            <w:shd w:val="clear" w:color="auto" w:fill="C0C0C0"/>
          </w:tcPr>
          <w:p w:rsidR="004E3F34" w:rsidRPr="005F1B7E" w:rsidRDefault="004E3F34" w:rsidP="004E3F34">
            <w:pPr>
              <w:jc w:val="center"/>
              <w:rPr>
                <w:sz w:val="20"/>
                <w:szCs w:val="20"/>
                <w:lang w:val="es-ES"/>
              </w:rPr>
            </w:pPr>
            <w:r w:rsidRPr="005F1B7E">
              <w:rPr>
                <w:sz w:val="20"/>
                <w:szCs w:val="20"/>
                <w:lang w:val="es-ES"/>
              </w:rPr>
              <w:t>1975</w:t>
            </w:r>
          </w:p>
        </w:tc>
        <w:tc>
          <w:tcPr>
            <w:tcW w:w="711" w:type="dxa"/>
          </w:tcPr>
          <w:p w:rsidR="004E3F34" w:rsidRPr="005F1B7E" w:rsidRDefault="004E3F34" w:rsidP="004E3F34">
            <w:pPr>
              <w:jc w:val="center"/>
              <w:rPr>
                <w:sz w:val="18"/>
                <w:szCs w:val="18"/>
                <w:lang w:val="es-ES"/>
              </w:rPr>
            </w:pPr>
            <w:r w:rsidRPr="005F1B7E">
              <w:rPr>
                <w:sz w:val="18"/>
                <w:szCs w:val="18"/>
                <w:lang w:val="es-ES"/>
              </w:rPr>
              <w:t>504.9</w:t>
            </w:r>
          </w:p>
        </w:tc>
        <w:tc>
          <w:tcPr>
            <w:tcW w:w="711" w:type="dxa"/>
          </w:tcPr>
          <w:p w:rsidR="004E3F34" w:rsidRPr="005F1B7E" w:rsidRDefault="004E3F34" w:rsidP="004E3F34">
            <w:pPr>
              <w:jc w:val="center"/>
              <w:rPr>
                <w:sz w:val="18"/>
                <w:szCs w:val="18"/>
                <w:lang w:val="es-ES"/>
              </w:rPr>
            </w:pPr>
            <w:r w:rsidRPr="005F1B7E">
              <w:rPr>
                <w:sz w:val="18"/>
                <w:szCs w:val="18"/>
                <w:lang w:val="es-ES"/>
              </w:rPr>
              <w:t>788.9</w:t>
            </w:r>
          </w:p>
        </w:tc>
        <w:tc>
          <w:tcPr>
            <w:tcW w:w="711" w:type="dxa"/>
          </w:tcPr>
          <w:p w:rsidR="004E3F34" w:rsidRPr="005F1B7E" w:rsidRDefault="004E3F34" w:rsidP="004E3F34">
            <w:pPr>
              <w:jc w:val="center"/>
              <w:rPr>
                <w:sz w:val="18"/>
                <w:szCs w:val="18"/>
                <w:lang w:val="es-ES"/>
              </w:rPr>
            </w:pPr>
            <w:r w:rsidRPr="005F1B7E">
              <w:rPr>
                <w:sz w:val="18"/>
                <w:szCs w:val="18"/>
                <w:lang w:val="es-ES"/>
              </w:rPr>
              <w:t>630.4</w:t>
            </w:r>
          </w:p>
        </w:tc>
        <w:tc>
          <w:tcPr>
            <w:tcW w:w="711" w:type="dxa"/>
          </w:tcPr>
          <w:p w:rsidR="004E3F34" w:rsidRPr="005F1B7E" w:rsidRDefault="004E3F34" w:rsidP="004E3F34">
            <w:pPr>
              <w:jc w:val="center"/>
              <w:rPr>
                <w:sz w:val="18"/>
                <w:szCs w:val="18"/>
                <w:lang w:val="es-ES"/>
              </w:rPr>
            </w:pPr>
            <w:r w:rsidRPr="005F1B7E">
              <w:rPr>
                <w:sz w:val="18"/>
                <w:szCs w:val="18"/>
                <w:lang w:val="es-ES"/>
              </w:rPr>
              <w:t>552.5</w:t>
            </w:r>
          </w:p>
        </w:tc>
        <w:tc>
          <w:tcPr>
            <w:tcW w:w="711" w:type="dxa"/>
          </w:tcPr>
          <w:p w:rsidR="004E3F34" w:rsidRPr="005F1B7E" w:rsidRDefault="004E3F34" w:rsidP="004E3F34">
            <w:pPr>
              <w:jc w:val="center"/>
              <w:rPr>
                <w:sz w:val="18"/>
                <w:szCs w:val="18"/>
                <w:lang w:val="es-ES"/>
              </w:rPr>
            </w:pPr>
            <w:r w:rsidRPr="005F1B7E">
              <w:rPr>
                <w:sz w:val="18"/>
                <w:szCs w:val="18"/>
                <w:lang w:val="es-ES"/>
              </w:rPr>
              <w:t>282.5</w:t>
            </w:r>
          </w:p>
        </w:tc>
        <w:tc>
          <w:tcPr>
            <w:tcW w:w="711" w:type="dxa"/>
          </w:tcPr>
          <w:p w:rsidR="004E3F34" w:rsidRPr="005F1B7E" w:rsidRDefault="004E3F34" w:rsidP="004E3F34">
            <w:pPr>
              <w:jc w:val="center"/>
              <w:rPr>
                <w:sz w:val="18"/>
                <w:szCs w:val="18"/>
                <w:lang w:val="es-ES"/>
              </w:rPr>
            </w:pPr>
            <w:r w:rsidRPr="005F1B7E">
              <w:rPr>
                <w:sz w:val="18"/>
                <w:szCs w:val="18"/>
                <w:lang w:val="es-ES"/>
              </w:rPr>
              <w:t>184.6</w:t>
            </w:r>
          </w:p>
        </w:tc>
        <w:tc>
          <w:tcPr>
            <w:tcW w:w="621" w:type="dxa"/>
          </w:tcPr>
          <w:p w:rsidR="004E3F34" w:rsidRPr="005F1B7E" w:rsidRDefault="004E3F34" w:rsidP="004E3F34">
            <w:pPr>
              <w:jc w:val="center"/>
              <w:rPr>
                <w:sz w:val="18"/>
                <w:szCs w:val="18"/>
                <w:lang w:val="es-ES"/>
              </w:rPr>
            </w:pPr>
            <w:r w:rsidRPr="005F1B7E">
              <w:rPr>
                <w:sz w:val="18"/>
                <w:szCs w:val="18"/>
                <w:lang w:val="es-ES"/>
              </w:rPr>
              <w:t>87.7</w:t>
            </w:r>
          </w:p>
        </w:tc>
        <w:tc>
          <w:tcPr>
            <w:tcW w:w="627" w:type="dxa"/>
          </w:tcPr>
          <w:p w:rsidR="004E3F34" w:rsidRPr="005F1B7E" w:rsidRDefault="004E3F34" w:rsidP="004E3F34">
            <w:pPr>
              <w:jc w:val="center"/>
              <w:rPr>
                <w:sz w:val="18"/>
                <w:szCs w:val="18"/>
                <w:lang w:val="es-ES"/>
              </w:rPr>
            </w:pPr>
            <w:r w:rsidRPr="005F1B7E">
              <w:rPr>
                <w:sz w:val="18"/>
                <w:szCs w:val="18"/>
                <w:lang w:val="es-ES"/>
              </w:rPr>
              <w:t>50.8</w:t>
            </w:r>
          </w:p>
        </w:tc>
        <w:tc>
          <w:tcPr>
            <w:tcW w:w="621" w:type="dxa"/>
          </w:tcPr>
          <w:p w:rsidR="004E3F34" w:rsidRPr="005F1B7E" w:rsidRDefault="004E3F34" w:rsidP="004E3F34">
            <w:pPr>
              <w:jc w:val="center"/>
              <w:rPr>
                <w:sz w:val="18"/>
                <w:szCs w:val="18"/>
                <w:lang w:val="es-ES"/>
              </w:rPr>
            </w:pPr>
            <w:r w:rsidRPr="005F1B7E">
              <w:rPr>
                <w:sz w:val="18"/>
                <w:szCs w:val="18"/>
                <w:lang w:val="es-ES"/>
              </w:rPr>
              <w:t>39.6</w:t>
            </w:r>
          </w:p>
        </w:tc>
        <w:tc>
          <w:tcPr>
            <w:tcW w:w="621" w:type="dxa"/>
          </w:tcPr>
          <w:p w:rsidR="004E3F34" w:rsidRPr="005F1B7E" w:rsidRDefault="004E3F34" w:rsidP="004E3F34">
            <w:pPr>
              <w:jc w:val="center"/>
              <w:rPr>
                <w:sz w:val="18"/>
                <w:szCs w:val="18"/>
                <w:lang w:val="es-ES"/>
              </w:rPr>
            </w:pPr>
            <w:r w:rsidRPr="005F1B7E">
              <w:rPr>
                <w:sz w:val="18"/>
                <w:szCs w:val="18"/>
                <w:lang w:val="es-ES"/>
              </w:rPr>
              <w:t>34.6</w:t>
            </w:r>
          </w:p>
        </w:tc>
        <w:tc>
          <w:tcPr>
            <w:tcW w:w="621" w:type="dxa"/>
          </w:tcPr>
          <w:p w:rsidR="004E3F34" w:rsidRPr="005F1B7E" w:rsidRDefault="004E3F34" w:rsidP="004E3F34">
            <w:pPr>
              <w:jc w:val="center"/>
              <w:rPr>
                <w:sz w:val="18"/>
                <w:szCs w:val="18"/>
                <w:lang w:val="es-ES"/>
              </w:rPr>
            </w:pPr>
            <w:r w:rsidRPr="005F1B7E">
              <w:rPr>
                <w:sz w:val="18"/>
                <w:szCs w:val="18"/>
                <w:lang w:val="es-ES"/>
              </w:rPr>
              <w:t>29.9</w:t>
            </w:r>
          </w:p>
        </w:tc>
        <w:tc>
          <w:tcPr>
            <w:tcW w:w="621" w:type="dxa"/>
          </w:tcPr>
          <w:p w:rsidR="004E3F34" w:rsidRPr="005F1B7E" w:rsidRDefault="004E3F34" w:rsidP="004E3F34">
            <w:pPr>
              <w:jc w:val="center"/>
              <w:rPr>
                <w:sz w:val="18"/>
                <w:szCs w:val="18"/>
                <w:lang w:val="es-ES"/>
              </w:rPr>
            </w:pPr>
            <w:r w:rsidRPr="005F1B7E">
              <w:rPr>
                <w:sz w:val="18"/>
                <w:szCs w:val="18"/>
                <w:lang w:val="es-ES"/>
              </w:rPr>
              <w:t>48.8</w:t>
            </w:r>
          </w:p>
        </w:tc>
        <w:tc>
          <w:tcPr>
            <w:tcW w:w="857" w:type="dxa"/>
          </w:tcPr>
          <w:p w:rsidR="004E3F34" w:rsidRPr="005F1B7E" w:rsidRDefault="004E3F34" w:rsidP="004E3F34">
            <w:pPr>
              <w:jc w:val="center"/>
              <w:rPr>
                <w:sz w:val="18"/>
                <w:szCs w:val="18"/>
                <w:lang w:val="es-ES"/>
              </w:rPr>
            </w:pPr>
            <w:r w:rsidRPr="005F1B7E">
              <w:rPr>
                <w:sz w:val="18"/>
                <w:szCs w:val="18"/>
                <w:lang w:val="es-ES"/>
              </w:rPr>
              <w:t>269.6</w:t>
            </w:r>
          </w:p>
        </w:tc>
      </w:tr>
      <w:tr w:rsidR="004E3F34" w:rsidRPr="005F1B7E">
        <w:tc>
          <w:tcPr>
            <w:tcW w:w="1227" w:type="dxa"/>
            <w:shd w:val="clear" w:color="auto" w:fill="C0C0C0"/>
          </w:tcPr>
          <w:p w:rsidR="004E3F34" w:rsidRPr="005F1B7E" w:rsidRDefault="004E3F34" w:rsidP="004E3F34">
            <w:pPr>
              <w:jc w:val="center"/>
              <w:rPr>
                <w:sz w:val="20"/>
                <w:szCs w:val="20"/>
                <w:lang w:val="es-ES"/>
              </w:rPr>
            </w:pPr>
            <w:r w:rsidRPr="005F1B7E">
              <w:rPr>
                <w:sz w:val="20"/>
                <w:szCs w:val="20"/>
                <w:lang w:val="es-ES"/>
              </w:rPr>
              <w:t>1976</w:t>
            </w:r>
          </w:p>
        </w:tc>
        <w:tc>
          <w:tcPr>
            <w:tcW w:w="711" w:type="dxa"/>
          </w:tcPr>
          <w:p w:rsidR="004E3F34" w:rsidRPr="005F1B7E" w:rsidRDefault="004E3F34" w:rsidP="004E3F34">
            <w:pPr>
              <w:jc w:val="center"/>
              <w:rPr>
                <w:sz w:val="18"/>
                <w:szCs w:val="18"/>
                <w:lang w:val="es-ES"/>
              </w:rPr>
            </w:pPr>
            <w:r w:rsidRPr="005F1B7E">
              <w:rPr>
                <w:sz w:val="18"/>
                <w:szCs w:val="18"/>
                <w:lang w:val="es-ES"/>
              </w:rPr>
              <w:t>424.9</w:t>
            </w:r>
          </w:p>
        </w:tc>
        <w:tc>
          <w:tcPr>
            <w:tcW w:w="711" w:type="dxa"/>
          </w:tcPr>
          <w:p w:rsidR="004E3F34" w:rsidRPr="005F1B7E" w:rsidRDefault="004E3F34" w:rsidP="004E3F34">
            <w:pPr>
              <w:jc w:val="center"/>
              <w:rPr>
                <w:sz w:val="18"/>
                <w:szCs w:val="18"/>
                <w:lang w:val="es-ES"/>
              </w:rPr>
            </w:pPr>
            <w:r w:rsidRPr="005F1B7E">
              <w:rPr>
                <w:sz w:val="18"/>
                <w:szCs w:val="18"/>
                <w:lang w:val="es-ES"/>
              </w:rPr>
              <w:t>780.7</w:t>
            </w:r>
          </w:p>
        </w:tc>
        <w:tc>
          <w:tcPr>
            <w:tcW w:w="711" w:type="dxa"/>
          </w:tcPr>
          <w:p w:rsidR="004E3F34" w:rsidRPr="005F1B7E" w:rsidRDefault="004E3F34" w:rsidP="004E3F34">
            <w:pPr>
              <w:jc w:val="center"/>
              <w:rPr>
                <w:sz w:val="18"/>
                <w:szCs w:val="18"/>
                <w:lang w:val="es-ES"/>
              </w:rPr>
            </w:pPr>
            <w:r w:rsidRPr="005F1B7E">
              <w:rPr>
                <w:sz w:val="18"/>
                <w:szCs w:val="18"/>
                <w:lang w:val="es-ES"/>
              </w:rPr>
              <w:t>72.3</w:t>
            </w:r>
          </w:p>
        </w:tc>
        <w:tc>
          <w:tcPr>
            <w:tcW w:w="711" w:type="dxa"/>
          </w:tcPr>
          <w:p w:rsidR="004E3F34" w:rsidRPr="005F1B7E" w:rsidRDefault="004E3F34" w:rsidP="004E3F34">
            <w:pPr>
              <w:jc w:val="center"/>
              <w:rPr>
                <w:sz w:val="18"/>
                <w:szCs w:val="18"/>
                <w:lang w:val="es-ES"/>
              </w:rPr>
            </w:pPr>
            <w:r w:rsidRPr="005F1B7E">
              <w:rPr>
                <w:sz w:val="18"/>
                <w:szCs w:val="18"/>
                <w:lang w:val="es-ES"/>
              </w:rPr>
              <w:t>771.6</w:t>
            </w:r>
          </w:p>
        </w:tc>
        <w:tc>
          <w:tcPr>
            <w:tcW w:w="711" w:type="dxa"/>
          </w:tcPr>
          <w:p w:rsidR="004E3F34" w:rsidRPr="005F1B7E" w:rsidRDefault="004E3F34" w:rsidP="004E3F34">
            <w:pPr>
              <w:jc w:val="center"/>
              <w:rPr>
                <w:sz w:val="18"/>
                <w:szCs w:val="18"/>
                <w:lang w:val="es-ES"/>
              </w:rPr>
            </w:pPr>
            <w:r w:rsidRPr="005F1B7E">
              <w:rPr>
                <w:sz w:val="18"/>
                <w:szCs w:val="18"/>
                <w:lang w:val="es-ES"/>
              </w:rPr>
              <w:t>367.3</w:t>
            </w:r>
          </w:p>
        </w:tc>
        <w:tc>
          <w:tcPr>
            <w:tcW w:w="711" w:type="dxa"/>
          </w:tcPr>
          <w:p w:rsidR="004E3F34" w:rsidRPr="005F1B7E" w:rsidRDefault="004E3F34" w:rsidP="004E3F34">
            <w:pPr>
              <w:jc w:val="center"/>
              <w:rPr>
                <w:sz w:val="18"/>
                <w:szCs w:val="18"/>
                <w:lang w:val="es-ES"/>
              </w:rPr>
            </w:pPr>
            <w:r w:rsidRPr="005F1B7E">
              <w:rPr>
                <w:sz w:val="18"/>
                <w:szCs w:val="18"/>
                <w:lang w:val="es-ES"/>
              </w:rPr>
              <w:t>207.8</w:t>
            </w:r>
          </w:p>
        </w:tc>
        <w:tc>
          <w:tcPr>
            <w:tcW w:w="621" w:type="dxa"/>
          </w:tcPr>
          <w:p w:rsidR="004E3F34" w:rsidRPr="005F1B7E" w:rsidRDefault="004E3F34" w:rsidP="004E3F34">
            <w:pPr>
              <w:jc w:val="center"/>
              <w:rPr>
                <w:sz w:val="18"/>
                <w:szCs w:val="18"/>
                <w:lang w:val="es-ES"/>
              </w:rPr>
            </w:pPr>
            <w:r w:rsidRPr="005F1B7E">
              <w:rPr>
                <w:sz w:val="18"/>
                <w:szCs w:val="18"/>
                <w:lang w:val="es-ES"/>
              </w:rPr>
              <w:t>101.1</w:t>
            </w:r>
          </w:p>
        </w:tc>
        <w:tc>
          <w:tcPr>
            <w:tcW w:w="627" w:type="dxa"/>
          </w:tcPr>
          <w:p w:rsidR="004E3F34" w:rsidRPr="005F1B7E" w:rsidRDefault="004E3F34" w:rsidP="004E3F34">
            <w:pPr>
              <w:jc w:val="center"/>
              <w:rPr>
                <w:sz w:val="18"/>
                <w:szCs w:val="18"/>
                <w:lang w:val="es-ES"/>
              </w:rPr>
            </w:pPr>
            <w:r w:rsidRPr="005F1B7E">
              <w:rPr>
                <w:sz w:val="18"/>
                <w:szCs w:val="18"/>
                <w:lang w:val="es-ES"/>
              </w:rPr>
              <w:t>49.9</w:t>
            </w:r>
          </w:p>
        </w:tc>
        <w:tc>
          <w:tcPr>
            <w:tcW w:w="621" w:type="dxa"/>
          </w:tcPr>
          <w:p w:rsidR="004E3F34" w:rsidRPr="005F1B7E" w:rsidRDefault="004E3F34" w:rsidP="004E3F34">
            <w:pPr>
              <w:jc w:val="center"/>
              <w:rPr>
                <w:sz w:val="18"/>
                <w:szCs w:val="18"/>
                <w:lang w:val="es-ES"/>
              </w:rPr>
            </w:pPr>
            <w:r w:rsidRPr="005F1B7E">
              <w:rPr>
                <w:sz w:val="18"/>
                <w:szCs w:val="18"/>
                <w:lang w:val="es-ES"/>
              </w:rPr>
              <w:t>35.3</w:t>
            </w:r>
          </w:p>
        </w:tc>
        <w:tc>
          <w:tcPr>
            <w:tcW w:w="621" w:type="dxa"/>
          </w:tcPr>
          <w:p w:rsidR="004E3F34" w:rsidRPr="005F1B7E" w:rsidRDefault="004E3F34" w:rsidP="004E3F34">
            <w:pPr>
              <w:jc w:val="center"/>
              <w:rPr>
                <w:sz w:val="18"/>
                <w:szCs w:val="18"/>
                <w:lang w:val="es-ES"/>
              </w:rPr>
            </w:pPr>
            <w:r w:rsidRPr="005F1B7E">
              <w:rPr>
                <w:sz w:val="18"/>
                <w:szCs w:val="18"/>
                <w:lang w:val="es-ES"/>
              </w:rPr>
              <w:t>27.6</w:t>
            </w:r>
          </w:p>
        </w:tc>
        <w:tc>
          <w:tcPr>
            <w:tcW w:w="621" w:type="dxa"/>
          </w:tcPr>
          <w:p w:rsidR="004E3F34" w:rsidRPr="005F1B7E" w:rsidRDefault="004E3F34" w:rsidP="004E3F34">
            <w:pPr>
              <w:jc w:val="center"/>
              <w:rPr>
                <w:sz w:val="18"/>
                <w:szCs w:val="18"/>
                <w:lang w:val="es-ES"/>
              </w:rPr>
            </w:pPr>
            <w:r w:rsidRPr="005F1B7E">
              <w:rPr>
                <w:sz w:val="18"/>
                <w:szCs w:val="18"/>
                <w:lang w:val="es-ES"/>
              </w:rPr>
              <w:t>29.0</w:t>
            </w:r>
          </w:p>
        </w:tc>
        <w:tc>
          <w:tcPr>
            <w:tcW w:w="621" w:type="dxa"/>
          </w:tcPr>
          <w:p w:rsidR="004E3F34" w:rsidRPr="005F1B7E" w:rsidRDefault="004E3F34" w:rsidP="004E3F34">
            <w:pPr>
              <w:jc w:val="center"/>
              <w:rPr>
                <w:sz w:val="18"/>
                <w:szCs w:val="18"/>
                <w:lang w:val="es-ES"/>
              </w:rPr>
            </w:pPr>
            <w:r w:rsidRPr="005F1B7E">
              <w:rPr>
                <w:sz w:val="18"/>
                <w:szCs w:val="18"/>
                <w:lang w:val="es-ES"/>
              </w:rPr>
              <w:t>88.5</w:t>
            </w:r>
          </w:p>
        </w:tc>
        <w:tc>
          <w:tcPr>
            <w:tcW w:w="857" w:type="dxa"/>
          </w:tcPr>
          <w:p w:rsidR="004E3F34" w:rsidRPr="005F1B7E" w:rsidRDefault="004E3F34" w:rsidP="004E3F34">
            <w:pPr>
              <w:jc w:val="center"/>
              <w:rPr>
                <w:sz w:val="18"/>
                <w:szCs w:val="18"/>
                <w:lang w:val="es-ES"/>
              </w:rPr>
            </w:pPr>
            <w:r w:rsidRPr="005F1B7E">
              <w:rPr>
                <w:sz w:val="18"/>
                <w:szCs w:val="18"/>
                <w:lang w:val="es-ES"/>
              </w:rPr>
              <w:t>301.0</w:t>
            </w:r>
          </w:p>
        </w:tc>
      </w:tr>
      <w:tr w:rsidR="004E3F34" w:rsidRPr="005F1B7E">
        <w:tc>
          <w:tcPr>
            <w:tcW w:w="1227" w:type="dxa"/>
            <w:shd w:val="clear" w:color="auto" w:fill="C0C0C0"/>
          </w:tcPr>
          <w:p w:rsidR="004E3F34" w:rsidRPr="005F1B7E" w:rsidRDefault="004E3F34" w:rsidP="004E3F34">
            <w:pPr>
              <w:jc w:val="center"/>
              <w:rPr>
                <w:sz w:val="20"/>
                <w:szCs w:val="20"/>
                <w:lang w:val="es-ES"/>
              </w:rPr>
            </w:pPr>
            <w:r w:rsidRPr="005F1B7E">
              <w:rPr>
                <w:sz w:val="20"/>
                <w:szCs w:val="20"/>
                <w:lang w:val="es-ES"/>
              </w:rPr>
              <w:t>1977</w:t>
            </w:r>
          </w:p>
        </w:tc>
        <w:tc>
          <w:tcPr>
            <w:tcW w:w="711" w:type="dxa"/>
          </w:tcPr>
          <w:p w:rsidR="004E3F34" w:rsidRPr="005F1B7E" w:rsidRDefault="004E3F34" w:rsidP="004E3F34">
            <w:pPr>
              <w:jc w:val="center"/>
              <w:rPr>
                <w:sz w:val="18"/>
                <w:szCs w:val="18"/>
                <w:lang w:val="es-ES"/>
              </w:rPr>
            </w:pPr>
            <w:r w:rsidRPr="005F1B7E">
              <w:rPr>
                <w:sz w:val="18"/>
                <w:szCs w:val="18"/>
                <w:lang w:val="es-ES"/>
              </w:rPr>
              <w:t>254.4</w:t>
            </w:r>
          </w:p>
        </w:tc>
        <w:tc>
          <w:tcPr>
            <w:tcW w:w="711" w:type="dxa"/>
          </w:tcPr>
          <w:p w:rsidR="004E3F34" w:rsidRPr="005F1B7E" w:rsidRDefault="004E3F34" w:rsidP="004E3F34">
            <w:pPr>
              <w:jc w:val="center"/>
              <w:rPr>
                <w:sz w:val="18"/>
                <w:szCs w:val="18"/>
                <w:lang w:val="es-ES"/>
              </w:rPr>
            </w:pPr>
            <w:r w:rsidRPr="005F1B7E">
              <w:rPr>
                <w:sz w:val="18"/>
                <w:szCs w:val="18"/>
                <w:lang w:val="es-ES"/>
              </w:rPr>
              <w:t>367.7</w:t>
            </w:r>
          </w:p>
        </w:tc>
        <w:tc>
          <w:tcPr>
            <w:tcW w:w="711" w:type="dxa"/>
          </w:tcPr>
          <w:p w:rsidR="004E3F34" w:rsidRPr="005F1B7E" w:rsidRDefault="004E3F34" w:rsidP="004E3F34">
            <w:pPr>
              <w:jc w:val="center"/>
              <w:rPr>
                <w:sz w:val="18"/>
                <w:szCs w:val="18"/>
                <w:lang w:val="es-ES"/>
              </w:rPr>
            </w:pPr>
            <w:r w:rsidRPr="005F1B7E">
              <w:rPr>
                <w:sz w:val="18"/>
                <w:szCs w:val="18"/>
                <w:lang w:val="es-ES"/>
              </w:rPr>
              <w:t>512.9</w:t>
            </w:r>
          </w:p>
        </w:tc>
        <w:tc>
          <w:tcPr>
            <w:tcW w:w="711" w:type="dxa"/>
          </w:tcPr>
          <w:p w:rsidR="004E3F34" w:rsidRPr="005F1B7E" w:rsidRDefault="004E3F34" w:rsidP="004E3F34">
            <w:pPr>
              <w:jc w:val="center"/>
              <w:rPr>
                <w:sz w:val="18"/>
                <w:szCs w:val="18"/>
                <w:lang w:val="es-ES"/>
              </w:rPr>
            </w:pPr>
            <w:r w:rsidRPr="005F1B7E">
              <w:rPr>
                <w:sz w:val="18"/>
                <w:szCs w:val="18"/>
                <w:lang w:val="es-ES"/>
              </w:rPr>
              <w:t>463.3</w:t>
            </w:r>
          </w:p>
        </w:tc>
        <w:tc>
          <w:tcPr>
            <w:tcW w:w="711" w:type="dxa"/>
          </w:tcPr>
          <w:p w:rsidR="004E3F34" w:rsidRPr="005F1B7E" w:rsidRDefault="004E3F34" w:rsidP="004E3F34">
            <w:pPr>
              <w:jc w:val="center"/>
              <w:rPr>
                <w:sz w:val="18"/>
                <w:szCs w:val="18"/>
                <w:lang w:val="es-ES"/>
              </w:rPr>
            </w:pPr>
            <w:r w:rsidRPr="005F1B7E">
              <w:rPr>
                <w:sz w:val="18"/>
                <w:szCs w:val="18"/>
                <w:lang w:val="es-ES"/>
              </w:rPr>
              <w:t>199.0</w:t>
            </w:r>
          </w:p>
        </w:tc>
        <w:tc>
          <w:tcPr>
            <w:tcW w:w="711" w:type="dxa"/>
          </w:tcPr>
          <w:p w:rsidR="004E3F34" w:rsidRPr="005F1B7E" w:rsidRDefault="004E3F34" w:rsidP="004E3F34">
            <w:pPr>
              <w:jc w:val="center"/>
              <w:rPr>
                <w:sz w:val="18"/>
                <w:szCs w:val="18"/>
                <w:lang w:val="es-ES"/>
              </w:rPr>
            </w:pPr>
            <w:r w:rsidRPr="005F1B7E">
              <w:rPr>
                <w:sz w:val="18"/>
                <w:szCs w:val="18"/>
                <w:lang w:val="es-ES"/>
              </w:rPr>
              <w:t>123.0</w:t>
            </w:r>
          </w:p>
        </w:tc>
        <w:tc>
          <w:tcPr>
            <w:tcW w:w="621" w:type="dxa"/>
          </w:tcPr>
          <w:p w:rsidR="004E3F34" w:rsidRPr="005F1B7E" w:rsidRDefault="004E3F34" w:rsidP="004E3F34">
            <w:pPr>
              <w:jc w:val="center"/>
              <w:rPr>
                <w:sz w:val="18"/>
                <w:szCs w:val="18"/>
                <w:lang w:val="es-ES"/>
              </w:rPr>
            </w:pPr>
            <w:r w:rsidRPr="005F1B7E">
              <w:rPr>
                <w:sz w:val="18"/>
                <w:szCs w:val="18"/>
                <w:lang w:val="es-ES"/>
              </w:rPr>
              <w:t>57.3</w:t>
            </w:r>
          </w:p>
        </w:tc>
        <w:tc>
          <w:tcPr>
            <w:tcW w:w="627" w:type="dxa"/>
          </w:tcPr>
          <w:p w:rsidR="004E3F34" w:rsidRPr="005F1B7E" w:rsidRDefault="004E3F34" w:rsidP="004E3F34">
            <w:pPr>
              <w:jc w:val="center"/>
              <w:rPr>
                <w:sz w:val="18"/>
                <w:szCs w:val="18"/>
                <w:lang w:val="es-ES"/>
              </w:rPr>
            </w:pPr>
            <w:r w:rsidRPr="005F1B7E">
              <w:rPr>
                <w:sz w:val="18"/>
                <w:szCs w:val="18"/>
                <w:lang w:val="es-ES"/>
              </w:rPr>
              <w:t>73.2</w:t>
            </w:r>
          </w:p>
        </w:tc>
        <w:tc>
          <w:tcPr>
            <w:tcW w:w="621" w:type="dxa"/>
          </w:tcPr>
          <w:p w:rsidR="004E3F34" w:rsidRPr="005F1B7E" w:rsidRDefault="004E3F34" w:rsidP="004E3F34">
            <w:pPr>
              <w:jc w:val="center"/>
              <w:rPr>
                <w:sz w:val="18"/>
                <w:szCs w:val="18"/>
                <w:lang w:val="es-ES"/>
              </w:rPr>
            </w:pPr>
            <w:r w:rsidRPr="005F1B7E">
              <w:rPr>
                <w:sz w:val="18"/>
                <w:szCs w:val="18"/>
                <w:lang w:val="es-ES"/>
              </w:rPr>
              <w:t>55.8</w:t>
            </w:r>
          </w:p>
        </w:tc>
        <w:tc>
          <w:tcPr>
            <w:tcW w:w="621" w:type="dxa"/>
          </w:tcPr>
          <w:p w:rsidR="004E3F34" w:rsidRPr="005F1B7E" w:rsidRDefault="004E3F34" w:rsidP="004E3F34">
            <w:pPr>
              <w:jc w:val="center"/>
              <w:rPr>
                <w:sz w:val="18"/>
                <w:szCs w:val="18"/>
                <w:lang w:val="es-ES"/>
              </w:rPr>
            </w:pPr>
            <w:r w:rsidRPr="005F1B7E">
              <w:rPr>
                <w:sz w:val="18"/>
                <w:szCs w:val="18"/>
                <w:lang w:val="es-ES"/>
              </w:rPr>
              <w:t>48.1</w:t>
            </w:r>
          </w:p>
        </w:tc>
        <w:tc>
          <w:tcPr>
            <w:tcW w:w="621" w:type="dxa"/>
          </w:tcPr>
          <w:p w:rsidR="004E3F34" w:rsidRPr="005F1B7E" w:rsidRDefault="004E3F34" w:rsidP="004E3F34">
            <w:pPr>
              <w:jc w:val="center"/>
              <w:rPr>
                <w:sz w:val="18"/>
                <w:szCs w:val="18"/>
                <w:lang w:val="es-ES"/>
              </w:rPr>
            </w:pPr>
            <w:r w:rsidRPr="005F1B7E">
              <w:rPr>
                <w:sz w:val="18"/>
                <w:szCs w:val="18"/>
                <w:lang w:val="es-ES"/>
              </w:rPr>
              <w:t>35.3</w:t>
            </w:r>
          </w:p>
        </w:tc>
        <w:tc>
          <w:tcPr>
            <w:tcW w:w="621" w:type="dxa"/>
          </w:tcPr>
          <w:p w:rsidR="004E3F34" w:rsidRPr="005F1B7E" w:rsidRDefault="004E3F34" w:rsidP="004E3F34">
            <w:pPr>
              <w:jc w:val="center"/>
              <w:rPr>
                <w:sz w:val="18"/>
                <w:szCs w:val="18"/>
                <w:lang w:val="es-ES"/>
              </w:rPr>
            </w:pPr>
            <w:r w:rsidRPr="005F1B7E">
              <w:rPr>
                <w:sz w:val="18"/>
                <w:szCs w:val="18"/>
                <w:lang w:val="es-ES"/>
              </w:rPr>
              <w:t>83.8</w:t>
            </w:r>
          </w:p>
        </w:tc>
        <w:tc>
          <w:tcPr>
            <w:tcW w:w="857" w:type="dxa"/>
          </w:tcPr>
          <w:p w:rsidR="004E3F34" w:rsidRPr="005F1B7E" w:rsidRDefault="004E3F34" w:rsidP="004E3F34">
            <w:pPr>
              <w:jc w:val="center"/>
              <w:rPr>
                <w:sz w:val="18"/>
                <w:szCs w:val="18"/>
                <w:lang w:val="es-ES"/>
              </w:rPr>
            </w:pPr>
            <w:r w:rsidRPr="005F1B7E">
              <w:rPr>
                <w:sz w:val="18"/>
                <w:szCs w:val="18"/>
                <w:lang w:val="es-ES"/>
              </w:rPr>
              <w:t>189.4</w:t>
            </w:r>
          </w:p>
        </w:tc>
      </w:tr>
      <w:tr w:rsidR="004E3F34" w:rsidRPr="005F1B7E">
        <w:tc>
          <w:tcPr>
            <w:tcW w:w="1227" w:type="dxa"/>
            <w:shd w:val="clear" w:color="auto" w:fill="C0C0C0"/>
          </w:tcPr>
          <w:p w:rsidR="004E3F34" w:rsidRPr="005F1B7E" w:rsidRDefault="004E3F34" w:rsidP="004E3F34">
            <w:pPr>
              <w:jc w:val="center"/>
              <w:rPr>
                <w:sz w:val="20"/>
                <w:szCs w:val="20"/>
                <w:lang w:val="es-ES"/>
              </w:rPr>
            </w:pPr>
            <w:r w:rsidRPr="005F1B7E">
              <w:rPr>
                <w:sz w:val="20"/>
                <w:szCs w:val="20"/>
                <w:lang w:val="es-ES"/>
              </w:rPr>
              <w:t>1978</w:t>
            </w:r>
          </w:p>
        </w:tc>
        <w:tc>
          <w:tcPr>
            <w:tcW w:w="711" w:type="dxa"/>
          </w:tcPr>
          <w:p w:rsidR="004E3F34" w:rsidRPr="005F1B7E" w:rsidRDefault="004E3F34" w:rsidP="004E3F34">
            <w:pPr>
              <w:jc w:val="center"/>
              <w:rPr>
                <w:sz w:val="18"/>
                <w:szCs w:val="18"/>
                <w:lang w:val="es-ES"/>
              </w:rPr>
            </w:pPr>
            <w:r w:rsidRPr="005F1B7E">
              <w:rPr>
                <w:sz w:val="18"/>
                <w:szCs w:val="18"/>
                <w:lang w:val="es-ES"/>
              </w:rPr>
              <w:t>256.7</w:t>
            </w:r>
          </w:p>
        </w:tc>
        <w:tc>
          <w:tcPr>
            <w:tcW w:w="711" w:type="dxa"/>
          </w:tcPr>
          <w:p w:rsidR="004E3F34" w:rsidRPr="005F1B7E" w:rsidRDefault="004E3F34" w:rsidP="004E3F34">
            <w:pPr>
              <w:jc w:val="center"/>
              <w:rPr>
                <w:sz w:val="18"/>
                <w:szCs w:val="18"/>
                <w:lang w:val="es-ES"/>
              </w:rPr>
            </w:pPr>
            <w:r w:rsidRPr="005F1B7E">
              <w:rPr>
                <w:sz w:val="18"/>
                <w:szCs w:val="18"/>
                <w:lang w:val="es-ES"/>
              </w:rPr>
              <w:t>469.7</w:t>
            </w:r>
          </w:p>
        </w:tc>
        <w:tc>
          <w:tcPr>
            <w:tcW w:w="711" w:type="dxa"/>
          </w:tcPr>
          <w:p w:rsidR="004E3F34" w:rsidRPr="005F1B7E" w:rsidRDefault="004E3F34" w:rsidP="004E3F34">
            <w:pPr>
              <w:jc w:val="center"/>
              <w:rPr>
                <w:sz w:val="18"/>
                <w:szCs w:val="18"/>
                <w:lang w:val="es-ES"/>
              </w:rPr>
            </w:pPr>
            <w:r w:rsidRPr="005F1B7E">
              <w:rPr>
                <w:sz w:val="18"/>
                <w:szCs w:val="18"/>
                <w:lang w:val="es-ES"/>
              </w:rPr>
              <w:t>463.5</w:t>
            </w:r>
          </w:p>
        </w:tc>
        <w:tc>
          <w:tcPr>
            <w:tcW w:w="711" w:type="dxa"/>
          </w:tcPr>
          <w:p w:rsidR="004E3F34" w:rsidRPr="005F1B7E" w:rsidRDefault="004E3F34" w:rsidP="004E3F34">
            <w:pPr>
              <w:jc w:val="center"/>
              <w:rPr>
                <w:sz w:val="18"/>
                <w:szCs w:val="18"/>
                <w:lang w:val="es-ES"/>
              </w:rPr>
            </w:pPr>
            <w:r w:rsidRPr="005F1B7E">
              <w:rPr>
                <w:sz w:val="18"/>
                <w:szCs w:val="18"/>
                <w:lang w:val="es-ES"/>
              </w:rPr>
              <w:t>627.9</w:t>
            </w:r>
          </w:p>
        </w:tc>
        <w:tc>
          <w:tcPr>
            <w:tcW w:w="711" w:type="dxa"/>
          </w:tcPr>
          <w:p w:rsidR="004E3F34" w:rsidRPr="005F1B7E" w:rsidRDefault="004E3F34" w:rsidP="004E3F34">
            <w:pPr>
              <w:jc w:val="center"/>
              <w:rPr>
                <w:sz w:val="18"/>
                <w:szCs w:val="18"/>
                <w:lang w:val="es-ES"/>
              </w:rPr>
            </w:pPr>
            <w:r w:rsidRPr="005F1B7E">
              <w:rPr>
                <w:sz w:val="18"/>
                <w:szCs w:val="18"/>
                <w:lang w:val="es-ES"/>
              </w:rPr>
              <w:t>354.4</w:t>
            </w:r>
          </w:p>
        </w:tc>
        <w:tc>
          <w:tcPr>
            <w:tcW w:w="711" w:type="dxa"/>
          </w:tcPr>
          <w:p w:rsidR="004E3F34" w:rsidRPr="005F1B7E" w:rsidRDefault="004E3F34" w:rsidP="004E3F34">
            <w:pPr>
              <w:jc w:val="center"/>
              <w:rPr>
                <w:sz w:val="18"/>
                <w:szCs w:val="18"/>
                <w:lang w:val="es-ES"/>
              </w:rPr>
            </w:pPr>
            <w:r w:rsidRPr="005F1B7E">
              <w:rPr>
                <w:sz w:val="18"/>
                <w:szCs w:val="18"/>
                <w:lang w:val="es-ES"/>
              </w:rPr>
              <w:t>122.3</w:t>
            </w:r>
          </w:p>
        </w:tc>
        <w:tc>
          <w:tcPr>
            <w:tcW w:w="621" w:type="dxa"/>
          </w:tcPr>
          <w:p w:rsidR="004E3F34" w:rsidRPr="005F1B7E" w:rsidRDefault="004E3F34" w:rsidP="004E3F34">
            <w:pPr>
              <w:jc w:val="center"/>
              <w:rPr>
                <w:sz w:val="18"/>
                <w:szCs w:val="18"/>
                <w:lang w:val="es-ES"/>
              </w:rPr>
            </w:pPr>
            <w:r w:rsidRPr="005F1B7E">
              <w:rPr>
                <w:sz w:val="18"/>
                <w:szCs w:val="18"/>
                <w:lang w:val="es-ES"/>
              </w:rPr>
              <w:t>69.4</w:t>
            </w:r>
          </w:p>
        </w:tc>
        <w:tc>
          <w:tcPr>
            <w:tcW w:w="627" w:type="dxa"/>
          </w:tcPr>
          <w:p w:rsidR="004E3F34" w:rsidRPr="005F1B7E" w:rsidRDefault="004E3F34" w:rsidP="004E3F34">
            <w:pPr>
              <w:jc w:val="center"/>
              <w:rPr>
                <w:sz w:val="18"/>
                <w:szCs w:val="18"/>
                <w:lang w:val="es-ES"/>
              </w:rPr>
            </w:pPr>
            <w:r w:rsidRPr="005F1B7E">
              <w:rPr>
                <w:sz w:val="18"/>
                <w:szCs w:val="18"/>
                <w:lang w:val="es-ES"/>
              </w:rPr>
              <w:t>52.4</w:t>
            </w:r>
          </w:p>
        </w:tc>
        <w:tc>
          <w:tcPr>
            <w:tcW w:w="621" w:type="dxa"/>
          </w:tcPr>
          <w:p w:rsidR="004E3F34" w:rsidRPr="005F1B7E" w:rsidRDefault="004E3F34" w:rsidP="004E3F34">
            <w:pPr>
              <w:jc w:val="center"/>
              <w:rPr>
                <w:sz w:val="18"/>
                <w:szCs w:val="18"/>
                <w:lang w:val="es-ES"/>
              </w:rPr>
            </w:pPr>
            <w:r w:rsidRPr="005F1B7E">
              <w:rPr>
                <w:sz w:val="18"/>
                <w:szCs w:val="18"/>
                <w:lang w:val="es-ES"/>
              </w:rPr>
              <w:t>23.4</w:t>
            </w:r>
          </w:p>
        </w:tc>
        <w:tc>
          <w:tcPr>
            <w:tcW w:w="621" w:type="dxa"/>
          </w:tcPr>
          <w:p w:rsidR="004E3F34" w:rsidRPr="005F1B7E" w:rsidRDefault="004E3F34" w:rsidP="004E3F34">
            <w:pPr>
              <w:jc w:val="center"/>
              <w:rPr>
                <w:sz w:val="18"/>
                <w:szCs w:val="18"/>
                <w:lang w:val="es-ES"/>
              </w:rPr>
            </w:pPr>
            <w:r w:rsidRPr="005F1B7E">
              <w:rPr>
                <w:sz w:val="18"/>
                <w:szCs w:val="18"/>
                <w:lang w:val="es-ES"/>
              </w:rPr>
              <w:t>20.4</w:t>
            </w:r>
          </w:p>
        </w:tc>
        <w:tc>
          <w:tcPr>
            <w:tcW w:w="621" w:type="dxa"/>
          </w:tcPr>
          <w:p w:rsidR="004E3F34" w:rsidRPr="005F1B7E" w:rsidRDefault="004E3F34" w:rsidP="004E3F34">
            <w:pPr>
              <w:jc w:val="center"/>
              <w:rPr>
                <w:sz w:val="18"/>
                <w:szCs w:val="18"/>
                <w:lang w:val="es-ES"/>
              </w:rPr>
            </w:pPr>
            <w:r w:rsidRPr="005F1B7E">
              <w:rPr>
                <w:sz w:val="18"/>
                <w:szCs w:val="18"/>
                <w:lang w:val="es-ES"/>
              </w:rPr>
              <w:t>19.0</w:t>
            </w:r>
          </w:p>
        </w:tc>
        <w:tc>
          <w:tcPr>
            <w:tcW w:w="621" w:type="dxa"/>
          </w:tcPr>
          <w:p w:rsidR="004E3F34" w:rsidRPr="005F1B7E" w:rsidRDefault="004E3F34" w:rsidP="004E3F34">
            <w:pPr>
              <w:jc w:val="center"/>
              <w:rPr>
                <w:sz w:val="18"/>
                <w:szCs w:val="18"/>
                <w:lang w:val="es-ES"/>
              </w:rPr>
            </w:pPr>
            <w:r w:rsidRPr="005F1B7E">
              <w:rPr>
                <w:sz w:val="18"/>
                <w:szCs w:val="18"/>
                <w:lang w:val="es-ES"/>
              </w:rPr>
              <w:t>49.8</w:t>
            </w:r>
          </w:p>
        </w:tc>
        <w:tc>
          <w:tcPr>
            <w:tcW w:w="857" w:type="dxa"/>
          </w:tcPr>
          <w:p w:rsidR="004E3F34" w:rsidRPr="005F1B7E" w:rsidRDefault="004E3F34" w:rsidP="004E3F34">
            <w:pPr>
              <w:jc w:val="center"/>
              <w:rPr>
                <w:sz w:val="18"/>
                <w:szCs w:val="18"/>
                <w:lang w:val="es-ES"/>
              </w:rPr>
            </w:pPr>
            <w:r w:rsidRPr="005F1B7E">
              <w:rPr>
                <w:sz w:val="18"/>
                <w:szCs w:val="18"/>
                <w:lang w:val="es-ES"/>
              </w:rPr>
              <w:t>210.7</w:t>
            </w:r>
          </w:p>
        </w:tc>
      </w:tr>
      <w:tr w:rsidR="004E3F34" w:rsidRPr="005F1B7E">
        <w:tc>
          <w:tcPr>
            <w:tcW w:w="1227" w:type="dxa"/>
            <w:shd w:val="clear" w:color="auto" w:fill="C0C0C0"/>
          </w:tcPr>
          <w:p w:rsidR="004E3F34" w:rsidRPr="005F1B7E" w:rsidRDefault="004E3F34" w:rsidP="004E3F34">
            <w:pPr>
              <w:jc w:val="center"/>
              <w:rPr>
                <w:sz w:val="20"/>
                <w:szCs w:val="20"/>
                <w:lang w:val="es-ES"/>
              </w:rPr>
            </w:pPr>
            <w:r w:rsidRPr="005F1B7E">
              <w:rPr>
                <w:sz w:val="20"/>
                <w:szCs w:val="20"/>
                <w:lang w:val="es-ES"/>
              </w:rPr>
              <w:t>1979</w:t>
            </w:r>
          </w:p>
        </w:tc>
        <w:tc>
          <w:tcPr>
            <w:tcW w:w="711" w:type="dxa"/>
          </w:tcPr>
          <w:p w:rsidR="004E3F34" w:rsidRPr="005F1B7E" w:rsidRDefault="004E3F34" w:rsidP="004E3F34">
            <w:pPr>
              <w:jc w:val="center"/>
              <w:rPr>
                <w:sz w:val="18"/>
                <w:szCs w:val="18"/>
                <w:lang w:val="es-ES"/>
              </w:rPr>
            </w:pPr>
            <w:r w:rsidRPr="005F1B7E">
              <w:rPr>
                <w:sz w:val="18"/>
                <w:szCs w:val="18"/>
                <w:lang w:val="es-ES"/>
              </w:rPr>
              <w:t>228.1</w:t>
            </w:r>
          </w:p>
        </w:tc>
        <w:tc>
          <w:tcPr>
            <w:tcW w:w="711" w:type="dxa"/>
          </w:tcPr>
          <w:p w:rsidR="004E3F34" w:rsidRPr="005F1B7E" w:rsidRDefault="004E3F34" w:rsidP="004E3F34">
            <w:pPr>
              <w:jc w:val="center"/>
              <w:rPr>
                <w:sz w:val="18"/>
                <w:szCs w:val="18"/>
                <w:lang w:val="es-ES"/>
              </w:rPr>
            </w:pPr>
            <w:r w:rsidRPr="005F1B7E">
              <w:rPr>
                <w:sz w:val="18"/>
                <w:szCs w:val="18"/>
                <w:lang w:val="es-ES"/>
              </w:rPr>
              <w:t>347.1</w:t>
            </w:r>
          </w:p>
        </w:tc>
        <w:tc>
          <w:tcPr>
            <w:tcW w:w="711" w:type="dxa"/>
          </w:tcPr>
          <w:p w:rsidR="004E3F34" w:rsidRPr="005F1B7E" w:rsidRDefault="004E3F34" w:rsidP="004E3F34">
            <w:pPr>
              <w:jc w:val="center"/>
              <w:rPr>
                <w:sz w:val="18"/>
                <w:szCs w:val="18"/>
                <w:lang w:val="es-ES"/>
              </w:rPr>
            </w:pPr>
            <w:r w:rsidRPr="005F1B7E">
              <w:rPr>
                <w:sz w:val="18"/>
                <w:szCs w:val="18"/>
                <w:lang w:val="es-ES"/>
              </w:rPr>
              <w:t>579.6</w:t>
            </w:r>
          </w:p>
        </w:tc>
        <w:tc>
          <w:tcPr>
            <w:tcW w:w="711" w:type="dxa"/>
          </w:tcPr>
          <w:p w:rsidR="004E3F34" w:rsidRPr="005F1B7E" w:rsidRDefault="004E3F34" w:rsidP="004E3F34">
            <w:pPr>
              <w:jc w:val="center"/>
              <w:rPr>
                <w:sz w:val="18"/>
                <w:szCs w:val="18"/>
                <w:lang w:val="es-ES"/>
              </w:rPr>
            </w:pPr>
            <w:r w:rsidRPr="005F1B7E">
              <w:rPr>
                <w:sz w:val="18"/>
                <w:szCs w:val="18"/>
                <w:lang w:val="es-ES"/>
              </w:rPr>
              <w:t>443.7</w:t>
            </w:r>
          </w:p>
        </w:tc>
        <w:tc>
          <w:tcPr>
            <w:tcW w:w="711" w:type="dxa"/>
          </w:tcPr>
          <w:p w:rsidR="004E3F34" w:rsidRPr="005F1B7E" w:rsidRDefault="004E3F34" w:rsidP="004E3F34">
            <w:pPr>
              <w:jc w:val="center"/>
              <w:rPr>
                <w:sz w:val="18"/>
                <w:szCs w:val="18"/>
                <w:lang w:val="es-ES"/>
              </w:rPr>
            </w:pPr>
            <w:r w:rsidRPr="005F1B7E">
              <w:rPr>
                <w:sz w:val="18"/>
                <w:szCs w:val="18"/>
                <w:lang w:val="es-ES"/>
              </w:rPr>
              <w:t>326.8</w:t>
            </w:r>
          </w:p>
        </w:tc>
        <w:tc>
          <w:tcPr>
            <w:tcW w:w="711" w:type="dxa"/>
          </w:tcPr>
          <w:p w:rsidR="004E3F34" w:rsidRPr="005F1B7E" w:rsidRDefault="004E3F34" w:rsidP="004E3F34">
            <w:pPr>
              <w:jc w:val="center"/>
              <w:rPr>
                <w:sz w:val="18"/>
                <w:szCs w:val="18"/>
                <w:lang w:val="es-ES"/>
              </w:rPr>
            </w:pPr>
            <w:r w:rsidRPr="005F1B7E">
              <w:rPr>
                <w:sz w:val="18"/>
                <w:szCs w:val="18"/>
                <w:lang w:val="es-ES"/>
              </w:rPr>
              <w:t>229.7</w:t>
            </w:r>
          </w:p>
        </w:tc>
        <w:tc>
          <w:tcPr>
            <w:tcW w:w="621" w:type="dxa"/>
          </w:tcPr>
          <w:p w:rsidR="004E3F34" w:rsidRPr="005F1B7E" w:rsidRDefault="004E3F34" w:rsidP="004E3F34">
            <w:pPr>
              <w:jc w:val="center"/>
              <w:rPr>
                <w:sz w:val="18"/>
                <w:szCs w:val="18"/>
                <w:lang w:val="es-ES"/>
              </w:rPr>
            </w:pPr>
            <w:r w:rsidRPr="005F1B7E">
              <w:rPr>
                <w:sz w:val="18"/>
                <w:szCs w:val="18"/>
                <w:lang w:val="es-ES"/>
              </w:rPr>
              <w:t>89.3</w:t>
            </w:r>
          </w:p>
        </w:tc>
        <w:tc>
          <w:tcPr>
            <w:tcW w:w="627" w:type="dxa"/>
          </w:tcPr>
          <w:p w:rsidR="004E3F34" w:rsidRPr="005F1B7E" w:rsidRDefault="004E3F34" w:rsidP="004E3F34">
            <w:pPr>
              <w:jc w:val="center"/>
              <w:rPr>
                <w:sz w:val="18"/>
                <w:szCs w:val="18"/>
                <w:lang w:val="es-ES"/>
              </w:rPr>
            </w:pPr>
            <w:r w:rsidRPr="005F1B7E">
              <w:rPr>
                <w:sz w:val="18"/>
                <w:szCs w:val="18"/>
                <w:lang w:val="es-ES"/>
              </w:rPr>
              <w:t>46.3</w:t>
            </w:r>
          </w:p>
        </w:tc>
        <w:tc>
          <w:tcPr>
            <w:tcW w:w="621" w:type="dxa"/>
          </w:tcPr>
          <w:p w:rsidR="004E3F34" w:rsidRPr="005F1B7E" w:rsidRDefault="004E3F34" w:rsidP="004E3F34">
            <w:pPr>
              <w:jc w:val="center"/>
              <w:rPr>
                <w:sz w:val="18"/>
                <w:szCs w:val="18"/>
                <w:lang w:val="es-ES"/>
              </w:rPr>
            </w:pPr>
            <w:r w:rsidRPr="005F1B7E">
              <w:rPr>
                <w:sz w:val="18"/>
                <w:szCs w:val="18"/>
                <w:lang w:val="es-ES"/>
              </w:rPr>
              <w:t>51.0</w:t>
            </w:r>
          </w:p>
        </w:tc>
        <w:tc>
          <w:tcPr>
            <w:tcW w:w="621" w:type="dxa"/>
          </w:tcPr>
          <w:p w:rsidR="004E3F34" w:rsidRPr="005F1B7E" w:rsidRDefault="004E3F34" w:rsidP="004E3F34">
            <w:pPr>
              <w:jc w:val="center"/>
              <w:rPr>
                <w:sz w:val="18"/>
                <w:szCs w:val="18"/>
                <w:lang w:val="es-ES"/>
              </w:rPr>
            </w:pPr>
            <w:r w:rsidRPr="005F1B7E">
              <w:rPr>
                <w:sz w:val="18"/>
                <w:szCs w:val="18"/>
                <w:lang w:val="es-ES"/>
              </w:rPr>
              <w:t>55.2</w:t>
            </w:r>
          </w:p>
        </w:tc>
        <w:tc>
          <w:tcPr>
            <w:tcW w:w="621" w:type="dxa"/>
          </w:tcPr>
          <w:p w:rsidR="004E3F34" w:rsidRPr="005F1B7E" w:rsidRDefault="004E3F34" w:rsidP="004E3F34">
            <w:pPr>
              <w:jc w:val="center"/>
              <w:rPr>
                <w:sz w:val="18"/>
                <w:szCs w:val="18"/>
                <w:lang w:val="es-ES"/>
              </w:rPr>
            </w:pPr>
            <w:r w:rsidRPr="005F1B7E">
              <w:rPr>
                <w:sz w:val="18"/>
                <w:szCs w:val="18"/>
                <w:lang w:val="es-ES"/>
              </w:rPr>
              <w:t>31.3</w:t>
            </w:r>
          </w:p>
        </w:tc>
        <w:tc>
          <w:tcPr>
            <w:tcW w:w="621" w:type="dxa"/>
          </w:tcPr>
          <w:p w:rsidR="004E3F34" w:rsidRPr="005F1B7E" w:rsidRDefault="004E3F34" w:rsidP="004E3F34">
            <w:pPr>
              <w:jc w:val="center"/>
              <w:rPr>
                <w:sz w:val="18"/>
                <w:szCs w:val="18"/>
                <w:lang w:val="es-ES"/>
              </w:rPr>
            </w:pPr>
            <w:r w:rsidRPr="005F1B7E">
              <w:rPr>
                <w:sz w:val="18"/>
                <w:szCs w:val="18"/>
                <w:lang w:val="es-ES"/>
              </w:rPr>
              <w:t>28.7</w:t>
            </w:r>
          </w:p>
        </w:tc>
        <w:tc>
          <w:tcPr>
            <w:tcW w:w="857" w:type="dxa"/>
          </w:tcPr>
          <w:p w:rsidR="004E3F34" w:rsidRPr="005F1B7E" w:rsidRDefault="004E3F34" w:rsidP="004E3F34">
            <w:pPr>
              <w:jc w:val="center"/>
              <w:rPr>
                <w:sz w:val="18"/>
                <w:szCs w:val="18"/>
                <w:lang w:val="es-ES"/>
              </w:rPr>
            </w:pPr>
            <w:r w:rsidRPr="005F1B7E">
              <w:rPr>
                <w:sz w:val="18"/>
                <w:szCs w:val="18"/>
                <w:lang w:val="es-ES"/>
              </w:rPr>
              <w:t>204.7</w:t>
            </w:r>
          </w:p>
        </w:tc>
      </w:tr>
      <w:tr w:rsidR="004E3F34" w:rsidRPr="005F1B7E">
        <w:tc>
          <w:tcPr>
            <w:tcW w:w="1227" w:type="dxa"/>
            <w:shd w:val="clear" w:color="auto" w:fill="C0C0C0"/>
          </w:tcPr>
          <w:p w:rsidR="004E3F34" w:rsidRPr="005F1B7E" w:rsidRDefault="004E3F34" w:rsidP="004E3F34">
            <w:pPr>
              <w:jc w:val="center"/>
              <w:rPr>
                <w:sz w:val="20"/>
                <w:szCs w:val="20"/>
                <w:lang w:val="es-ES"/>
              </w:rPr>
            </w:pPr>
            <w:r w:rsidRPr="005F1B7E">
              <w:rPr>
                <w:sz w:val="20"/>
                <w:szCs w:val="20"/>
                <w:lang w:val="es-ES"/>
              </w:rPr>
              <w:t>1980</w:t>
            </w:r>
          </w:p>
        </w:tc>
        <w:tc>
          <w:tcPr>
            <w:tcW w:w="711" w:type="dxa"/>
          </w:tcPr>
          <w:p w:rsidR="004E3F34" w:rsidRPr="005F1B7E" w:rsidRDefault="004E3F34" w:rsidP="004E3F34">
            <w:pPr>
              <w:jc w:val="center"/>
              <w:rPr>
                <w:sz w:val="18"/>
                <w:szCs w:val="18"/>
                <w:lang w:val="es-ES"/>
              </w:rPr>
            </w:pPr>
            <w:r w:rsidRPr="005F1B7E">
              <w:rPr>
                <w:sz w:val="18"/>
                <w:szCs w:val="18"/>
                <w:lang w:val="es-ES"/>
              </w:rPr>
              <w:t>118.8</w:t>
            </w:r>
          </w:p>
        </w:tc>
        <w:tc>
          <w:tcPr>
            <w:tcW w:w="711" w:type="dxa"/>
          </w:tcPr>
          <w:p w:rsidR="004E3F34" w:rsidRPr="005F1B7E" w:rsidRDefault="004E3F34" w:rsidP="004E3F34">
            <w:pPr>
              <w:jc w:val="center"/>
              <w:rPr>
                <w:sz w:val="18"/>
                <w:szCs w:val="18"/>
                <w:lang w:val="es-ES"/>
              </w:rPr>
            </w:pPr>
            <w:r w:rsidRPr="005F1B7E">
              <w:rPr>
                <w:sz w:val="18"/>
                <w:szCs w:val="18"/>
                <w:lang w:val="es-ES"/>
              </w:rPr>
              <w:t>554.3</w:t>
            </w:r>
          </w:p>
        </w:tc>
        <w:tc>
          <w:tcPr>
            <w:tcW w:w="711" w:type="dxa"/>
          </w:tcPr>
          <w:p w:rsidR="004E3F34" w:rsidRPr="005F1B7E" w:rsidRDefault="004E3F34" w:rsidP="004E3F34">
            <w:pPr>
              <w:jc w:val="center"/>
              <w:rPr>
                <w:sz w:val="18"/>
                <w:szCs w:val="18"/>
                <w:lang w:val="es-ES"/>
              </w:rPr>
            </w:pPr>
            <w:r w:rsidRPr="005F1B7E">
              <w:rPr>
                <w:sz w:val="18"/>
                <w:szCs w:val="18"/>
                <w:lang w:val="es-ES"/>
              </w:rPr>
              <w:t>298.9</w:t>
            </w:r>
          </w:p>
        </w:tc>
        <w:tc>
          <w:tcPr>
            <w:tcW w:w="711" w:type="dxa"/>
          </w:tcPr>
          <w:p w:rsidR="004E3F34" w:rsidRPr="005F1B7E" w:rsidRDefault="004E3F34" w:rsidP="004E3F34">
            <w:pPr>
              <w:jc w:val="center"/>
              <w:rPr>
                <w:sz w:val="18"/>
                <w:szCs w:val="18"/>
                <w:lang w:val="es-ES"/>
              </w:rPr>
            </w:pPr>
            <w:r w:rsidRPr="005F1B7E">
              <w:rPr>
                <w:sz w:val="18"/>
                <w:szCs w:val="18"/>
                <w:lang w:val="es-ES"/>
              </w:rPr>
              <w:t>583.1</w:t>
            </w:r>
          </w:p>
        </w:tc>
        <w:tc>
          <w:tcPr>
            <w:tcW w:w="711" w:type="dxa"/>
          </w:tcPr>
          <w:p w:rsidR="004E3F34" w:rsidRPr="005F1B7E" w:rsidRDefault="004E3F34" w:rsidP="004E3F34">
            <w:pPr>
              <w:jc w:val="center"/>
              <w:rPr>
                <w:sz w:val="18"/>
                <w:szCs w:val="18"/>
                <w:lang w:val="es-ES"/>
              </w:rPr>
            </w:pPr>
            <w:r w:rsidRPr="005F1B7E">
              <w:rPr>
                <w:sz w:val="18"/>
                <w:szCs w:val="18"/>
                <w:lang w:val="es-ES"/>
              </w:rPr>
              <w:t>337.2</w:t>
            </w:r>
          </w:p>
        </w:tc>
        <w:tc>
          <w:tcPr>
            <w:tcW w:w="711" w:type="dxa"/>
          </w:tcPr>
          <w:p w:rsidR="004E3F34" w:rsidRPr="005F1B7E" w:rsidRDefault="004E3F34" w:rsidP="004E3F34">
            <w:pPr>
              <w:jc w:val="center"/>
              <w:rPr>
                <w:sz w:val="18"/>
                <w:szCs w:val="18"/>
                <w:lang w:val="es-ES"/>
              </w:rPr>
            </w:pPr>
            <w:r w:rsidRPr="005F1B7E">
              <w:rPr>
                <w:sz w:val="18"/>
                <w:szCs w:val="18"/>
                <w:lang w:val="es-ES"/>
              </w:rPr>
              <w:t>218.1</w:t>
            </w:r>
          </w:p>
        </w:tc>
        <w:tc>
          <w:tcPr>
            <w:tcW w:w="621" w:type="dxa"/>
          </w:tcPr>
          <w:p w:rsidR="004E3F34" w:rsidRPr="005F1B7E" w:rsidRDefault="004E3F34" w:rsidP="004E3F34">
            <w:pPr>
              <w:jc w:val="center"/>
              <w:rPr>
                <w:sz w:val="18"/>
                <w:szCs w:val="18"/>
                <w:lang w:val="es-ES"/>
              </w:rPr>
            </w:pPr>
            <w:r w:rsidRPr="005F1B7E">
              <w:rPr>
                <w:sz w:val="18"/>
                <w:szCs w:val="18"/>
                <w:lang w:val="es-ES"/>
              </w:rPr>
              <w:t>73.7</w:t>
            </w:r>
          </w:p>
        </w:tc>
        <w:tc>
          <w:tcPr>
            <w:tcW w:w="627" w:type="dxa"/>
          </w:tcPr>
          <w:p w:rsidR="004E3F34" w:rsidRPr="005F1B7E" w:rsidRDefault="004E3F34" w:rsidP="004E3F34">
            <w:pPr>
              <w:jc w:val="center"/>
              <w:rPr>
                <w:sz w:val="18"/>
                <w:szCs w:val="18"/>
                <w:lang w:val="es-ES"/>
              </w:rPr>
            </w:pPr>
            <w:r w:rsidRPr="005F1B7E">
              <w:rPr>
                <w:sz w:val="18"/>
                <w:szCs w:val="18"/>
                <w:lang w:val="es-ES"/>
              </w:rPr>
              <w:t>48.3</w:t>
            </w:r>
          </w:p>
        </w:tc>
        <w:tc>
          <w:tcPr>
            <w:tcW w:w="621" w:type="dxa"/>
          </w:tcPr>
          <w:p w:rsidR="004E3F34" w:rsidRPr="005F1B7E" w:rsidRDefault="004E3F34" w:rsidP="004E3F34">
            <w:pPr>
              <w:jc w:val="center"/>
              <w:rPr>
                <w:sz w:val="18"/>
                <w:szCs w:val="18"/>
                <w:lang w:val="es-ES"/>
              </w:rPr>
            </w:pPr>
            <w:r w:rsidRPr="005F1B7E">
              <w:rPr>
                <w:sz w:val="18"/>
                <w:szCs w:val="18"/>
                <w:lang w:val="es-ES"/>
              </w:rPr>
              <w:t>40.7</w:t>
            </w:r>
          </w:p>
        </w:tc>
        <w:tc>
          <w:tcPr>
            <w:tcW w:w="621" w:type="dxa"/>
          </w:tcPr>
          <w:p w:rsidR="004E3F34" w:rsidRPr="005F1B7E" w:rsidRDefault="004E3F34" w:rsidP="004E3F34">
            <w:pPr>
              <w:jc w:val="center"/>
              <w:rPr>
                <w:sz w:val="18"/>
                <w:szCs w:val="18"/>
                <w:lang w:val="es-ES"/>
              </w:rPr>
            </w:pPr>
            <w:r w:rsidRPr="005F1B7E">
              <w:rPr>
                <w:sz w:val="18"/>
                <w:szCs w:val="18"/>
                <w:lang w:val="es-ES"/>
              </w:rPr>
              <w:t>34.8</w:t>
            </w:r>
          </w:p>
        </w:tc>
        <w:tc>
          <w:tcPr>
            <w:tcW w:w="621" w:type="dxa"/>
          </w:tcPr>
          <w:p w:rsidR="004E3F34" w:rsidRPr="005F1B7E" w:rsidRDefault="004E3F34" w:rsidP="004E3F34">
            <w:pPr>
              <w:jc w:val="center"/>
              <w:rPr>
                <w:sz w:val="18"/>
                <w:szCs w:val="18"/>
                <w:lang w:val="es-ES"/>
              </w:rPr>
            </w:pPr>
            <w:r w:rsidRPr="005F1B7E">
              <w:rPr>
                <w:sz w:val="18"/>
                <w:szCs w:val="18"/>
                <w:lang w:val="es-ES"/>
              </w:rPr>
              <w:t>35.9</w:t>
            </w:r>
          </w:p>
        </w:tc>
        <w:tc>
          <w:tcPr>
            <w:tcW w:w="621" w:type="dxa"/>
          </w:tcPr>
          <w:p w:rsidR="004E3F34" w:rsidRPr="005F1B7E" w:rsidRDefault="004E3F34" w:rsidP="004E3F34">
            <w:pPr>
              <w:jc w:val="center"/>
              <w:rPr>
                <w:sz w:val="18"/>
                <w:szCs w:val="18"/>
                <w:lang w:val="es-ES"/>
              </w:rPr>
            </w:pPr>
            <w:r w:rsidRPr="005F1B7E">
              <w:rPr>
                <w:sz w:val="18"/>
                <w:szCs w:val="18"/>
                <w:lang w:val="es-ES"/>
              </w:rPr>
              <w:t>40.6</w:t>
            </w:r>
          </w:p>
        </w:tc>
        <w:tc>
          <w:tcPr>
            <w:tcW w:w="857" w:type="dxa"/>
          </w:tcPr>
          <w:p w:rsidR="004E3F34" w:rsidRPr="005F1B7E" w:rsidRDefault="004E3F34" w:rsidP="004E3F34">
            <w:pPr>
              <w:jc w:val="center"/>
              <w:rPr>
                <w:sz w:val="18"/>
                <w:szCs w:val="18"/>
                <w:lang w:val="es-ES"/>
              </w:rPr>
            </w:pPr>
            <w:r w:rsidRPr="005F1B7E">
              <w:rPr>
                <w:sz w:val="18"/>
                <w:szCs w:val="18"/>
                <w:lang w:val="es-ES"/>
              </w:rPr>
              <w:t>198.7</w:t>
            </w:r>
          </w:p>
        </w:tc>
      </w:tr>
      <w:tr w:rsidR="004E3F34" w:rsidRPr="005F1B7E">
        <w:tc>
          <w:tcPr>
            <w:tcW w:w="1227" w:type="dxa"/>
            <w:shd w:val="clear" w:color="auto" w:fill="C0C0C0"/>
          </w:tcPr>
          <w:p w:rsidR="004E3F34" w:rsidRPr="005F1B7E" w:rsidRDefault="004E3F34" w:rsidP="004E3F34">
            <w:pPr>
              <w:jc w:val="center"/>
              <w:rPr>
                <w:sz w:val="20"/>
                <w:szCs w:val="20"/>
                <w:lang w:val="es-ES"/>
              </w:rPr>
            </w:pPr>
            <w:r w:rsidRPr="005F1B7E">
              <w:rPr>
                <w:sz w:val="20"/>
                <w:szCs w:val="20"/>
                <w:lang w:val="es-ES"/>
              </w:rPr>
              <w:t>1981</w:t>
            </w:r>
          </w:p>
        </w:tc>
        <w:tc>
          <w:tcPr>
            <w:tcW w:w="711" w:type="dxa"/>
          </w:tcPr>
          <w:p w:rsidR="004E3F34" w:rsidRPr="005F1B7E" w:rsidRDefault="004E3F34" w:rsidP="004E3F34">
            <w:pPr>
              <w:jc w:val="center"/>
              <w:rPr>
                <w:sz w:val="18"/>
                <w:szCs w:val="18"/>
                <w:lang w:val="es-ES"/>
              </w:rPr>
            </w:pPr>
            <w:r w:rsidRPr="005F1B7E">
              <w:rPr>
                <w:sz w:val="18"/>
                <w:szCs w:val="18"/>
                <w:lang w:val="es-ES"/>
              </w:rPr>
              <w:t>74.8</w:t>
            </w:r>
          </w:p>
        </w:tc>
        <w:tc>
          <w:tcPr>
            <w:tcW w:w="711" w:type="dxa"/>
          </w:tcPr>
          <w:p w:rsidR="004E3F34" w:rsidRPr="005F1B7E" w:rsidRDefault="004E3F34" w:rsidP="004E3F34">
            <w:pPr>
              <w:jc w:val="center"/>
              <w:rPr>
                <w:sz w:val="18"/>
                <w:szCs w:val="18"/>
                <w:lang w:val="es-ES"/>
              </w:rPr>
            </w:pPr>
            <w:r w:rsidRPr="005F1B7E">
              <w:rPr>
                <w:sz w:val="18"/>
                <w:szCs w:val="18"/>
                <w:lang w:val="es-ES"/>
              </w:rPr>
              <w:t>491.0</w:t>
            </w:r>
          </w:p>
        </w:tc>
        <w:tc>
          <w:tcPr>
            <w:tcW w:w="711" w:type="dxa"/>
          </w:tcPr>
          <w:p w:rsidR="004E3F34" w:rsidRPr="005F1B7E" w:rsidRDefault="004E3F34" w:rsidP="004E3F34">
            <w:pPr>
              <w:jc w:val="center"/>
              <w:rPr>
                <w:sz w:val="18"/>
                <w:szCs w:val="18"/>
                <w:lang w:val="es-ES"/>
              </w:rPr>
            </w:pPr>
            <w:r w:rsidRPr="005F1B7E">
              <w:rPr>
                <w:sz w:val="18"/>
                <w:szCs w:val="18"/>
                <w:lang w:val="es-ES"/>
              </w:rPr>
              <w:t>480.1</w:t>
            </w:r>
          </w:p>
        </w:tc>
        <w:tc>
          <w:tcPr>
            <w:tcW w:w="711" w:type="dxa"/>
          </w:tcPr>
          <w:p w:rsidR="004E3F34" w:rsidRPr="005F1B7E" w:rsidRDefault="004E3F34" w:rsidP="004E3F34">
            <w:pPr>
              <w:jc w:val="center"/>
              <w:rPr>
                <w:sz w:val="18"/>
                <w:szCs w:val="18"/>
                <w:lang w:val="es-ES"/>
              </w:rPr>
            </w:pPr>
            <w:r w:rsidRPr="005F1B7E">
              <w:rPr>
                <w:sz w:val="18"/>
                <w:szCs w:val="18"/>
                <w:lang w:val="es-ES"/>
              </w:rPr>
              <w:t>417.7</w:t>
            </w:r>
          </w:p>
        </w:tc>
        <w:tc>
          <w:tcPr>
            <w:tcW w:w="711" w:type="dxa"/>
          </w:tcPr>
          <w:p w:rsidR="004E3F34" w:rsidRPr="005F1B7E" w:rsidRDefault="004E3F34" w:rsidP="004E3F34">
            <w:pPr>
              <w:jc w:val="center"/>
              <w:rPr>
                <w:sz w:val="18"/>
                <w:szCs w:val="18"/>
                <w:lang w:val="es-ES"/>
              </w:rPr>
            </w:pPr>
            <w:r w:rsidRPr="005F1B7E">
              <w:rPr>
                <w:sz w:val="18"/>
                <w:szCs w:val="18"/>
                <w:lang w:val="es-ES"/>
              </w:rPr>
              <w:t>149.0</w:t>
            </w:r>
          </w:p>
        </w:tc>
        <w:tc>
          <w:tcPr>
            <w:tcW w:w="711" w:type="dxa"/>
          </w:tcPr>
          <w:p w:rsidR="004E3F34" w:rsidRPr="005F1B7E" w:rsidRDefault="004E3F34" w:rsidP="004E3F34">
            <w:pPr>
              <w:jc w:val="center"/>
              <w:rPr>
                <w:sz w:val="18"/>
                <w:szCs w:val="18"/>
                <w:lang w:val="es-ES"/>
              </w:rPr>
            </w:pPr>
            <w:r w:rsidRPr="005F1B7E">
              <w:rPr>
                <w:sz w:val="18"/>
                <w:szCs w:val="18"/>
                <w:lang w:val="es-ES"/>
              </w:rPr>
              <w:t>58.6</w:t>
            </w:r>
          </w:p>
        </w:tc>
        <w:tc>
          <w:tcPr>
            <w:tcW w:w="621" w:type="dxa"/>
          </w:tcPr>
          <w:p w:rsidR="004E3F34" w:rsidRPr="005F1B7E" w:rsidRDefault="004E3F34" w:rsidP="004E3F34">
            <w:pPr>
              <w:jc w:val="center"/>
              <w:rPr>
                <w:sz w:val="18"/>
                <w:szCs w:val="18"/>
                <w:lang w:val="es-ES"/>
              </w:rPr>
            </w:pPr>
            <w:r w:rsidRPr="005F1B7E">
              <w:rPr>
                <w:sz w:val="18"/>
                <w:szCs w:val="18"/>
                <w:lang w:val="es-ES"/>
              </w:rPr>
              <w:t>49.1</w:t>
            </w:r>
          </w:p>
        </w:tc>
        <w:tc>
          <w:tcPr>
            <w:tcW w:w="627" w:type="dxa"/>
          </w:tcPr>
          <w:p w:rsidR="004E3F34" w:rsidRPr="005F1B7E" w:rsidRDefault="004E3F34" w:rsidP="004E3F34">
            <w:pPr>
              <w:jc w:val="center"/>
              <w:rPr>
                <w:sz w:val="18"/>
                <w:szCs w:val="18"/>
                <w:lang w:val="es-ES"/>
              </w:rPr>
            </w:pPr>
            <w:r w:rsidRPr="005F1B7E">
              <w:rPr>
                <w:sz w:val="18"/>
                <w:szCs w:val="18"/>
                <w:lang w:val="es-ES"/>
              </w:rPr>
              <w:t>35.5</w:t>
            </w:r>
          </w:p>
        </w:tc>
        <w:tc>
          <w:tcPr>
            <w:tcW w:w="621" w:type="dxa"/>
          </w:tcPr>
          <w:p w:rsidR="004E3F34" w:rsidRPr="005F1B7E" w:rsidRDefault="004E3F34" w:rsidP="004E3F34">
            <w:pPr>
              <w:jc w:val="center"/>
              <w:rPr>
                <w:sz w:val="18"/>
                <w:szCs w:val="18"/>
                <w:lang w:val="es-ES"/>
              </w:rPr>
            </w:pPr>
            <w:r w:rsidRPr="005F1B7E">
              <w:rPr>
                <w:sz w:val="18"/>
                <w:szCs w:val="18"/>
                <w:lang w:val="es-ES"/>
              </w:rPr>
              <w:t>36.9</w:t>
            </w:r>
          </w:p>
        </w:tc>
        <w:tc>
          <w:tcPr>
            <w:tcW w:w="621" w:type="dxa"/>
          </w:tcPr>
          <w:p w:rsidR="004E3F34" w:rsidRPr="005F1B7E" w:rsidRDefault="004E3F34" w:rsidP="004E3F34">
            <w:pPr>
              <w:jc w:val="center"/>
              <w:rPr>
                <w:sz w:val="18"/>
                <w:szCs w:val="18"/>
                <w:lang w:val="es-ES"/>
              </w:rPr>
            </w:pPr>
            <w:r w:rsidRPr="005F1B7E">
              <w:rPr>
                <w:sz w:val="18"/>
                <w:szCs w:val="18"/>
                <w:lang w:val="es-ES"/>
              </w:rPr>
              <w:t>32.7</w:t>
            </w:r>
          </w:p>
        </w:tc>
        <w:tc>
          <w:tcPr>
            <w:tcW w:w="621" w:type="dxa"/>
          </w:tcPr>
          <w:p w:rsidR="004E3F34" w:rsidRPr="005F1B7E" w:rsidRDefault="004E3F34" w:rsidP="004E3F34">
            <w:pPr>
              <w:jc w:val="center"/>
              <w:rPr>
                <w:sz w:val="18"/>
                <w:szCs w:val="18"/>
                <w:lang w:val="es-ES"/>
              </w:rPr>
            </w:pPr>
            <w:r w:rsidRPr="005F1B7E">
              <w:rPr>
                <w:sz w:val="18"/>
                <w:szCs w:val="18"/>
                <w:lang w:val="es-ES"/>
              </w:rPr>
              <w:t>19.4</w:t>
            </w:r>
          </w:p>
        </w:tc>
        <w:tc>
          <w:tcPr>
            <w:tcW w:w="621" w:type="dxa"/>
          </w:tcPr>
          <w:p w:rsidR="004E3F34" w:rsidRPr="005F1B7E" w:rsidRDefault="004E3F34" w:rsidP="004E3F34">
            <w:pPr>
              <w:jc w:val="center"/>
              <w:rPr>
                <w:sz w:val="18"/>
                <w:szCs w:val="18"/>
                <w:lang w:val="es-ES"/>
              </w:rPr>
            </w:pPr>
            <w:r w:rsidRPr="005F1B7E">
              <w:rPr>
                <w:sz w:val="18"/>
                <w:szCs w:val="18"/>
                <w:lang w:val="es-ES"/>
              </w:rPr>
              <w:t>42.2</w:t>
            </w:r>
          </w:p>
        </w:tc>
        <w:tc>
          <w:tcPr>
            <w:tcW w:w="857" w:type="dxa"/>
          </w:tcPr>
          <w:p w:rsidR="004E3F34" w:rsidRPr="005F1B7E" w:rsidRDefault="004E3F34" w:rsidP="004E3F34">
            <w:pPr>
              <w:jc w:val="center"/>
              <w:rPr>
                <w:sz w:val="18"/>
                <w:szCs w:val="18"/>
                <w:lang w:val="es-ES"/>
              </w:rPr>
            </w:pPr>
            <w:r w:rsidRPr="005F1B7E">
              <w:rPr>
                <w:sz w:val="18"/>
                <w:szCs w:val="18"/>
                <w:lang w:val="es-ES"/>
              </w:rPr>
              <w:t>157.0</w:t>
            </w:r>
          </w:p>
        </w:tc>
      </w:tr>
      <w:tr w:rsidR="004E3F34" w:rsidRPr="005F1B7E">
        <w:tc>
          <w:tcPr>
            <w:tcW w:w="1227" w:type="dxa"/>
            <w:shd w:val="clear" w:color="auto" w:fill="C0C0C0"/>
          </w:tcPr>
          <w:p w:rsidR="004E3F34" w:rsidRPr="005F1B7E" w:rsidRDefault="004E3F34" w:rsidP="004E3F34">
            <w:pPr>
              <w:jc w:val="center"/>
              <w:rPr>
                <w:sz w:val="20"/>
                <w:szCs w:val="20"/>
                <w:lang w:val="es-ES"/>
              </w:rPr>
            </w:pPr>
            <w:r w:rsidRPr="005F1B7E">
              <w:rPr>
                <w:sz w:val="20"/>
                <w:szCs w:val="20"/>
                <w:lang w:val="es-ES"/>
              </w:rPr>
              <w:t>1982</w:t>
            </w:r>
          </w:p>
        </w:tc>
        <w:tc>
          <w:tcPr>
            <w:tcW w:w="711" w:type="dxa"/>
          </w:tcPr>
          <w:p w:rsidR="004E3F34" w:rsidRPr="005F1B7E" w:rsidRDefault="004E3F34" w:rsidP="004E3F34">
            <w:pPr>
              <w:jc w:val="center"/>
              <w:rPr>
                <w:sz w:val="18"/>
                <w:szCs w:val="18"/>
                <w:lang w:val="es-ES"/>
              </w:rPr>
            </w:pPr>
            <w:r w:rsidRPr="005F1B7E">
              <w:rPr>
                <w:sz w:val="18"/>
                <w:szCs w:val="18"/>
                <w:lang w:val="es-ES"/>
              </w:rPr>
              <w:t>283.4</w:t>
            </w:r>
          </w:p>
        </w:tc>
        <w:tc>
          <w:tcPr>
            <w:tcW w:w="711" w:type="dxa"/>
          </w:tcPr>
          <w:p w:rsidR="004E3F34" w:rsidRPr="005F1B7E" w:rsidRDefault="004E3F34" w:rsidP="004E3F34">
            <w:pPr>
              <w:jc w:val="center"/>
              <w:rPr>
                <w:sz w:val="18"/>
                <w:szCs w:val="18"/>
                <w:lang w:val="es-ES"/>
              </w:rPr>
            </w:pPr>
            <w:r w:rsidRPr="005F1B7E">
              <w:rPr>
                <w:sz w:val="18"/>
                <w:szCs w:val="18"/>
                <w:lang w:val="es-ES"/>
              </w:rPr>
              <w:t>492.8</w:t>
            </w:r>
          </w:p>
        </w:tc>
        <w:tc>
          <w:tcPr>
            <w:tcW w:w="711" w:type="dxa"/>
          </w:tcPr>
          <w:p w:rsidR="004E3F34" w:rsidRPr="005F1B7E" w:rsidRDefault="004E3F34" w:rsidP="004E3F34">
            <w:pPr>
              <w:jc w:val="center"/>
              <w:rPr>
                <w:sz w:val="18"/>
                <w:szCs w:val="18"/>
                <w:lang w:val="es-ES"/>
              </w:rPr>
            </w:pPr>
            <w:r w:rsidRPr="005F1B7E">
              <w:rPr>
                <w:sz w:val="18"/>
                <w:szCs w:val="18"/>
                <w:lang w:val="es-ES"/>
              </w:rPr>
              <w:t>348.0</w:t>
            </w:r>
          </w:p>
        </w:tc>
        <w:tc>
          <w:tcPr>
            <w:tcW w:w="711" w:type="dxa"/>
          </w:tcPr>
          <w:p w:rsidR="004E3F34" w:rsidRPr="005F1B7E" w:rsidRDefault="004E3F34" w:rsidP="004E3F34">
            <w:pPr>
              <w:jc w:val="center"/>
              <w:rPr>
                <w:sz w:val="18"/>
                <w:szCs w:val="18"/>
                <w:lang w:val="es-ES"/>
              </w:rPr>
            </w:pPr>
            <w:r w:rsidRPr="005F1B7E">
              <w:rPr>
                <w:sz w:val="18"/>
                <w:szCs w:val="18"/>
                <w:lang w:val="es-ES"/>
              </w:rPr>
              <w:t>405.9</w:t>
            </w:r>
          </w:p>
        </w:tc>
        <w:tc>
          <w:tcPr>
            <w:tcW w:w="711" w:type="dxa"/>
          </w:tcPr>
          <w:p w:rsidR="004E3F34" w:rsidRPr="005F1B7E" w:rsidRDefault="004E3F34" w:rsidP="004E3F34">
            <w:pPr>
              <w:jc w:val="center"/>
              <w:rPr>
                <w:sz w:val="18"/>
                <w:szCs w:val="18"/>
                <w:lang w:val="es-ES"/>
              </w:rPr>
            </w:pPr>
            <w:r w:rsidRPr="005F1B7E">
              <w:rPr>
                <w:sz w:val="18"/>
                <w:szCs w:val="18"/>
                <w:lang w:val="es-ES"/>
              </w:rPr>
              <w:t>262.2</w:t>
            </w:r>
          </w:p>
        </w:tc>
        <w:tc>
          <w:tcPr>
            <w:tcW w:w="711" w:type="dxa"/>
          </w:tcPr>
          <w:p w:rsidR="004E3F34" w:rsidRPr="005F1B7E" w:rsidRDefault="004E3F34" w:rsidP="004E3F34">
            <w:pPr>
              <w:jc w:val="center"/>
              <w:rPr>
                <w:sz w:val="18"/>
                <w:szCs w:val="18"/>
                <w:lang w:val="es-ES"/>
              </w:rPr>
            </w:pPr>
            <w:r w:rsidRPr="005F1B7E">
              <w:rPr>
                <w:sz w:val="18"/>
                <w:szCs w:val="18"/>
                <w:lang w:val="es-ES"/>
              </w:rPr>
              <w:t>97.2</w:t>
            </w:r>
          </w:p>
        </w:tc>
        <w:tc>
          <w:tcPr>
            <w:tcW w:w="621" w:type="dxa"/>
          </w:tcPr>
          <w:p w:rsidR="004E3F34" w:rsidRPr="005F1B7E" w:rsidRDefault="004E3F34" w:rsidP="004E3F34">
            <w:pPr>
              <w:jc w:val="center"/>
              <w:rPr>
                <w:sz w:val="18"/>
                <w:szCs w:val="18"/>
                <w:lang w:val="es-ES"/>
              </w:rPr>
            </w:pPr>
            <w:r w:rsidRPr="005F1B7E">
              <w:rPr>
                <w:sz w:val="18"/>
                <w:szCs w:val="18"/>
                <w:lang w:val="es-ES"/>
              </w:rPr>
              <w:t>43.7</w:t>
            </w:r>
          </w:p>
        </w:tc>
        <w:tc>
          <w:tcPr>
            <w:tcW w:w="627" w:type="dxa"/>
          </w:tcPr>
          <w:p w:rsidR="004E3F34" w:rsidRPr="005F1B7E" w:rsidRDefault="004E3F34" w:rsidP="004E3F34">
            <w:pPr>
              <w:jc w:val="center"/>
              <w:rPr>
                <w:sz w:val="18"/>
                <w:szCs w:val="18"/>
                <w:lang w:val="es-ES"/>
              </w:rPr>
            </w:pPr>
            <w:r w:rsidRPr="005F1B7E">
              <w:rPr>
                <w:sz w:val="18"/>
                <w:szCs w:val="18"/>
                <w:lang w:val="es-ES"/>
              </w:rPr>
              <w:t>38.7</w:t>
            </w:r>
          </w:p>
        </w:tc>
        <w:tc>
          <w:tcPr>
            <w:tcW w:w="621" w:type="dxa"/>
          </w:tcPr>
          <w:p w:rsidR="004E3F34" w:rsidRPr="005F1B7E" w:rsidRDefault="004E3F34" w:rsidP="004E3F34">
            <w:pPr>
              <w:jc w:val="center"/>
              <w:rPr>
                <w:sz w:val="18"/>
                <w:szCs w:val="18"/>
                <w:lang w:val="es-ES"/>
              </w:rPr>
            </w:pPr>
            <w:r w:rsidRPr="005F1B7E">
              <w:rPr>
                <w:sz w:val="18"/>
                <w:szCs w:val="18"/>
                <w:lang w:val="es-ES"/>
              </w:rPr>
              <w:t>30.6</w:t>
            </w:r>
          </w:p>
        </w:tc>
        <w:tc>
          <w:tcPr>
            <w:tcW w:w="621" w:type="dxa"/>
          </w:tcPr>
          <w:p w:rsidR="004E3F34" w:rsidRPr="005F1B7E" w:rsidRDefault="004E3F34" w:rsidP="004E3F34">
            <w:pPr>
              <w:jc w:val="center"/>
              <w:rPr>
                <w:sz w:val="18"/>
                <w:szCs w:val="18"/>
                <w:lang w:val="es-ES"/>
              </w:rPr>
            </w:pPr>
            <w:r w:rsidRPr="005F1B7E">
              <w:rPr>
                <w:sz w:val="18"/>
                <w:szCs w:val="18"/>
                <w:lang w:val="es-ES"/>
              </w:rPr>
              <w:t>132.3</w:t>
            </w:r>
          </w:p>
        </w:tc>
        <w:tc>
          <w:tcPr>
            <w:tcW w:w="621" w:type="dxa"/>
          </w:tcPr>
          <w:p w:rsidR="004E3F34" w:rsidRPr="005F1B7E" w:rsidRDefault="004E3F34" w:rsidP="004E3F34">
            <w:pPr>
              <w:jc w:val="center"/>
              <w:rPr>
                <w:sz w:val="18"/>
                <w:szCs w:val="18"/>
                <w:lang w:val="es-ES"/>
              </w:rPr>
            </w:pPr>
            <w:r w:rsidRPr="005F1B7E">
              <w:rPr>
                <w:sz w:val="18"/>
                <w:szCs w:val="18"/>
                <w:lang w:val="es-ES"/>
              </w:rPr>
              <w:t>517.7</w:t>
            </w:r>
          </w:p>
        </w:tc>
        <w:tc>
          <w:tcPr>
            <w:tcW w:w="621" w:type="dxa"/>
          </w:tcPr>
          <w:p w:rsidR="004E3F34" w:rsidRPr="005F1B7E" w:rsidRDefault="004E3F34" w:rsidP="004E3F34">
            <w:pPr>
              <w:jc w:val="center"/>
              <w:rPr>
                <w:sz w:val="18"/>
                <w:szCs w:val="18"/>
                <w:lang w:val="es-ES"/>
              </w:rPr>
            </w:pPr>
            <w:r w:rsidRPr="005F1B7E">
              <w:rPr>
                <w:sz w:val="18"/>
                <w:szCs w:val="18"/>
                <w:lang w:val="es-ES"/>
              </w:rPr>
              <w:t>826.9</w:t>
            </w:r>
          </w:p>
        </w:tc>
        <w:tc>
          <w:tcPr>
            <w:tcW w:w="857" w:type="dxa"/>
          </w:tcPr>
          <w:p w:rsidR="004E3F34" w:rsidRPr="005F1B7E" w:rsidRDefault="004E3F34" w:rsidP="004E3F34">
            <w:pPr>
              <w:jc w:val="center"/>
              <w:rPr>
                <w:sz w:val="18"/>
                <w:szCs w:val="18"/>
                <w:lang w:val="es-ES"/>
              </w:rPr>
            </w:pPr>
            <w:r w:rsidRPr="005F1B7E">
              <w:rPr>
                <w:sz w:val="18"/>
                <w:szCs w:val="18"/>
                <w:lang w:val="es-ES"/>
              </w:rPr>
              <w:t>290.8</w:t>
            </w:r>
          </w:p>
        </w:tc>
      </w:tr>
      <w:tr w:rsidR="004E3F34" w:rsidRPr="005F1B7E">
        <w:tc>
          <w:tcPr>
            <w:tcW w:w="1227" w:type="dxa"/>
            <w:shd w:val="clear" w:color="auto" w:fill="C0C0C0"/>
          </w:tcPr>
          <w:p w:rsidR="004E3F34" w:rsidRPr="005F1B7E" w:rsidRDefault="004E3F34" w:rsidP="004E3F34">
            <w:pPr>
              <w:jc w:val="center"/>
              <w:rPr>
                <w:sz w:val="20"/>
                <w:szCs w:val="20"/>
                <w:lang w:val="es-ES"/>
              </w:rPr>
            </w:pPr>
            <w:r w:rsidRPr="005F1B7E">
              <w:rPr>
                <w:sz w:val="20"/>
                <w:szCs w:val="20"/>
                <w:lang w:val="es-ES"/>
              </w:rPr>
              <w:t>1983</w:t>
            </w:r>
          </w:p>
        </w:tc>
        <w:tc>
          <w:tcPr>
            <w:tcW w:w="711" w:type="dxa"/>
          </w:tcPr>
          <w:p w:rsidR="004E3F34" w:rsidRPr="005F1B7E" w:rsidRDefault="004E3F34" w:rsidP="004E3F34">
            <w:pPr>
              <w:jc w:val="center"/>
              <w:rPr>
                <w:sz w:val="18"/>
                <w:szCs w:val="18"/>
                <w:lang w:val="es-ES"/>
              </w:rPr>
            </w:pPr>
            <w:r w:rsidRPr="005F1B7E">
              <w:rPr>
                <w:sz w:val="18"/>
                <w:szCs w:val="18"/>
                <w:lang w:val="es-ES"/>
              </w:rPr>
              <w:t>926.4</w:t>
            </w:r>
          </w:p>
        </w:tc>
        <w:tc>
          <w:tcPr>
            <w:tcW w:w="711" w:type="dxa"/>
          </w:tcPr>
          <w:p w:rsidR="004E3F34" w:rsidRPr="005F1B7E" w:rsidRDefault="004E3F34" w:rsidP="004E3F34">
            <w:pPr>
              <w:jc w:val="center"/>
              <w:rPr>
                <w:sz w:val="18"/>
                <w:szCs w:val="18"/>
                <w:lang w:val="es-ES"/>
              </w:rPr>
            </w:pPr>
            <w:r w:rsidRPr="005F1B7E">
              <w:rPr>
                <w:sz w:val="18"/>
                <w:szCs w:val="18"/>
                <w:lang w:val="es-ES"/>
              </w:rPr>
              <w:t>750.6</w:t>
            </w:r>
          </w:p>
        </w:tc>
        <w:tc>
          <w:tcPr>
            <w:tcW w:w="711" w:type="dxa"/>
          </w:tcPr>
          <w:p w:rsidR="004E3F34" w:rsidRPr="005F1B7E" w:rsidRDefault="004E3F34" w:rsidP="004E3F34">
            <w:pPr>
              <w:jc w:val="center"/>
              <w:rPr>
                <w:sz w:val="18"/>
                <w:szCs w:val="18"/>
                <w:lang w:val="es-ES"/>
              </w:rPr>
            </w:pPr>
            <w:r w:rsidRPr="005F1B7E">
              <w:rPr>
                <w:sz w:val="18"/>
                <w:szCs w:val="18"/>
                <w:lang w:val="es-ES"/>
              </w:rPr>
              <w:t>600.9</w:t>
            </w:r>
          </w:p>
        </w:tc>
        <w:tc>
          <w:tcPr>
            <w:tcW w:w="711" w:type="dxa"/>
          </w:tcPr>
          <w:p w:rsidR="004E3F34" w:rsidRPr="005F1B7E" w:rsidRDefault="004E3F34" w:rsidP="004E3F34">
            <w:pPr>
              <w:jc w:val="center"/>
              <w:rPr>
                <w:sz w:val="18"/>
                <w:szCs w:val="18"/>
                <w:lang w:val="es-ES"/>
              </w:rPr>
            </w:pPr>
            <w:r w:rsidRPr="005F1B7E">
              <w:rPr>
                <w:sz w:val="18"/>
                <w:szCs w:val="18"/>
                <w:lang w:val="es-ES"/>
              </w:rPr>
              <w:t>625.9</w:t>
            </w:r>
          </w:p>
        </w:tc>
        <w:tc>
          <w:tcPr>
            <w:tcW w:w="711" w:type="dxa"/>
          </w:tcPr>
          <w:p w:rsidR="004E3F34" w:rsidRPr="005F1B7E" w:rsidRDefault="004E3F34" w:rsidP="004E3F34">
            <w:pPr>
              <w:jc w:val="center"/>
              <w:rPr>
                <w:sz w:val="18"/>
                <w:szCs w:val="18"/>
                <w:lang w:val="es-ES"/>
              </w:rPr>
            </w:pPr>
            <w:r w:rsidRPr="005F1B7E">
              <w:rPr>
                <w:sz w:val="18"/>
                <w:szCs w:val="18"/>
                <w:lang w:val="es-ES"/>
              </w:rPr>
              <w:t>557.0</w:t>
            </w:r>
          </w:p>
        </w:tc>
        <w:tc>
          <w:tcPr>
            <w:tcW w:w="711" w:type="dxa"/>
          </w:tcPr>
          <w:p w:rsidR="004E3F34" w:rsidRPr="005F1B7E" w:rsidRDefault="004E3F34" w:rsidP="004E3F34">
            <w:pPr>
              <w:jc w:val="center"/>
              <w:rPr>
                <w:sz w:val="18"/>
                <w:szCs w:val="18"/>
                <w:lang w:val="es-ES"/>
              </w:rPr>
            </w:pPr>
            <w:r w:rsidRPr="005F1B7E">
              <w:rPr>
                <w:sz w:val="18"/>
                <w:szCs w:val="18"/>
                <w:lang w:val="es-ES"/>
              </w:rPr>
              <w:t>398.7</w:t>
            </w:r>
          </w:p>
        </w:tc>
        <w:tc>
          <w:tcPr>
            <w:tcW w:w="621" w:type="dxa"/>
          </w:tcPr>
          <w:p w:rsidR="004E3F34" w:rsidRPr="005F1B7E" w:rsidRDefault="004E3F34" w:rsidP="004E3F34">
            <w:pPr>
              <w:jc w:val="center"/>
              <w:rPr>
                <w:sz w:val="18"/>
                <w:szCs w:val="18"/>
                <w:lang w:val="es-ES"/>
              </w:rPr>
            </w:pPr>
            <w:r w:rsidRPr="005F1B7E">
              <w:rPr>
                <w:sz w:val="18"/>
                <w:szCs w:val="18"/>
                <w:lang w:val="es-ES"/>
              </w:rPr>
              <w:t>309.3</w:t>
            </w:r>
          </w:p>
        </w:tc>
        <w:tc>
          <w:tcPr>
            <w:tcW w:w="627" w:type="dxa"/>
          </w:tcPr>
          <w:p w:rsidR="004E3F34" w:rsidRPr="005F1B7E" w:rsidRDefault="004E3F34" w:rsidP="004E3F34">
            <w:pPr>
              <w:jc w:val="center"/>
              <w:rPr>
                <w:sz w:val="18"/>
                <w:szCs w:val="18"/>
                <w:lang w:val="es-ES"/>
              </w:rPr>
            </w:pPr>
            <w:r w:rsidRPr="005F1B7E">
              <w:rPr>
                <w:sz w:val="18"/>
                <w:szCs w:val="18"/>
                <w:lang w:val="es-ES"/>
              </w:rPr>
              <w:t>221.4</w:t>
            </w:r>
          </w:p>
        </w:tc>
        <w:tc>
          <w:tcPr>
            <w:tcW w:w="621" w:type="dxa"/>
          </w:tcPr>
          <w:p w:rsidR="004E3F34" w:rsidRPr="005F1B7E" w:rsidRDefault="004E3F34" w:rsidP="004E3F34">
            <w:pPr>
              <w:jc w:val="center"/>
              <w:rPr>
                <w:sz w:val="18"/>
                <w:szCs w:val="18"/>
                <w:lang w:val="es-ES"/>
              </w:rPr>
            </w:pPr>
            <w:r w:rsidRPr="005F1B7E">
              <w:rPr>
                <w:sz w:val="18"/>
                <w:szCs w:val="18"/>
                <w:lang w:val="es-ES"/>
              </w:rPr>
              <w:t>282.9</w:t>
            </w:r>
          </w:p>
        </w:tc>
        <w:tc>
          <w:tcPr>
            <w:tcW w:w="621" w:type="dxa"/>
          </w:tcPr>
          <w:p w:rsidR="004E3F34" w:rsidRPr="005F1B7E" w:rsidRDefault="004E3F34" w:rsidP="004E3F34">
            <w:pPr>
              <w:jc w:val="center"/>
              <w:rPr>
                <w:sz w:val="18"/>
                <w:szCs w:val="18"/>
                <w:lang w:val="es-ES"/>
              </w:rPr>
            </w:pPr>
            <w:r w:rsidRPr="005F1B7E">
              <w:rPr>
                <w:sz w:val="18"/>
                <w:szCs w:val="18"/>
                <w:lang w:val="es-ES"/>
              </w:rPr>
              <w:t>144.9</w:t>
            </w:r>
          </w:p>
        </w:tc>
        <w:tc>
          <w:tcPr>
            <w:tcW w:w="621" w:type="dxa"/>
          </w:tcPr>
          <w:p w:rsidR="004E3F34" w:rsidRPr="005F1B7E" w:rsidRDefault="004E3F34" w:rsidP="004E3F34">
            <w:pPr>
              <w:jc w:val="center"/>
              <w:rPr>
                <w:sz w:val="18"/>
                <w:szCs w:val="18"/>
                <w:lang w:val="es-ES"/>
              </w:rPr>
            </w:pPr>
            <w:r w:rsidRPr="005F1B7E">
              <w:rPr>
                <w:sz w:val="18"/>
                <w:szCs w:val="18"/>
                <w:lang w:val="es-ES"/>
              </w:rPr>
              <w:t>124.4</w:t>
            </w:r>
          </w:p>
        </w:tc>
        <w:tc>
          <w:tcPr>
            <w:tcW w:w="621" w:type="dxa"/>
          </w:tcPr>
          <w:p w:rsidR="004E3F34" w:rsidRPr="005F1B7E" w:rsidRDefault="004E3F34" w:rsidP="004E3F34">
            <w:pPr>
              <w:jc w:val="center"/>
              <w:rPr>
                <w:sz w:val="18"/>
                <w:szCs w:val="18"/>
                <w:lang w:val="es-ES"/>
              </w:rPr>
            </w:pPr>
            <w:r w:rsidRPr="005F1B7E">
              <w:rPr>
                <w:sz w:val="18"/>
                <w:szCs w:val="18"/>
                <w:lang w:val="es-ES"/>
              </w:rPr>
              <w:t>268.9</w:t>
            </w:r>
          </w:p>
        </w:tc>
        <w:tc>
          <w:tcPr>
            <w:tcW w:w="857" w:type="dxa"/>
          </w:tcPr>
          <w:p w:rsidR="004E3F34" w:rsidRPr="005F1B7E" w:rsidRDefault="004E3F34" w:rsidP="004E3F34">
            <w:pPr>
              <w:jc w:val="center"/>
              <w:rPr>
                <w:sz w:val="18"/>
                <w:szCs w:val="18"/>
                <w:lang w:val="es-ES"/>
              </w:rPr>
            </w:pPr>
            <w:r w:rsidRPr="005F1B7E">
              <w:rPr>
                <w:sz w:val="18"/>
                <w:szCs w:val="18"/>
                <w:lang w:val="es-ES"/>
              </w:rPr>
              <w:t>434.3</w:t>
            </w:r>
          </w:p>
        </w:tc>
      </w:tr>
      <w:tr w:rsidR="004E3F34" w:rsidRPr="005F1B7E">
        <w:tc>
          <w:tcPr>
            <w:tcW w:w="1227" w:type="dxa"/>
            <w:shd w:val="clear" w:color="auto" w:fill="C0C0C0"/>
          </w:tcPr>
          <w:p w:rsidR="004E3F34" w:rsidRPr="005F1B7E" w:rsidRDefault="004E3F34" w:rsidP="004E3F34">
            <w:pPr>
              <w:jc w:val="center"/>
              <w:rPr>
                <w:sz w:val="20"/>
                <w:szCs w:val="20"/>
                <w:lang w:val="es-ES"/>
              </w:rPr>
            </w:pPr>
            <w:r w:rsidRPr="005F1B7E">
              <w:rPr>
                <w:sz w:val="20"/>
                <w:szCs w:val="20"/>
                <w:lang w:val="es-ES"/>
              </w:rPr>
              <w:t>1984</w:t>
            </w:r>
          </w:p>
        </w:tc>
        <w:tc>
          <w:tcPr>
            <w:tcW w:w="711" w:type="dxa"/>
          </w:tcPr>
          <w:p w:rsidR="004E3F34" w:rsidRPr="005F1B7E" w:rsidRDefault="004E3F34" w:rsidP="004E3F34">
            <w:pPr>
              <w:jc w:val="center"/>
              <w:rPr>
                <w:sz w:val="18"/>
                <w:szCs w:val="18"/>
                <w:lang w:val="es-ES"/>
              </w:rPr>
            </w:pPr>
            <w:r w:rsidRPr="005F1B7E">
              <w:rPr>
                <w:sz w:val="18"/>
                <w:szCs w:val="18"/>
                <w:lang w:val="es-ES"/>
              </w:rPr>
              <w:t>240.8</w:t>
            </w:r>
          </w:p>
        </w:tc>
        <w:tc>
          <w:tcPr>
            <w:tcW w:w="711" w:type="dxa"/>
          </w:tcPr>
          <w:p w:rsidR="004E3F34" w:rsidRPr="005F1B7E" w:rsidRDefault="004E3F34" w:rsidP="004E3F34">
            <w:pPr>
              <w:jc w:val="center"/>
              <w:rPr>
                <w:sz w:val="18"/>
                <w:szCs w:val="18"/>
                <w:lang w:val="es-ES"/>
              </w:rPr>
            </w:pPr>
            <w:r w:rsidRPr="005F1B7E">
              <w:rPr>
                <w:sz w:val="18"/>
                <w:szCs w:val="18"/>
                <w:lang w:val="es-ES"/>
              </w:rPr>
              <w:t>633.7</w:t>
            </w:r>
          </w:p>
        </w:tc>
        <w:tc>
          <w:tcPr>
            <w:tcW w:w="711" w:type="dxa"/>
          </w:tcPr>
          <w:p w:rsidR="004E3F34" w:rsidRPr="005F1B7E" w:rsidRDefault="004E3F34" w:rsidP="004E3F34">
            <w:pPr>
              <w:jc w:val="center"/>
              <w:rPr>
                <w:sz w:val="18"/>
                <w:szCs w:val="18"/>
                <w:lang w:val="es-ES"/>
              </w:rPr>
            </w:pPr>
            <w:r w:rsidRPr="005F1B7E">
              <w:rPr>
                <w:sz w:val="18"/>
                <w:szCs w:val="18"/>
                <w:lang w:val="es-ES"/>
              </w:rPr>
              <w:t>584.2</w:t>
            </w:r>
          </w:p>
        </w:tc>
        <w:tc>
          <w:tcPr>
            <w:tcW w:w="711" w:type="dxa"/>
          </w:tcPr>
          <w:p w:rsidR="004E3F34" w:rsidRPr="005F1B7E" w:rsidRDefault="004E3F34" w:rsidP="004E3F34">
            <w:pPr>
              <w:jc w:val="center"/>
              <w:rPr>
                <w:sz w:val="18"/>
                <w:szCs w:val="18"/>
                <w:lang w:val="es-ES"/>
              </w:rPr>
            </w:pPr>
            <w:r w:rsidRPr="005F1B7E">
              <w:rPr>
                <w:sz w:val="18"/>
                <w:szCs w:val="18"/>
                <w:lang w:val="es-ES"/>
              </w:rPr>
              <w:t>481.0</w:t>
            </w:r>
          </w:p>
        </w:tc>
        <w:tc>
          <w:tcPr>
            <w:tcW w:w="711" w:type="dxa"/>
          </w:tcPr>
          <w:p w:rsidR="004E3F34" w:rsidRPr="005F1B7E" w:rsidRDefault="004E3F34" w:rsidP="004E3F34">
            <w:pPr>
              <w:jc w:val="center"/>
              <w:rPr>
                <w:sz w:val="18"/>
                <w:szCs w:val="18"/>
                <w:lang w:val="es-ES"/>
              </w:rPr>
            </w:pPr>
            <w:r w:rsidRPr="005F1B7E">
              <w:rPr>
                <w:sz w:val="18"/>
                <w:szCs w:val="18"/>
                <w:lang w:val="es-ES"/>
              </w:rPr>
              <w:t>291.2</w:t>
            </w:r>
          </w:p>
        </w:tc>
        <w:tc>
          <w:tcPr>
            <w:tcW w:w="711" w:type="dxa"/>
          </w:tcPr>
          <w:p w:rsidR="004E3F34" w:rsidRPr="005F1B7E" w:rsidRDefault="004E3F34" w:rsidP="004E3F34">
            <w:pPr>
              <w:jc w:val="center"/>
              <w:rPr>
                <w:sz w:val="18"/>
                <w:szCs w:val="18"/>
                <w:lang w:val="es-ES"/>
              </w:rPr>
            </w:pPr>
            <w:r w:rsidRPr="005F1B7E">
              <w:rPr>
                <w:sz w:val="18"/>
                <w:szCs w:val="18"/>
                <w:lang w:val="es-ES"/>
              </w:rPr>
              <w:t>124.5</w:t>
            </w:r>
          </w:p>
        </w:tc>
        <w:tc>
          <w:tcPr>
            <w:tcW w:w="621" w:type="dxa"/>
          </w:tcPr>
          <w:p w:rsidR="004E3F34" w:rsidRPr="005F1B7E" w:rsidRDefault="004E3F34" w:rsidP="004E3F34">
            <w:pPr>
              <w:jc w:val="center"/>
              <w:rPr>
                <w:sz w:val="18"/>
                <w:szCs w:val="18"/>
                <w:lang w:val="es-ES"/>
              </w:rPr>
            </w:pPr>
            <w:r w:rsidRPr="005F1B7E">
              <w:rPr>
                <w:sz w:val="18"/>
                <w:szCs w:val="18"/>
                <w:lang w:val="es-ES"/>
              </w:rPr>
              <w:t>70.1</w:t>
            </w:r>
          </w:p>
        </w:tc>
        <w:tc>
          <w:tcPr>
            <w:tcW w:w="627" w:type="dxa"/>
          </w:tcPr>
          <w:p w:rsidR="004E3F34" w:rsidRPr="005F1B7E" w:rsidRDefault="004E3F34" w:rsidP="004E3F34">
            <w:pPr>
              <w:jc w:val="center"/>
              <w:rPr>
                <w:sz w:val="18"/>
                <w:szCs w:val="18"/>
                <w:lang w:val="es-ES"/>
              </w:rPr>
            </w:pPr>
            <w:r w:rsidRPr="005F1B7E">
              <w:rPr>
                <w:sz w:val="18"/>
                <w:szCs w:val="18"/>
                <w:lang w:val="es-ES"/>
              </w:rPr>
              <w:t>48.4</w:t>
            </w:r>
          </w:p>
        </w:tc>
        <w:tc>
          <w:tcPr>
            <w:tcW w:w="621" w:type="dxa"/>
          </w:tcPr>
          <w:p w:rsidR="004E3F34" w:rsidRPr="005F1B7E" w:rsidRDefault="004E3F34" w:rsidP="004E3F34">
            <w:pPr>
              <w:jc w:val="center"/>
              <w:rPr>
                <w:sz w:val="18"/>
                <w:szCs w:val="18"/>
                <w:lang w:val="es-ES"/>
              </w:rPr>
            </w:pPr>
            <w:r w:rsidRPr="005F1B7E">
              <w:rPr>
                <w:sz w:val="18"/>
                <w:szCs w:val="18"/>
                <w:lang w:val="es-ES"/>
              </w:rPr>
              <w:t>33.6</w:t>
            </w:r>
          </w:p>
        </w:tc>
        <w:tc>
          <w:tcPr>
            <w:tcW w:w="621" w:type="dxa"/>
          </w:tcPr>
          <w:p w:rsidR="004E3F34" w:rsidRPr="005F1B7E" w:rsidRDefault="004E3F34" w:rsidP="004E3F34">
            <w:pPr>
              <w:jc w:val="center"/>
              <w:rPr>
                <w:sz w:val="18"/>
                <w:szCs w:val="18"/>
                <w:lang w:val="es-ES"/>
              </w:rPr>
            </w:pPr>
            <w:r w:rsidRPr="005F1B7E">
              <w:rPr>
                <w:sz w:val="18"/>
                <w:szCs w:val="18"/>
                <w:lang w:val="es-ES"/>
              </w:rPr>
              <w:t>34.1</w:t>
            </w:r>
          </w:p>
        </w:tc>
        <w:tc>
          <w:tcPr>
            <w:tcW w:w="621" w:type="dxa"/>
          </w:tcPr>
          <w:p w:rsidR="004E3F34" w:rsidRPr="005F1B7E" w:rsidRDefault="004E3F34" w:rsidP="004E3F34">
            <w:pPr>
              <w:jc w:val="center"/>
              <w:rPr>
                <w:sz w:val="18"/>
                <w:szCs w:val="18"/>
                <w:lang w:val="es-ES"/>
              </w:rPr>
            </w:pPr>
            <w:r w:rsidRPr="005F1B7E">
              <w:rPr>
                <w:sz w:val="18"/>
                <w:szCs w:val="18"/>
                <w:lang w:val="es-ES"/>
              </w:rPr>
              <w:t>33.2</w:t>
            </w:r>
          </w:p>
        </w:tc>
        <w:tc>
          <w:tcPr>
            <w:tcW w:w="621" w:type="dxa"/>
          </w:tcPr>
          <w:p w:rsidR="004E3F34" w:rsidRPr="005F1B7E" w:rsidRDefault="004E3F34" w:rsidP="004E3F34">
            <w:pPr>
              <w:jc w:val="center"/>
              <w:rPr>
                <w:sz w:val="18"/>
                <w:szCs w:val="18"/>
                <w:lang w:val="es-ES"/>
              </w:rPr>
            </w:pPr>
            <w:r w:rsidRPr="005F1B7E">
              <w:rPr>
                <w:sz w:val="18"/>
                <w:szCs w:val="18"/>
                <w:lang w:val="es-ES"/>
              </w:rPr>
              <w:t>103.3</w:t>
            </w:r>
          </w:p>
        </w:tc>
        <w:tc>
          <w:tcPr>
            <w:tcW w:w="857" w:type="dxa"/>
          </w:tcPr>
          <w:p w:rsidR="004E3F34" w:rsidRPr="005F1B7E" w:rsidRDefault="004E3F34" w:rsidP="004E3F34">
            <w:pPr>
              <w:jc w:val="center"/>
              <w:rPr>
                <w:sz w:val="18"/>
                <w:szCs w:val="18"/>
                <w:lang w:val="es-ES"/>
              </w:rPr>
            </w:pPr>
            <w:r w:rsidRPr="005F1B7E">
              <w:rPr>
                <w:sz w:val="18"/>
                <w:szCs w:val="18"/>
                <w:lang w:val="es-ES"/>
              </w:rPr>
              <w:t>223.2</w:t>
            </w:r>
          </w:p>
        </w:tc>
      </w:tr>
      <w:tr w:rsidR="004E3F34" w:rsidRPr="005F1B7E">
        <w:tc>
          <w:tcPr>
            <w:tcW w:w="1227" w:type="dxa"/>
            <w:shd w:val="clear" w:color="auto" w:fill="C0C0C0"/>
          </w:tcPr>
          <w:p w:rsidR="004E3F34" w:rsidRPr="005F1B7E" w:rsidRDefault="004E3F34" w:rsidP="004E3F34">
            <w:pPr>
              <w:jc w:val="center"/>
              <w:rPr>
                <w:sz w:val="20"/>
                <w:szCs w:val="20"/>
                <w:lang w:val="es-ES"/>
              </w:rPr>
            </w:pPr>
            <w:r w:rsidRPr="005F1B7E">
              <w:rPr>
                <w:sz w:val="20"/>
                <w:szCs w:val="20"/>
                <w:lang w:val="es-ES"/>
              </w:rPr>
              <w:t>1985</w:t>
            </w:r>
          </w:p>
        </w:tc>
        <w:tc>
          <w:tcPr>
            <w:tcW w:w="711" w:type="dxa"/>
          </w:tcPr>
          <w:p w:rsidR="004E3F34" w:rsidRPr="005F1B7E" w:rsidRDefault="004E3F34" w:rsidP="004E3F34">
            <w:pPr>
              <w:jc w:val="center"/>
              <w:rPr>
                <w:sz w:val="18"/>
                <w:szCs w:val="18"/>
                <w:lang w:val="es-ES"/>
              </w:rPr>
            </w:pPr>
            <w:r w:rsidRPr="005F1B7E">
              <w:rPr>
                <w:sz w:val="18"/>
                <w:szCs w:val="18"/>
                <w:lang w:val="es-ES"/>
              </w:rPr>
              <w:t>305.7</w:t>
            </w:r>
          </w:p>
        </w:tc>
        <w:tc>
          <w:tcPr>
            <w:tcW w:w="711" w:type="dxa"/>
          </w:tcPr>
          <w:p w:rsidR="004E3F34" w:rsidRPr="005F1B7E" w:rsidRDefault="004E3F34" w:rsidP="004E3F34">
            <w:pPr>
              <w:jc w:val="center"/>
              <w:rPr>
                <w:sz w:val="18"/>
                <w:szCs w:val="18"/>
                <w:lang w:val="es-ES"/>
              </w:rPr>
            </w:pPr>
            <w:r w:rsidRPr="005F1B7E">
              <w:rPr>
                <w:sz w:val="18"/>
                <w:szCs w:val="18"/>
                <w:lang w:val="es-ES"/>
              </w:rPr>
              <w:t>300.0</w:t>
            </w:r>
          </w:p>
        </w:tc>
        <w:tc>
          <w:tcPr>
            <w:tcW w:w="711" w:type="dxa"/>
          </w:tcPr>
          <w:p w:rsidR="004E3F34" w:rsidRPr="005F1B7E" w:rsidRDefault="004E3F34" w:rsidP="004E3F34">
            <w:pPr>
              <w:jc w:val="center"/>
              <w:rPr>
                <w:sz w:val="18"/>
                <w:szCs w:val="18"/>
                <w:lang w:val="es-ES"/>
              </w:rPr>
            </w:pPr>
            <w:r w:rsidRPr="005F1B7E">
              <w:rPr>
                <w:sz w:val="18"/>
                <w:szCs w:val="18"/>
                <w:lang w:val="es-ES"/>
              </w:rPr>
              <w:t>490.4</w:t>
            </w:r>
          </w:p>
        </w:tc>
        <w:tc>
          <w:tcPr>
            <w:tcW w:w="711" w:type="dxa"/>
          </w:tcPr>
          <w:p w:rsidR="004E3F34" w:rsidRPr="005F1B7E" w:rsidRDefault="004E3F34" w:rsidP="004E3F34">
            <w:pPr>
              <w:jc w:val="center"/>
              <w:rPr>
                <w:sz w:val="18"/>
                <w:szCs w:val="18"/>
                <w:lang w:val="es-ES"/>
              </w:rPr>
            </w:pPr>
            <w:r w:rsidRPr="005F1B7E">
              <w:rPr>
                <w:sz w:val="18"/>
                <w:szCs w:val="18"/>
                <w:lang w:val="es-ES"/>
              </w:rPr>
              <w:t>218.5</w:t>
            </w:r>
          </w:p>
        </w:tc>
        <w:tc>
          <w:tcPr>
            <w:tcW w:w="711" w:type="dxa"/>
          </w:tcPr>
          <w:p w:rsidR="004E3F34" w:rsidRPr="005F1B7E" w:rsidRDefault="004E3F34" w:rsidP="004E3F34">
            <w:pPr>
              <w:jc w:val="center"/>
              <w:rPr>
                <w:sz w:val="18"/>
                <w:szCs w:val="18"/>
                <w:lang w:val="es-ES"/>
              </w:rPr>
            </w:pPr>
            <w:r w:rsidRPr="005F1B7E">
              <w:rPr>
                <w:sz w:val="18"/>
                <w:szCs w:val="18"/>
                <w:lang w:val="es-ES"/>
              </w:rPr>
              <w:t>171.8</w:t>
            </w:r>
          </w:p>
        </w:tc>
        <w:tc>
          <w:tcPr>
            <w:tcW w:w="711" w:type="dxa"/>
          </w:tcPr>
          <w:p w:rsidR="004E3F34" w:rsidRPr="005F1B7E" w:rsidRDefault="004E3F34" w:rsidP="004E3F34">
            <w:pPr>
              <w:jc w:val="center"/>
              <w:rPr>
                <w:sz w:val="18"/>
                <w:szCs w:val="18"/>
                <w:lang w:val="es-ES"/>
              </w:rPr>
            </w:pPr>
            <w:r w:rsidRPr="005F1B7E">
              <w:rPr>
                <w:sz w:val="18"/>
                <w:szCs w:val="18"/>
                <w:lang w:val="es-ES"/>
              </w:rPr>
              <w:t>118.0</w:t>
            </w:r>
          </w:p>
        </w:tc>
        <w:tc>
          <w:tcPr>
            <w:tcW w:w="621" w:type="dxa"/>
          </w:tcPr>
          <w:p w:rsidR="004E3F34" w:rsidRPr="005F1B7E" w:rsidRDefault="004E3F34" w:rsidP="004E3F34">
            <w:pPr>
              <w:jc w:val="center"/>
              <w:rPr>
                <w:sz w:val="18"/>
                <w:szCs w:val="18"/>
                <w:lang w:val="es-ES"/>
              </w:rPr>
            </w:pPr>
            <w:r w:rsidRPr="005F1B7E">
              <w:rPr>
                <w:sz w:val="18"/>
                <w:szCs w:val="18"/>
                <w:lang w:val="es-ES"/>
              </w:rPr>
              <w:t>54.0</w:t>
            </w:r>
          </w:p>
        </w:tc>
        <w:tc>
          <w:tcPr>
            <w:tcW w:w="627" w:type="dxa"/>
          </w:tcPr>
          <w:p w:rsidR="004E3F34" w:rsidRPr="005F1B7E" w:rsidRDefault="004E3F34" w:rsidP="004E3F34">
            <w:pPr>
              <w:jc w:val="center"/>
              <w:rPr>
                <w:sz w:val="18"/>
                <w:szCs w:val="18"/>
                <w:lang w:val="es-ES"/>
              </w:rPr>
            </w:pPr>
            <w:r w:rsidRPr="005F1B7E">
              <w:rPr>
                <w:sz w:val="18"/>
                <w:szCs w:val="18"/>
                <w:lang w:val="es-ES"/>
              </w:rPr>
              <w:t>54.0</w:t>
            </w:r>
          </w:p>
        </w:tc>
        <w:tc>
          <w:tcPr>
            <w:tcW w:w="621" w:type="dxa"/>
          </w:tcPr>
          <w:p w:rsidR="004E3F34" w:rsidRPr="005F1B7E" w:rsidRDefault="004E3F34" w:rsidP="004E3F34">
            <w:pPr>
              <w:jc w:val="center"/>
              <w:rPr>
                <w:sz w:val="18"/>
                <w:szCs w:val="18"/>
                <w:lang w:val="es-ES"/>
              </w:rPr>
            </w:pPr>
            <w:r w:rsidRPr="005F1B7E">
              <w:rPr>
                <w:sz w:val="18"/>
                <w:szCs w:val="18"/>
                <w:lang w:val="es-ES"/>
              </w:rPr>
              <w:t>44.2</w:t>
            </w:r>
          </w:p>
        </w:tc>
        <w:tc>
          <w:tcPr>
            <w:tcW w:w="621" w:type="dxa"/>
          </w:tcPr>
          <w:p w:rsidR="004E3F34" w:rsidRPr="005F1B7E" w:rsidRDefault="004E3F34" w:rsidP="004E3F34">
            <w:pPr>
              <w:jc w:val="center"/>
              <w:rPr>
                <w:sz w:val="18"/>
                <w:szCs w:val="18"/>
                <w:lang w:val="es-ES"/>
              </w:rPr>
            </w:pPr>
            <w:r w:rsidRPr="005F1B7E">
              <w:rPr>
                <w:sz w:val="18"/>
                <w:szCs w:val="18"/>
                <w:lang w:val="es-ES"/>
              </w:rPr>
              <w:t>36.9</w:t>
            </w:r>
          </w:p>
        </w:tc>
        <w:tc>
          <w:tcPr>
            <w:tcW w:w="621" w:type="dxa"/>
          </w:tcPr>
          <w:p w:rsidR="004E3F34" w:rsidRPr="005F1B7E" w:rsidRDefault="004E3F34" w:rsidP="004E3F34">
            <w:pPr>
              <w:jc w:val="center"/>
              <w:rPr>
                <w:sz w:val="18"/>
                <w:szCs w:val="18"/>
                <w:lang w:val="es-ES"/>
              </w:rPr>
            </w:pPr>
            <w:r w:rsidRPr="005F1B7E">
              <w:rPr>
                <w:sz w:val="18"/>
                <w:szCs w:val="18"/>
                <w:lang w:val="es-ES"/>
              </w:rPr>
              <w:t>30.1</w:t>
            </w:r>
          </w:p>
        </w:tc>
        <w:tc>
          <w:tcPr>
            <w:tcW w:w="621" w:type="dxa"/>
          </w:tcPr>
          <w:p w:rsidR="004E3F34" w:rsidRPr="005F1B7E" w:rsidRDefault="004E3F34" w:rsidP="004E3F34">
            <w:pPr>
              <w:jc w:val="center"/>
              <w:rPr>
                <w:sz w:val="18"/>
                <w:szCs w:val="18"/>
                <w:lang w:val="es-ES"/>
              </w:rPr>
            </w:pPr>
            <w:r w:rsidRPr="005F1B7E">
              <w:rPr>
                <w:sz w:val="18"/>
                <w:szCs w:val="18"/>
                <w:lang w:val="es-ES"/>
              </w:rPr>
              <w:t>69.5</w:t>
            </w:r>
          </w:p>
        </w:tc>
        <w:tc>
          <w:tcPr>
            <w:tcW w:w="857" w:type="dxa"/>
          </w:tcPr>
          <w:p w:rsidR="004E3F34" w:rsidRPr="005F1B7E" w:rsidRDefault="004E3F34" w:rsidP="004E3F34">
            <w:pPr>
              <w:jc w:val="center"/>
              <w:rPr>
                <w:sz w:val="18"/>
                <w:szCs w:val="18"/>
                <w:lang w:val="es-ES"/>
              </w:rPr>
            </w:pPr>
            <w:r w:rsidRPr="005F1B7E">
              <w:rPr>
                <w:sz w:val="18"/>
                <w:szCs w:val="18"/>
                <w:lang w:val="es-ES"/>
              </w:rPr>
              <w:t>157.8</w:t>
            </w:r>
          </w:p>
        </w:tc>
      </w:tr>
      <w:tr w:rsidR="004E3F34" w:rsidRPr="005F1B7E">
        <w:tc>
          <w:tcPr>
            <w:tcW w:w="1227" w:type="dxa"/>
            <w:shd w:val="clear" w:color="auto" w:fill="C0C0C0"/>
          </w:tcPr>
          <w:p w:rsidR="004E3F34" w:rsidRPr="005F1B7E" w:rsidRDefault="004E3F34" w:rsidP="004E3F34">
            <w:pPr>
              <w:jc w:val="center"/>
              <w:rPr>
                <w:sz w:val="20"/>
                <w:szCs w:val="20"/>
                <w:lang w:val="es-ES"/>
              </w:rPr>
            </w:pPr>
            <w:r w:rsidRPr="005F1B7E">
              <w:rPr>
                <w:sz w:val="20"/>
                <w:szCs w:val="20"/>
                <w:lang w:val="es-ES"/>
              </w:rPr>
              <w:t>1986</w:t>
            </w:r>
          </w:p>
        </w:tc>
        <w:tc>
          <w:tcPr>
            <w:tcW w:w="711" w:type="dxa"/>
          </w:tcPr>
          <w:p w:rsidR="004E3F34" w:rsidRPr="005F1B7E" w:rsidRDefault="004E3F34" w:rsidP="004E3F34">
            <w:pPr>
              <w:jc w:val="center"/>
              <w:rPr>
                <w:sz w:val="18"/>
                <w:szCs w:val="18"/>
                <w:lang w:val="es-ES"/>
              </w:rPr>
            </w:pPr>
            <w:r w:rsidRPr="005F1B7E">
              <w:rPr>
                <w:sz w:val="18"/>
                <w:szCs w:val="18"/>
                <w:lang w:val="es-ES"/>
              </w:rPr>
              <w:t>423.0</w:t>
            </w:r>
          </w:p>
        </w:tc>
        <w:tc>
          <w:tcPr>
            <w:tcW w:w="711" w:type="dxa"/>
          </w:tcPr>
          <w:p w:rsidR="004E3F34" w:rsidRPr="005F1B7E" w:rsidRDefault="004E3F34" w:rsidP="004E3F34">
            <w:pPr>
              <w:jc w:val="center"/>
              <w:rPr>
                <w:sz w:val="18"/>
                <w:szCs w:val="18"/>
                <w:lang w:val="es-ES"/>
              </w:rPr>
            </w:pPr>
            <w:r w:rsidRPr="005F1B7E">
              <w:rPr>
                <w:sz w:val="18"/>
                <w:szCs w:val="18"/>
                <w:lang w:val="es-ES"/>
              </w:rPr>
              <w:t>421.0</w:t>
            </w:r>
          </w:p>
        </w:tc>
        <w:tc>
          <w:tcPr>
            <w:tcW w:w="711" w:type="dxa"/>
          </w:tcPr>
          <w:p w:rsidR="004E3F34" w:rsidRPr="005F1B7E" w:rsidRDefault="004E3F34" w:rsidP="004E3F34">
            <w:pPr>
              <w:jc w:val="center"/>
              <w:rPr>
                <w:sz w:val="18"/>
                <w:szCs w:val="18"/>
                <w:lang w:val="es-ES"/>
              </w:rPr>
            </w:pPr>
            <w:r w:rsidRPr="005F1B7E">
              <w:rPr>
                <w:sz w:val="18"/>
                <w:szCs w:val="18"/>
                <w:lang w:val="es-ES"/>
              </w:rPr>
              <w:t>371.3</w:t>
            </w:r>
          </w:p>
        </w:tc>
        <w:tc>
          <w:tcPr>
            <w:tcW w:w="711" w:type="dxa"/>
          </w:tcPr>
          <w:p w:rsidR="004E3F34" w:rsidRPr="005F1B7E" w:rsidRDefault="004E3F34" w:rsidP="004E3F34">
            <w:pPr>
              <w:jc w:val="center"/>
              <w:rPr>
                <w:sz w:val="18"/>
                <w:szCs w:val="18"/>
                <w:lang w:val="es-ES"/>
              </w:rPr>
            </w:pPr>
            <w:r w:rsidRPr="005F1B7E">
              <w:rPr>
                <w:sz w:val="18"/>
                <w:szCs w:val="18"/>
                <w:lang w:val="es-ES"/>
              </w:rPr>
              <w:t>487.8</w:t>
            </w:r>
          </w:p>
        </w:tc>
        <w:tc>
          <w:tcPr>
            <w:tcW w:w="711" w:type="dxa"/>
          </w:tcPr>
          <w:p w:rsidR="004E3F34" w:rsidRPr="005F1B7E" w:rsidRDefault="004E3F34" w:rsidP="004E3F34">
            <w:pPr>
              <w:jc w:val="center"/>
              <w:rPr>
                <w:sz w:val="18"/>
                <w:szCs w:val="18"/>
                <w:lang w:val="es-ES"/>
              </w:rPr>
            </w:pPr>
            <w:r w:rsidRPr="005F1B7E">
              <w:rPr>
                <w:sz w:val="18"/>
                <w:szCs w:val="18"/>
                <w:lang w:val="es-ES"/>
              </w:rPr>
              <w:t>196.0</w:t>
            </w:r>
          </w:p>
        </w:tc>
        <w:tc>
          <w:tcPr>
            <w:tcW w:w="711" w:type="dxa"/>
          </w:tcPr>
          <w:p w:rsidR="004E3F34" w:rsidRPr="005F1B7E" w:rsidRDefault="004E3F34" w:rsidP="004E3F34">
            <w:pPr>
              <w:jc w:val="center"/>
              <w:rPr>
                <w:sz w:val="18"/>
                <w:szCs w:val="18"/>
                <w:lang w:val="es-ES"/>
              </w:rPr>
            </w:pPr>
            <w:r w:rsidRPr="005F1B7E">
              <w:rPr>
                <w:sz w:val="18"/>
                <w:szCs w:val="18"/>
                <w:lang w:val="es-ES"/>
              </w:rPr>
              <w:t>62.2</w:t>
            </w:r>
          </w:p>
        </w:tc>
        <w:tc>
          <w:tcPr>
            <w:tcW w:w="621" w:type="dxa"/>
          </w:tcPr>
          <w:p w:rsidR="004E3F34" w:rsidRPr="005F1B7E" w:rsidRDefault="004E3F34" w:rsidP="004E3F34">
            <w:pPr>
              <w:jc w:val="center"/>
              <w:rPr>
                <w:sz w:val="18"/>
                <w:szCs w:val="18"/>
                <w:lang w:val="es-ES"/>
              </w:rPr>
            </w:pPr>
            <w:r w:rsidRPr="005F1B7E">
              <w:rPr>
                <w:sz w:val="18"/>
                <w:szCs w:val="18"/>
                <w:lang w:val="es-ES"/>
              </w:rPr>
              <w:t>35.0</w:t>
            </w:r>
          </w:p>
        </w:tc>
        <w:tc>
          <w:tcPr>
            <w:tcW w:w="627" w:type="dxa"/>
          </w:tcPr>
          <w:p w:rsidR="004E3F34" w:rsidRPr="005F1B7E" w:rsidRDefault="004E3F34" w:rsidP="004E3F34">
            <w:pPr>
              <w:jc w:val="center"/>
              <w:rPr>
                <w:sz w:val="18"/>
                <w:szCs w:val="18"/>
                <w:lang w:val="es-ES"/>
              </w:rPr>
            </w:pPr>
            <w:r w:rsidRPr="005F1B7E">
              <w:rPr>
                <w:sz w:val="18"/>
                <w:szCs w:val="18"/>
                <w:lang w:val="es-ES"/>
              </w:rPr>
              <w:t>25.6</w:t>
            </w:r>
          </w:p>
        </w:tc>
        <w:tc>
          <w:tcPr>
            <w:tcW w:w="621" w:type="dxa"/>
          </w:tcPr>
          <w:p w:rsidR="004E3F34" w:rsidRPr="005F1B7E" w:rsidRDefault="004E3F34" w:rsidP="004E3F34">
            <w:pPr>
              <w:jc w:val="center"/>
              <w:rPr>
                <w:sz w:val="18"/>
                <w:szCs w:val="18"/>
                <w:lang w:val="es-ES"/>
              </w:rPr>
            </w:pPr>
            <w:r w:rsidRPr="005F1B7E">
              <w:rPr>
                <w:sz w:val="18"/>
                <w:szCs w:val="18"/>
                <w:lang w:val="es-ES"/>
              </w:rPr>
              <w:t>19.5</w:t>
            </w:r>
          </w:p>
        </w:tc>
        <w:tc>
          <w:tcPr>
            <w:tcW w:w="621" w:type="dxa"/>
          </w:tcPr>
          <w:p w:rsidR="004E3F34" w:rsidRPr="005F1B7E" w:rsidRDefault="004E3F34" w:rsidP="004E3F34">
            <w:pPr>
              <w:jc w:val="center"/>
              <w:rPr>
                <w:sz w:val="18"/>
                <w:szCs w:val="18"/>
                <w:lang w:val="es-ES"/>
              </w:rPr>
            </w:pPr>
            <w:r w:rsidRPr="005F1B7E">
              <w:rPr>
                <w:sz w:val="18"/>
                <w:szCs w:val="18"/>
                <w:lang w:val="es-ES"/>
              </w:rPr>
              <w:t>19.6</w:t>
            </w:r>
          </w:p>
        </w:tc>
        <w:tc>
          <w:tcPr>
            <w:tcW w:w="621" w:type="dxa"/>
          </w:tcPr>
          <w:p w:rsidR="004E3F34" w:rsidRPr="005F1B7E" w:rsidRDefault="004E3F34" w:rsidP="004E3F34">
            <w:pPr>
              <w:jc w:val="center"/>
              <w:rPr>
                <w:sz w:val="18"/>
                <w:szCs w:val="18"/>
                <w:lang w:val="es-ES"/>
              </w:rPr>
            </w:pPr>
            <w:r w:rsidRPr="005F1B7E">
              <w:rPr>
                <w:sz w:val="18"/>
                <w:szCs w:val="18"/>
                <w:lang w:val="es-ES"/>
              </w:rPr>
              <w:t>28.5</w:t>
            </w:r>
          </w:p>
        </w:tc>
        <w:tc>
          <w:tcPr>
            <w:tcW w:w="621" w:type="dxa"/>
          </w:tcPr>
          <w:p w:rsidR="004E3F34" w:rsidRPr="005F1B7E" w:rsidRDefault="004E3F34" w:rsidP="004E3F34">
            <w:pPr>
              <w:jc w:val="center"/>
              <w:rPr>
                <w:sz w:val="18"/>
                <w:szCs w:val="18"/>
                <w:lang w:val="es-ES"/>
              </w:rPr>
            </w:pPr>
            <w:r w:rsidRPr="005F1B7E">
              <w:rPr>
                <w:sz w:val="18"/>
                <w:szCs w:val="18"/>
                <w:lang w:val="es-ES"/>
              </w:rPr>
              <w:t>39.2</w:t>
            </w:r>
          </w:p>
        </w:tc>
        <w:tc>
          <w:tcPr>
            <w:tcW w:w="857" w:type="dxa"/>
          </w:tcPr>
          <w:p w:rsidR="004E3F34" w:rsidRPr="005F1B7E" w:rsidRDefault="004E3F34" w:rsidP="004E3F34">
            <w:pPr>
              <w:jc w:val="center"/>
              <w:rPr>
                <w:sz w:val="18"/>
                <w:szCs w:val="18"/>
                <w:lang w:val="es-ES"/>
              </w:rPr>
            </w:pPr>
            <w:r w:rsidRPr="005F1B7E">
              <w:rPr>
                <w:sz w:val="18"/>
                <w:szCs w:val="18"/>
                <w:lang w:val="es-ES"/>
              </w:rPr>
              <w:t>177.4</w:t>
            </w:r>
          </w:p>
        </w:tc>
      </w:tr>
      <w:tr w:rsidR="004E3F34" w:rsidRPr="005F1B7E">
        <w:tc>
          <w:tcPr>
            <w:tcW w:w="1227" w:type="dxa"/>
            <w:shd w:val="clear" w:color="auto" w:fill="C0C0C0"/>
          </w:tcPr>
          <w:p w:rsidR="004E3F34" w:rsidRPr="005F1B7E" w:rsidRDefault="004E3F34" w:rsidP="004E3F34">
            <w:pPr>
              <w:jc w:val="center"/>
              <w:rPr>
                <w:sz w:val="20"/>
                <w:szCs w:val="20"/>
                <w:lang w:val="es-ES"/>
              </w:rPr>
            </w:pPr>
            <w:r w:rsidRPr="005F1B7E">
              <w:rPr>
                <w:sz w:val="20"/>
                <w:szCs w:val="20"/>
                <w:lang w:val="es-ES"/>
              </w:rPr>
              <w:t>1987</w:t>
            </w:r>
          </w:p>
        </w:tc>
        <w:tc>
          <w:tcPr>
            <w:tcW w:w="711" w:type="dxa"/>
          </w:tcPr>
          <w:p w:rsidR="004E3F34" w:rsidRPr="005F1B7E" w:rsidRDefault="004E3F34" w:rsidP="004E3F34">
            <w:pPr>
              <w:jc w:val="center"/>
              <w:rPr>
                <w:sz w:val="18"/>
                <w:szCs w:val="18"/>
                <w:lang w:val="es-ES"/>
              </w:rPr>
            </w:pPr>
            <w:r w:rsidRPr="005F1B7E">
              <w:rPr>
                <w:sz w:val="18"/>
                <w:szCs w:val="18"/>
                <w:lang w:val="es-ES"/>
              </w:rPr>
              <w:t>393.7</w:t>
            </w:r>
          </w:p>
        </w:tc>
        <w:tc>
          <w:tcPr>
            <w:tcW w:w="711" w:type="dxa"/>
          </w:tcPr>
          <w:p w:rsidR="004E3F34" w:rsidRPr="005F1B7E" w:rsidRDefault="004E3F34" w:rsidP="004E3F34">
            <w:pPr>
              <w:jc w:val="center"/>
              <w:rPr>
                <w:sz w:val="18"/>
                <w:szCs w:val="18"/>
                <w:lang w:val="es-ES"/>
              </w:rPr>
            </w:pPr>
            <w:r w:rsidRPr="005F1B7E">
              <w:rPr>
                <w:sz w:val="18"/>
                <w:szCs w:val="18"/>
                <w:lang w:val="es-ES"/>
              </w:rPr>
              <w:t>505.3</w:t>
            </w:r>
          </w:p>
        </w:tc>
        <w:tc>
          <w:tcPr>
            <w:tcW w:w="711" w:type="dxa"/>
          </w:tcPr>
          <w:p w:rsidR="004E3F34" w:rsidRPr="005F1B7E" w:rsidRDefault="004E3F34" w:rsidP="004E3F34">
            <w:pPr>
              <w:jc w:val="center"/>
              <w:rPr>
                <w:sz w:val="18"/>
                <w:szCs w:val="18"/>
                <w:lang w:val="es-ES"/>
              </w:rPr>
            </w:pPr>
            <w:r w:rsidRPr="005F1B7E">
              <w:rPr>
                <w:sz w:val="18"/>
                <w:szCs w:val="18"/>
                <w:lang w:val="es-ES"/>
              </w:rPr>
              <w:t>493.7</w:t>
            </w:r>
          </w:p>
        </w:tc>
        <w:tc>
          <w:tcPr>
            <w:tcW w:w="711" w:type="dxa"/>
          </w:tcPr>
          <w:p w:rsidR="004E3F34" w:rsidRPr="005F1B7E" w:rsidRDefault="004E3F34" w:rsidP="004E3F34">
            <w:pPr>
              <w:jc w:val="center"/>
              <w:rPr>
                <w:sz w:val="18"/>
                <w:szCs w:val="18"/>
                <w:lang w:val="es-ES"/>
              </w:rPr>
            </w:pPr>
            <w:r w:rsidRPr="005F1B7E">
              <w:rPr>
                <w:sz w:val="18"/>
                <w:szCs w:val="18"/>
                <w:lang w:val="es-ES"/>
              </w:rPr>
              <w:t>551.5</w:t>
            </w:r>
          </w:p>
        </w:tc>
        <w:tc>
          <w:tcPr>
            <w:tcW w:w="711" w:type="dxa"/>
          </w:tcPr>
          <w:p w:rsidR="004E3F34" w:rsidRPr="005F1B7E" w:rsidRDefault="004E3F34" w:rsidP="004E3F34">
            <w:pPr>
              <w:jc w:val="center"/>
              <w:rPr>
                <w:sz w:val="18"/>
                <w:szCs w:val="18"/>
                <w:lang w:val="es-ES"/>
              </w:rPr>
            </w:pPr>
            <w:r w:rsidRPr="005F1B7E">
              <w:rPr>
                <w:sz w:val="18"/>
                <w:szCs w:val="18"/>
                <w:lang w:val="es-ES"/>
              </w:rPr>
              <w:t>383.3</w:t>
            </w:r>
          </w:p>
        </w:tc>
        <w:tc>
          <w:tcPr>
            <w:tcW w:w="711" w:type="dxa"/>
          </w:tcPr>
          <w:p w:rsidR="004E3F34" w:rsidRPr="005F1B7E" w:rsidRDefault="004E3F34" w:rsidP="004E3F34">
            <w:pPr>
              <w:jc w:val="center"/>
              <w:rPr>
                <w:sz w:val="18"/>
                <w:szCs w:val="18"/>
                <w:lang w:val="es-ES"/>
              </w:rPr>
            </w:pPr>
            <w:r w:rsidRPr="005F1B7E">
              <w:rPr>
                <w:sz w:val="18"/>
                <w:szCs w:val="18"/>
                <w:lang w:val="es-ES"/>
              </w:rPr>
              <w:t>102.6</w:t>
            </w:r>
          </w:p>
        </w:tc>
        <w:tc>
          <w:tcPr>
            <w:tcW w:w="621" w:type="dxa"/>
          </w:tcPr>
          <w:p w:rsidR="004E3F34" w:rsidRPr="005F1B7E" w:rsidRDefault="004E3F34" w:rsidP="004E3F34">
            <w:pPr>
              <w:jc w:val="center"/>
              <w:rPr>
                <w:sz w:val="18"/>
                <w:szCs w:val="18"/>
                <w:lang w:val="es-ES"/>
              </w:rPr>
            </w:pPr>
            <w:r w:rsidRPr="005F1B7E">
              <w:rPr>
                <w:sz w:val="18"/>
                <w:szCs w:val="18"/>
                <w:lang w:val="es-ES"/>
              </w:rPr>
              <w:t>40.2</w:t>
            </w:r>
          </w:p>
        </w:tc>
        <w:tc>
          <w:tcPr>
            <w:tcW w:w="627" w:type="dxa"/>
          </w:tcPr>
          <w:p w:rsidR="004E3F34" w:rsidRPr="005F1B7E" w:rsidRDefault="004E3F34" w:rsidP="004E3F34">
            <w:pPr>
              <w:jc w:val="center"/>
              <w:rPr>
                <w:sz w:val="18"/>
                <w:szCs w:val="18"/>
                <w:lang w:val="es-ES"/>
              </w:rPr>
            </w:pPr>
            <w:r w:rsidRPr="005F1B7E">
              <w:rPr>
                <w:sz w:val="18"/>
                <w:szCs w:val="18"/>
                <w:lang w:val="es-ES"/>
              </w:rPr>
              <w:t>36.9</w:t>
            </w:r>
          </w:p>
        </w:tc>
        <w:tc>
          <w:tcPr>
            <w:tcW w:w="621" w:type="dxa"/>
          </w:tcPr>
          <w:p w:rsidR="004E3F34" w:rsidRPr="005F1B7E" w:rsidRDefault="004E3F34" w:rsidP="004E3F34">
            <w:pPr>
              <w:jc w:val="center"/>
              <w:rPr>
                <w:sz w:val="18"/>
                <w:szCs w:val="18"/>
                <w:lang w:val="es-ES"/>
              </w:rPr>
            </w:pPr>
            <w:r w:rsidRPr="005F1B7E">
              <w:rPr>
                <w:sz w:val="18"/>
                <w:szCs w:val="18"/>
                <w:lang w:val="es-ES"/>
              </w:rPr>
              <w:t>22,3</w:t>
            </w:r>
          </w:p>
        </w:tc>
        <w:tc>
          <w:tcPr>
            <w:tcW w:w="621" w:type="dxa"/>
          </w:tcPr>
          <w:p w:rsidR="004E3F34" w:rsidRPr="005F1B7E" w:rsidRDefault="004E3F34" w:rsidP="004E3F34">
            <w:pPr>
              <w:jc w:val="center"/>
              <w:rPr>
                <w:sz w:val="18"/>
                <w:szCs w:val="18"/>
                <w:lang w:val="es-ES"/>
              </w:rPr>
            </w:pPr>
            <w:r w:rsidRPr="005F1B7E">
              <w:rPr>
                <w:sz w:val="18"/>
                <w:szCs w:val="18"/>
                <w:lang w:val="es-ES"/>
              </w:rPr>
              <w:t>29.7</w:t>
            </w:r>
          </w:p>
        </w:tc>
        <w:tc>
          <w:tcPr>
            <w:tcW w:w="621" w:type="dxa"/>
          </w:tcPr>
          <w:p w:rsidR="004E3F34" w:rsidRPr="005F1B7E" w:rsidRDefault="004E3F34" w:rsidP="004E3F34">
            <w:pPr>
              <w:jc w:val="center"/>
              <w:rPr>
                <w:sz w:val="18"/>
                <w:szCs w:val="18"/>
                <w:lang w:val="es-ES"/>
              </w:rPr>
            </w:pPr>
            <w:r w:rsidRPr="005F1B7E">
              <w:rPr>
                <w:sz w:val="18"/>
                <w:szCs w:val="18"/>
                <w:lang w:val="es-ES"/>
              </w:rPr>
              <w:t>25.9</w:t>
            </w:r>
          </w:p>
        </w:tc>
        <w:tc>
          <w:tcPr>
            <w:tcW w:w="621" w:type="dxa"/>
          </w:tcPr>
          <w:p w:rsidR="004E3F34" w:rsidRPr="005F1B7E" w:rsidRDefault="004E3F34" w:rsidP="004E3F34">
            <w:pPr>
              <w:jc w:val="center"/>
              <w:rPr>
                <w:sz w:val="18"/>
                <w:szCs w:val="18"/>
                <w:lang w:val="es-ES"/>
              </w:rPr>
            </w:pPr>
            <w:r w:rsidRPr="005F1B7E">
              <w:rPr>
                <w:sz w:val="18"/>
                <w:szCs w:val="18"/>
                <w:lang w:val="es-ES"/>
              </w:rPr>
              <w:t>33.1</w:t>
            </w:r>
          </w:p>
        </w:tc>
        <w:tc>
          <w:tcPr>
            <w:tcW w:w="857" w:type="dxa"/>
          </w:tcPr>
          <w:p w:rsidR="004E3F34" w:rsidRPr="005F1B7E" w:rsidRDefault="004E3F34" w:rsidP="004E3F34">
            <w:pPr>
              <w:jc w:val="center"/>
              <w:rPr>
                <w:sz w:val="18"/>
                <w:szCs w:val="18"/>
                <w:lang w:val="es-ES"/>
              </w:rPr>
            </w:pPr>
            <w:r w:rsidRPr="005F1B7E">
              <w:rPr>
                <w:sz w:val="18"/>
                <w:szCs w:val="18"/>
                <w:lang w:val="es-ES"/>
              </w:rPr>
              <w:t>218.2</w:t>
            </w:r>
          </w:p>
        </w:tc>
      </w:tr>
      <w:tr w:rsidR="004E3F34" w:rsidRPr="005F1B7E">
        <w:tc>
          <w:tcPr>
            <w:tcW w:w="1227" w:type="dxa"/>
            <w:shd w:val="clear" w:color="auto" w:fill="C0C0C0"/>
          </w:tcPr>
          <w:p w:rsidR="004E3F34" w:rsidRPr="005F1B7E" w:rsidRDefault="004E3F34" w:rsidP="004E3F34">
            <w:pPr>
              <w:jc w:val="center"/>
              <w:rPr>
                <w:sz w:val="20"/>
                <w:szCs w:val="20"/>
                <w:lang w:val="es-ES"/>
              </w:rPr>
            </w:pPr>
            <w:r w:rsidRPr="005F1B7E">
              <w:rPr>
                <w:sz w:val="20"/>
                <w:szCs w:val="20"/>
                <w:lang w:val="es-ES"/>
              </w:rPr>
              <w:t>1988</w:t>
            </w:r>
          </w:p>
        </w:tc>
        <w:tc>
          <w:tcPr>
            <w:tcW w:w="711" w:type="dxa"/>
          </w:tcPr>
          <w:p w:rsidR="004E3F34" w:rsidRPr="005F1B7E" w:rsidRDefault="004E3F34" w:rsidP="004E3F34">
            <w:pPr>
              <w:jc w:val="center"/>
              <w:rPr>
                <w:sz w:val="18"/>
                <w:szCs w:val="18"/>
                <w:lang w:val="es-ES"/>
              </w:rPr>
            </w:pPr>
            <w:r w:rsidRPr="005F1B7E">
              <w:rPr>
                <w:sz w:val="18"/>
                <w:szCs w:val="18"/>
                <w:lang w:val="es-ES"/>
              </w:rPr>
              <w:t>289.9</w:t>
            </w:r>
          </w:p>
        </w:tc>
        <w:tc>
          <w:tcPr>
            <w:tcW w:w="711" w:type="dxa"/>
          </w:tcPr>
          <w:p w:rsidR="004E3F34" w:rsidRPr="005F1B7E" w:rsidRDefault="004E3F34" w:rsidP="004E3F34">
            <w:pPr>
              <w:jc w:val="center"/>
              <w:rPr>
                <w:sz w:val="18"/>
                <w:szCs w:val="18"/>
                <w:lang w:val="es-ES"/>
              </w:rPr>
            </w:pPr>
            <w:r w:rsidRPr="005F1B7E">
              <w:rPr>
                <w:sz w:val="18"/>
                <w:szCs w:val="18"/>
                <w:lang w:val="es-ES"/>
              </w:rPr>
              <w:t>577.0</w:t>
            </w:r>
          </w:p>
        </w:tc>
        <w:tc>
          <w:tcPr>
            <w:tcW w:w="711" w:type="dxa"/>
          </w:tcPr>
          <w:p w:rsidR="004E3F34" w:rsidRPr="005F1B7E" w:rsidRDefault="004E3F34" w:rsidP="004E3F34">
            <w:pPr>
              <w:jc w:val="center"/>
              <w:rPr>
                <w:sz w:val="18"/>
                <w:szCs w:val="18"/>
                <w:lang w:val="es-ES"/>
              </w:rPr>
            </w:pPr>
            <w:r w:rsidRPr="005F1B7E">
              <w:rPr>
                <w:sz w:val="18"/>
                <w:szCs w:val="18"/>
                <w:lang w:val="es-ES"/>
              </w:rPr>
              <w:t>334.1</w:t>
            </w:r>
          </w:p>
        </w:tc>
        <w:tc>
          <w:tcPr>
            <w:tcW w:w="711" w:type="dxa"/>
          </w:tcPr>
          <w:p w:rsidR="004E3F34" w:rsidRPr="005F1B7E" w:rsidRDefault="004E3F34" w:rsidP="004E3F34">
            <w:pPr>
              <w:jc w:val="center"/>
              <w:rPr>
                <w:sz w:val="18"/>
                <w:szCs w:val="18"/>
                <w:lang w:val="es-ES"/>
              </w:rPr>
            </w:pPr>
            <w:r w:rsidRPr="005F1B7E">
              <w:rPr>
                <w:sz w:val="18"/>
                <w:szCs w:val="18"/>
                <w:lang w:val="es-ES"/>
              </w:rPr>
              <w:t>313.5</w:t>
            </w:r>
          </w:p>
        </w:tc>
        <w:tc>
          <w:tcPr>
            <w:tcW w:w="711" w:type="dxa"/>
          </w:tcPr>
          <w:p w:rsidR="004E3F34" w:rsidRPr="005F1B7E" w:rsidRDefault="004E3F34" w:rsidP="004E3F34">
            <w:pPr>
              <w:jc w:val="center"/>
              <w:rPr>
                <w:sz w:val="18"/>
                <w:szCs w:val="18"/>
                <w:lang w:val="es-ES"/>
              </w:rPr>
            </w:pPr>
            <w:r w:rsidRPr="005F1B7E">
              <w:rPr>
                <w:sz w:val="18"/>
                <w:szCs w:val="18"/>
                <w:lang w:val="es-ES"/>
              </w:rPr>
              <w:t>326.3</w:t>
            </w:r>
          </w:p>
        </w:tc>
        <w:tc>
          <w:tcPr>
            <w:tcW w:w="711" w:type="dxa"/>
          </w:tcPr>
          <w:p w:rsidR="004E3F34" w:rsidRPr="005F1B7E" w:rsidRDefault="004E3F34" w:rsidP="004E3F34">
            <w:pPr>
              <w:jc w:val="center"/>
              <w:rPr>
                <w:sz w:val="18"/>
                <w:szCs w:val="18"/>
                <w:lang w:val="es-ES"/>
              </w:rPr>
            </w:pPr>
            <w:r w:rsidRPr="005F1B7E">
              <w:rPr>
                <w:sz w:val="18"/>
                <w:szCs w:val="18"/>
                <w:lang w:val="es-ES"/>
              </w:rPr>
              <w:t>96.5</w:t>
            </w:r>
          </w:p>
        </w:tc>
        <w:tc>
          <w:tcPr>
            <w:tcW w:w="621" w:type="dxa"/>
          </w:tcPr>
          <w:p w:rsidR="004E3F34" w:rsidRPr="005F1B7E" w:rsidRDefault="004E3F34" w:rsidP="004E3F34">
            <w:pPr>
              <w:jc w:val="center"/>
              <w:rPr>
                <w:sz w:val="18"/>
                <w:szCs w:val="18"/>
                <w:lang w:val="es-ES"/>
              </w:rPr>
            </w:pPr>
            <w:r w:rsidRPr="005F1B7E">
              <w:rPr>
                <w:sz w:val="18"/>
                <w:szCs w:val="18"/>
                <w:lang w:val="es-ES"/>
              </w:rPr>
              <w:t>50.0</w:t>
            </w:r>
          </w:p>
        </w:tc>
        <w:tc>
          <w:tcPr>
            <w:tcW w:w="627" w:type="dxa"/>
          </w:tcPr>
          <w:p w:rsidR="004E3F34" w:rsidRPr="005F1B7E" w:rsidRDefault="004E3F34" w:rsidP="004E3F34">
            <w:pPr>
              <w:jc w:val="center"/>
              <w:rPr>
                <w:sz w:val="18"/>
                <w:szCs w:val="18"/>
                <w:lang w:val="es-ES"/>
              </w:rPr>
            </w:pPr>
            <w:r w:rsidRPr="005F1B7E">
              <w:rPr>
                <w:sz w:val="18"/>
                <w:szCs w:val="18"/>
                <w:lang w:val="es-ES"/>
              </w:rPr>
              <w:t>33.9</w:t>
            </w:r>
          </w:p>
        </w:tc>
        <w:tc>
          <w:tcPr>
            <w:tcW w:w="621" w:type="dxa"/>
          </w:tcPr>
          <w:p w:rsidR="004E3F34" w:rsidRPr="005F1B7E" w:rsidRDefault="004E3F34" w:rsidP="004E3F34">
            <w:pPr>
              <w:jc w:val="center"/>
              <w:rPr>
                <w:sz w:val="18"/>
                <w:szCs w:val="18"/>
                <w:lang w:val="es-ES"/>
              </w:rPr>
            </w:pPr>
            <w:r w:rsidRPr="005F1B7E">
              <w:rPr>
                <w:sz w:val="18"/>
                <w:szCs w:val="18"/>
                <w:lang w:val="es-ES"/>
              </w:rPr>
              <w:t>30.2</w:t>
            </w:r>
          </w:p>
        </w:tc>
        <w:tc>
          <w:tcPr>
            <w:tcW w:w="621" w:type="dxa"/>
          </w:tcPr>
          <w:p w:rsidR="004E3F34" w:rsidRPr="005F1B7E" w:rsidRDefault="004E3F34" w:rsidP="004E3F34">
            <w:pPr>
              <w:jc w:val="center"/>
              <w:rPr>
                <w:sz w:val="18"/>
                <w:szCs w:val="18"/>
                <w:lang w:val="es-ES"/>
              </w:rPr>
            </w:pPr>
            <w:r w:rsidRPr="005F1B7E">
              <w:rPr>
                <w:sz w:val="18"/>
                <w:szCs w:val="18"/>
                <w:lang w:val="es-ES"/>
              </w:rPr>
              <w:t>33.3</w:t>
            </w:r>
          </w:p>
        </w:tc>
        <w:tc>
          <w:tcPr>
            <w:tcW w:w="621" w:type="dxa"/>
          </w:tcPr>
          <w:p w:rsidR="004E3F34" w:rsidRPr="005F1B7E" w:rsidRDefault="004E3F34" w:rsidP="004E3F34">
            <w:pPr>
              <w:jc w:val="center"/>
              <w:rPr>
                <w:sz w:val="18"/>
                <w:szCs w:val="18"/>
                <w:lang w:val="es-ES"/>
              </w:rPr>
            </w:pPr>
            <w:r w:rsidRPr="005F1B7E">
              <w:rPr>
                <w:sz w:val="18"/>
                <w:szCs w:val="18"/>
                <w:lang w:val="es-ES"/>
              </w:rPr>
              <w:t>39.6</w:t>
            </w:r>
          </w:p>
        </w:tc>
        <w:tc>
          <w:tcPr>
            <w:tcW w:w="621" w:type="dxa"/>
          </w:tcPr>
          <w:p w:rsidR="004E3F34" w:rsidRPr="005F1B7E" w:rsidRDefault="004E3F34" w:rsidP="004E3F34">
            <w:pPr>
              <w:jc w:val="center"/>
              <w:rPr>
                <w:sz w:val="18"/>
                <w:szCs w:val="18"/>
                <w:lang w:val="es-ES"/>
              </w:rPr>
            </w:pPr>
            <w:r w:rsidRPr="005F1B7E">
              <w:rPr>
                <w:sz w:val="18"/>
                <w:szCs w:val="18"/>
                <w:lang w:val="es-ES"/>
              </w:rPr>
              <w:t>53.3</w:t>
            </w:r>
          </w:p>
        </w:tc>
        <w:tc>
          <w:tcPr>
            <w:tcW w:w="857" w:type="dxa"/>
          </w:tcPr>
          <w:p w:rsidR="004E3F34" w:rsidRPr="005F1B7E" w:rsidRDefault="004E3F34" w:rsidP="004E3F34">
            <w:pPr>
              <w:jc w:val="center"/>
              <w:rPr>
                <w:sz w:val="18"/>
                <w:szCs w:val="18"/>
                <w:lang w:val="es-ES"/>
              </w:rPr>
            </w:pPr>
            <w:r w:rsidRPr="005F1B7E">
              <w:rPr>
                <w:sz w:val="18"/>
                <w:szCs w:val="18"/>
                <w:lang w:val="es-ES"/>
              </w:rPr>
              <w:t>181.5</w:t>
            </w:r>
          </w:p>
        </w:tc>
      </w:tr>
      <w:tr w:rsidR="004E3F34" w:rsidRPr="005F1B7E">
        <w:tc>
          <w:tcPr>
            <w:tcW w:w="1227" w:type="dxa"/>
            <w:shd w:val="clear" w:color="auto" w:fill="C0C0C0"/>
          </w:tcPr>
          <w:p w:rsidR="004E3F34" w:rsidRPr="005F1B7E" w:rsidRDefault="004E3F34" w:rsidP="004E3F34">
            <w:pPr>
              <w:jc w:val="center"/>
              <w:rPr>
                <w:sz w:val="20"/>
                <w:szCs w:val="20"/>
                <w:lang w:val="es-ES"/>
              </w:rPr>
            </w:pPr>
            <w:r w:rsidRPr="005F1B7E">
              <w:rPr>
                <w:sz w:val="20"/>
                <w:szCs w:val="20"/>
                <w:lang w:val="es-ES"/>
              </w:rPr>
              <w:t>1989</w:t>
            </w:r>
          </w:p>
        </w:tc>
        <w:tc>
          <w:tcPr>
            <w:tcW w:w="711" w:type="dxa"/>
          </w:tcPr>
          <w:p w:rsidR="004E3F34" w:rsidRPr="005F1B7E" w:rsidRDefault="004E3F34" w:rsidP="004E3F34">
            <w:pPr>
              <w:jc w:val="center"/>
              <w:rPr>
                <w:sz w:val="18"/>
                <w:szCs w:val="18"/>
                <w:lang w:val="es-ES"/>
              </w:rPr>
            </w:pPr>
            <w:r w:rsidRPr="005F1B7E">
              <w:rPr>
                <w:sz w:val="18"/>
                <w:szCs w:val="18"/>
                <w:lang w:val="es-ES"/>
              </w:rPr>
              <w:t>236.8</w:t>
            </w:r>
          </w:p>
        </w:tc>
        <w:tc>
          <w:tcPr>
            <w:tcW w:w="711" w:type="dxa"/>
          </w:tcPr>
          <w:p w:rsidR="004E3F34" w:rsidRPr="005F1B7E" w:rsidRDefault="004E3F34" w:rsidP="004E3F34">
            <w:pPr>
              <w:jc w:val="center"/>
              <w:rPr>
                <w:sz w:val="18"/>
                <w:szCs w:val="18"/>
                <w:lang w:val="es-ES"/>
              </w:rPr>
            </w:pPr>
            <w:r w:rsidRPr="005F1B7E">
              <w:rPr>
                <w:sz w:val="18"/>
                <w:szCs w:val="18"/>
                <w:lang w:val="es-ES"/>
              </w:rPr>
              <w:t>645.8</w:t>
            </w:r>
          </w:p>
        </w:tc>
        <w:tc>
          <w:tcPr>
            <w:tcW w:w="711" w:type="dxa"/>
          </w:tcPr>
          <w:p w:rsidR="004E3F34" w:rsidRPr="005F1B7E" w:rsidRDefault="004E3F34" w:rsidP="004E3F34">
            <w:pPr>
              <w:jc w:val="center"/>
              <w:rPr>
                <w:sz w:val="18"/>
                <w:szCs w:val="18"/>
                <w:lang w:val="es-ES"/>
              </w:rPr>
            </w:pPr>
            <w:r w:rsidRPr="005F1B7E">
              <w:rPr>
                <w:sz w:val="18"/>
                <w:szCs w:val="18"/>
                <w:lang w:val="es-ES"/>
              </w:rPr>
              <w:t>747.1</w:t>
            </w:r>
          </w:p>
        </w:tc>
        <w:tc>
          <w:tcPr>
            <w:tcW w:w="711" w:type="dxa"/>
          </w:tcPr>
          <w:p w:rsidR="004E3F34" w:rsidRPr="005F1B7E" w:rsidRDefault="004E3F34" w:rsidP="004E3F34">
            <w:pPr>
              <w:jc w:val="center"/>
              <w:rPr>
                <w:sz w:val="18"/>
                <w:szCs w:val="18"/>
                <w:lang w:val="es-ES"/>
              </w:rPr>
            </w:pPr>
            <w:r w:rsidRPr="005F1B7E">
              <w:rPr>
                <w:sz w:val="18"/>
                <w:szCs w:val="18"/>
                <w:lang w:val="es-ES"/>
              </w:rPr>
              <w:t>461.0</w:t>
            </w:r>
          </w:p>
        </w:tc>
        <w:tc>
          <w:tcPr>
            <w:tcW w:w="711" w:type="dxa"/>
          </w:tcPr>
          <w:p w:rsidR="004E3F34" w:rsidRPr="005F1B7E" w:rsidRDefault="004E3F34" w:rsidP="004E3F34">
            <w:pPr>
              <w:jc w:val="center"/>
              <w:rPr>
                <w:sz w:val="18"/>
                <w:szCs w:val="18"/>
                <w:lang w:val="es-ES"/>
              </w:rPr>
            </w:pPr>
            <w:r w:rsidRPr="005F1B7E">
              <w:rPr>
                <w:sz w:val="18"/>
                <w:szCs w:val="18"/>
                <w:lang w:val="es-ES"/>
              </w:rPr>
              <w:t>253.6</w:t>
            </w:r>
          </w:p>
        </w:tc>
        <w:tc>
          <w:tcPr>
            <w:tcW w:w="711" w:type="dxa"/>
          </w:tcPr>
          <w:p w:rsidR="004E3F34" w:rsidRPr="005F1B7E" w:rsidRDefault="004E3F34" w:rsidP="004E3F34">
            <w:pPr>
              <w:jc w:val="center"/>
              <w:rPr>
                <w:sz w:val="18"/>
                <w:szCs w:val="18"/>
                <w:lang w:val="es-ES"/>
              </w:rPr>
            </w:pPr>
            <w:r w:rsidRPr="005F1B7E">
              <w:rPr>
                <w:sz w:val="18"/>
                <w:szCs w:val="18"/>
                <w:lang w:val="es-ES"/>
              </w:rPr>
              <w:t>86.3</w:t>
            </w:r>
          </w:p>
        </w:tc>
        <w:tc>
          <w:tcPr>
            <w:tcW w:w="621" w:type="dxa"/>
          </w:tcPr>
          <w:p w:rsidR="004E3F34" w:rsidRPr="005F1B7E" w:rsidRDefault="004E3F34" w:rsidP="004E3F34">
            <w:pPr>
              <w:jc w:val="center"/>
              <w:rPr>
                <w:sz w:val="18"/>
                <w:szCs w:val="18"/>
                <w:lang w:val="es-ES"/>
              </w:rPr>
            </w:pPr>
            <w:r w:rsidRPr="005F1B7E">
              <w:rPr>
                <w:sz w:val="18"/>
                <w:szCs w:val="18"/>
                <w:lang w:val="es-ES"/>
              </w:rPr>
              <w:t>55.2</w:t>
            </w:r>
          </w:p>
        </w:tc>
        <w:tc>
          <w:tcPr>
            <w:tcW w:w="627" w:type="dxa"/>
          </w:tcPr>
          <w:p w:rsidR="004E3F34" w:rsidRPr="005F1B7E" w:rsidRDefault="004E3F34" w:rsidP="004E3F34">
            <w:pPr>
              <w:jc w:val="center"/>
              <w:rPr>
                <w:sz w:val="18"/>
                <w:szCs w:val="18"/>
                <w:lang w:val="es-ES"/>
              </w:rPr>
            </w:pPr>
            <w:r w:rsidRPr="005F1B7E">
              <w:rPr>
                <w:sz w:val="18"/>
                <w:szCs w:val="18"/>
                <w:lang w:val="es-ES"/>
              </w:rPr>
              <w:t>32.8</w:t>
            </w:r>
          </w:p>
        </w:tc>
        <w:tc>
          <w:tcPr>
            <w:tcW w:w="621" w:type="dxa"/>
          </w:tcPr>
          <w:p w:rsidR="004E3F34" w:rsidRPr="005F1B7E" w:rsidRDefault="004E3F34" w:rsidP="004E3F34">
            <w:pPr>
              <w:jc w:val="center"/>
              <w:rPr>
                <w:sz w:val="18"/>
                <w:szCs w:val="18"/>
                <w:lang w:val="es-ES"/>
              </w:rPr>
            </w:pPr>
            <w:r w:rsidRPr="005F1B7E">
              <w:rPr>
                <w:sz w:val="18"/>
                <w:szCs w:val="18"/>
                <w:lang w:val="es-ES"/>
              </w:rPr>
              <w:t>26.3</w:t>
            </w:r>
          </w:p>
        </w:tc>
        <w:tc>
          <w:tcPr>
            <w:tcW w:w="621" w:type="dxa"/>
          </w:tcPr>
          <w:p w:rsidR="004E3F34" w:rsidRPr="005F1B7E" w:rsidRDefault="004E3F34" w:rsidP="004E3F34">
            <w:pPr>
              <w:jc w:val="center"/>
              <w:rPr>
                <w:sz w:val="18"/>
                <w:szCs w:val="18"/>
                <w:lang w:val="es-ES"/>
              </w:rPr>
            </w:pPr>
            <w:r w:rsidRPr="005F1B7E">
              <w:rPr>
                <w:sz w:val="18"/>
                <w:szCs w:val="18"/>
                <w:lang w:val="es-ES"/>
              </w:rPr>
              <w:t>37.2</w:t>
            </w:r>
          </w:p>
        </w:tc>
        <w:tc>
          <w:tcPr>
            <w:tcW w:w="621" w:type="dxa"/>
          </w:tcPr>
          <w:p w:rsidR="004E3F34" w:rsidRPr="005F1B7E" w:rsidRDefault="004E3F34" w:rsidP="004E3F34">
            <w:pPr>
              <w:jc w:val="center"/>
              <w:rPr>
                <w:sz w:val="18"/>
                <w:szCs w:val="18"/>
                <w:lang w:val="es-ES"/>
              </w:rPr>
            </w:pPr>
            <w:r w:rsidRPr="005F1B7E">
              <w:rPr>
                <w:sz w:val="18"/>
                <w:szCs w:val="18"/>
                <w:lang w:val="es-ES"/>
              </w:rPr>
              <w:t>30.4</w:t>
            </w:r>
          </w:p>
        </w:tc>
        <w:tc>
          <w:tcPr>
            <w:tcW w:w="621" w:type="dxa"/>
          </w:tcPr>
          <w:p w:rsidR="004E3F34" w:rsidRPr="005F1B7E" w:rsidRDefault="004E3F34" w:rsidP="004E3F34">
            <w:pPr>
              <w:jc w:val="center"/>
              <w:rPr>
                <w:sz w:val="18"/>
                <w:szCs w:val="18"/>
                <w:lang w:val="es-ES"/>
              </w:rPr>
            </w:pPr>
            <w:r w:rsidRPr="005F1B7E">
              <w:rPr>
                <w:sz w:val="18"/>
                <w:szCs w:val="18"/>
                <w:lang w:val="es-ES"/>
              </w:rPr>
              <w:t>42.9</w:t>
            </w:r>
          </w:p>
        </w:tc>
        <w:tc>
          <w:tcPr>
            <w:tcW w:w="857" w:type="dxa"/>
          </w:tcPr>
          <w:p w:rsidR="004E3F34" w:rsidRPr="005F1B7E" w:rsidRDefault="004E3F34" w:rsidP="004E3F34">
            <w:pPr>
              <w:jc w:val="center"/>
              <w:rPr>
                <w:sz w:val="18"/>
                <w:szCs w:val="18"/>
                <w:lang w:val="es-ES"/>
              </w:rPr>
            </w:pPr>
            <w:r w:rsidRPr="005F1B7E">
              <w:rPr>
                <w:sz w:val="18"/>
                <w:szCs w:val="18"/>
                <w:lang w:val="es-ES"/>
              </w:rPr>
              <w:t>221.3</w:t>
            </w:r>
          </w:p>
        </w:tc>
      </w:tr>
      <w:tr w:rsidR="004E3F34" w:rsidRPr="005F1B7E">
        <w:tc>
          <w:tcPr>
            <w:tcW w:w="1227" w:type="dxa"/>
            <w:shd w:val="clear" w:color="auto" w:fill="C0C0C0"/>
          </w:tcPr>
          <w:p w:rsidR="004E3F34" w:rsidRPr="005F1B7E" w:rsidRDefault="004E3F34" w:rsidP="004E3F34">
            <w:pPr>
              <w:jc w:val="center"/>
              <w:rPr>
                <w:sz w:val="20"/>
                <w:szCs w:val="20"/>
                <w:lang w:val="es-ES"/>
              </w:rPr>
            </w:pPr>
            <w:r w:rsidRPr="005F1B7E">
              <w:rPr>
                <w:sz w:val="20"/>
                <w:szCs w:val="20"/>
                <w:lang w:val="es-ES"/>
              </w:rPr>
              <w:t>1990</w:t>
            </w:r>
          </w:p>
        </w:tc>
        <w:tc>
          <w:tcPr>
            <w:tcW w:w="711" w:type="dxa"/>
          </w:tcPr>
          <w:p w:rsidR="004E3F34" w:rsidRPr="005F1B7E" w:rsidRDefault="004E3F34" w:rsidP="004E3F34">
            <w:pPr>
              <w:jc w:val="center"/>
              <w:rPr>
                <w:sz w:val="18"/>
                <w:szCs w:val="18"/>
                <w:lang w:val="es-ES"/>
              </w:rPr>
            </w:pPr>
            <w:r w:rsidRPr="005F1B7E">
              <w:rPr>
                <w:sz w:val="18"/>
                <w:szCs w:val="18"/>
                <w:lang w:val="es-ES"/>
              </w:rPr>
              <w:t>85.2</w:t>
            </w:r>
          </w:p>
        </w:tc>
        <w:tc>
          <w:tcPr>
            <w:tcW w:w="711" w:type="dxa"/>
          </w:tcPr>
          <w:p w:rsidR="004E3F34" w:rsidRPr="005F1B7E" w:rsidRDefault="004E3F34" w:rsidP="004E3F34">
            <w:pPr>
              <w:jc w:val="center"/>
              <w:rPr>
                <w:sz w:val="18"/>
                <w:szCs w:val="18"/>
                <w:lang w:val="es-ES"/>
              </w:rPr>
            </w:pPr>
            <w:r w:rsidRPr="005F1B7E">
              <w:rPr>
                <w:sz w:val="18"/>
                <w:szCs w:val="18"/>
                <w:lang w:val="es-ES"/>
              </w:rPr>
              <w:t>427.6</w:t>
            </w:r>
          </w:p>
        </w:tc>
        <w:tc>
          <w:tcPr>
            <w:tcW w:w="711" w:type="dxa"/>
          </w:tcPr>
          <w:p w:rsidR="004E3F34" w:rsidRPr="005F1B7E" w:rsidRDefault="004E3F34" w:rsidP="004E3F34">
            <w:pPr>
              <w:jc w:val="center"/>
              <w:rPr>
                <w:sz w:val="18"/>
                <w:szCs w:val="18"/>
                <w:lang w:val="es-ES"/>
              </w:rPr>
            </w:pPr>
            <w:r w:rsidRPr="005F1B7E">
              <w:rPr>
                <w:sz w:val="18"/>
                <w:szCs w:val="18"/>
                <w:lang w:val="es-ES"/>
              </w:rPr>
              <w:t>269.8</w:t>
            </w:r>
          </w:p>
        </w:tc>
        <w:tc>
          <w:tcPr>
            <w:tcW w:w="711" w:type="dxa"/>
          </w:tcPr>
          <w:p w:rsidR="004E3F34" w:rsidRPr="005F1B7E" w:rsidRDefault="004E3F34" w:rsidP="004E3F34">
            <w:pPr>
              <w:jc w:val="center"/>
              <w:rPr>
                <w:sz w:val="18"/>
                <w:szCs w:val="18"/>
                <w:lang w:val="es-ES"/>
              </w:rPr>
            </w:pPr>
            <w:r w:rsidRPr="005F1B7E">
              <w:rPr>
                <w:sz w:val="18"/>
                <w:szCs w:val="18"/>
                <w:lang w:val="es-ES"/>
              </w:rPr>
              <w:t>377.4</w:t>
            </w:r>
          </w:p>
        </w:tc>
        <w:tc>
          <w:tcPr>
            <w:tcW w:w="711" w:type="dxa"/>
          </w:tcPr>
          <w:p w:rsidR="004E3F34" w:rsidRPr="005F1B7E" w:rsidRDefault="004E3F34" w:rsidP="004E3F34">
            <w:pPr>
              <w:jc w:val="center"/>
              <w:rPr>
                <w:sz w:val="18"/>
                <w:szCs w:val="18"/>
                <w:lang w:val="es-ES"/>
              </w:rPr>
            </w:pPr>
            <w:r w:rsidRPr="005F1B7E">
              <w:rPr>
                <w:sz w:val="18"/>
                <w:szCs w:val="18"/>
                <w:lang w:val="es-ES"/>
              </w:rPr>
              <w:t>182.3</w:t>
            </w:r>
          </w:p>
        </w:tc>
        <w:tc>
          <w:tcPr>
            <w:tcW w:w="711" w:type="dxa"/>
          </w:tcPr>
          <w:p w:rsidR="004E3F34" w:rsidRPr="005F1B7E" w:rsidRDefault="004E3F34" w:rsidP="004E3F34">
            <w:pPr>
              <w:jc w:val="center"/>
              <w:rPr>
                <w:sz w:val="18"/>
                <w:szCs w:val="18"/>
                <w:lang w:val="es-ES"/>
              </w:rPr>
            </w:pPr>
            <w:r w:rsidRPr="005F1B7E">
              <w:rPr>
                <w:sz w:val="18"/>
                <w:szCs w:val="18"/>
                <w:lang w:val="es-ES"/>
              </w:rPr>
              <w:t>89.6</w:t>
            </w:r>
          </w:p>
        </w:tc>
        <w:tc>
          <w:tcPr>
            <w:tcW w:w="621" w:type="dxa"/>
          </w:tcPr>
          <w:p w:rsidR="004E3F34" w:rsidRPr="005F1B7E" w:rsidRDefault="004E3F34" w:rsidP="004E3F34">
            <w:pPr>
              <w:jc w:val="center"/>
              <w:rPr>
                <w:sz w:val="18"/>
                <w:szCs w:val="18"/>
                <w:lang w:val="es-ES"/>
              </w:rPr>
            </w:pPr>
            <w:r w:rsidRPr="005F1B7E">
              <w:rPr>
                <w:sz w:val="18"/>
                <w:szCs w:val="18"/>
                <w:lang w:val="es-ES"/>
              </w:rPr>
              <w:t>46.5</w:t>
            </w:r>
          </w:p>
        </w:tc>
        <w:tc>
          <w:tcPr>
            <w:tcW w:w="627" w:type="dxa"/>
          </w:tcPr>
          <w:p w:rsidR="004E3F34" w:rsidRPr="005F1B7E" w:rsidRDefault="004E3F34" w:rsidP="004E3F34">
            <w:pPr>
              <w:jc w:val="center"/>
              <w:rPr>
                <w:sz w:val="18"/>
                <w:szCs w:val="18"/>
                <w:lang w:val="es-ES"/>
              </w:rPr>
            </w:pPr>
            <w:r w:rsidRPr="005F1B7E">
              <w:rPr>
                <w:sz w:val="18"/>
                <w:szCs w:val="18"/>
                <w:lang w:val="es-ES"/>
              </w:rPr>
              <w:t>27.3</w:t>
            </w:r>
          </w:p>
        </w:tc>
        <w:tc>
          <w:tcPr>
            <w:tcW w:w="621" w:type="dxa"/>
          </w:tcPr>
          <w:p w:rsidR="004E3F34" w:rsidRPr="005F1B7E" w:rsidRDefault="004E3F34" w:rsidP="004E3F34">
            <w:pPr>
              <w:jc w:val="center"/>
              <w:rPr>
                <w:sz w:val="18"/>
                <w:szCs w:val="18"/>
                <w:lang w:val="es-ES"/>
              </w:rPr>
            </w:pPr>
            <w:r w:rsidRPr="005F1B7E">
              <w:rPr>
                <w:sz w:val="18"/>
                <w:szCs w:val="18"/>
                <w:lang w:val="es-ES"/>
              </w:rPr>
              <w:t>19.8</w:t>
            </w:r>
          </w:p>
        </w:tc>
        <w:tc>
          <w:tcPr>
            <w:tcW w:w="621" w:type="dxa"/>
          </w:tcPr>
          <w:p w:rsidR="004E3F34" w:rsidRPr="005F1B7E" w:rsidRDefault="004E3F34" w:rsidP="004E3F34">
            <w:pPr>
              <w:jc w:val="center"/>
              <w:rPr>
                <w:sz w:val="18"/>
                <w:szCs w:val="18"/>
                <w:lang w:val="es-ES"/>
              </w:rPr>
            </w:pPr>
            <w:r w:rsidRPr="005F1B7E">
              <w:rPr>
                <w:sz w:val="18"/>
                <w:szCs w:val="18"/>
                <w:lang w:val="es-ES"/>
              </w:rPr>
              <w:t>20.6</w:t>
            </w:r>
          </w:p>
        </w:tc>
        <w:tc>
          <w:tcPr>
            <w:tcW w:w="621" w:type="dxa"/>
          </w:tcPr>
          <w:p w:rsidR="004E3F34" w:rsidRPr="005F1B7E" w:rsidRDefault="004E3F34" w:rsidP="004E3F34">
            <w:pPr>
              <w:jc w:val="center"/>
              <w:rPr>
                <w:sz w:val="18"/>
                <w:szCs w:val="18"/>
                <w:lang w:val="es-ES"/>
              </w:rPr>
            </w:pPr>
            <w:r w:rsidRPr="005F1B7E">
              <w:rPr>
                <w:sz w:val="18"/>
                <w:szCs w:val="18"/>
                <w:lang w:val="es-ES"/>
              </w:rPr>
              <w:t>17.9</w:t>
            </w:r>
          </w:p>
        </w:tc>
        <w:tc>
          <w:tcPr>
            <w:tcW w:w="621" w:type="dxa"/>
          </w:tcPr>
          <w:p w:rsidR="004E3F34" w:rsidRPr="005F1B7E" w:rsidRDefault="004E3F34" w:rsidP="004E3F34">
            <w:pPr>
              <w:jc w:val="center"/>
              <w:rPr>
                <w:sz w:val="18"/>
                <w:szCs w:val="18"/>
                <w:lang w:val="es-ES"/>
              </w:rPr>
            </w:pPr>
            <w:r w:rsidRPr="005F1B7E">
              <w:rPr>
                <w:sz w:val="18"/>
                <w:szCs w:val="18"/>
                <w:lang w:val="es-ES"/>
              </w:rPr>
              <w:t>19.9</w:t>
            </w:r>
          </w:p>
        </w:tc>
        <w:tc>
          <w:tcPr>
            <w:tcW w:w="857" w:type="dxa"/>
          </w:tcPr>
          <w:p w:rsidR="004E3F34" w:rsidRPr="005F1B7E" w:rsidRDefault="004E3F34" w:rsidP="004E3F34">
            <w:pPr>
              <w:jc w:val="center"/>
              <w:rPr>
                <w:sz w:val="18"/>
                <w:szCs w:val="18"/>
                <w:lang w:val="es-ES"/>
              </w:rPr>
            </w:pPr>
            <w:r w:rsidRPr="005F1B7E">
              <w:rPr>
                <w:sz w:val="18"/>
                <w:szCs w:val="18"/>
                <w:lang w:val="es-ES"/>
              </w:rPr>
              <w:t>132.0</w:t>
            </w:r>
          </w:p>
        </w:tc>
      </w:tr>
      <w:tr w:rsidR="004E3F34" w:rsidRPr="005F1B7E">
        <w:tc>
          <w:tcPr>
            <w:tcW w:w="1227" w:type="dxa"/>
            <w:shd w:val="clear" w:color="auto" w:fill="C0C0C0"/>
          </w:tcPr>
          <w:p w:rsidR="004E3F34" w:rsidRPr="005F1B7E" w:rsidRDefault="004E3F34" w:rsidP="004E3F34">
            <w:pPr>
              <w:jc w:val="center"/>
              <w:rPr>
                <w:sz w:val="20"/>
                <w:szCs w:val="20"/>
                <w:lang w:val="es-ES"/>
              </w:rPr>
            </w:pPr>
            <w:r w:rsidRPr="005F1B7E">
              <w:rPr>
                <w:sz w:val="20"/>
                <w:szCs w:val="20"/>
                <w:lang w:val="es-ES"/>
              </w:rPr>
              <w:t>1991</w:t>
            </w:r>
          </w:p>
        </w:tc>
        <w:tc>
          <w:tcPr>
            <w:tcW w:w="711" w:type="dxa"/>
          </w:tcPr>
          <w:p w:rsidR="004E3F34" w:rsidRPr="005F1B7E" w:rsidRDefault="004E3F34" w:rsidP="004E3F34">
            <w:pPr>
              <w:jc w:val="center"/>
              <w:rPr>
                <w:sz w:val="18"/>
                <w:szCs w:val="18"/>
                <w:lang w:val="es-ES"/>
              </w:rPr>
            </w:pPr>
            <w:r w:rsidRPr="005F1B7E">
              <w:rPr>
                <w:sz w:val="18"/>
                <w:szCs w:val="18"/>
                <w:lang w:val="es-ES"/>
              </w:rPr>
              <w:t>67.5</w:t>
            </w:r>
          </w:p>
        </w:tc>
        <w:tc>
          <w:tcPr>
            <w:tcW w:w="711" w:type="dxa"/>
          </w:tcPr>
          <w:p w:rsidR="004E3F34" w:rsidRPr="005F1B7E" w:rsidRDefault="004E3F34" w:rsidP="004E3F34">
            <w:pPr>
              <w:jc w:val="center"/>
              <w:rPr>
                <w:sz w:val="18"/>
                <w:szCs w:val="18"/>
                <w:lang w:val="es-ES"/>
              </w:rPr>
            </w:pPr>
            <w:r w:rsidRPr="005F1B7E">
              <w:rPr>
                <w:sz w:val="18"/>
                <w:szCs w:val="18"/>
                <w:lang w:val="es-ES"/>
              </w:rPr>
              <w:t>642.9</w:t>
            </w:r>
          </w:p>
        </w:tc>
        <w:tc>
          <w:tcPr>
            <w:tcW w:w="711" w:type="dxa"/>
          </w:tcPr>
          <w:p w:rsidR="004E3F34" w:rsidRPr="005F1B7E" w:rsidRDefault="004E3F34" w:rsidP="004E3F34">
            <w:pPr>
              <w:jc w:val="center"/>
              <w:rPr>
                <w:sz w:val="18"/>
                <w:szCs w:val="18"/>
                <w:lang w:val="es-ES"/>
              </w:rPr>
            </w:pPr>
            <w:r w:rsidRPr="005F1B7E">
              <w:rPr>
                <w:sz w:val="18"/>
                <w:szCs w:val="18"/>
                <w:lang w:val="es-ES"/>
              </w:rPr>
              <w:t>480.2</w:t>
            </w:r>
          </w:p>
        </w:tc>
        <w:tc>
          <w:tcPr>
            <w:tcW w:w="711" w:type="dxa"/>
          </w:tcPr>
          <w:p w:rsidR="004E3F34" w:rsidRPr="005F1B7E" w:rsidRDefault="004E3F34" w:rsidP="004E3F34">
            <w:pPr>
              <w:jc w:val="center"/>
              <w:rPr>
                <w:sz w:val="18"/>
                <w:szCs w:val="18"/>
                <w:lang w:val="es-ES"/>
              </w:rPr>
            </w:pPr>
            <w:r w:rsidRPr="005F1B7E">
              <w:rPr>
                <w:sz w:val="18"/>
                <w:szCs w:val="18"/>
                <w:lang w:val="es-ES"/>
              </w:rPr>
              <w:t>367.7</w:t>
            </w:r>
          </w:p>
        </w:tc>
        <w:tc>
          <w:tcPr>
            <w:tcW w:w="711" w:type="dxa"/>
          </w:tcPr>
          <w:p w:rsidR="004E3F34" w:rsidRPr="005F1B7E" w:rsidRDefault="004E3F34" w:rsidP="004E3F34">
            <w:pPr>
              <w:jc w:val="center"/>
              <w:rPr>
                <w:sz w:val="18"/>
                <w:szCs w:val="18"/>
                <w:lang w:val="es-ES"/>
              </w:rPr>
            </w:pPr>
            <w:r w:rsidRPr="005F1B7E">
              <w:rPr>
                <w:sz w:val="18"/>
                <w:szCs w:val="18"/>
                <w:lang w:val="es-ES"/>
              </w:rPr>
              <w:t>210.7</w:t>
            </w:r>
          </w:p>
        </w:tc>
        <w:tc>
          <w:tcPr>
            <w:tcW w:w="711" w:type="dxa"/>
          </w:tcPr>
          <w:p w:rsidR="004E3F34" w:rsidRPr="005F1B7E" w:rsidRDefault="004E3F34" w:rsidP="004E3F34">
            <w:pPr>
              <w:jc w:val="center"/>
              <w:rPr>
                <w:sz w:val="18"/>
                <w:szCs w:val="18"/>
                <w:lang w:val="es-ES"/>
              </w:rPr>
            </w:pPr>
            <w:r w:rsidRPr="005F1B7E">
              <w:rPr>
                <w:sz w:val="18"/>
                <w:szCs w:val="18"/>
                <w:lang w:val="es-ES"/>
              </w:rPr>
              <w:t>80.6</w:t>
            </w:r>
          </w:p>
        </w:tc>
        <w:tc>
          <w:tcPr>
            <w:tcW w:w="621" w:type="dxa"/>
          </w:tcPr>
          <w:p w:rsidR="004E3F34" w:rsidRPr="005F1B7E" w:rsidRDefault="004E3F34" w:rsidP="004E3F34">
            <w:pPr>
              <w:jc w:val="center"/>
              <w:rPr>
                <w:sz w:val="18"/>
                <w:szCs w:val="18"/>
                <w:lang w:val="es-ES"/>
              </w:rPr>
            </w:pPr>
            <w:r w:rsidRPr="005F1B7E">
              <w:rPr>
                <w:sz w:val="18"/>
                <w:szCs w:val="18"/>
                <w:lang w:val="es-ES"/>
              </w:rPr>
              <w:t>42.0</w:t>
            </w:r>
          </w:p>
        </w:tc>
        <w:tc>
          <w:tcPr>
            <w:tcW w:w="627" w:type="dxa"/>
          </w:tcPr>
          <w:p w:rsidR="004E3F34" w:rsidRPr="005F1B7E" w:rsidRDefault="004E3F34" w:rsidP="004E3F34">
            <w:pPr>
              <w:jc w:val="center"/>
              <w:rPr>
                <w:sz w:val="18"/>
                <w:szCs w:val="18"/>
                <w:lang w:val="es-ES"/>
              </w:rPr>
            </w:pPr>
            <w:r w:rsidRPr="005F1B7E">
              <w:rPr>
                <w:sz w:val="18"/>
                <w:szCs w:val="18"/>
                <w:lang w:val="es-ES"/>
              </w:rPr>
              <w:t>30.7</w:t>
            </w:r>
          </w:p>
        </w:tc>
        <w:tc>
          <w:tcPr>
            <w:tcW w:w="621" w:type="dxa"/>
          </w:tcPr>
          <w:p w:rsidR="004E3F34" w:rsidRPr="005F1B7E" w:rsidRDefault="004E3F34" w:rsidP="004E3F34">
            <w:pPr>
              <w:jc w:val="center"/>
              <w:rPr>
                <w:sz w:val="18"/>
                <w:szCs w:val="18"/>
                <w:lang w:val="es-ES"/>
              </w:rPr>
            </w:pPr>
            <w:r w:rsidRPr="005F1B7E">
              <w:rPr>
                <w:sz w:val="18"/>
                <w:szCs w:val="18"/>
                <w:lang w:val="es-ES"/>
              </w:rPr>
              <w:t>21.5</w:t>
            </w:r>
          </w:p>
        </w:tc>
        <w:tc>
          <w:tcPr>
            <w:tcW w:w="621" w:type="dxa"/>
          </w:tcPr>
          <w:p w:rsidR="004E3F34" w:rsidRPr="005F1B7E" w:rsidRDefault="004E3F34" w:rsidP="004E3F34">
            <w:pPr>
              <w:jc w:val="center"/>
              <w:rPr>
                <w:sz w:val="18"/>
                <w:szCs w:val="18"/>
                <w:lang w:val="es-ES"/>
              </w:rPr>
            </w:pPr>
            <w:r w:rsidRPr="005F1B7E">
              <w:rPr>
                <w:sz w:val="18"/>
                <w:szCs w:val="18"/>
                <w:lang w:val="es-ES"/>
              </w:rPr>
              <w:t>22.2</w:t>
            </w:r>
          </w:p>
        </w:tc>
        <w:tc>
          <w:tcPr>
            <w:tcW w:w="621" w:type="dxa"/>
          </w:tcPr>
          <w:p w:rsidR="004E3F34" w:rsidRPr="005F1B7E" w:rsidRDefault="004E3F34" w:rsidP="004E3F34">
            <w:pPr>
              <w:jc w:val="center"/>
              <w:rPr>
                <w:sz w:val="18"/>
                <w:szCs w:val="18"/>
                <w:lang w:val="es-ES"/>
              </w:rPr>
            </w:pPr>
            <w:r w:rsidRPr="005F1B7E">
              <w:rPr>
                <w:sz w:val="18"/>
                <w:szCs w:val="18"/>
                <w:lang w:val="es-ES"/>
              </w:rPr>
              <w:t>22.4</w:t>
            </w:r>
          </w:p>
        </w:tc>
        <w:tc>
          <w:tcPr>
            <w:tcW w:w="621" w:type="dxa"/>
          </w:tcPr>
          <w:p w:rsidR="004E3F34" w:rsidRPr="005F1B7E" w:rsidRDefault="004E3F34" w:rsidP="004E3F34">
            <w:pPr>
              <w:jc w:val="center"/>
              <w:rPr>
                <w:sz w:val="18"/>
                <w:szCs w:val="18"/>
                <w:lang w:val="es-ES"/>
              </w:rPr>
            </w:pPr>
            <w:r w:rsidRPr="005F1B7E">
              <w:rPr>
                <w:sz w:val="18"/>
                <w:szCs w:val="18"/>
                <w:lang w:val="es-ES"/>
              </w:rPr>
              <w:t>72.5</w:t>
            </w:r>
          </w:p>
        </w:tc>
        <w:tc>
          <w:tcPr>
            <w:tcW w:w="857" w:type="dxa"/>
          </w:tcPr>
          <w:p w:rsidR="004E3F34" w:rsidRPr="005F1B7E" w:rsidRDefault="004E3F34" w:rsidP="004E3F34">
            <w:pPr>
              <w:jc w:val="center"/>
              <w:rPr>
                <w:sz w:val="18"/>
                <w:szCs w:val="18"/>
                <w:lang w:val="es-ES"/>
              </w:rPr>
            </w:pPr>
            <w:r w:rsidRPr="005F1B7E">
              <w:rPr>
                <w:sz w:val="18"/>
                <w:szCs w:val="18"/>
                <w:lang w:val="es-ES"/>
              </w:rPr>
              <w:t>170.2</w:t>
            </w:r>
          </w:p>
        </w:tc>
      </w:tr>
      <w:tr w:rsidR="004E3F34" w:rsidRPr="005F1B7E">
        <w:tc>
          <w:tcPr>
            <w:tcW w:w="1227" w:type="dxa"/>
            <w:shd w:val="clear" w:color="auto" w:fill="C0C0C0"/>
          </w:tcPr>
          <w:p w:rsidR="004E3F34" w:rsidRPr="005F1B7E" w:rsidRDefault="004E3F34" w:rsidP="004E3F34">
            <w:pPr>
              <w:jc w:val="center"/>
              <w:rPr>
                <w:sz w:val="20"/>
                <w:szCs w:val="20"/>
                <w:lang w:val="es-ES"/>
              </w:rPr>
            </w:pPr>
            <w:r w:rsidRPr="005F1B7E">
              <w:rPr>
                <w:sz w:val="20"/>
                <w:szCs w:val="20"/>
                <w:lang w:val="es-ES"/>
              </w:rPr>
              <w:t>1992</w:t>
            </w:r>
          </w:p>
        </w:tc>
        <w:tc>
          <w:tcPr>
            <w:tcW w:w="711" w:type="dxa"/>
          </w:tcPr>
          <w:p w:rsidR="004E3F34" w:rsidRPr="005F1B7E" w:rsidRDefault="004E3F34" w:rsidP="004E3F34">
            <w:pPr>
              <w:jc w:val="center"/>
              <w:rPr>
                <w:sz w:val="18"/>
                <w:szCs w:val="18"/>
                <w:lang w:val="es-ES"/>
              </w:rPr>
            </w:pPr>
            <w:r w:rsidRPr="005F1B7E">
              <w:rPr>
                <w:sz w:val="18"/>
                <w:szCs w:val="18"/>
                <w:lang w:val="es-ES"/>
              </w:rPr>
              <w:t>229.9</w:t>
            </w:r>
          </w:p>
        </w:tc>
        <w:tc>
          <w:tcPr>
            <w:tcW w:w="711" w:type="dxa"/>
          </w:tcPr>
          <w:p w:rsidR="004E3F34" w:rsidRPr="005F1B7E" w:rsidRDefault="004E3F34" w:rsidP="004E3F34">
            <w:pPr>
              <w:jc w:val="center"/>
              <w:rPr>
                <w:sz w:val="18"/>
                <w:szCs w:val="18"/>
                <w:lang w:val="es-ES"/>
              </w:rPr>
            </w:pPr>
            <w:r w:rsidRPr="005F1B7E">
              <w:rPr>
                <w:sz w:val="18"/>
                <w:szCs w:val="18"/>
                <w:lang w:val="es-ES"/>
              </w:rPr>
              <w:t>720.1</w:t>
            </w:r>
          </w:p>
        </w:tc>
        <w:tc>
          <w:tcPr>
            <w:tcW w:w="711" w:type="dxa"/>
          </w:tcPr>
          <w:p w:rsidR="004E3F34" w:rsidRPr="005F1B7E" w:rsidRDefault="004E3F34" w:rsidP="004E3F34">
            <w:pPr>
              <w:jc w:val="center"/>
              <w:rPr>
                <w:sz w:val="18"/>
                <w:szCs w:val="18"/>
                <w:lang w:val="es-ES"/>
              </w:rPr>
            </w:pPr>
            <w:r w:rsidRPr="005F1B7E">
              <w:rPr>
                <w:sz w:val="18"/>
                <w:szCs w:val="18"/>
                <w:lang w:val="es-ES"/>
              </w:rPr>
              <w:t>690.0</w:t>
            </w:r>
          </w:p>
        </w:tc>
        <w:tc>
          <w:tcPr>
            <w:tcW w:w="711" w:type="dxa"/>
          </w:tcPr>
          <w:p w:rsidR="004E3F34" w:rsidRPr="005F1B7E" w:rsidRDefault="004E3F34" w:rsidP="004E3F34">
            <w:pPr>
              <w:jc w:val="center"/>
              <w:rPr>
                <w:sz w:val="18"/>
                <w:szCs w:val="18"/>
                <w:lang w:val="es-ES"/>
              </w:rPr>
            </w:pPr>
            <w:r w:rsidRPr="005F1B7E">
              <w:rPr>
                <w:sz w:val="18"/>
                <w:szCs w:val="18"/>
                <w:lang w:val="es-ES"/>
              </w:rPr>
              <w:t>581.3</w:t>
            </w:r>
          </w:p>
        </w:tc>
        <w:tc>
          <w:tcPr>
            <w:tcW w:w="711" w:type="dxa"/>
          </w:tcPr>
          <w:p w:rsidR="004E3F34" w:rsidRPr="005F1B7E" w:rsidRDefault="004E3F34" w:rsidP="004E3F34">
            <w:pPr>
              <w:jc w:val="center"/>
              <w:rPr>
                <w:sz w:val="18"/>
                <w:szCs w:val="18"/>
                <w:lang w:val="es-ES"/>
              </w:rPr>
            </w:pPr>
            <w:r w:rsidRPr="005F1B7E">
              <w:rPr>
                <w:sz w:val="18"/>
                <w:szCs w:val="18"/>
                <w:lang w:val="es-ES"/>
              </w:rPr>
              <w:t>527.4</w:t>
            </w:r>
          </w:p>
        </w:tc>
        <w:tc>
          <w:tcPr>
            <w:tcW w:w="711" w:type="dxa"/>
          </w:tcPr>
          <w:p w:rsidR="004E3F34" w:rsidRPr="005F1B7E" w:rsidRDefault="004E3F34" w:rsidP="004E3F34">
            <w:pPr>
              <w:jc w:val="center"/>
              <w:rPr>
                <w:sz w:val="18"/>
                <w:szCs w:val="18"/>
                <w:lang w:val="es-ES"/>
              </w:rPr>
            </w:pPr>
            <w:r w:rsidRPr="005F1B7E">
              <w:rPr>
                <w:sz w:val="18"/>
                <w:szCs w:val="18"/>
                <w:lang w:val="es-ES"/>
              </w:rPr>
              <w:t>238.7</w:t>
            </w:r>
          </w:p>
        </w:tc>
        <w:tc>
          <w:tcPr>
            <w:tcW w:w="621" w:type="dxa"/>
          </w:tcPr>
          <w:p w:rsidR="004E3F34" w:rsidRPr="005F1B7E" w:rsidRDefault="004E3F34" w:rsidP="004E3F34">
            <w:pPr>
              <w:jc w:val="center"/>
              <w:rPr>
                <w:sz w:val="18"/>
                <w:szCs w:val="18"/>
                <w:lang w:val="es-ES"/>
              </w:rPr>
            </w:pPr>
            <w:r w:rsidRPr="005F1B7E">
              <w:rPr>
                <w:sz w:val="18"/>
                <w:szCs w:val="18"/>
                <w:lang w:val="es-ES"/>
              </w:rPr>
              <w:t>75.5</w:t>
            </w:r>
          </w:p>
        </w:tc>
        <w:tc>
          <w:tcPr>
            <w:tcW w:w="627" w:type="dxa"/>
          </w:tcPr>
          <w:p w:rsidR="004E3F34" w:rsidRPr="005F1B7E" w:rsidRDefault="004E3F34" w:rsidP="004E3F34">
            <w:pPr>
              <w:jc w:val="center"/>
              <w:rPr>
                <w:sz w:val="18"/>
                <w:szCs w:val="18"/>
                <w:lang w:val="es-ES"/>
              </w:rPr>
            </w:pPr>
            <w:r w:rsidRPr="005F1B7E">
              <w:rPr>
                <w:sz w:val="18"/>
                <w:szCs w:val="18"/>
                <w:lang w:val="es-ES"/>
              </w:rPr>
              <w:t>39.4</w:t>
            </w:r>
          </w:p>
        </w:tc>
        <w:tc>
          <w:tcPr>
            <w:tcW w:w="621" w:type="dxa"/>
          </w:tcPr>
          <w:p w:rsidR="004E3F34" w:rsidRPr="005F1B7E" w:rsidRDefault="004E3F34" w:rsidP="004E3F34">
            <w:pPr>
              <w:jc w:val="center"/>
              <w:rPr>
                <w:sz w:val="18"/>
                <w:szCs w:val="18"/>
                <w:lang w:val="es-ES"/>
              </w:rPr>
            </w:pPr>
            <w:r w:rsidRPr="005F1B7E">
              <w:rPr>
                <w:sz w:val="18"/>
                <w:szCs w:val="18"/>
                <w:lang w:val="es-ES"/>
              </w:rPr>
              <w:t>29.8</w:t>
            </w:r>
          </w:p>
        </w:tc>
        <w:tc>
          <w:tcPr>
            <w:tcW w:w="621" w:type="dxa"/>
          </w:tcPr>
          <w:p w:rsidR="004E3F34" w:rsidRPr="005F1B7E" w:rsidRDefault="004E3F34" w:rsidP="004E3F34">
            <w:pPr>
              <w:jc w:val="center"/>
              <w:rPr>
                <w:sz w:val="18"/>
                <w:szCs w:val="18"/>
                <w:lang w:val="es-ES"/>
              </w:rPr>
            </w:pPr>
            <w:r w:rsidRPr="005F1B7E">
              <w:rPr>
                <w:sz w:val="18"/>
                <w:szCs w:val="18"/>
                <w:lang w:val="es-ES"/>
              </w:rPr>
              <w:t>27.5</w:t>
            </w:r>
          </w:p>
        </w:tc>
        <w:tc>
          <w:tcPr>
            <w:tcW w:w="621" w:type="dxa"/>
          </w:tcPr>
          <w:p w:rsidR="004E3F34" w:rsidRPr="005F1B7E" w:rsidRDefault="004E3F34" w:rsidP="004E3F34">
            <w:pPr>
              <w:jc w:val="center"/>
              <w:rPr>
                <w:sz w:val="18"/>
                <w:szCs w:val="18"/>
                <w:lang w:val="es-ES"/>
              </w:rPr>
            </w:pPr>
            <w:r w:rsidRPr="005F1B7E">
              <w:rPr>
                <w:sz w:val="18"/>
                <w:szCs w:val="18"/>
                <w:lang w:val="es-ES"/>
              </w:rPr>
              <w:t>23.9</w:t>
            </w:r>
          </w:p>
        </w:tc>
        <w:tc>
          <w:tcPr>
            <w:tcW w:w="621" w:type="dxa"/>
          </w:tcPr>
          <w:p w:rsidR="004E3F34" w:rsidRPr="005F1B7E" w:rsidRDefault="004E3F34" w:rsidP="004E3F34">
            <w:pPr>
              <w:jc w:val="center"/>
              <w:rPr>
                <w:sz w:val="18"/>
                <w:szCs w:val="18"/>
                <w:lang w:val="es-ES"/>
              </w:rPr>
            </w:pPr>
            <w:r w:rsidRPr="005F1B7E">
              <w:rPr>
                <w:sz w:val="18"/>
                <w:szCs w:val="18"/>
                <w:lang w:val="es-ES"/>
              </w:rPr>
              <w:t>27.1</w:t>
            </w:r>
          </w:p>
        </w:tc>
        <w:tc>
          <w:tcPr>
            <w:tcW w:w="857" w:type="dxa"/>
          </w:tcPr>
          <w:p w:rsidR="004E3F34" w:rsidRPr="005F1B7E" w:rsidRDefault="004E3F34" w:rsidP="004E3F34">
            <w:pPr>
              <w:jc w:val="center"/>
              <w:rPr>
                <w:sz w:val="18"/>
                <w:szCs w:val="18"/>
                <w:lang w:val="es-ES"/>
              </w:rPr>
            </w:pPr>
            <w:r w:rsidRPr="005F1B7E">
              <w:rPr>
                <w:sz w:val="18"/>
                <w:szCs w:val="18"/>
                <w:lang w:val="es-ES"/>
              </w:rPr>
              <w:t>267.6</w:t>
            </w:r>
          </w:p>
        </w:tc>
      </w:tr>
      <w:tr w:rsidR="004E3F34" w:rsidRPr="005F1B7E">
        <w:tc>
          <w:tcPr>
            <w:tcW w:w="1227" w:type="dxa"/>
            <w:shd w:val="clear" w:color="auto" w:fill="C0C0C0"/>
          </w:tcPr>
          <w:p w:rsidR="004E3F34" w:rsidRPr="005F1B7E" w:rsidRDefault="004E3F34" w:rsidP="004E3F34">
            <w:pPr>
              <w:jc w:val="center"/>
              <w:rPr>
                <w:sz w:val="20"/>
                <w:szCs w:val="20"/>
                <w:lang w:val="es-ES"/>
              </w:rPr>
            </w:pPr>
            <w:r w:rsidRPr="005F1B7E">
              <w:rPr>
                <w:sz w:val="20"/>
                <w:szCs w:val="20"/>
                <w:lang w:val="es-ES"/>
              </w:rPr>
              <w:t>1993</w:t>
            </w:r>
          </w:p>
        </w:tc>
        <w:tc>
          <w:tcPr>
            <w:tcW w:w="711" w:type="dxa"/>
          </w:tcPr>
          <w:p w:rsidR="004E3F34" w:rsidRPr="005F1B7E" w:rsidRDefault="004E3F34" w:rsidP="004E3F34">
            <w:pPr>
              <w:jc w:val="center"/>
              <w:rPr>
                <w:sz w:val="18"/>
                <w:szCs w:val="18"/>
                <w:lang w:val="es-ES"/>
              </w:rPr>
            </w:pPr>
            <w:r w:rsidRPr="005F1B7E">
              <w:rPr>
                <w:sz w:val="18"/>
                <w:szCs w:val="18"/>
                <w:lang w:val="es-ES"/>
              </w:rPr>
              <w:t>214.3</w:t>
            </w:r>
          </w:p>
        </w:tc>
        <w:tc>
          <w:tcPr>
            <w:tcW w:w="711" w:type="dxa"/>
          </w:tcPr>
          <w:p w:rsidR="004E3F34" w:rsidRPr="005F1B7E" w:rsidRDefault="004E3F34" w:rsidP="004E3F34">
            <w:pPr>
              <w:jc w:val="center"/>
              <w:rPr>
                <w:sz w:val="18"/>
                <w:szCs w:val="18"/>
                <w:lang w:val="es-ES"/>
              </w:rPr>
            </w:pPr>
            <w:r w:rsidRPr="005F1B7E">
              <w:rPr>
                <w:sz w:val="18"/>
                <w:szCs w:val="18"/>
                <w:lang w:val="es-ES"/>
              </w:rPr>
              <w:t>492.7</w:t>
            </w:r>
          </w:p>
        </w:tc>
        <w:tc>
          <w:tcPr>
            <w:tcW w:w="711" w:type="dxa"/>
          </w:tcPr>
          <w:p w:rsidR="004E3F34" w:rsidRPr="005F1B7E" w:rsidRDefault="004E3F34" w:rsidP="004E3F34">
            <w:pPr>
              <w:jc w:val="center"/>
              <w:rPr>
                <w:sz w:val="18"/>
                <w:szCs w:val="18"/>
                <w:lang w:val="es-ES"/>
              </w:rPr>
            </w:pPr>
            <w:r w:rsidRPr="005F1B7E">
              <w:rPr>
                <w:sz w:val="18"/>
                <w:szCs w:val="18"/>
                <w:lang w:val="es-ES"/>
              </w:rPr>
              <w:t>715.7</w:t>
            </w:r>
          </w:p>
        </w:tc>
        <w:tc>
          <w:tcPr>
            <w:tcW w:w="711" w:type="dxa"/>
          </w:tcPr>
          <w:p w:rsidR="004E3F34" w:rsidRPr="005F1B7E" w:rsidRDefault="004E3F34" w:rsidP="004E3F34">
            <w:pPr>
              <w:jc w:val="center"/>
              <w:rPr>
                <w:sz w:val="18"/>
                <w:szCs w:val="18"/>
                <w:lang w:val="es-ES"/>
              </w:rPr>
            </w:pPr>
            <w:r w:rsidRPr="005F1B7E">
              <w:rPr>
                <w:sz w:val="18"/>
                <w:szCs w:val="18"/>
                <w:lang w:val="es-ES"/>
              </w:rPr>
              <w:t>452.5</w:t>
            </w:r>
          </w:p>
        </w:tc>
        <w:tc>
          <w:tcPr>
            <w:tcW w:w="711" w:type="dxa"/>
          </w:tcPr>
          <w:p w:rsidR="004E3F34" w:rsidRPr="005F1B7E" w:rsidRDefault="004E3F34" w:rsidP="004E3F34">
            <w:pPr>
              <w:jc w:val="center"/>
              <w:rPr>
                <w:sz w:val="18"/>
                <w:szCs w:val="18"/>
                <w:lang w:val="es-ES"/>
              </w:rPr>
            </w:pPr>
            <w:r w:rsidRPr="005F1B7E">
              <w:rPr>
                <w:sz w:val="18"/>
                <w:szCs w:val="18"/>
                <w:lang w:val="es-ES"/>
              </w:rPr>
              <w:t>282.4</w:t>
            </w:r>
          </w:p>
        </w:tc>
        <w:tc>
          <w:tcPr>
            <w:tcW w:w="711" w:type="dxa"/>
          </w:tcPr>
          <w:p w:rsidR="004E3F34" w:rsidRPr="005F1B7E" w:rsidRDefault="004E3F34" w:rsidP="004E3F34">
            <w:pPr>
              <w:jc w:val="center"/>
              <w:rPr>
                <w:sz w:val="18"/>
                <w:szCs w:val="18"/>
                <w:lang w:val="es-ES"/>
              </w:rPr>
            </w:pPr>
            <w:r w:rsidRPr="005F1B7E">
              <w:rPr>
                <w:sz w:val="18"/>
                <w:szCs w:val="18"/>
                <w:lang w:val="es-ES"/>
              </w:rPr>
              <w:t>97.6</w:t>
            </w:r>
          </w:p>
        </w:tc>
        <w:tc>
          <w:tcPr>
            <w:tcW w:w="621" w:type="dxa"/>
          </w:tcPr>
          <w:p w:rsidR="004E3F34" w:rsidRPr="005F1B7E" w:rsidRDefault="004E3F34" w:rsidP="004E3F34">
            <w:pPr>
              <w:jc w:val="center"/>
              <w:rPr>
                <w:sz w:val="18"/>
                <w:szCs w:val="18"/>
                <w:lang w:val="es-ES"/>
              </w:rPr>
            </w:pPr>
            <w:r w:rsidRPr="005F1B7E">
              <w:rPr>
                <w:sz w:val="18"/>
                <w:szCs w:val="18"/>
                <w:lang w:val="es-ES"/>
              </w:rPr>
              <w:t>48.3</w:t>
            </w:r>
          </w:p>
        </w:tc>
        <w:tc>
          <w:tcPr>
            <w:tcW w:w="627" w:type="dxa"/>
          </w:tcPr>
          <w:p w:rsidR="004E3F34" w:rsidRPr="005F1B7E" w:rsidRDefault="004E3F34" w:rsidP="004E3F34">
            <w:pPr>
              <w:jc w:val="center"/>
              <w:rPr>
                <w:sz w:val="18"/>
                <w:szCs w:val="18"/>
                <w:lang w:val="es-ES"/>
              </w:rPr>
            </w:pPr>
            <w:r w:rsidRPr="005F1B7E">
              <w:rPr>
                <w:sz w:val="18"/>
                <w:szCs w:val="18"/>
                <w:lang w:val="es-ES"/>
              </w:rPr>
              <w:t>29.4</w:t>
            </w:r>
          </w:p>
        </w:tc>
        <w:tc>
          <w:tcPr>
            <w:tcW w:w="621" w:type="dxa"/>
          </w:tcPr>
          <w:p w:rsidR="004E3F34" w:rsidRPr="005F1B7E" w:rsidRDefault="004E3F34" w:rsidP="004E3F34">
            <w:pPr>
              <w:jc w:val="center"/>
              <w:rPr>
                <w:sz w:val="18"/>
                <w:szCs w:val="18"/>
                <w:lang w:val="es-ES"/>
              </w:rPr>
            </w:pPr>
            <w:r w:rsidRPr="005F1B7E">
              <w:rPr>
                <w:sz w:val="18"/>
                <w:szCs w:val="18"/>
                <w:lang w:val="es-ES"/>
              </w:rPr>
              <w:t>27.7</w:t>
            </w:r>
          </w:p>
        </w:tc>
        <w:tc>
          <w:tcPr>
            <w:tcW w:w="621" w:type="dxa"/>
          </w:tcPr>
          <w:p w:rsidR="004E3F34" w:rsidRPr="005F1B7E" w:rsidRDefault="004E3F34" w:rsidP="004E3F34">
            <w:pPr>
              <w:jc w:val="center"/>
              <w:rPr>
                <w:sz w:val="18"/>
                <w:szCs w:val="18"/>
                <w:lang w:val="es-ES"/>
              </w:rPr>
            </w:pPr>
            <w:r w:rsidRPr="005F1B7E">
              <w:rPr>
                <w:sz w:val="18"/>
                <w:szCs w:val="18"/>
                <w:lang w:val="es-ES"/>
              </w:rPr>
              <w:t>23.6</w:t>
            </w:r>
          </w:p>
        </w:tc>
        <w:tc>
          <w:tcPr>
            <w:tcW w:w="621" w:type="dxa"/>
          </w:tcPr>
          <w:p w:rsidR="004E3F34" w:rsidRPr="005F1B7E" w:rsidRDefault="004E3F34" w:rsidP="004E3F34">
            <w:pPr>
              <w:jc w:val="center"/>
              <w:rPr>
                <w:sz w:val="18"/>
                <w:szCs w:val="18"/>
                <w:lang w:val="es-ES"/>
              </w:rPr>
            </w:pPr>
            <w:r w:rsidRPr="005F1B7E">
              <w:rPr>
                <w:sz w:val="18"/>
                <w:szCs w:val="18"/>
                <w:lang w:val="es-ES"/>
              </w:rPr>
              <w:t>22.4</w:t>
            </w:r>
          </w:p>
        </w:tc>
        <w:tc>
          <w:tcPr>
            <w:tcW w:w="621" w:type="dxa"/>
          </w:tcPr>
          <w:p w:rsidR="004E3F34" w:rsidRPr="005F1B7E" w:rsidRDefault="004E3F34" w:rsidP="004E3F34">
            <w:pPr>
              <w:jc w:val="center"/>
              <w:rPr>
                <w:sz w:val="18"/>
                <w:szCs w:val="18"/>
                <w:lang w:val="es-ES"/>
              </w:rPr>
            </w:pPr>
            <w:r w:rsidRPr="005F1B7E">
              <w:rPr>
                <w:sz w:val="18"/>
                <w:szCs w:val="18"/>
                <w:lang w:val="es-ES"/>
              </w:rPr>
              <w:t>39.3</w:t>
            </w:r>
          </w:p>
        </w:tc>
        <w:tc>
          <w:tcPr>
            <w:tcW w:w="857" w:type="dxa"/>
          </w:tcPr>
          <w:p w:rsidR="004E3F34" w:rsidRPr="005F1B7E" w:rsidRDefault="004E3F34" w:rsidP="004E3F34">
            <w:pPr>
              <w:jc w:val="center"/>
              <w:rPr>
                <w:sz w:val="18"/>
                <w:szCs w:val="18"/>
                <w:lang w:val="es-ES"/>
              </w:rPr>
            </w:pPr>
            <w:r w:rsidRPr="005F1B7E">
              <w:rPr>
                <w:sz w:val="18"/>
                <w:szCs w:val="18"/>
                <w:lang w:val="es-ES"/>
              </w:rPr>
              <w:t>203.8</w:t>
            </w:r>
          </w:p>
        </w:tc>
      </w:tr>
      <w:tr w:rsidR="004E3F34" w:rsidRPr="005F1B7E">
        <w:tc>
          <w:tcPr>
            <w:tcW w:w="1227" w:type="dxa"/>
            <w:shd w:val="clear" w:color="auto" w:fill="C0C0C0"/>
          </w:tcPr>
          <w:p w:rsidR="004E3F34" w:rsidRPr="005F1B7E" w:rsidRDefault="004E3F34" w:rsidP="004E3F34">
            <w:pPr>
              <w:jc w:val="center"/>
              <w:rPr>
                <w:sz w:val="20"/>
                <w:szCs w:val="20"/>
                <w:lang w:val="es-ES"/>
              </w:rPr>
            </w:pPr>
            <w:r w:rsidRPr="005F1B7E">
              <w:rPr>
                <w:sz w:val="20"/>
                <w:szCs w:val="20"/>
                <w:lang w:val="es-ES"/>
              </w:rPr>
              <w:t>1994</w:t>
            </w:r>
          </w:p>
        </w:tc>
        <w:tc>
          <w:tcPr>
            <w:tcW w:w="711" w:type="dxa"/>
          </w:tcPr>
          <w:p w:rsidR="004E3F34" w:rsidRPr="005F1B7E" w:rsidRDefault="004E3F34" w:rsidP="004E3F34">
            <w:pPr>
              <w:jc w:val="center"/>
              <w:rPr>
                <w:sz w:val="18"/>
                <w:szCs w:val="18"/>
                <w:lang w:val="es-ES"/>
              </w:rPr>
            </w:pPr>
            <w:r w:rsidRPr="005F1B7E">
              <w:rPr>
                <w:sz w:val="18"/>
                <w:szCs w:val="18"/>
                <w:lang w:val="es-ES"/>
              </w:rPr>
              <w:t>448.2</w:t>
            </w:r>
          </w:p>
        </w:tc>
        <w:tc>
          <w:tcPr>
            <w:tcW w:w="711" w:type="dxa"/>
          </w:tcPr>
          <w:p w:rsidR="004E3F34" w:rsidRPr="005F1B7E" w:rsidRDefault="004E3F34" w:rsidP="004E3F34">
            <w:pPr>
              <w:jc w:val="center"/>
              <w:rPr>
                <w:sz w:val="18"/>
                <w:szCs w:val="18"/>
                <w:lang w:val="es-ES"/>
              </w:rPr>
            </w:pPr>
            <w:r w:rsidRPr="005F1B7E">
              <w:rPr>
                <w:sz w:val="18"/>
                <w:szCs w:val="18"/>
                <w:lang w:val="es-ES"/>
              </w:rPr>
              <w:t>542.3</w:t>
            </w:r>
          </w:p>
        </w:tc>
        <w:tc>
          <w:tcPr>
            <w:tcW w:w="711" w:type="dxa"/>
          </w:tcPr>
          <w:p w:rsidR="004E3F34" w:rsidRPr="005F1B7E" w:rsidRDefault="004E3F34" w:rsidP="004E3F34">
            <w:pPr>
              <w:jc w:val="center"/>
              <w:rPr>
                <w:sz w:val="18"/>
                <w:szCs w:val="18"/>
                <w:lang w:val="es-ES"/>
              </w:rPr>
            </w:pPr>
            <w:r w:rsidRPr="005F1B7E">
              <w:rPr>
                <w:sz w:val="18"/>
                <w:szCs w:val="18"/>
                <w:lang w:val="es-ES"/>
              </w:rPr>
              <w:t>395.8</w:t>
            </w:r>
          </w:p>
        </w:tc>
        <w:tc>
          <w:tcPr>
            <w:tcW w:w="711" w:type="dxa"/>
          </w:tcPr>
          <w:p w:rsidR="004E3F34" w:rsidRPr="005F1B7E" w:rsidRDefault="004E3F34" w:rsidP="004E3F34">
            <w:pPr>
              <w:jc w:val="center"/>
              <w:rPr>
                <w:sz w:val="18"/>
                <w:szCs w:val="18"/>
                <w:lang w:val="es-ES"/>
              </w:rPr>
            </w:pPr>
            <w:r w:rsidRPr="005F1B7E">
              <w:rPr>
                <w:sz w:val="18"/>
                <w:szCs w:val="18"/>
                <w:lang w:val="es-ES"/>
              </w:rPr>
              <w:t>406.5</w:t>
            </w:r>
          </w:p>
        </w:tc>
        <w:tc>
          <w:tcPr>
            <w:tcW w:w="711" w:type="dxa"/>
          </w:tcPr>
          <w:p w:rsidR="004E3F34" w:rsidRPr="005F1B7E" w:rsidRDefault="004E3F34" w:rsidP="004E3F34">
            <w:pPr>
              <w:jc w:val="center"/>
              <w:rPr>
                <w:sz w:val="18"/>
                <w:szCs w:val="18"/>
                <w:lang w:val="es-ES"/>
              </w:rPr>
            </w:pPr>
            <w:r w:rsidRPr="005F1B7E">
              <w:rPr>
                <w:sz w:val="18"/>
                <w:szCs w:val="18"/>
                <w:lang w:val="es-ES"/>
              </w:rPr>
              <w:t>348.7</w:t>
            </w:r>
          </w:p>
        </w:tc>
        <w:tc>
          <w:tcPr>
            <w:tcW w:w="711" w:type="dxa"/>
          </w:tcPr>
          <w:p w:rsidR="004E3F34" w:rsidRPr="005F1B7E" w:rsidRDefault="004E3F34" w:rsidP="004E3F34">
            <w:pPr>
              <w:jc w:val="center"/>
              <w:rPr>
                <w:sz w:val="18"/>
                <w:szCs w:val="18"/>
                <w:lang w:val="es-ES"/>
              </w:rPr>
            </w:pPr>
            <w:r w:rsidRPr="005F1B7E">
              <w:rPr>
                <w:sz w:val="18"/>
                <w:szCs w:val="18"/>
                <w:lang w:val="es-ES"/>
              </w:rPr>
              <w:t>123.1</w:t>
            </w:r>
          </w:p>
        </w:tc>
        <w:tc>
          <w:tcPr>
            <w:tcW w:w="621" w:type="dxa"/>
          </w:tcPr>
          <w:p w:rsidR="004E3F34" w:rsidRPr="005F1B7E" w:rsidRDefault="004E3F34" w:rsidP="004E3F34">
            <w:pPr>
              <w:jc w:val="center"/>
              <w:rPr>
                <w:sz w:val="18"/>
                <w:szCs w:val="18"/>
                <w:lang w:val="es-ES"/>
              </w:rPr>
            </w:pPr>
            <w:r w:rsidRPr="005F1B7E">
              <w:rPr>
                <w:sz w:val="18"/>
                <w:szCs w:val="18"/>
                <w:lang w:val="es-ES"/>
              </w:rPr>
              <w:t>44.3</w:t>
            </w:r>
          </w:p>
        </w:tc>
        <w:tc>
          <w:tcPr>
            <w:tcW w:w="627" w:type="dxa"/>
          </w:tcPr>
          <w:p w:rsidR="004E3F34" w:rsidRPr="005F1B7E" w:rsidRDefault="004E3F34" w:rsidP="004E3F34">
            <w:pPr>
              <w:jc w:val="center"/>
              <w:rPr>
                <w:sz w:val="18"/>
                <w:szCs w:val="18"/>
                <w:lang w:val="es-ES"/>
              </w:rPr>
            </w:pPr>
            <w:r w:rsidRPr="005F1B7E">
              <w:rPr>
                <w:sz w:val="18"/>
                <w:szCs w:val="18"/>
                <w:lang w:val="es-ES"/>
              </w:rPr>
              <w:t>25.0</w:t>
            </w:r>
          </w:p>
        </w:tc>
        <w:tc>
          <w:tcPr>
            <w:tcW w:w="621" w:type="dxa"/>
          </w:tcPr>
          <w:p w:rsidR="004E3F34" w:rsidRPr="005F1B7E" w:rsidRDefault="004E3F34" w:rsidP="004E3F34">
            <w:pPr>
              <w:jc w:val="center"/>
              <w:rPr>
                <w:sz w:val="18"/>
                <w:szCs w:val="18"/>
                <w:lang w:val="es-ES"/>
              </w:rPr>
            </w:pPr>
            <w:r w:rsidRPr="005F1B7E">
              <w:rPr>
                <w:sz w:val="18"/>
                <w:szCs w:val="18"/>
                <w:lang w:val="es-ES"/>
              </w:rPr>
              <w:t>25.0</w:t>
            </w:r>
          </w:p>
        </w:tc>
        <w:tc>
          <w:tcPr>
            <w:tcW w:w="621" w:type="dxa"/>
          </w:tcPr>
          <w:p w:rsidR="004E3F34" w:rsidRPr="005F1B7E" w:rsidRDefault="004E3F34" w:rsidP="004E3F34">
            <w:pPr>
              <w:jc w:val="center"/>
              <w:rPr>
                <w:sz w:val="18"/>
                <w:szCs w:val="18"/>
                <w:lang w:val="es-ES"/>
              </w:rPr>
            </w:pPr>
            <w:r w:rsidRPr="005F1B7E">
              <w:rPr>
                <w:sz w:val="18"/>
                <w:szCs w:val="18"/>
                <w:lang w:val="es-ES"/>
              </w:rPr>
              <w:t>27.9</w:t>
            </w:r>
          </w:p>
        </w:tc>
        <w:tc>
          <w:tcPr>
            <w:tcW w:w="621" w:type="dxa"/>
          </w:tcPr>
          <w:p w:rsidR="004E3F34" w:rsidRPr="005F1B7E" w:rsidRDefault="004E3F34" w:rsidP="004E3F34">
            <w:pPr>
              <w:jc w:val="center"/>
              <w:rPr>
                <w:sz w:val="18"/>
                <w:szCs w:val="18"/>
                <w:lang w:val="es-ES"/>
              </w:rPr>
            </w:pPr>
            <w:r w:rsidRPr="005F1B7E">
              <w:rPr>
                <w:sz w:val="18"/>
                <w:szCs w:val="18"/>
                <w:lang w:val="es-ES"/>
              </w:rPr>
              <w:t>34.8</w:t>
            </w:r>
          </w:p>
        </w:tc>
        <w:tc>
          <w:tcPr>
            <w:tcW w:w="621" w:type="dxa"/>
          </w:tcPr>
          <w:p w:rsidR="004E3F34" w:rsidRPr="005F1B7E" w:rsidRDefault="004E3F34" w:rsidP="004E3F34">
            <w:pPr>
              <w:jc w:val="center"/>
              <w:rPr>
                <w:sz w:val="18"/>
                <w:szCs w:val="18"/>
                <w:lang w:val="es-ES"/>
              </w:rPr>
            </w:pPr>
            <w:r w:rsidRPr="005F1B7E">
              <w:rPr>
                <w:sz w:val="18"/>
                <w:szCs w:val="18"/>
                <w:lang w:val="es-ES"/>
              </w:rPr>
              <w:t>148.5</w:t>
            </w:r>
          </w:p>
        </w:tc>
        <w:tc>
          <w:tcPr>
            <w:tcW w:w="857" w:type="dxa"/>
          </w:tcPr>
          <w:p w:rsidR="004E3F34" w:rsidRPr="005F1B7E" w:rsidRDefault="004E3F34" w:rsidP="004E3F34">
            <w:pPr>
              <w:jc w:val="center"/>
              <w:rPr>
                <w:sz w:val="18"/>
                <w:szCs w:val="18"/>
                <w:lang w:val="es-ES"/>
              </w:rPr>
            </w:pPr>
            <w:r w:rsidRPr="005F1B7E">
              <w:rPr>
                <w:sz w:val="18"/>
                <w:szCs w:val="18"/>
                <w:lang w:val="es-ES"/>
              </w:rPr>
              <w:t>214.2</w:t>
            </w:r>
          </w:p>
        </w:tc>
      </w:tr>
      <w:tr w:rsidR="004E3F34" w:rsidRPr="005F1B7E">
        <w:tc>
          <w:tcPr>
            <w:tcW w:w="1227" w:type="dxa"/>
            <w:shd w:val="clear" w:color="auto" w:fill="C0C0C0"/>
          </w:tcPr>
          <w:p w:rsidR="004E3F34" w:rsidRPr="005F1B7E" w:rsidRDefault="004E3F34" w:rsidP="004E3F34">
            <w:pPr>
              <w:jc w:val="center"/>
              <w:rPr>
                <w:sz w:val="20"/>
                <w:szCs w:val="20"/>
                <w:lang w:val="es-ES"/>
              </w:rPr>
            </w:pPr>
            <w:r w:rsidRPr="005F1B7E">
              <w:rPr>
                <w:sz w:val="20"/>
                <w:szCs w:val="20"/>
                <w:lang w:val="es-ES"/>
              </w:rPr>
              <w:t>1995</w:t>
            </w:r>
          </w:p>
        </w:tc>
        <w:tc>
          <w:tcPr>
            <w:tcW w:w="711" w:type="dxa"/>
          </w:tcPr>
          <w:p w:rsidR="004E3F34" w:rsidRPr="005F1B7E" w:rsidRDefault="004E3F34" w:rsidP="004E3F34">
            <w:pPr>
              <w:jc w:val="center"/>
              <w:rPr>
                <w:sz w:val="18"/>
                <w:szCs w:val="18"/>
                <w:lang w:val="es-ES"/>
              </w:rPr>
            </w:pPr>
            <w:r w:rsidRPr="005F1B7E">
              <w:rPr>
                <w:sz w:val="18"/>
                <w:szCs w:val="18"/>
                <w:lang w:val="es-ES"/>
              </w:rPr>
              <w:t>337.5</w:t>
            </w:r>
          </w:p>
        </w:tc>
        <w:tc>
          <w:tcPr>
            <w:tcW w:w="711" w:type="dxa"/>
          </w:tcPr>
          <w:p w:rsidR="004E3F34" w:rsidRPr="005F1B7E" w:rsidRDefault="004E3F34" w:rsidP="004E3F34">
            <w:pPr>
              <w:jc w:val="center"/>
              <w:rPr>
                <w:sz w:val="18"/>
                <w:szCs w:val="18"/>
                <w:lang w:val="es-ES"/>
              </w:rPr>
            </w:pPr>
            <w:r w:rsidRPr="005F1B7E">
              <w:rPr>
                <w:sz w:val="18"/>
                <w:szCs w:val="18"/>
                <w:lang w:val="es-ES"/>
              </w:rPr>
              <w:t>325.6</w:t>
            </w:r>
          </w:p>
        </w:tc>
        <w:tc>
          <w:tcPr>
            <w:tcW w:w="711" w:type="dxa"/>
          </w:tcPr>
          <w:p w:rsidR="004E3F34" w:rsidRPr="005F1B7E" w:rsidRDefault="004E3F34" w:rsidP="004E3F34">
            <w:pPr>
              <w:jc w:val="center"/>
              <w:rPr>
                <w:sz w:val="18"/>
                <w:szCs w:val="18"/>
                <w:lang w:val="es-ES"/>
              </w:rPr>
            </w:pPr>
            <w:r w:rsidRPr="005F1B7E">
              <w:rPr>
                <w:sz w:val="18"/>
                <w:szCs w:val="18"/>
                <w:lang w:val="es-ES"/>
              </w:rPr>
              <w:t>258.8</w:t>
            </w:r>
          </w:p>
        </w:tc>
        <w:tc>
          <w:tcPr>
            <w:tcW w:w="711" w:type="dxa"/>
          </w:tcPr>
          <w:p w:rsidR="004E3F34" w:rsidRPr="005F1B7E" w:rsidRDefault="004E3F34" w:rsidP="004E3F34">
            <w:pPr>
              <w:jc w:val="center"/>
              <w:rPr>
                <w:sz w:val="18"/>
                <w:szCs w:val="18"/>
                <w:lang w:val="es-ES"/>
              </w:rPr>
            </w:pPr>
            <w:r w:rsidRPr="005F1B7E">
              <w:rPr>
                <w:sz w:val="18"/>
                <w:szCs w:val="18"/>
                <w:lang w:val="es-ES"/>
              </w:rPr>
              <w:t>440.9</w:t>
            </w:r>
          </w:p>
        </w:tc>
        <w:tc>
          <w:tcPr>
            <w:tcW w:w="711" w:type="dxa"/>
          </w:tcPr>
          <w:p w:rsidR="004E3F34" w:rsidRPr="005F1B7E" w:rsidRDefault="004E3F34" w:rsidP="004E3F34">
            <w:pPr>
              <w:jc w:val="center"/>
              <w:rPr>
                <w:sz w:val="18"/>
                <w:szCs w:val="18"/>
                <w:lang w:val="es-ES"/>
              </w:rPr>
            </w:pPr>
            <w:r w:rsidRPr="005F1B7E">
              <w:rPr>
                <w:sz w:val="18"/>
                <w:szCs w:val="18"/>
                <w:lang w:val="es-ES"/>
              </w:rPr>
              <w:t>152.7</w:t>
            </w:r>
          </w:p>
        </w:tc>
        <w:tc>
          <w:tcPr>
            <w:tcW w:w="711" w:type="dxa"/>
          </w:tcPr>
          <w:p w:rsidR="004E3F34" w:rsidRPr="005F1B7E" w:rsidRDefault="004E3F34" w:rsidP="004E3F34">
            <w:pPr>
              <w:jc w:val="center"/>
              <w:rPr>
                <w:sz w:val="18"/>
                <w:szCs w:val="18"/>
                <w:lang w:val="es-ES"/>
              </w:rPr>
            </w:pPr>
            <w:r w:rsidRPr="005F1B7E">
              <w:rPr>
                <w:sz w:val="18"/>
                <w:szCs w:val="18"/>
                <w:lang w:val="es-ES"/>
              </w:rPr>
              <w:t>98.6</w:t>
            </w:r>
          </w:p>
        </w:tc>
        <w:tc>
          <w:tcPr>
            <w:tcW w:w="621" w:type="dxa"/>
          </w:tcPr>
          <w:p w:rsidR="004E3F34" w:rsidRPr="005F1B7E" w:rsidRDefault="004E3F34" w:rsidP="004E3F34">
            <w:pPr>
              <w:jc w:val="center"/>
              <w:rPr>
                <w:sz w:val="18"/>
                <w:szCs w:val="18"/>
                <w:lang w:val="es-ES"/>
              </w:rPr>
            </w:pPr>
            <w:r w:rsidRPr="005F1B7E">
              <w:rPr>
                <w:sz w:val="18"/>
                <w:szCs w:val="18"/>
                <w:lang w:val="es-ES"/>
              </w:rPr>
              <w:t>45.7</w:t>
            </w:r>
          </w:p>
        </w:tc>
        <w:tc>
          <w:tcPr>
            <w:tcW w:w="627" w:type="dxa"/>
          </w:tcPr>
          <w:p w:rsidR="004E3F34" w:rsidRPr="005F1B7E" w:rsidRDefault="004E3F34" w:rsidP="004E3F34">
            <w:pPr>
              <w:jc w:val="center"/>
              <w:rPr>
                <w:sz w:val="18"/>
                <w:szCs w:val="18"/>
                <w:lang w:val="es-ES"/>
              </w:rPr>
            </w:pPr>
            <w:r w:rsidRPr="005F1B7E">
              <w:rPr>
                <w:sz w:val="18"/>
                <w:szCs w:val="18"/>
                <w:lang w:val="es-ES"/>
              </w:rPr>
              <w:t>36.7</w:t>
            </w:r>
          </w:p>
        </w:tc>
        <w:tc>
          <w:tcPr>
            <w:tcW w:w="621" w:type="dxa"/>
          </w:tcPr>
          <w:p w:rsidR="004E3F34" w:rsidRPr="005F1B7E" w:rsidRDefault="004E3F34" w:rsidP="004E3F34">
            <w:pPr>
              <w:jc w:val="center"/>
              <w:rPr>
                <w:sz w:val="18"/>
                <w:szCs w:val="18"/>
                <w:lang w:val="es-ES"/>
              </w:rPr>
            </w:pPr>
            <w:r w:rsidRPr="005F1B7E">
              <w:rPr>
                <w:sz w:val="18"/>
                <w:szCs w:val="18"/>
                <w:lang w:val="es-ES"/>
              </w:rPr>
              <w:t>24.3</w:t>
            </w:r>
          </w:p>
        </w:tc>
        <w:tc>
          <w:tcPr>
            <w:tcW w:w="621" w:type="dxa"/>
          </w:tcPr>
          <w:p w:rsidR="004E3F34" w:rsidRPr="005F1B7E" w:rsidRDefault="004E3F34" w:rsidP="004E3F34">
            <w:pPr>
              <w:jc w:val="center"/>
              <w:rPr>
                <w:sz w:val="18"/>
                <w:szCs w:val="18"/>
                <w:lang w:val="es-ES"/>
              </w:rPr>
            </w:pPr>
            <w:r w:rsidRPr="005F1B7E">
              <w:rPr>
                <w:sz w:val="18"/>
                <w:szCs w:val="18"/>
                <w:lang w:val="es-ES"/>
              </w:rPr>
              <w:t>24.5</w:t>
            </w:r>
          </w:p>
        </w:tc>
        <w:tc>
          <w:tcPr>
            <w:tcW w:w="621" w:type="dxa"/>
          </w:tcPr>
          <w:p w:rsidR="004E3F34" w:rsidRPr="005F1B7E" w:rsidRDefault="004E3F34" w:rsidP="004E3F34">
            <w:pPr>
              <w:jc w:val="center"/>
              <w:rPr>
                <w:sz w:val="18"/>
                <w:szCs w:val="18"/>
                <w:lang w:val="es-ES"/>
              </w:rPr>
            </w:pPr>
            <w:r w:rsidRPr="005F1B7E">
              <w:rPr>
                <w:sz w:val="18"/>
                <w:szCs w:val="18"/>
                <w:lang w:val="es-ES"/>
              </w:rPr>
              <w:t>29.9</w:t>
            </w:r>
          </w:p>
        </w:tc>
        <w:tc>
          <w:tcPr>
            <w:tcW w:w="621" w:type="dxa"/>
          </w:tcPr>
          <w:p w:rsidR="004E3F34" w:rsidRPr="005F1B7E" w:rsidRDefault="004E3F34" w:rsidP="004E3F34">
            <w:pPr>
              <w:jc w:val="center"/>
              <w:rPr>
                <w:sz w:val="18"/>
                <w:szCs w:val="18"/>
                <w:lang w:val="es-ES"/>
              </w:rPr>
            </w:pPr>
            <w:r w:rsidRPr="005F1B7E">
              <w:rPr>
                <w:sz w:val="18"/>
                <w:szCs w:val="18"/>
                <w:lang w:val="es-ES"/>
              </w:rPr>
              <w:t>30.0</w:t>
            </w:r>
          </w:p>
        </w:tc>
        <w:tc>
          <w:tcPr>
            <w:tcW w:w="857" w:type="dxa"/>
          </w:tcPr>
          <w:p w:rsidR="004E3F34" w:rsidRPr="005F1B7E" w:rsidRDefault="004E3F34" w:rsidP="004E3F34">
            <w:pPr>
              <w:jc w:val="center"/>
              <w:rPr>
                <w:sz w:val="18"/>
                <w:szCs w:val="18"/>
                <w:lang w:val="es-ES"/>
              </w:rPr>
            </w:pPr>
            <w:r w:rsidRPr="005F1B7E">
              <w:rPr>
                <w:sz w:val="18"/>
                <w:szCs w:val="18"/>
                <w:lang w:val="es-ES"/>
              </w:rPr>
              <w:t>150.4</w:t>
            </w:r>
          </w:p>
        </w:tc>
      </w:tr>
      <w:tr w:rsidR="004E3F34" w:rsidRPr="005F1B7E">
        <w:tc>
          <w:tcPr>
            <w:tcW w:w="1227" w:type="dxa"/>
            <w:shd w:val="clear" w:color="auto" w:fill="C0C0C0"/>
          </w:tcPr>
          <w:p w:rsidR="004E3F34" w:rsidRPr="005F1B7E" w:rsidRDefault="004E3F34" w:rsidP="004E3F34">
            <w:pPr>
              <w:jc w:val="center"/>
              <w:rPr>
                <w:sz w:val="20"/>
                <w:szCs w:val="20"/>
                <w:lang w:val="es-ES"/>
              </w:rPr>
            </w:pPr>
            <w:r w:rsidRPr="005F1B7E">
              <w:rPr>
                <w:sz w:val="20"/>
                <w:szCs w:val="20"/>
                <w:lang w:val="es-ES"/>
              </w:rPr>
              <w:t>1996</w:t>
            </w:r>
          </w:p>
        </w:tc>
        <w:tc>
          <w:tcPr>
            <w:tcW w:w="711" w:type="dxa"/>
          </w:tcPr>
          <w:p w:rsidR="004E3F34" w:rsidRPr="005F1B7E" w:rsidRDefault="004E3F34" w:rsidP="004E3F34">
            <w:pPr>
              <w:jc w:val="center"/>
              <w:rPr>
                <w:sz w:val="18"/>
                <w:szCs w:val="18"/>
                <w:lang w:val="es-ES"/>
              </w:rPr>
            </w:pPr>
            <w:r w:rsidRPr="005F1B7E">
              <w:rPr>
                <w:sz w:val="18"/>
                <w:szCs w:val="18"/>
                <w:lang w:val="es-ES"/>
              </w:rPr>
              <w:t>102.7</w:t>
            </w:r>
          </w:p>
        </w:tc>
        <w:tc>
          <w:tcPr>
            <w:tcW w:w="711" w:type="dxa"/>
          </w:tcPr>
          <w:p w:rsidR="004E3F34" w:rsidRPr="005F1B7E" w:rsidRDefault="004E3F34" w:rsidP="004E3F34">
            <w:pPr>
              <w:jc w:val="center"/>
              <w:rPr>
                <w:sz w:val="18"/>
                <w:szCs w:val="18"/>
                <w:lang w:val="es-ES"/>
              </w:rPr>
            </w:pPr>
            <w:r w:rsidRPr="005F1B7E">
              <w:rPr>
                <w:sz w:val="18"/>
                <w:szCs w:val="18"/>
                <w:lang w:val="es-ES"/>
              </w:rPr>
              <w:t>413.2</w:t>
            </w:r>
          </w:p>
        </w:tc>
        <w:tc>
          <w:tcPr>
            <w:tcW w:w="711" w:type="dxa"/>
          </w:tcPr>
          <w:p w:rsidR="004E3F34" w:rsidRPr="005F1B7E" w:rsidRDefault="004E3F34" w:rsidP="004E3F34">
            <w:pPr>
              <w:jc w:val="center"/>
              <w:rPr>
                <w:sz w:val="18"/>
                <w:szCs w:val="18"/>
                <w:lang w:val="es-ES"/>
              </w:rPr>
            </w:pPr>
            <w:r w:rsidRPr="005F1B7E">
              <w:rPr>
                <w:sz w:val="18"/>
                <w:szCs w:val="18"/>
                <w:lang w:val="es-ES"/>
              </w:rPr>
              <w:t>645.4</w:t>
            </w:r>
          </w:p>
        </w:tc>
        <w:tc>
          <w:tcPr>
            <w:tcW w:w="711" w:type="dxa"/>
          </w:tcPr>
          <w:p w:rsidR="004E3F34" w:rsidRPr="005F1B7E" w:rsidRDefault="004E3F34" w:rsidP="004E3F34">
            <w:pPr>
              <w:jc w:val="center"/>
              <w:rPr>
                <w:sz w:val="18"/>
                <w:szCs w:val="18"/>
                <w:lang w:val="es-ES"/>
              </w:rPr>
            </w:pPr>
            <w:r w:rsidRPr="005F1B7E">
              <w:rPr>
                <w:sz w:val="18"/>
                <w:szCs w:val="18"/>
                <w:lang w:val="es-ES"/>
              </w:rPr>
              <w:t>372.8</w:t>
            </w:r>
          </w:p>
        </w:tc>
        <w:tc>
          <w:tcPr>
            <w:tcW w:w="711" w:type="dxa"/>
          </w:tcPr>
          <w:p w:rsidR="004E3F34" w:rsidRPr="005F1B7E" w:rsidRDefault="004E3F34" w:rsidP="004E3F34">
            <w:pPr>
              <w:jc w:val="center"/>
              <w:rPr>
                <w:sz w:val="18"/>
                <w:szCs w:val="18"/>
                <w:lang w:val="es-ES"/>
              </w:rPr>
            </w:pPr>
            <w:r w:rsidRPr="005F1B7E">
              <w:rPr>
                <w:sz w:val="18"/>
                <w:szCs w:val="18"/>
                <w:lang w:val="es-ES"/>
              </w:rPr>
              <w:t>142.9</w:t>
            </w:r>
          </w:p>
        </w:tc>
        <w:tc>
          <w:tcPr>
            <w:tcW w:w="711" w:type="dxa"/>
          </w:tcPr>
          <w:p w:rsidR="004E3F34" w:rsidRPr="005F1B7E" w:rsidRDefault="004E3F34" w:rsidP="004E3F34">
            <w:pPr>
              <w:jc w:val="center"/>
              <w:rPr>
                <w:sz w:val="18"/>
                <w:szCs w:val="18"/>
                <w:lang w:val="es-ES"/>
              </w:rPr>
            </w:pPr>
            <w:r w:rsidRPr="005F1B7E">
              <w:rPr>
                <w:sz w:val="18"/>
                <w:szCs w:val="18"/>
                <w:lang w:val="es-ES"/>
              </w:rPr>
              <w:t>63.8</w:t>
            </w:r>
          </w:p>
        </w:tc>
        <w:tc>
          <w:tcPr>
            <w:tcW w:w="621" w:type="dxa"/>
          </w:tcPr>
          <w:p w:rsidR="004E3F34" w:rsidRPr="005F1B7E" w:rsidRDefault="004E3F34" w:rsidP="004E3F34">
            <w:pPr>
              <w:jc w:val="center"/>
              <w:rPr>
                <w:sz w:val="18"/>
                <w:szCs w:val="18"/>
                <w:lang w:val="es-ES"/>
              </w:rPr>
            </w:pPr>
            <w:r w:rsidRPr="005F1B7E">
              <w:rPr>
                <w:sz w:val="18"/>
                <w:szCs w:val="18"/>
                <w:lang w:val="es-ES"/>
              </w:rPr>
              <w:t>35.1</w:t>
            </w:r>
          </w:p>
        </w:tc>
        <w:tc>
          <w:tcPr>
            <w:tcW w:w="627" w:type="dxa"/>
          </w:tcPr>
          <w:p w:rsidR="004E3F34" w:rsidRPr="005F1B7E" w:rsidRDefault="004E3F34" w:rsidP="004E3F34">
            <w:pPr>
              <w:jc w:val="center"/>
              <w:rPr>
                <w:sz w:val="18"/>
                <w:szCs w:val="18"/>
                <w:lang w:val="es-ES"/>
              </w:rPr>
            </w:pPr>
            <w:r w:rsidRPr="005F1B7E">
              <w:rPr>
                <w:sz w:val="18"/>
                <w:szCs w:val="18"/>
                <w:lang w:val="es-ES"/>
              </w:rPr>
              <w:t>24.8</w:t>
            </w:r>
          </w:p>
        </w:tc>
        <w:tc>
          <w:tcPr>
            <w:tcW w:w="621" w:type="dxa"/>
          </w:tcPr>
          <w:p w:rsidR="004E3F34" w:rsidRPr="005F1B7E" w:rsidRDefault="004E3F34" w:rsidP="004E3F34">
            <w:pPr>
              <w:jc w:val="center"/>
              <w:rPr>
                <w:sz w:val="18"/>
                <w:szCs w:val="18"/>
                <w:lang w:val="es-ES"/>
              </w:rPr>
            </w:pPr>
            <w:r w:rsidRPr="005F1B7E">
              <w:rPr>
                <w:sz w:val="18"/>
                <w:szCs w:val="18"/>
                <w:lang w:val="es-ES"/>
              </w:rPr>
              <w:t>18.5</w:t>
            </w:r>
          </w:p>
        </w:tc>
        <w:tc>
          <w:tcPr>
            <w:tcW w:w="621" w:type="dxa"/>
          </w:tcPr>
          <w:p w:rsidR="004E3F34" w:rsidRPr="005F1B7E" w:rsidRDefault="004E3F34" w:rsidP="004E3F34">
            <w:pPr>
              <w:jc w:val="center"/>
              <w:rPr>
                <w:sz w:val="18"/>
                <w:szCs w:val="18"/>
                <w:lang w:val="es-ES"/>
              </w:rPr>
            </w:pPr>
            <w:r w:rsidRPr="005F1B7E">
              <w:rPr>
                <w:sz w:val="18"/>
                <w:szCs w:val="18"/>
                <w:lang w:val="es-ES"/>
              </w:rPr>
              <w:t>16.8</w:t>
            </w:r>
          </w:p>
        </w:tc>
        <w:tc>
          <w:tcPr>
            <w:tcW w:w="621" w:type="dxa"/>
          </w:tcPr>
          <w:p w:rsidR="004E3F34" w:rsidRPr="005F1B7E" w:rsidRDefault="004E3F34" w:rsidP="004E3F34">
            <w:pPr>
              <w:jc w:val="center"/>
              <w:rPr>
                <w:sz w:val="18"/>
                <w:szCs w:val="18"/>
                <w:lang w:val="es-ES"/>
              </w:rPr>
            </w:pPr>
            <w:r w:rsidRPr="005F1B7E">
              <w:rPr>
                <w:sz w:val="18"/>
                <w:szCs w:val="18"/>
                <w:lang w:val="es-ES"/>
              </w:rPr>
              <w:t>16.3</w:t>
            </w:r>
          </w:p>
        </w:tc>
        <w:tc>
          <w:tcPr>
            <w:tcW w:w="621" w:type="dxa"/>
          </w:tcPr>
          <w:p w:rsidR="004E3F34" w:rsidRPr="005F1B7E" w:rsidRDefault="004E3F34" w:rsidP="004E3F34">
            <w:pPr>
              <w:jc w:val="center"/>
              <w:rPr>
                <w:sz w:val="18"/>
                <w:szCs w:val="18"/>
                <w:lang w:val="es-ES"/>
              </w:rPr>
            </w:pPr>
            <w:r w:rsidRPr="005F1B7E">
              <w:rPr>
                <w:sz w:val="18"/>
                <w:szCs w:val="18"/>
                <w:lang w:val="es-ES"/>
              </w:rPr>
              <w:t>16.9</w:t>
            </w:r>
          </w:p>
        </w:tc>
        <w:tc>
          <w:tcPr>
            <w:tcW w:w="857" w:type="dxa"/>
          </w:tcPr>
          <w:p w:rsidR="004E3F34" w:rsidRPr="005F1B7E" w:rsidRDefault="004E3F34" w:rsidP="004E3F34">
            <w:pPr>
              <w:jc w:val="center"/>
              <w:rPr>
                <w:sz w:val="18"/>
                <w:szCs w:val="18"/>
                <w:lang w:val="es-ES"/>
              </w:rPr>
            </w:pPr>
            <w:r w:rsidRPr="005F1B7E">
              <w:rPr>
                <w:sz w:val="18"/>
                <w:szCs w:val="18"/>
                <w:lang w:val="es-ES"/>
              </w:rPr>
              <w:t>155.8</w:t>
            </w:r>
          </w:p>
        </w:tc>
      </w:tr>
      <w:tr w:rsidR="004E3F34" w:rsidRPr="005F1B7E">
        <w:tc>
          <w:tcPr>
            <w:tcW w:w="1227" w:type="dxa"/>
            <w:shd w:val="clear" w:color="auto" w:fill="C0C0C0"/>
          </w:tcPr>
          <w:p w:rsidR="004E3F34" w:rsidRPr="005F1B7E" w:rsidRDefault="004E3F34" w:rsidP="004E3F34">
            <w:pPr>
              <w:jc w:val="center"/>
              <w:rPr>
                <w:sz w:val="20"/>
                <w:szCs w:val="20"/>
                <w:lang w:val="es-ES"/>
              </w:rPr>
            </w:pPr>
            <w:r w:rsidRPr="005F1B7E">
              <w:rPr>
                <w:sz w:val="20"/>
                <w:szCs w:val="20"/>
                <w:lang w:val="es-ES"/>
              </w:rPr>
              <w:t>1997</w:t>
            </w:r>
          </w:p>
        </w:tc>
        <w:tc>
          <w:tcPr>
            <w:tcW w:w="711" w:type="dxa"/>
          </w:tcPr>
          <w:p w:rsidR="004E3F34" w:rsidRPr="005F1B7E" w:rsidRDefault="004E3F34" w:rsidP="004E3F34">
            <w:pPr>
              <w:jc w:val="center"/>
              <w:rPr>
                <w:sz w:val="18"/>
                <w:szCs w:val="18"/>
                <w:lang w:val="es-ES"/>
              </w:rPr>
            </w:pPr>
            <w:r w:rsidRPr="005F1B7E">
              <w:rPr>
                <w:sz w:val="18"/>
                <w:szCs w:val="18"/>
                <w:lang w:val="es-ES"/>
              </w:rPr>
              <w:t>190.4</w:t>
            </w:r>
          </w:p>
        </w:tc>
        <w:tc>
          <w:tcPr>
            <w:tcW w:w="711" w:type="dxa"/>
          </w:tcPr>
          <w:p w:rsidR="004E3F34" w:rsidRPr="005F1B7E" w:rsidRDefault="004E3F34" w:rsidP="004E3F34">
            <w:pPr>
              <w:jc w:val="center"/>
              <w:rPr>
                <w:sz w:val="18"/>
                <w:szCs w:val="18"/>
                <w:lang w:val="es-ES"/>
              </w:rPr>
            </w:pPr>
            <w:r w:rsidRPr="005F1B7E">
              <w:rPr>
                <w:sz w:val="18"/>
                <w:szCs w:val="18"/>
                <w:lang w:val="es-ES"/>
              </w:rPr>
              <w:t>351.5</w:t>
            </w:r>
          </w:p>
        </w:tc>
        <w:tc>
          <w:tcPr>
            <w:tcW w:w="711" w:type="dxa"/>
          </w:tcPr>
          <w:p w:rsidR="004E3F34" w:rsidRPr="005F1B7E" w:rsidRDefault="004E3F34" w:rsidP="004E3F34">
            <w:pPr>
              <w:jc w:val="center"/>
              <w:rPr>
                <w:sz w:val="18"/>
                <w:szCs w:val="18"/>
                <w:lang w:val="es-ES"/>
              </w:rPr>
            </w:pPr>
            <w:r w:rsidRPr="005F1B7E">
              <w:rPr>
                <w:sz w:val="18"/>
                <w:szCs w:val="18"/>
                <w:lang w:val="es-ES"/>
              </w:rPr>
              <w:t>633.5</w:t>
            </w:r>
          </w:p>
        </w:tc>
        <w:tc>
          <w:tcPr>
            <w:tcW w:w="711" w:type="dxa"/>
          </w:tcPr>
          <w:p w:rsidR="004E3F34" w:rsidRPr="005F1B7E" w:rsidRDefault="004E3F34" w:rsidP="004E3F34">
            <w:pPr>
              <w:jc w:val="center"/>
              <w:rPr>
                <w:sz w:val="18"/>
                <w:szCs w:val="18"/>
                <w:lang w:val="es-ES"/>
              </w:rPr>
            </w:pPr>
            <w:r w:rsidRPr="005F1B7E">
              <w:rPr>
                <w:sz w:val="18"/>
                <w:szCs w:val="18"/>
                <w:lang w:val="es-ES"/>
              </w:rPr>
              <w:t>448.8</w:t>
            </w:r>
          </w:p>
        </w:tc>
        <w:tc>
          <w:tcPr>
            <w:tcW w:w="711" w:type="dxa"/>
          </w:tcPr>
          <w:p w:rsidR="004E3F34" w:rsidRPr="005F1B7E" w:rsidRDefault="004E3F34" w:rsidP="004E3F34">
            <w:pPr>
              <w:jc w:val="center"/>
              <w:rPr>
                <w:sz w:val="18"/>
                <w:szCs w:val="18"/>
                <w:lang w:val="es-ES"/>
              </w:rPr>
            </w:pPr>
            <w:r w:rsidRPr="005F1B7E">
              <w:rPr>
                <w:sz w:val="18"/>
                <w:szCs w:val="18"/>
                <w:lang w:val="es-ES"/>
              </w:rPr>
              <w:t>288.1</w:t>
            </w:r>
          </w:p>
        </w:tc>
        <w:tc>
          <w:tcPr>
            <w:tcW w:w="711" w:type="dxa"/>
          </w:tcPr>
          <w:p w:rsidR="004E3F34" w:rsidRPr="005F1B7E" w:rsidRDefault="004E3F34" w:rsidP="004E3F34">
            <w:pPr>
              <w:jc w:val="center"/>
              <w:rPr>
                <w:sz w:val="18"/>
                <w:szCs w:val="18"/>
                <w:lang w:val="es-ES"/>
              </w:rPr>
            </w:pPr>
            <w:r w:rsidRPr="005F1B7E">
              <w:rPr>
                <w:sz w:val="18"/>
                <w:szCs w:val="18"/>
                <w:lang w:val="es-ES"/>
              </w:rPr>
              <w:t>221.7</w:t>
            </w:r>
          </w:p>
        </w:tc>
        <w:tc>
          <w:tcPr>
            <w:tcW w:w="621" w:type="dxa"/>
          </w:tcPr>
          <w:p w:rsidR="004E3F34" w:rsidRPr="005F1B7E" w:rsidRDefault="004E3F34" w:rsidP="004E3F34">
            <w:pPr>
              <w:jc w:val="center"/>
              <w:rPr>
                <w:sz w:val="18"/>
                <w:szCs w:val="18"/>
                <w:lang w:val="es-ES"/>
              </w:rPr>
            </w:pPr>
            <w:r w:rsidRPr="005F1B7E">
              <w:rPr>
                <w:sz w:val="18"/>
                <w:szCs w:val="18"/>
                <w:lang w:val="es-ES"/>
              </w:rPr>
              <w:t>194.3</w:t>
            </w:r>
          </w:p>
        </w:tc>
        <w:tc>
          <w:tcPr>
            <w:tcW w:w="627" w:type="dxa"/>
          </w:tcPr>
          <w:p w:rsidR="004E3F34" w:rsidRPr="005F1B7E" w:rsidRDefault="004E3F34" w:rsidP="004E3F34">
            <w:pPr>
              <w:jc w:val="center"/>
              <w:rPr>
                <w:sz w:val="18"/>
                <w:szCs w:val="18"/>
                <w:lang w:val="es-ES"/>
              </w:rPr>
            </w:pPr>
            <w:r w:rsidRPr="005F1B7E">
              <w:rPr>
                <w:sz w:val="18"/>
                <w:szCs w:val="18"/>
                <w:lang w:val="es-ES"/>
              </w:rPr>
              <w:t>183.2</w:t>
            </w:r>
          </w:p>
        </w:tc>
        <w:tc>
          <w:tcPr>
            <w:tcW w:w="621" w:type="dxa"/>
          </w:tcPr>
          <w:p w:rsidR="004E3F34" w:rsidRPr="005F1B7E" w:rsidRDefault="004E3F34" w:rsidP="004E3F34">
            <w:pPr>
              <w:jc w:val="center"/>
              <w:rPr>
                <w:sz w:val="18"/>
                <w:szCs w:val="18"/>
                <w:lang w:val="es-ES"/>
              </w:rPr>
            </w:pPr>
            <w:r w:rsidRPr="005F1B7E">
              <w:rPr>
                <w:sz w:val="18"/>
                <w:szCs w:val="18"/>
                <w:lang w:val="es-ES"/>
              </w:rPr>
              <w:t>326.6</w:t>
            </w:r>
          </w:p>
        </w:tc>
        <w:tc>
          <w:tcPr>
            <w:tcW w:w="621" w:type="dxa"/>
          </w:tcPr>
          <w:p w:rsidR="004E3F34" w:rsidRPr="005F1B7E" w:rsidRDefault="004E3F34" w:rsidP="004E3F34">
            <w:pPr>
              <w:jc w:val="center"/>
              <w:rPr>
                <w:sz w:val="18"/>
                <w:szCs w:val="18"/>
                <w:lang w:val="es-ES"/>
              </w:rPr>
            </w:pPr>
            <w:r w:rsidRPr="005F1B7E">
              <w:rPr>
                <w:sz w:val="18"/>
                <w:szCs w:val="18"/>
                <w:lang w:val="es-ES"/>
              </w:rPr>
              <w:t>295.4</w:t>
            </w:r>
          </w:p>
        </w:tc>
        <w:tc>
          <w:tcPr>
            <w:tcW w:w="621" w:type="dxa"/>
          </w:tcPr>
          <w:p w:rsidR="004E3F34" w:rsidRPr="005F1B7E" w:rsidRDefault="004E3F34" w:rsidP="004E3F34">
            <w:pPr>
              <w:jc w:val="center"/>
              <w:rPr>
                <w:sz w:val="18"/>
                <w:szCs w:val="18"/>
                <w:lang w:val="es-ES"/>
              </w:rPr>
            </w:pPr>
            <w:r w:rsidRPr="005F1B7E">
              <w:rPr>
                <w:sz w:val="18"/>
                <w:szCs w:val="18"/>
                <w:lang w:val="es-ES"/>
              </w:rPr>
              <w:t>678.4</w:t>
            </w:r>
          </w:p>
        </w:tc>
        <w:tc>
          <w:tcPr>
            <w:tcW w:w="621" w:type="dxa"/>
          </w:tcPr>
          <w:p w:rsidR="004E3F34" w:rsidRPr="005F1B7E" w:rsidRDefault="004E3F34" w:rsidP="004E3F34">
            <w:pPr>
              <w:jc w:val="center"/>
              <w:rPr>
                <w:sz w:val="18"/>
                <w:szCs w:val="18"/>
                <w:lang w:val="es-ES"/>
              </w:rPr>
            </w:pPr>
            <w:r w:rsidRPr="005F1B7E">
              <w:rPr>
                <w:sz w:val="18"/>
                <w:szCs w:val="18"/>
                <w:lang w:val="es-ES"/>
              </w:rPr>
              <w:t>728.7</w:t>
            </w:r>
          </w:p>
        </w:tc>
        <w:tc>
          <w:tcPr>
            <w:tcW w:w="857" w:type="dxa"/>
          </w:tcPr>
          <w:p w:rsidR="004E3F34" w:rsidRPr="005F1B7E" w:rsidRDefault="004E3F34" w:rsidP="004E3F34">
            <w:pPr>
              <w:jc w:val="center"/>
              <w:rPr>
                <w:sz w:val="18"/>
                <w:szCs w:val="18"/>
                <w:lang w:val="es-ES"/>
              </w:rPr>
            </w:pPr>
            <w:r w:rsidRPr="005F1B7E">
              <w:rPr>
                <w:sz w:val="18"/>
                <w:szCs w:val="18"/>
                <w:lang w:val="es-ES"/>
              </w:rPr>
              <w:t>378.4</w:t>
            </w:r>
          </w:p>
        </w:tc>
      </w:tr>
      <w:tr w:rsidR="004E3F34" w:rsidRPr="005F1B7E">
        <w:tc>
          <w:tcPr>
            <w:tcW w:w="1227" w:type="dxa"/>
            <w:shd w:val="clear" w:color="auto" w:fill="0000FF"/>
          </w:tcPr>
          <w:p w:rsidR="004E3F34" w:rsidRPr="005F1B7E" w:rsidRDefault="004E3F34" w:rsidP="004E3F34">
            <w:pPr>
              <w:jc w:val="center"/>
              <w:rPr>
                <w:color w:val="FFFFFF"/>
                <w:sz w:val="20"/>
                <w:szCs w:val="20"/>
                <w:lang w:val="es-ES"/>
              </w:rPr>
            </w:pPr>
            <w:r w:rsidRPr="005F1B7E">
              <w:rPr>
                <w:color w:val="FFFFFF"/>
                <w:sz w:val="20"/>
                <w:szCs w:val="20"/>
                <w:lang w:val="es-ES"/>
              </w:rPr>
              <w:t>QMedio</w:t>
            </w:r>
          </w:p>
        </w:tc>
        <w:tc>
          <w:tcPr>
            <w:tcW w:w="711" w:type="dxa"/>
          </w:tcPr>
          <w:p w:rsidR="004E3F34" w:rsidRPr="005F1B7E" w:rsidRDefault="004E3F34" w:rsidP="004E3F34">
            <w:pPr>
              <w:jc w:val="center"/>
              <w:rPr>
                <w:sz w:val="18"/>
                <w:szCs w:val="18"/>
                <w:lang w:val="es-ES"/>
              </w:rPr>
            </w:pPr>
            <w:r w:rsidRPr="005F1B7E">
              <w:rPr>
                <w:sz w:val="18"/>
                <w:szCs w:val="18"/>
                <w:lang w:val="es-ES"/>
              </w:rPr>
              <w:t>285.24</w:t>
            </w:r>
          </w:p>
        </w:tc>
        <w:tc>
          <w:tcPr>
            <w:tcW w:w="711" w:type="dxa"/>
          </w:tcPr>
          <w:p w:rsidR="004E3F34" w:rsidRPr="005F1B7E" w:rsidRDefault="004E3F34" w:rsidP="004E3F34">
            <w:pPr>
              <w:jc w:val="center"/>
              <w:rPr>
                <w:sz w:val="18"/>
                <w:szCs w:val="18"/>
                <w:lang w:val="es-ES"/>
              </w:rPr>
            </w:pPr>
            <w:r w:rsidRPr="005F1B7E">
              <w:rPr>
                <w:sz w:val="18"/>
                <w:szCs w:val="18"/>
                <w:lang w:val="es-ES"/>
              </w:rPr>
              <w:t>519.27</w:t>
            </w:r>
          </w:p>
        </w:tc>
        <w:tc>
          <w:tcPr>
            <w:tcW w:w="711" w:type="dxa"/>
          </w:tcPr>
          <w:p w:rsidR="004E3F34" w:rsidRPr="005F1B7E" w:rsidRDefault="004E3F34" w:rsidP="004E3F34">
            <w:pPr>
              <w:jc w:val="center"/>
              <w:rPr>
                <w:sz w:val="18"/>
                <w:szCs w:val="18"/>
                <w:lang w:val="es-ES"/>
              </w:rPr>
            </w:pPr>
            <w:r w:rsidRPr="005F1B7E">
              <w:rPr>
                <w:sz w:val="18"/>
                <w:szCs w:val="18"/>
                <w:lang w:val="es-ES"/>
              </w:rPr>
              <w:t>506.36</w:t>
            </w:r>
          </w:p>
        </w:tc>
        <w:tc>
          <w:tcPr>
            <w:tcW w:w="711" w:type="dxa"/>
          </w:tcPr>
          <w:p w:rsidR="004E3F34" w:rsidRPr="005F1B7E" w:rsidRDefault="004E3F34" w:rsidP="004E3F34">
            <w:pPr>
              <w:jc w:val="center"/>
              <w:rPr>
                <w:sz w:val="18"/>
                <w:szCs w:val="18"/>
                <w:lang w:val="es-ES"/>
              </w:rPr>
            </w:pPr>
            <w:r w:rsidRPr="005F1B7E">
              <w:rPr>
                <w:sz w:val="18"/>
                <w:szCs w:val="18"/>
                <w:lang w:val="es-ES"/>
              </w:rPr>
              <w:t>514.41</w:t>
            </w:r>
          </w:p>
        </w:tc>
        <w:tc>
          <w:tcPr>
            <w:tcW w:w="711" w:type="dxa"/>
          </w:tcPr>
          <w:p w:rsidR="004E3F34" w:rsidRPr="005F1B7E" w:rsidRDefault="004E3F34" w:rsidP="004E3F34">
            <w:pPr>
              <w:jc w:val="center"/>
              <w:rPr>
                <w:sz w:val="18"/>
                <w:szCs w:val="18"/>
                <w:lang w:val="es-ES"/>
              </w:rPr>
            </w:pPr>
            <w:r w:rsidRPr="005F1B7E">
              <w:rPr>
                <w:sz w:val="18"/>
                <w:szCs w:val="18"/>
                <w:lang w:val="es-ES"/>
              </w:rPr>
              <w:t>304.97</w:t>
            </w:r>
          </w:p>
        </w:tc>
        <w:tc>
          <w:tcPr>
            <w:tcW w:w="711" w:type="dxa"/>
          </w:tcPr>
          <w:p w:rsidR="004E3F34" w:rsidRPr="005F1B7E" w:rsidRDefault="004E3F34" w:rsidP="004E3F34">
            <w:pPr>
              <w:jc w:val="center"/>
              <w:rPr>
                <w:sz w:val="18"/>
                <w:szCs w:val="18"/>
                <w:lang w:val="es-ES"/>
              </w:rPr>
            </w:pPr>
            <w:r w:rsidRPr="005F1B7E">
              <w:rPr>
                <w:sz w:val="18"/>
                <w:szCs w:val="18"/>
                <w:lang w:val="es-ES"/>
              </w:rPr>
              <w:t>164.47</w:t>
            </w:r>
          </w:p>
        </w:tc>
        <w:tc>
          <w:tcPr>
            <w:tcW w:w="621" w:type="dxa"/>
          </w:tcPr>
          <w:p w:rsidR="004E3F34" w:rsidRPr="005F1B7E" w:rsidRDefault="004E3F34" w:rsidP="004E3F34">
            <w:pPr>
              <w:jc w:val="center"/>
              <w:rPr>
                <w:sz w:val="18"/>
                <w:szCs w:val="18"/>
                <w:lang w:val="es-ES"/>
              </w:rPr>
            </w:pPr>
            <w:r w:rsidRPr="005F1B7E">
              <w:rPr>
                <w:sz w:val="18"/>
                <w:szCs w:val="18"/>
                <w:lang w:val="es-ES"/>
              </w:rPr>
              <w:t>84.51</w:t>
            </w:r>
          </w:p>
        </w:tc>
        <w:tc>
          <w:tcPr>
            <w:tcW w:w="627" w:type="dxa"/>
          </w:tcPr>
          <w:p w:rsidR="004E3F34" w:rsidRPr="005F1B7E" w:rsidRDefault="004E3F34" w:rsidP="004E3F34">
            <w:pPr>
              <w:jc w:val="center"/>
              <w:rPr>
                <w:sz w:val="18"/>
                <w:szCs w:val="18"/>
                <w:lang w:val="es-ES"/>
              </w:rPr>
            </w:pPr>
            <w:r w:rsidRPr="005F1B7E">
              <w:rPr>
                <w:sz w:val="18"/>
                <w:szCs w:val="18"/>
                <w:lang w:val="es-ES"/>
              </w:rPr>
              <w:t>52.90</w:t>
            </w:r>
          </w:p>
        </w:tc>
        <w:tc>
          <w:tcPr>
            <w:tcW w:w="621" w:type="dxa"/>
          </w:tcPr>
          <w:p w:rsidR="004E3F34" w:rsidRPr="005F1B7E" w:rsidRDefault="004E3F34" w:rsidP="004E3F34">
            <w:pPr>
              <w:jc w:val="center"/>
              <w:rPr>
                <w:sz w:val="18"/>
                <w:szCs w:val="18"/>
                <w:lang w:val="es-ES"/>
              </w:rPr>
            </w:pPr>
            <w:r w:rsidRPr="005F1B7E">
              <w:rPr>
                <w:sz w:val="18"/>
                <w:szCs w:val="18"/>
                <w:lang w:val="es-ES"/>
              </w:rPr>
              <w:t>48.99</w:t>
            </w:r>
          </w:p>
        </w:tc>
        <w:tc>
          <w:tcPr>
            <w:tcW w:w="621" w:type="dxa"/>
          </w:tcPr>
          <w:p w:rsidR="004E3F34" w:rsidRPr="005F1B7E" w:rsidRDefault="004E3F34" w:rsidP="004E3F34">
            <w:pPr>
              <w:jc w:val="center"/>
              <w:rPr>
                <w:sz w:val="18"/>
                <w:szCs w:val="18"/>
                <w:lang w:val="es-ES"/>
              </w:rPr>
            </w:pPr>
            <w:r w:rsidRPr="005F1B7E">
              <w:rPr>
                <w:sz w:val="18"/>
                <w:szCs w:val="18"/>
                <w:lang w:val="es-ES"/>
              </w:rPr>
              <w:t>47.81</w:t>
            </w:r>
          </w:p>
        </w:tc>
        <w:tc>
          <w:tcPr>
            <w:tcW w:w="621" w:type="dxa"/>
          </w:tcPr>
          <w:p w:rsidR="004E3F34" w:rsidRPr="005F1B7E" w:rsidRDefault="004E3F34" w:rsidP="004E3F34">
            <w:pPr>
              <w:jc w:val="center"/>
              <w:rPr>
                <w:sz w:val="18"/>
                <w:szCs w:val="18"/>
                <w:lang w:val="es-ES"/>
              </w:rPr>
            </w:pPr>
            <w:r w:rsidRPr="005F1B7E">
              <w:rPr>
                <w:sz w:val="18"/>
                <w:szCs w:val="18"/>
                <w:lang w:val="es-ES"/>
              </w:rPr>
              <w:t>59.54</w:t>
            </w:r>
          </w:p>
        </w:tc>
        <w:tc>
          <w:tcPr>
            <w:tcW w:w="621" w:type="dxa"/>
          </w:tcPr>
          <w:p w:rsidR="004E3F34" w:rsidRPr="005F1B7E" w:rsidRDefault="004E3F34" w:rsidP="004E3F34">
            <w:pPr>
              <w:jc w:val="center"/>
              <w:rPr>
                <w:sz w:val="18"/>
                <w:szCs w:val="18"/>
                <w:lang w:val="es-ES"/>
              </w:rPr>
            </w:pPr>
            <w:r w:rsidRPr="005F1B7E">
              <w:rPr>
                <w:sz w:val="18"/>
                <w:szCs w:val="18"/>
                <w:lang w:val="es-ES"/>
              </w:rPr>
              <w:t>97.87</w:t>
            </w:r>
          </w:p>
        </w:tc>
        <w:tc>
          <w:tcPr>
            <w:tcW w:w="857" w:type="dxa"/>
            <w:shd w:val="clear" w:color="auto" w:fill="C0C0C0"/>
          </w:tcPr>
          <w:p w:rsidR="004E3F34" w:rsidRPr="005F1B7E" w:rsidRDefault="004E3F34" w:rsidP="004E3F34">
            <w:pPr>
              <w:jc w:val="center"/>
              <w:rPr>
                <w:sz w:val="18"/>
                <w:szCs w:val="18"/>
                <w:lang w:val="es-ES"/>
              </w:rPr>
            </w:pPr>
            <w:r w:rsidRPr="005F1B7E">
              <w:rPr>
                <w:sz w:val="18"/>
                <w:szCs w:val="18"/>
                <w:lang w:val="es-ES"/>
              </w:rPr>
              <w:t>223.86</w:t>
            </w:r>
          </w:p>
        </w:tc>
      </w:tr>
      <w:tr w:rsidR="004E3F34" w:rsidRPr="005F1B7E">
        <w:tc>
          <w:tcPr>
            <w:tcW w:w="1227" w:type="dxa"/>
            <w:shd w:val="clear" w:color="auto" w:fill="0000FF"/>
          </w:tcPr>
          <w:p w:rsidR="004E3F34" w:rsidRPr="005F1B7E" w:rsidRDefault="004E3F34" w:rsidP="004E3F34">
            <w:pPr>
              <w:jc w:val="center"/>
              <w:rPr>
                <w:color w:val="FFFFFF"/>
                <w:sz w:val="20"/>
                <w:szCs w:val="20"/>
                <w:lang w:val="es-ES"/>
              </w:rPr>
            </w:pPr>
            <w:r w:rsidRPr="005F1B7E">
              <w:rPr>
                <w:color w:val="FFFFFF"/>
                <w:sz w:val="20"/>
                <w:szCs w:val="20"/>
                <w:lang w:val="es-ES"/>
              </w:rPr>
              <w:t>Max(QMed)</w:t>
            </w:r>
          </w:p>
        </w:tc>
        <w:tc>
          <w:tcPr>
            <w:tcW w:w="711" w:type="dxa"/>
          </w:tcPr>
          <w:p w:rsidR="004E3F34" w:rsidRPr="005F1B7E" w:rsidRDefault="004E3F34" w:rsidP="004E3F34">
            <w:pPr>
              <w:jc w:val="center"/>
              <w:rPr>
                <w:sz w:val="18"/>
                <w:szCs w:val="18"/>
                <w:lang w:val="es-ES"/>
              </w:rPr>
            </w:pPr>
            <w:r w:rsidRPr="005F1B7E">
              <w:rPr>
                <w:sz w:val="18"/>
                <w:szCs w:val="18"/>
                <w:lang w:val="es-ES"/>
              </w:rPr>
              <w:t>926.4</w:t>
            </w:r>
          </w:p>
        </w:tc>
        <w:tc>
          <w:tcPr>
            <w:tcW w:w="711" w:type="dxa"/>
          </w:tcPr>
          <w:p w:rsidR="004E3F34" w:rsidRPr="005F1B7E" w:rsidRDefault="004E3F34" w:rsidP="004E3F34">
            <w:pPr>
              <w:jc w:val="center"/>
              <w:rPr>
                <w:sz w:val="18"/>
                <w:szCs w:val="18"/>
                <w:lang w:val="es-ES"/>
              </w:rPr>
            </w:pPr>
            <w:r w:rsidRPr="005F1B7E">
              <w:rPr>
                <w:sz w:val="18"/>
                <w:szCs w:val="18"/>
                <w:lang w:val="es-ES"/>
              </w:rPr>
              <w:t>882.6</w:t>
            </w:r>
          </w:p>
        </w:tc>
        <w:tc>
          <w:tcPr>
            <w:tcW w:w="711" w:type="dxa"/>
          </w:tcPr>
          <w:p w:rsidR="004E3F34" w:rsidRPr="005F1B7E" w:rsidRDefault="004E3F34" w:rsidP="004E3F34">
            <w:pPr>
              <w:jc w:val="center"/>
              <w:rPr>
                <w:sz w:val="18"/>
                <w:szCs w:val="18"/>
                <w:lang w:val="es-ES"/>
              </w:rPr>
            </w:pPr>
            <w:r w:rsidRPr="005F1B7E">
              <w:rPr>
                <w:sz w:val="18"/>
                <w:szCs w:val="18"/>
                <w:lang w:val="es-ES"/>
              </w:rPr>
              <w:t>839.8</w:t>
            </w:r>
          </w:p>
        </w:tc>
        <w:tc>
          <w:tcPr>
            <w:tcW w:w="711" w:type="dxa"/>
          </w:tcPr>
          <w:p w:rsidR="004E3F34" w:rsidRPr="005F1B7E" w:rsidRDefault="004E3F34" w:rsidP="004E3F34">
            <w:pPr>
              <w:jc w:val="center"/>
              <w:rPr>
                <w:sz w:val="18"/>
                <w:szCs w:val="18"/>
                <w:lang w:val="es-ES"/>
              </w:rPr>
            </w:pPr>
            <w:r w:rsidRPr="005F1B7E">
              <w:rPr>
                <w:sz w:val="18"/>
                <w:szCs w:val="18"/>
                <w:lang w:val="es-ES"/>
              </w:rPr>
              <w:t>877.9</w:t>
            </w:r>
          </w:p>
        </w:tc>
        <w:tc>
          <w:tcPr>
            <w:tcW w:w="711" w:type="dxa"/>
          </w:tcPr>
          <w:p w:rsidR="004E3F34" w:rsidRPr="005F1B7E" w:rsidRDefault="004E3F34" w:rsidP="004E3F34">
            <w:pPr>
              <w:jc w:val="center"/>
              <w:rPr>
                <w:sz w:val="18"/>
                <w:szCs w:val="18"/>
                <w:lang w:val="es-ES"/>
              </w:rPr>
            </w:pPr>
            <w:r w:rsidRPr="005F1B7E">
              <w:rPr>
                <w:sz w:val="18"/>
                <w:szCs w:val="18"/>
                <w:lang w:val="es-ES"/>
              </w:rPr>
              <w:t>557</w:t>
            </w:r>
          </w:p>
        </w:tc>
        <w:tc>
          <w:tcPr>
            <w:tcW w:w="711" w:type="dxa"/>
          </w:tcPr>
          <w:p w:rsidR="004E3F34" w:rsidRPr="005F1B7E" w:rsidRDefault="004E3F34" w:rsidP="004E3F34">
            <w:pPr>
              <w:jc w:val="center"/>
              <w:rPr>
                <w:sz w:val="18"/>
                <w:szCs w:val="18"/>
                <w:lang w:val="es-ES"/>
              </w:rPr>
            </w:pPr>
            <w:r w:rsidRPr="005F1B7E">
              <w:rPr>
                <w:sz w:val="18"/>
                <w:szCs w:val="18"/>
                <w:lang w:val="es-ES"/>
              </w:rPr>
              <w:t>441.7</w:t>
            </w:r>
          </w:p>
        </w:tc>
        <w:tc>
          <w:tcPr>
            <w:tcW w:w="621" w:type="dxa"/>
          </w:tcPr>
          <w:p w:rsidR="004E3F34" w:rsidRPr="005F1B7E" w:rsidRDefault="004E3F34" w:rsidP="004E3F34">
            <w:pPr>
              <w:jc w:val="center"/>
              <w:rPr>
                <w:sz w:val="18"/>
                <w:szCs w:val="18"/>
                <w:lang w:val="es-ES"/>
              </w:rPr>
            </w:pPr>
            <w:r w:rsidRPr="005F1B7E">
              <w:rPr>
                <w:sz w:val="18"/>
                <w:szCs w:val="18"/>
                <w:lang w:val="es-ES"/>
              </w:rPr>
              <w:t>309.3</w:t>
            </w:r>
          </w:p>
        </w:tc>
        <w:tc>
          <w:tcPr>
            <w:tcW w:w="627" w:type="dxa"/>
          </w:tcPr>
          <w:p w:rsidR="004E3F34" w:rsidRPr="005F1B7E" w:rsidRDefault="004E3F34" w:rsidP="004E3F34">
            <w:pPr>
              <w:jc w:val="center"/>
              <w:rPr>
                <w:sz w:val="18"/>
                <w:szCs w:val="18"/>
                <w:lang w:val="es-ES"/>
              </w:rPr>
            </w:pPr>
            <w:r w:rsidRPr="005F1B7E">
              <w:rPr>
                <w:sz w:val="18"/>
                <w:szCs w:val="18"/>
                <w:lang w:val="es-ES"/>
              </w:rPr>
              <w:t>221.4</w:t>
            </w:r>
          </w:p>
        </w:tc>
        <w:tc>
          <w:tcPr>
            <w:tcW w:w="621" w:type="dxa"/>
          </w:tcPr>
          <w:p w:rsidR="004E3F34" w:rsidRPr="005F1B7E" w:rsidRDefault="004E3F34" w:rsidP="004E3F34">
            <w:pPr>
              <w:jc w:val="center"/>
              <w:rPr>
                <w:sz w:val="18"/>
                <w:szCs w:val="18"/>
                <w:lang w:val="es-ES"/>
              </w:rPr>
            </w:pPr>
            <w:r w:rsidRPr="005F1B7E">
              <w:rPr>
                <w:sz w:val="18"/>
                <w:szCs w:val="18"/>
                <w:lang w:val="es-ES"/>
              </w:rPr>
              <w:t>326.6</w:t>
            </w:r>
          </w:p>
        </w:tc>
        <w:tc>
          <w:tcPr>
            <w:tcW w:w="621" w:type="dxa"/>
          </w:tcPr>
          <w:p w:rsidR="004E3F34" w:rsidRPr="005F1B7E" w:rsidRDefault="004E3F34" w:rsidP="004E3F34">
            <w:pPr>
              <w:jc w:val="center"/>
              <w:rPr>
                <w:sz w:val="18"/>
                <w:szCs w:val="18"/>
                <w:lang w:val="es-ES"/>
              </w:rPr>
            </w:pPr>
            <w:r w:rsidRPr="005F1B7E">
              <w:rPr>
                <w:sz w:val="18"/>
                <w:szCs w:val="18"/>
                <w:lang w:val="es-ES"/>
              </w:rPr>
              <w:t>295.4</w:t>
            </w:r>
          </w:p>
        </w:tc>
        <w:tc>
          <w:tcPr>
            <w:tcW w:w="621" w:type="dxa"/>
          </w:tcPr>
          <w:p w:rsidR="004E3F34" w:rsidRPr="005F1B7E" w:rsidRDefault="004E3F34" w:rsidP="004E3F34">
            <w:pPr>
              <w:jc w:val="center"/>
              <w:rPr>
                <w:sz w:val="18"/>
                <w:szCs w:val="18"/>
                <w:lang w:val="es-ES"/>
              </w:rPr>
            </w:pPr>
            <w:r w:rsidRPr="005F1B7E">
              <w:rPr>
                <w:sz w:val="18"/>
                <w:szCs w:val="18"/>
                <w:lang w:val="es-ES"/>
              </w:rPr>
              <w:t>678.4</w:t>
            </w:r>
          </w:p>
        </w:tc>
        <w:tc>
          <w:tcPr>
            <w:tcW w:w="621" w:type="dxa"/>
          </w:tcPr>
          <w:p w:rsidR="004E3F34" w:rsidRPr="005F1B7E" w:rsidRDefault="004E3F34" w:rsidP="004E3F34">
            <w:pPr>
              <w:jc w:val="center"/>
              <w:rPr>
                <w:sz w:val="18"/>
                <w:szCs w:val="18"/>
                <w:lang w:val="es-ES"/>
              </w:rPr>
            </w:pPr>
            <w:r w:rsidRPr="005F1B7E">
              <w:rPr>
                <w:sz w:val="18"/>
                <w:szCs w:val="18"/>
                <w:lang w:val="es-ES"/>
              </w:rPr>
              <w:t>836.9</w:t>
            </w:r>
          </w:p>
        </w:tc>
        <w:tc>
          <w:tcPr>
            <w:tcW w:w="857" w:type="dxa"/>
            <w:shd w:val="clear" w:color="auto" w:fill="C0C0C0"/>
          </w:tcPr>
          <w:p w:rsidR="004E3F34" w:rsidRPr="005F1B7E" w:rsidRDefault="004E3F34" w:rsidP="004E3F34">
            <w:pPr>
              <w:jc w:val="center"/>
              <w:rPr>
                <w:sz w:val="18"/>
                <w:szCs w:val="18"/>
                <w:lang w:val="es-ES"/>
              </w:rPr>
            </w:pPr>
            <w:r w:rsidRPr="005F1B7E">
              <w:rPr>
                <w:sz w:val="18"/>
                <w:szCs w:val="18"/>
                <w:lang w:val="es-ES"/>
              </w:rPr>
              <w:t>434.275</w:t>
            </w:r>
          </w:p>
        </w:tc>
      </w:tr>
      <w:tr w:rsidR="004E3F34" w:rsidRPr="005F1B7E">
        <w:tc>
          <w:tcPr>
            <w:tcW w:w="1227" w:type="dxa"/>
            <w:shd w:val="clear" w:color="auto" w:fill="0000FF"/>
          </w:tcPr>
          <w:p w:rsidR="004E3F34" w:rsidRPr="005F1B7E" w:rsidRDefault="004E3F34" w:rsidP="004E3F34">
            <w:pPr>
              <w:jc w:val="center"/>
              <w:rPr>
                <w:color w:val="FFFFFF"/>
                <w:sz w:val="20"/>
                <w:szCs w:val="20"/>
                <w:lang w:val="es-ES"/>
              </w:rPr>
            </w:pPr>
            <w:r w:rsidRPr="005F1B7E">
              <w:rPr>
                <w:color w:val="FFFFFF"/>
                <w:sz w:val="20"/>
                <w:szCs w:val="20"/>
                <w:lang w:val="es-ES"/>
              </w:rPr>
              <w:t>Min(QMed)</w:t>
            </w:r>
          </w:p>
        </w:tc>
        <w:tc>
          <w:tcPr>
            <w:tcW w:w="711" w:type="dxa"/>
          </w:tcPr>
          <w:p w:rsidR="004E3F34" w:rsidRPr="005F1B7E" w:rsidRDefault="004E3F34" w:rsidP="004E3F34">
            <w:pPr>
              <w:jc w:val="center"/>
              <w:rPr>
                <w:sz w:val="18"/>
                <w:szCs w:val="18"/>
                <w:lang w:val="es-ES"/>
              </w:rPr>
            </w:pPr>
            <w:r w:rsidRPr="005F1B7E">
              <w:rPr>
                <w:sz w:val="18"/>
                <w:szCs w:val="18"/>
                <w:lang w:val="es-ES"/>
              </w:rPr>
              <w:t>67.5</w:t>
            </w:r>
          </w:p>
        </w:tc>
        <w:tc>
          <w:tcPr>
            <w:tcW w:w="711" w:type="dxa"/>
          </w:tcPr>
          <w:p w:rsidR="004E3F34" w:rsidRPr="005F1B7E" w:rsidRDefault="004E3F34" w:rsidP="004E3F34">
            <w:pPr>
              <w:jc w:val="center"/>
              <w:rPr>
                <w:sz w:val="18"/>
                <w:szCs w:val="18"/>
                <w:lang w:val="es-ES"/>
              </w:rPr>
            </w:pPr>
            <w:r w:rsidRPr="005F1B7E">
              <w:rPr>
                <w:sz w:val="18"/>
                <w:szCs w:val="18"/>
                <w:lang w:val="es-ES"/>
              </w:rPr>
              <w:t>226.1</w:t>
            </w:r>
          </w:p>
        </w:tc>
        <w:tc>
          <w:tcPr>
            <w:tcW w:w="711" w:type="dxa"/>
          </w:tcPr>
          <w:p w:rsidR="004E3F34" w:rsidRPr="005F1B7E" w:rsidRDefault="004E3F34" w:rsidP="004E3F34">
            <w:pPr>
              <w:jc w:val="center"/>
              <w:rPr>
                <w:sz w:val="18"/>
                <w:szCs w:val="18"/>
                <w:lang w:val="es-ES"/>
              </w:rPr>
            </w:pPr>
            <w:r w:rsidRPr="005F1B7E">
              <w:rPr>
                <w:sz w:val="18"/>
                <w:szCs w:val="18"/>
                <w:lang w:val="es-ES"/>
              </w:rPr>
              <w:t>258.8</w:t>
            </w:r>
          </w:p>
        </w:tc>
        <w:tc>
          <w:tcPr>
            <w:tcW w:w="711" w:type="dxa"/>
          </w:tcPr>
          <w:p w:rsidR="004E3F34" w:rsidRPr="005F1B7E" w:rsidRDefault="004E3F34" w:rsidP="004E3F34">
            <w:pPr>
              <w:jc w:val="center"/>
              <w:rPr>
                <w:sz w:val="18"/>
                <w:szCs w:val="18"/>
                <w:lang w:val="es-ES"/>
              </w:rPr>
            </w:pPr>
            <w:r w:rsidRPr="005F1B7E">
              <w:rPr>
                <w:sz w:val="18"/>
                <w:szCs w:val="18"/>
                <w:lang w:val="es-ES"/>
              </w:rPr>
              <w:t>195.4</w:t>
            </w:r>
          </w:p>
        </w:tc>
        <w:tc>
          <w:tcPr>
            <w:tcW w:w="711" w:type="dxa"/>
          </w:tcPr>
          <w:p w:rsidR="004E3F34" w:rsidRPr="005F1B7E" w:rsidRDefault="004E3F34" w:rsidP="004E3F34">
            <w:pPr>
              <w:jc w:val="center"/>
              <w:rPr>
                <w:sz w:val="18"/>
                <w:szCs w:val="18"/>
                <w:lang w:val="es-ES"/>
              </w:rPr>
            </w:pPr>
            <w:r w:rsidRPr="005F1B7E">
              <w:rPr>
                <w:sz w:val="18"/>
                <w:szCs w:val="18"/>
                <w:lang w:val="es-ES"/>
              </w:rPr>
              <w:t>127.2</w:t>
            </w:r>
          </w:p>
        </w:tc>
        <w:tc>
          <w:tcPr>
            <w:tcW w:w="711" w:type="dxa"/>
          </w:tcPr>
          <w:p w:rsidR="004E3F34" w:rsidRPr="005F1B7E" w:rsidRDefault="004E3F34" w:rsidP="004E3F34">
            <w:pPr>
              <w:jc w:val="center"/>
              <w:rPr>
                <w:sz w:val="18"/>
                <w:szCs w:val="18"/>
                <w:lang w:val="es-ES"/>
              </w:rPr>
            </w:pPr>
            <w:r w:rsidRPr="005F1B7E">
              <w:rPr>
                <w:sz w:val="18"/>
                <w:szCs w:val="18"/>
                <w:lang w:val="es-ES"/>
              </w:rPr>
              <w:t>58.6</w:t>
            </w:r>
          </w:p>
        </w:tc>
        <w:tc>
          <w:tcPr>
            <w:tcW w:w="621" w:type="dxa"/>
          </w:tcPr>
          <w:p w:rsidR="004E3F34" w:rsidRPr="005F1B7E" w:rsidRDefault="004E3F34" w:rsidP="004E3F34">
            <w:pPr>
              <w:jc w:val="center"/>
              <w:rPr>
                <w:sz w:val="18"/>
                <w:szCs w:val="18"/>
                <w:lang w:val="es-ES"/>
              </w:rPr>
            </w:pPr>
            <w:r w:rsidRPr="005F1B7E">
              <w:rPr>
                <w:sz w:val="18"/>
                <w:szCs w:val="18"/>
                <w:lang w:val="es-ES"/>
              </w:rPr>
              <w:t>35</w:t>
            </w:r>
          </w:p>
        </w:tc>
        <w:tc>
          <w:tcPr>
            <w:tcW w:w="627" w:type="dxa"/>
          </w:tcPr>
          <w:p w:rsidR="004E3F34" w:rsidRPr="005F1B7E" w:rsidRDefault="004E3F34" w:rsidP="004E3F34">
            <w:pPr>
              <w:jc w:val="center"/>
              <w:rPr>
                <w:sz w:val="18"/>
                <w:szCs w:val="18"/>
                <w:lang w:val="es-ES"/>
              </w:rPr>
            </w:pPr>
            <w:r w:rsidRPr="005F1B7E">
              <w:rPr>
                <w:sz w:val="18"/>
                <w:szCs w:val="18"/>
                <w:lang w:val="es-ES"/>
              </w:rPr>
              <w:t>24.8</w:t>
            </w:r>
          </w:p>
        </w:tc>
        <w:tc>
          <w:tcPr>
            <w:tcW w:w="621" w:type="dxa"/>
          </w:tcPr>
          <w:p w:rsidR="004E3F34" w:rsidRPr="005F1B7E" w:rsidRDefault="004E3F34" w:rsidP="004E3F34">
            <w:pPr>
              <w:jc w:val="center"/>
              <w:rPr>
                <w:sz w:val="18"/>
                <w:szCs w:val="18"/>
                <w:lang w:val="es-ES"/>
              </w:rPr>
            </w:pPr>
            <w:r w:rsidRPr="005F1B7E">
              <w:rPr>
                <w:sz w:val="18"/>
                <w:szCs w:val="18"/>
                <w:lang w:val="es-ES"/>
              </w:rPr>
              <w:t>18.5</w:t>
            </w:r>
          </w:p>
        </w:tc>
        <w:tc>
          <w:tcPr>
            <w:tcW w:w="621" w:type="dxa"/>
          </w:tcPr>
          <w:p w:rsidR="004E3F34" w:rsidRPr="005F1B7E" w:rsidRDefault="004E3F34" w:rsidP="004E3F34">
            <w:pPr>
              <w:jc w:val="center"/>
              <w:rPr>
                <w:sz w:val="18"/>
                <w:szCs w:val="18"/>
                <w:lang w:val="es-ES"/>
              </w:rPr>
            </w:pPr>
            <w:r w:rsidRPr="005F1B7E">
              <w:rPr>
                <w:sz w:val="18"/>
                <w:szCs w:val="18"/>
                <w:lang w:val="es-ES"/>
              </w:rPr>
              <w:t>16.8</w:t>
            </w:r>
          </w:p>
        </w:tc>
        <w:tc>
          <w:tcPr>
            <w:tcW w:w="621" w:type="dxa"/>
          </w:tcPr>
          <w:p w:rsidR="004E3F34" w:rsidRPr="005F1B7E" w:rsidRDefault="004E3F34" w:rsidP="004E3F34">
            <w:pPr>
              <w:jc w:val="center"/>
              <w:rPr>
                <w:sz w:val="18"/>
                <w:szCs w:val="18"/>
                <w:lang w:val="es-ES"/>
              </w:rPr>
            </w:pPr>
            <w:r w:rsidRPr="005F1B7E">
              <w:rPr>
                <w:sz w:val="18"/>
                <w:szCs w:val="18"/>
                <w:lang w:val="es-ES"/>
              </w:rPr>
              <w:t>16.3</w:t>
            </w:r>
          </w:p>
        </w:tc>
        <w:tc>
          <w:tcPr>
            <w:tcW w:w="621" w:type="dxa"/>
          </w:tcPr>
          <w:p w:rsidR="004E3F34" w:rsidRPr="005F1B7E" w:rsidRDefault="004E3F34" w:rsidP="004E3F34">
            <w:pPr>
              <w:jc w:val="center"/>
              <w:rPr>
                <w:sz w:val="18"/>
                <w:szCs w:val="18"/>
                <w:lang w:val="es-ES"/>
              </w:rPr>
            </w:pPr>
            <w:r w:rsidRPr="005F1B7E">
              <w:rPr>
                <w:sz w:val="18"/>
                <w:szCs w:val="18"/>
                <w:lang w:val="es-ES"/>
              </w:rPr>
              <w:t>16.9</w:t>
            </w:r>
          </w:p>
        </w:tc>
        <w:tc>
          <w:tcPr>
            <w:tcW w:w="857" w:type="dxa"/>
            <w:shd w:val="clear" w:color="auto" w:fill="C0C0C0"/>
          </w:tcPr>
          <w:p w:rsidR="004E3F34" w:rsidRPr="005F1B7E" w:rsidRDefault="004E3F34" w:rsidP="004E3F34">
            <w:pPr>
              <w:jc w:val="center"/>
              <w:rPr>
                <w:sz w:val="18"/>
                <w:szCs w:val="18"/>
                <w:lang w:val="es-ES"/>
              </w:rPr>
            </w:pPr>
            <w:r w:rsidRPr="005F1B7E">
              <w:rPr>
                <w:sz w:val="18"/>
                <w:szCs w:val="18"/>
                <w:lang w:val="es-ES"/>
              </w:rPr>
              <w:t>131.992</w:t>
            </w:r>
          </w:p>
        </w:tc>
      </w:tr>
    </w:tbl>
    <w:p w:rsidR="004E3F34" w:rsidRPr="005F1B7E" w:rsidRDefault="004E3F34" w:rsidP="004E3F34">
      <w:pPr>
        <w:autoSpaceDE w:val="0"/>
        <w:autoSpaceDN w:val="0"/>
        <w:adjustRightInd w:val="0"/>
        <w:jc w:val="both"/>
        <w:rPr>
          <w:sz w:val="20"/>
          <w:szCs w:val="20"/>
          <w:lang w:val="es-ES"/>
        </w:rPr>
      </w:pPr>
      <w:r w:rsidRPr="005F1B7E">
        <w:rPr>
          <w:sz w:val="20"/>
          <w:szCs w:val="20"/>
          <w:lang w:val="es-ES"/>
        </w:rPr>
        <w:t>Fuente: Registros Estación Quevedo.</w:t>
      </w:r>
    </w:p>
    <w:p w:rsidR="004E3F34" w:rsidRPr="005F1B7E" w:rsidRDefault="004E3F34" w:rsidP="004E3F34">
      <w:pPr>
        <w:jc w:val="both"/>
        <w:rPr>
          <w:lang w:val="es-ES"/>
        </w:rPr>
      </w:pPr>
    </w:p>
    <w:p w:rsidR="004E3F34" w:rsidRPr="005F1B7E" w:rsidRDefault="00484570" w:rsidP="004E3F34">
      <w:pPr>
        <w:jc w:val="center"/>
        <w:rPr>
          <w:b/>
          <w:smallCaps/>
          <w:lang w:val="es-ES"/>
        </w:rPr>
      </w:pPr>
      <w:r w:rsidRPr="005F1B7E">
        <w:rPr>
          <w:b/>
          <w:smallCaps/>
          <w:lang w:val="es-ES"/>
        </w:rPr>
        <w:t>G</w:t>
      </w:r>
      <w:r w:rsidRPr="005F1B7E">
        <w:rPr>
          <w:b/>
          <w:lang w:val="es-ES"/>
        </w:rPr>
        <w:t>r</w:t>
      </w:r>
      <w:r w:rsidR="00706019" w:rsidRPr="005F1B7E">
        <w:rPr>
          <w:b/>
          <w:lang w:val="es-ES"/>
        </w:rPr>
        <w:t xml:space="preserve">áfico </w:t>
      </w:r>
      <w:r w:rsidR="00706019" w:rsidRPr="005F1B7E">
        <w:rPr>
          <w:b/>
          <w:smallCaps/>
          <w:lang w:val="es-ES"/>
        </w:rPr>
        <w:t xml:space="preserve"> #2</w:t>
      </w:r>
      <w:r w:rsidR="004E3F34" w:rsidRPr="005F1B7E">
        <w:rPr>
          <w:b/>
          <w:smallCaps/>
          <w:lang w:val="es-ES"/>
        </w:rPr>
        <w:t>. Curva de Duración de Caudales Medios Mensuales.</w:t>
      </w:r>
    </w:p>
    <w:p w:rsidR="004E3F34" w:rsidRPr="005F1B7E" w:rsidRDefault="004E3F34" w:rsidP="004E3F34">
      <w:pPr>
        <w:jc w:val="center"/>
        <w:rPr>
          <w:b/>
          <w:smallCaps/>
          <w:lang w:val="es-ES"/>
        </w:rPr>
      </w:pPr>
      <w:r w:rsidRPr="005F1B7E">
        <w:rPr>
          <w:b/>
          <w:smallCaps/>
          <w:lang w:val="es-ES"/>
        </w:rPr>
        <w:t>Estación Quevedo en Quevedo.</w:t>
      </w:r>
    </w:p>
    <w:p w:rsidR="004E3F34" w:rsidRPr="005F1B7E" w:rsidRDefault="00127BD2" w:rsidP="004E3F34">
      <w:pPr>
        <w:jc w:val="center"/>
        <w:rPr>
          <w:smallCaps/>
          <w:lang w:val="es-ES"/>
        </w:rPr>
      </w:pPr>
      <w:r>
        <w:rPr>
          <w:b/>
          <w:noProof/>
          <w:lang w:val="es-ES" w:eastAsia="es-ES"/>
        </w:rPr>
        <w:drawing>
          <wp:anchor distT="0" distB="0" distL="114300" distR="114300" simplePos="0" relativeHeight="251632128" behindDoc="0" locked="0" layoutInCell="1" allowOverlap="1">
            <wp:simplePos x="0" y="0"/>
            <wp:positionH relativeFrom="column">
              <wp:posOffset>571500</wp:posOffset>
            </wp:positionH>
            <wp:positionV relativeFrom="paragraph">
              <wp:posOffset>160020</wp:posOffset>
            </wp:positionV>
            <wp:extent cx="4457700" cy="2847340"/>
            <wp:effectExtent l="19050" t="0" r="0" b="0"/>
            <wp:wrapSquare wrapText="bothSides"/>
            <wp:docPr id="10"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srcRect/>
                    <a:stretch>
                      <a:fillRect/>
                    </a:stretch>
                  </pic:blipFill>
                  <pic:spPr bwMode="auto">
                    <a:xfrm>
                      <a:off x="0" y="0"/>
                      <a:ext cx="4457700" cy="2847340"/>
                    </a:xfrm>
                    <a:prstGeom prst="rect">
                      <a:avLst/>
                    </a:prstGeom>
                    <a:noFill/>
                    <a:ln w="9525">
                      <a:noFill/>
                      <a:miter lim="800000"/>
                      <a:headEnd/>
                      <a:tailEnd/>
                    </a:ln>
                  </pic:spPr>
                </pic:pic>
              </a:graphicData>
            </a:graphic>
          </wp:anchor>
        </w:drawing>
      </w:r>
      <w:r w:rsidR="004E3F34" w:rsidRPr="005F1B7E">
        <w:rPr>
          <w:b/>
          <w:smallCaps/>
          <w:lang w:val="es-ES"/>
        </w:rPr>
        <w:tab/>
      </w:r>
      <w:r w:rsidR="004E3F34" w:rsidRPr="005F1B7E">
        <w:rPr>
          <w:smallCaps/>
          <w:lang w:val="es-ES"/>
        </w:rPr>
        <w:tab/>
      </w:r>
      <w:r w:rsidR="004E3F34" w:rsidRPr="005F1B7E">
        <w:rPr>
          <w:smallCaps/>
          <w:lang w:val="es-ES"/>
        </w:rPr>
        <w:tab/>
      </w:r>
      <w:r w:rsidR="004E3F34" w:rsidRPr="005F1B7E">
        <w:rPr>
          <w:smallCaps/>
          <w:lang w:val="es-ES"/>
        </w:rPr>
        <w:tab/>
      </w:r>
      <w:r w:rsidR="004E3F34" w:rsidRPr="005F1B7E">
        <w:rPr>
          <w:smallCaps/>
          <w:lang w:val="es-ES"/>
        </w:rPr>
        <w:tab/>
      </w:r>
      <w:r w:rsidR="004E3F34" w:rsidRPr="005F1B7E">
        <w:rPr>
          <w:smallCaps/>
          <w:lang w:val="es-ES"/>
        </w:rPr>
        <w:tab/>
      </w:r>
      <w:r w:rsidR="004E3F34" w:rsidRPr="005F1B7E">
        <w:rPr>
          <w:smallCaps/>
          <w:lang w:val="es-ES"/>
        </w:rPr>
        <w:tab/>
      </w:r>
      <w:r w:rsidR="004E3F34" w:rsidRPr="005F1B7E">
        <w:rPr>
          <w:smallCaps/>
          <w:lang w:val="es-ES"/>
        </w:rPr>
        <w:tab/>
      </w:r>
      <w:r w:rsidR="004E3F34" w:rsidRPr="005F1B7E">
        <w:rPr>
          <w:smallCaps/>
          <w:lang w:val="es-ES"/>
        </w:rPr>
        <w:tab/>
      </w:r>
      <w:r w:rsidR="004E3F34" w:rsidRPr="005F1B7E">
        <w:rPr>
          <w:smallCaps/>
          <w:lang w:val="es-ES"/>
        </w:rPr>
        <w:tab/>
      </w:r>
      <w:r w:rsidR="004E3F34" w:rsidRPr="005F1B7E">
        <w:rPr>
          <w:smallCaps/>
          <w:lang w:val="es-ES"/>
        </w:rPr>
        <w:tab/>
      </w:r>
      <w:r w:rsidR="004E3F34" w:rsidRPr="005F1B7E">
        <w:rPr>
          <w:smallCaps/>
          <w:lang w:val="es-ES"/>
        </w:rPr>
        <w:tab/>
      </w:r>
      <w:r w:rsidR="004E3F34" w:rsidRPr="005F1B7E">
        <w:rPr>
          <w:smallCaps/>
          <w:lang w:val="es-ES"/>
        </w:rPr>
        <w:tab/>
      </w:r>
    </w:p>
    <w:p w:rsidR="004E3F34" w:rsidRPr="005F1B7E" w:rsidRDefault="004E3F34" w:rsidP="004E3F34">
      <w:pPr>
        <w:jc w:val="center"/>
        <w:rPr>
          <w:smallCaps/>
          <w:lang w:val="es-ES"/>
        </w:rPr>
      </w:pPr>
      <w:r w:rsidRPr="005F1B7E">
        <w:rPr>
          <w:smallCaps/>
          <w:lang w:val="es-ES"/>
        </w:rPr>
        <w:tab/>
      </w:r>
    </w:p>
    <w:p w:rsidR="004E3F34" w:rsidRPr="005F1B7E" w:rsidRDefault="004E3F34" w:rsidP="004E3F34">
      <w:pPr>
        <w:jc w:val="center"/>
        <w:rPr>
          <w:smallCaps/>
          <w:lang w:val="es-ES"/>
        </w:rPr>
      </w:pPr>
      <w:r w:rsidRPr="005F1B7E">
        <w:rPr>
          <w:smallCaps/>
          <w:lang w:val="es-ES"/>
        </w:rPr>
        <w:tab/>
      </w:r>
    </w:p>
    <w:p w:rsidR="004E3F34" w:rsidRPr="005F1B7E" w:rsidRDefault="004E3F34" w:rsidP="004E3F34">
      <w:pPr>
        <w:jc w:val="center"/>
        <w:rPr>
          <w:smallCaps/>
          <w:lang w:val="es-ES"/>
        </w:rPr>
      </w:pPr>
      <w:r w:rsidRPr="005F1B7E">
        <w:rPr>
          <w:smallCaps/>
          <w:lang w:val="es-ES"/>
        </w:rPr>
        <w:tab/>
      </w:r>
    </w:p>
    <w:p w:rsidR="004E3F34" w:rsidRPr="005F1B7E" w:rsidRDefault="004E3F34" w:rsidP="004E3F34">
      <w:pPr>
        <w:jc w:val="center"/>
        <w:rPr>
          <w:smallCaps/>
          <w:lang w:val="es-ES"/>
        </w:rPr>
      </w:pPr>
      <w:r w:rsidRPr="005F1B7E">
        <w:rPr>
          <w:smallCaps/>
          <w:lang w:val="es-ES"/>
        </w:rPr>
        <w:tab/>
      </w:r>
    </w:p>
    <w:p w:rsidR="004E3F34" w:rsidRPr="005F1B7E" w:rsidRDefault="004E3F34" w:rsidP="004E3F34">
      <w:pPr>
        <w:jc w:val="center"/>
        <w:rPr>
          <w:smallCaps/>
          <w:lang w:val="es-ES"/>
        </w:rPr>
      </w:pPr>
      <w:r w:rsidRPr="005F1B7E">
        <w:rPr>
          <w:smallCaps/>
          <w:lang w:val="es-ES"/>
        </w:rPr>
        <w:tab/>
      </w:r>
    </w:p>
    <w:p w:rsidR="004E3F34" w:rsidRPr="005F1B7E" w:rsidRDefault="004E3F34" w:rsidP="004E3F34">
      <w:pPr>
        <w:jc w:val="center"/>
        <w:rPr>
          <w:smallCaps/>
          <w:lang w:val="es-ES"/>
        </w:rPr>
      </w:pPr>
    </w:p>
    <w:p w:rsidR="004E3F34" w:rsidRPr="005F1B7E" w:rsidRDefault="004E3F34" w:rsidP="004E3F34">
      <w:pPr>
        <w:jc w:val="center"/>
        <w:rPr>
          <w:smallCaps/>
          <w:lang w:val="es-ES"/>
        </w:rPr>
      </w:pPr>
    </w:p>
    <w:p w:rsidR="0037674F" w:rsidRDefault="0037674F" w:rsidP="004E3F34">
      <w:pPr>
        <w:autoSpaceDE w:val="0"/>
        <w:autoSpaceDN w:val="0"/>
        <w:adjustRightInd w:val="0"/>
        <w:jc w:val="both"/>
        <w:rPr>
          <w:lang w:val="es-ES"/>
        </w:rPr>
      </w:pPr>
    </w:p>
    <w:p w:rsidR="0037674F" w:rsidRDefault="0037674F" w:rsidP="004E3F34">
      <w:pPr>
        <w:autoSpaceDE w:val="0"/>
        <w:autoSpaceDN w:val="0"/>
        <w:adjustRightInd w:val="0"/>
        <w:jc w:val="both"/>
        <w:rPr>
          <w:lang w:val="es-ES"/>
        </w:rPr>
      </w:pPr>
    </w:p>
    <w:p w:rsidR="0037674F" w:rsidRDefault="0037674F" w:rsidP="004E3F34">
      <w:pPr>
        <w:autoSpaceDE w:val="0"/>
        <w:autoSpaceDN w:val="0"/>
        <w:adjustRightInd w:val="0"/>
        <w:jc w:val="both"/>
        <w:rPr>
          <w:lang w:val="es-ES"/>
        </w:rPr>
      </w:pPr>
    </w:p>
    <w:p w:rsidR="0037674F" w:rsidRDefault="0037674F" w:rsidP="004E3F34">
      <w:pPr>
        <w:autoSpaceDE w:val="0"/>
        <w:autoSpaceDN w:val="0"/>
        <w:adjustRightInd w:val="0"/>
        <w:jc w:val="both"/>
        <w:rPr>
          <w:lang w:val="es-ES"/>
        </w:rPr>
      </w:pPr>
    </w:p>
    <w:p w:rsidR="0037674F" w:rsidRDefault="0037674F" w:rsidP="004E3F34">
      <w:pPr>
        <w:autoSpaceDE w:val="0"/>
        <w:autoSpaceDN w:val="0"/>
        <w:adjustRightInd w:val="0"/>
        <w:jc w:val="both"/>
        <w:rPr>
          <w:lang w:val="es-ES"/>
        </w:rPr>
      </w:pPr>
    </w:p>
    <w:p w:rsidR="0037674F" w:rsidRDefault="0037674F" w:rsidP="004E3F34">
      <w:pPr>
        <w:autoSpaceDE w:val="0"/>
        <w:autoSpaceDN w:val="0"/>
        <w:adjustRightInd w:val="0"/>
        <w:jc w:val="both"/>
        <w:rPr>
          <w:lang w:val="es-ES"/>
        </w:rPr>
      </w:pPr>
    </w:p>
    <w:p w:rsidR="004E3F34" w:rsidRPr="005F1B7E" w:rsidRDefault="004E3F34" w:rsidP="004E3F34">
      <w:pPr>
        <w:autoSpaceDE w:val="0"/>
        <w:autoSpaceDN w:val="0"/>
        <w:adjustRightInd w:val="0"/>
        <w:jc w:val="both"/>
        <w:rPr>
          <w:lang w:val="es-ES"/>
        </w:rPr>
      </w:pPr>
      <w:r w:rsidRPr="005F1B7E">
        <w:rPr>
          <w:lang w:val="es-ES"/>
        </w:rPr>
        <w:t>Con la información de caudales medios mostrada en el cuadro # 2 anterior, se han elaborado la curva de duración mo</w:t>
      </w:r>
      <w:r w:rsidR="009D4137" w:rsidRPr="005F1B7E">
        <w:rPr>
          <w:lang w:val="es-ES"/>
        </w:rPr>
        <w:t>stradas en el grafico 2, para la estacione</w:t>
      </w:r>
      <w:r w:rsidRPr="005F1B7E">
        <w:rPr>
          <w:lang w:val="es-ES"/>
        </w:rPr>
        <w:t xml:space="preserve"> hid</w:t>
      </w:r>
      <w:r w:rsidR="009D4137" w:rsidRPr="005F1B7E">
        <w:rPr>
          <w:lang w:val="es-ES"/>
        </w:rPr>
        <w:t>rométricas de</w:t>
      </w:r>
      <w:r w:rsidRPr="005F1B7E">
        <w:rPr>
          <w:lang w:val="es-ES"/>
        </w:rPr>
        <w:t xml:space="preserve"> Quevedo en Que</w:t>
      </w:r>
      <w:r w:rsidR="009D4137" w:rsidRPr="005F1B7E">
        <w:rPr>
          <w:lang w:val="es-ES"/>
        </w:rPr>
        <w:t>vedo</w:t>
      </w:r>
      <w:r w:rsidRPr="005F1B7E">
        <w:rPr>
          <w:lang w:val="es-ES"/>
        </w:rPr>
        <w:t>.</w:t>
      </w:r>
    </w:p>
    <w:p w:rsidR="004E3F34" w:rsidRPr="005F1B7E" w:rsidRDefault="004E3F34" w:rsidP="004E3F34">
      <w:pPr>
        <w:autoSpaceDE w:val="0"/>
        <w:autoSpaceDN w:val="0"/>
        <w:adjustRightInd w:val="0"/>
        <w:jc w:val="both"/>
        <w:rPr>
          <w:lang w:val="es-ES"/>
        </w:rPr>
      </w:pPr>
    </w:p>
    <w:p w:rsidR="004E3F34" w:rsidRPr="005F1B7E" w:rsidRDefault="004E3F34" w:rsidP="004E3F34">
      <w:pPr>
        <w:autoSpaceDE w:val="0"/>
        <w:autoSpaceDN w:val="0"/>
        <w:adjustRightInd w:val="0"/>
        <w:jc w:val="both"/>
        <w:rPr>
          <w:lang w:val="es-ES"/>
        </w:rPr>
      </w:pPr>
      <w:r w:rsidRPr="005F1B7E">
        <w:rPr>
          <w:lang w:val="es-ES"/>
        </w:rPr>
        <w:t>En la intercuenca, entre las estaciones citadas, en la margen izquierda del Río Quevedo existen dos afluentes importantes que son los Ríos Lulo y San Pablo, donde se han instalado controles que han funcionado en forma irregular, por lo tanto, la poca información que pos</w:t>
      </w:r>
      <w:r w:rsidR="00357BE6" w:rsidRPr="005F1B7E">
        <w:rPr>
          <w:lang w:val="es-ES"/>
        </w:rPr>
        <w:t>een y que se presenta en los cuadros</w:t>
      </w:r>
      <w:r w:rsidR="003772E7" w:rsidRPr="005F1B7E">
        <w:rPr>
          <w:lang w:val="es-ES"/>
        </w:rPr>
        <w:t xml:space="preserve"> anteriores, </w:t>
      </w:r>
      <w:r w:rsidRPr="005F1B7E">
        <w:rPr>
          <w:lang w:val="es-ES"/>
        </w:rPr>
        <w:t>es referencial.</w:t>
      </w:r>
    </w:p>
    <w:p w:rsidR="004E3F34" w:rsidRPr="005F1B7E" w:rsidRDefault="004E3F34" w:rsidP="004E3F34">
      <w:pPr>
        <w:jc w:val="both"/>
        <w:rPr>
          <w:smallCaps/>
          <w:lang w:val="es-ES"/>
        </w:rPr>
      </w:pPr>
    </w:p>
    <w:p w:rsidR="00484570" w:rsidRPr="005F1B7E" w:rsidRDefault="004C587F" w:rsidP="00484570">
      <w:pPr>
        <w:autoSpaceDE w:val="0"/>
        <w:autoSpaceDN w:val="0"/>
        <w:adjustRightInd w:val="0"/>
        <w:rPr>
          <w:b/>
          <w:bCs/>
          <w:caps/>
          <w:shadow/>
          <w:lang w:val="es-ES"/>
        </w:rPr>
      </w:pPr>
      <w:r w:rsidRPr="005F1B7E">
        <w:rPr>
          <w:b/>
          <w:bCs/>
          <w:caps/>
          <w:shadow/>
          <w:lang w:val="es-ES"/>
        </w:rPr>
        <w:t>9.6</w:t>
      </w:r>
      <w:r w:rsidR="005F5976" w:rsidRPr="005F1B7E">
        <w:rPr>
          <w:b/>
          <w:bCs/>
          <w:caps/>
          <w:shadow/>
          <w:lang w:val="es-ES"/>
        </w:rPr>
        <w:t xml:space="preserve">. </w:t>
      </w:r>
      <w:r w:rsidR="00484570" w:rsidRPr="005F1B7E">
        <w:rPr>
          <w:b/>
          <w:bCs/>
          <w:caps/>
          <w:shadow/>
          <w:lang w:val="es-ES"/>
        </w:rPr>
        <w:t>Hidrogeología</w:t>
      </w:r>
    </w:p>
    <w:p w:rsidR="0037674F" w:rsidRDefault="0037674F" w:rsidP="00FD52A7">
      <w:pPr>
        <w:autoSpaceDE w:val="0"/>
        <w:autoSpaceDN w:val="0"/>
        <w:adjustRightInd w:val="0"/>
        <w:jc w:val="both"/>
        <w:rPr>
          <w:lang w:val="es-ES"/>
        </w:rPr>
      </w:pPr>
    </w:p>
    <w:p w:rsidR="00484570" w:rsidRPr="005F1B7E" w:rsidRDefault="00484570" w:rsidP="00FD52A7">
      <w:pPr>
        <w:autoSpaceDE w:val="0"/>
        <w:autoSpaceDN w:val="0"/>
        <w:adjustRightInd w:val="0"/>
        <w:jc w:val="both"/>
        <w:rPr>
          <w:lang w:val="es-ES"/>
        </w:rPr>
      </w:pPr>
      <w:r w:rsidRPr="005F1B7E">
        <w:rPr>
          <w:lang w:val="es-ES"/>
        </w:rPr>
        <w:t>A continuación una descripción de la hidrogeolog</w:t>
      </w:r>
      <w:r w:rsidR="00FD52A7" w:rsidRPr="005F1B7E">
        <w:rPr>
          <w:lang w:val="es-ES"/>
        </w:rPr>
        <w:t xml:space="preserve">ía existente para la zona de </w:t>
      </w:r>
      <w:smartTag w:uri="urn:schemas-microsoft-com:office:smarttags" w:element="PersonName">
        <w:smartTagPr>
          <w:attr w:name="ProductID" w:val="la Cuenca Media"/>
        </w:smartTagPr>
        <w:r w:rsidR="00FD52A7" w:rsidRPr="005F1B7E">
          <w:rPr>
            <w:lang w:val="es-ES"/>
          </w:rPr>
          <w:t xml:space="preserve">la </w:t>
        </w:r>
        <w:r w:rsidRPr="005F1B7E">
          <w:rPr>
            <w:lang w:val="es-ES"/>
          </w:rPr>
          <w:t>Cuenca Media</w:t>
        </w:r>
      </w:smartTag>
      <w:r w:rsidRPr="005F1B7E">
        <w:rPr>
          <w:lang w:val="es-ES"/>
        </w:rPr>
        <w:t xml:space="preserve"> y Alta del Río Guayas. La compilación ha sido tomada a partir del</w:t>
      </w:r>
      <w:r w:rsidR="00FD52A7" w:rsidRPr="005F1B7E">
        <w:rPr>
          <w:lang w:val="es-ES"/>
        </w:rPr>
        <w:t xml:space="preserve"> </w:t>
      </w:r>
      <w:r w:rsidRPr="005F1B7E">
        <w:rPr>
          <w:lang w:val="es-ES"/>
        </w:rPr>
        <w:t xml:space="preserve">Plan Integral para </w:t>
      </w:r>
      <w:smartTag w:uri="urn:schemas-microsoft-com:office:smarttags" w:element="PersonName">
        <w:smartTagPr>
          <w:attr w:name="ProductID" w:val="la Gesti￳n Socioambiental"/>
        </w:smartTagPr>
        <w:r w:rsidRPr="005F1B7E">
          <w:rPr>
            <w:lang w:val="es-ES"/>
          </w:rPr>
          <w:t>la Gestión Socioambiental</w:t>
        </w:r>
      </w:smartTag>
      <w:r w:rsidRPr="005F1B7E">
        <w:rPr>
          <w:lang w:val="es-ES"/>
        </w:rPr>
        <w:t xml:space="preserve"> de </w:t>
      </w:r>
      <w:smartTag w:uri="urn:schemas-microsoft-com:office:smarttags" w:element="PersonName">
        <w:smartTagPr>
          <w:attr w:name="ProductID" w:val="la Cuenca"/>
        </w:smartTagPr>
        <w:r w:rsidRPr="005F1B7E">
          <w:rPr>
            <w:lang w:val="es-ES"/>
          </w:rPr>
          <w:t>la Cuenca</w:t>
        </w:r>
      </w:smartTag>
      <w:r w:rsidRPr="005F1B7E">
        <w:rPr>
          <w:lang w:val="es-ES"/>
        </w:rPr>
        <w:t xml:space="preserve"> del Río Guayas – PIGSA(CEDEGE, 2001).</w:t>
      </w:r>
    </w:p>
    <w:p w:rsidR="00FD52A7" w:rsidRPr="005F1B7E" w:rsidRDefault="00FD52A7" w:rsidP="00484570">
      <w:pPr>
        <w:autoSpaceDE w:val="0"/>
        <w:autoSpaceDN w:val="0"/>
        <w:adjustRightInd w:val="0"/>
        <w:rPr>
          <w:lang w:val="es-ES"/>
        </w:rPr>
      </w:pPr>
    </w:p>
    <w:p w:rsidR="00895FAC" w:rsidRPr="005F1B7E" w:rsidRDefault="00484570" w:rsidP="00273B3C">
      <w:pPr>
        <w:autoSpaceDE w:val="0"/>
        <w:autoSpaceDN w:val="0"/>
        <w:adjustRightInd w:val="0"/>
        <w:jc w:val="both"/>
        <w:rPr>
          <w:lang w:val="es-ES"/>
        </w:rPr>
      </w:pPr>
      <w:r w:rsidRPr="005F1B7E">
        <w:rPr>
          <w:lang w:val="es-ES"/>
        </w:rPr>
        <w:t xml:space="preserve">Los recursos de aguas subterráneas en la cuenca Media y Alta de </w:t>
      </w:r>
      <w:smartTag w:uri="urn:schemas-microsoft-com:office:smarttags" w:element="PersonName">
        <w:smartTagPr>
          <w:attr w:name="ProductID" w:val="la Cuenca"/>
        </w:smartTagPr>
        <w:r w:rsidRPr="005F1B7E">
          <w:rPr>
            <w:lang w:val="es-ES"/>
          </w:rPr>
          <w:t>la Cuenca</w:t>
        </w:r>
      </w:smartTag>
      <w:r w:rsidRPr="005F1B7E">
        <w:rPr>
          <w:lang w:val="es-ES"/>
        </w:rPr>
        <w:t xml:space="preserve"> del Río</w:t>
      </w:r>
      <w:r w:rsidR="00895FAC" w:rsidRPr="005F1B7E">
        <w:rPr>
          <w:lang w:val="es-ES"/>
        </w:rPr>
        <w:t xml:space="preserve"> </w:t>
      </w:r>
      <w:r w:rsidRPr="005F1B7E">
        <w:rPr>
          <w:lang w:val="es-ES"/>
        </w:rPr>
        <w:t>Guayas se caracteriza</w:t>
      </w:r>
      <w:r w:rsidR="00FD52A7" w:rsidRPr="005F1B7E">
        <w:rPr>
          <w:lang w:val="es-ES"/>
        </w:rPr>
        <w:t>n por la acumulacion demateriales</w:t>
      </w:r>
      <w:r w:rsidR="00895FAC" w:rsidRPr="005F1B7E">
        <w:rPr>
          <w:lang w:val="es-ES"/>
        </w:rPr>
        <w:t xml:space="preserve"> granulares </w:t>
      </w:r>
      <w:r w:rsidRPr="005F1B7E">
        <w:rPr>
          <w:lang w:val="es-ES"/>
        </w:rPr>
        <w:t>distribuidos en</w:t>
      </w:r>
      <w:r w:rsidR="00895FAC" w:rsidRPr="005F1B7E">
        <w:rPr>
          <w:lang w:val="es-ES"/>
        </w:rPr>
        <w:t xml:space="preserve"> capas alternantes de espesor </w:t>
      </w:r>
      <w:r w:rsidRPr="005F1B7E">
        <w:rPr>
          <w:lang w:val="es-ES"/>
        </w:rPr>
        <w:t xml:space="preserve">variables. </w:t>
      </w:r>
    </w:p>
    <w:p w:rsidR="00273B3C" w:rsidRPr="005F1B7E" w:rsidRDefault="00273B3C" w:rsidP="00273B3C">
      <w:pPr>
        <w:autoSpaceDE w:val="0"/>
        <w:autoSpaceDN w:val="0"/>
        <w:adjustRightInd w:val="0"/>
        <w:jc w:val="both"/>
        <w:rPr>
          <w:lang w:val="es-ES"/>
        </w:rPr>
      </w:pPr>
    </w:p>
    <w:p w:rsidR="00484570" w:rsidRPr="005F1B7E" w:rsidRDefault="00273B3C" w:rsidP="00273B3C">
      <w:pPr>
        <w:autoSpaceDE w:val="0"/>
        <w:autoSpaceDN w:val="0"/>
        <w:adjustRightInd w:val="0"/>
        <w:jc w:val="both"/>
        <w:rPr>
          <w:lang w:val="es-ES"/>
        </w:rPr>
      </w:pPr>
      <w:r w:rsidRPr="005F1B7E">
        <w:rPr>
          <w:lang w:val="es-ES"/>
        </w:rPr>
        <w:t xml:space="preserve">La </w:t>
      </w:r>
      <w:r w:rsidR="00484570" w:rsidRPr="005F1B7E">
        <w:rPr>
          <w:lang w:val="es-ES"/>
        </w:rPr>
        <w:t>mayor parte de ésta agua proviene de las filtraciones del agua de lluvia, de los</w:t>
      </w:r>
      <w:r w:rsidRPr="005F1B7E">
        <w:rPr>
          <w:lang w:val="es-ES"/>
        </w:rPr>
        <w:t xml:space="preserve"> </w:t>
      </w:r>
      <w:r w:rsidR="00484570" w:rsidRPr="005F1B7E">
        <w:rPr>
          <w:lang w:val="es-ES"/>
        </w:rPr>
        <w:t xml:space="preserve">cursos superficiales permanentes cuya fuente principal se origina en </w:t>
      </w:r>
      <w:smartTag w:uri="urn:schemas-microsoft-com:office:smarttags" w:element="PersonName">
        <w:smartTagPr>
          <w:attr w:name="ProductID" w:val="la Cordillera Occidental"/>
        </w:smartTagPr>
        <w:r w:rsidR="00484570" w:rsidRPr="005F1B7E">
          <w:rPr>
            <w:lang w:val="es-ES"/>
          </w:rPr>
          <w:t>la Cordillera</w:t>
        </w:r>
        <w:r w:rsidRPr="005F1B7E">
          <w:rPr>
            <w:lang w:val="es-ES"/>
          </w:rPr>
          <w:t xml:space="preserve"> </w:t>
        </w:r>
        <w:r w:rsidR="00484570" w:rsidRPr="005F1B7E">
          <w:rPr>
            <w:lang w:val="es-ES"/>
          </w:rPr>
          <w:t>Occidental</w:t>
        </w:r>
      </w:smartTag>
      <w:r w:rsidR="00484570" w:rsidRPr="005F1B7E">
        <w:rPr>
          <w:lang w:val="es-ES"/>
        </w:rPr>
        <w:t xml:space="preserve"> de Los Andes. </w:t>
      </w:r>
    </w:p>
    <w:p w:rsidR="00273B3C" w:rsidRPr="005F1B7E" w:rsidRDefault="00273B3C" w:rsidP="00484570">
      <w:pPr>
        <w:autoSpaceDE w:val="0"/>
        <w:autoSpaceDN w:val="0"/>
        <w:adjustRightInd w:val="0"/>
        <w:rPr>
          <w:lang w:val="es-ES"/>
        </w:rPr>
      </w:pPr>
    </w:p>
    <w:p w:rsidR="00484570" w:rsidRPr="005F1B7E" w:rsidRDefault="00484570" w:rsidP="000E2F56">
      <w:pPr>
        <w:autoSpaceDE w:val="0"/>
        <w:autoSpaceDN w:val="0"/>
        <w:adjustRightInd w:val="0"/>
        <w:jc w:val="both"/>
        <w:rPr>
          <w:lang w:val="es-ES"/>
        </w:rPr>
      </w:pPr>
      <w:r w:rsidRPr="005F1B7E">
        <w:rPr>
          <w:lang w:val="es-ES"/>
        </w:rPr>
        <w:t>D</w:t>
      </w:r>
      <w:r w:rsidR="00273B3C" w:rsidRPr="005F1B7E">
        <w:rPr>
          <w:lang w:val="es-ES"/>
        </w:rPr>
        <w:t xml:space="preserve">e acuerdo al resultado </w:t>
      </w:r>
      <w:r w:rsidRPr="005F1B7E">
        <w:rPr>
          <w:lang w:val="es-ES"/>
        </w:rPr>
        <w:t>estudios</w:t>
      </w:r>
      <w:r w:rsidR="00273B3C" w:rsidRPr="005F1B7E">
        <w:rPr>
          <w:lang w:val="es-ES"/>
        </w:rPr>
        <w:t xml:space="preserve"> anteriores</w:t>
      </w:r>
      <w:r w:rsidRPr="005F1B7E">
        <w:rPr>
          <w:lang w:val="es-ES"/>
        </w:rPr>
        <w:t xml:space="preserve"> se</w:t>
      </w:r>
      <w:r w:rsidR="00273B3C" w:rsidRPr="005F1B7E">
        <w:rPr>
          <w:lang w:val="es-ES"/>
        </w:rPr>
        <w:t xml:space="preserve"> observa en los mapas tematicos del sector la existencia de un </w:t>
      </w:r>
      <w:r w:rsidRPr="005F1B7E">
        <w:rPr>
          <w:lang w:val="es-ES"/>
        </w:rPr>
        <w:t>gran cono de deyección que comenzaría desde el borde occidental de la Cordillera</w:t>
      </w:r>
      <w:r w:rsidR="00273B3C" w:rsidRPr="005F1B7E">
        <w:rPr>
          <w:lang w:val="es-ES"/>
        </w:rPr>
        <w:t xml:space="preserve"> </w:t>
      </w:r>
      <w:r w:rsidRPr="005F1B7E">
        <w:rPr>
          <w:lang w:val="es-ES"/>
        </w:rPr>
        <w:t>de Los Andes a la altura de Santo Domingo y se desplazaría con dirección suroeste.</w:t>
      </w:r>
      <w:r w:rsidR="000E2F56" w:rsidRPr="005F1B7E">
        <w:rPr>
          <w:lang w:val="es-ES"/>
        </w:rPr>
        <w:t xml:space="preserve"> </w:t>
      </w:r>
      <w:r w:rsidRPr="005F1B7E">
        <w:rPr>
          <w:lang w:val="es-ES"/>
        </w:rPr>
        <w:t>Estos materiales estarían compuestos por ar</w:t>
      </w:r>
      <w:r w:rsidR="00273B3C" w:rsidRPr="005F1B7E">
        <w:rPr>
          <w:lang w:val="es-ES"/>
        </w:rPr>
        <w:t xml:space="preserve">enas medias y finas hasta una </w:t>
      </w:r>
      <w:r w:rsidRPr="005F1B7E">
        <w:rPr>
          <w:lang w:val="es-ES"/>
        </w:rPr>
        <w:t xml:space="preserve">profundidad entre 15 y </w:t>
      </w:r>
      <w:smartTag w:uri="urn:schemas-microsoft-com:office:smarttags" w:element="metricconverter">
        <w:smartTagPr>
          <w:attr w:name="ProductID" w:val="40 m"/>
        </w:smartTagPr>
        <w:r w:rsidRPr="005F1B7E">
          <w:rPr>
            <w:lang w:val="es-ES"/>
          </w:rPr>
          <w:t>40 m</w:t>
        </w:r>
      </w:smartTag>
      <w:r w:rsidRPr="005F1B7E">
        <w:rPr>
          <w:lang w:val="es-ES"/>
        </w:rPr>
        <w:t xml:space="preserve"> dependiendo de la ubicación geográfica,</w:t>
      </w:r>
      <w:r w:rsidR="00273B3C" w:rsidRPr="005F1B7E">
        <w:rPr>
          <w:lang w:val="es-ES"/>
        </w:rPr>
        <w:t xml:space="preserve"> </w:t>
      </w:r>
      <w:r w:rsidRPr="005F1B7E">
        <w:rPr>
          <w:lang w:val="es-ES"/>
        </w:rPr>
        <w:t>corresponderían al acuífero superficial no co</w:t>
      </w:r>
      <w:r w:rsidR="000E2F56" w:rsidRPr="005F1B7E">
        <w:rPr>
          <w:lang w:val="es-ES"/>
        </w:rPr>
        <w:t>nfinado</w:t>
      </w:r>
      <w:r w:rsidRPr="005F1B7E">
        <w:rPr>
          <w:lang w:val="es-ES"/>
        </w:rPr>
        <w:t>.</w:t>
      </w:r>
    </w:p>
    <w:p w:rsidR="00DC7F4B" w:rsidRPr="005F1B7E" w:rsidRDefault="00DC7F4B" w:rsidP="00484570">
      <w:pPr>
        <w:autoSpaceDE w:val="0"/>
        <w:autoSpaceDN w:val="0"/>
        <w:adjustRightInd w:val="0"/>
        <w:rPr>
          <w:lang w:val="es-ES"/>
        </w:rPr>
      </w:pPr>
    </w:p>
    <w:p w:rsidR="00484570" w:rsidRPr="005F1B7E" w:rsidRDefault="00484570" w:rsidP="00517743">
      <w:pPr>
        <w:autoSpaceDE w:val="0"/>
        <w:autoSpaceDN w:val="0"/>
        <w:adjustRightInd w:val="0"/>
        <w:jc w:val="both"/>
        <w:rPr>
          <w:lang w:val="es-ES"/>
        </w:rPr>
      </w:pPr>
      <w:r w:rsidRPr="005F1B7E">
        <w:rPr>
          <w:lang w:val="es-ES"/>
        </w:rPr>
        <w:t xml:space="preserve">Los pozos </w:t>
      </w:r>
      <w:r w:rsidR="00517743" w:rsidRPr="005F1B7E">
        <w:rPr>
          <w:lang w:val="es-ES"/>
        </w:rPr>
        <w:t xml:space="preserve">Perforados en la zona de Camarones son poco </w:t>
      </w:r>
      <w:r w:rsidRPr="005F1B7E">
        <w:rPr>
          <w:lang w:val="es-ES"/>
        </w:rPr>
        <w:t>profundos,</w:t>
      </w:r>
      <w:r w:rsidR="00517743" w:rsidRPr="005F1B7E">
        <w:rPr>
          <w:lang w:val="es-ES"/>
        </w:rPr>
        <w:t xml:space="preserve"> </w:t>
      </w:r>
      <w:r w:rsidR="00F31F1A" w:rsidRPr="005F1B7E">
        <w:rPr>
          <w:lang w:val="es-ES"/>
        </w:rPr>
        <w:t xml:space="preserve">de donde se </w:t>
      </w:r>
      <w:r w:rsidR="00CB696C" w:rsidRPr="005F1B7E">
        <w:rPr>
          <w:lang w:val="es-ES"/>
        </w:rPr>
        <w:t>explota directament</w:t>
      </w:r>
      <w:r w:rsidR="002465B1" w:rsidRPr="005F1B7E">
        <w:rPr>
          <w:lang w:val="es-ES"/>
        </w:rPr>
        <w:t xml:space="preserve"> el </w:t>
      </w:r>
      <w:r w:rsidRPr="005F1B7E">
        <w:rPr>
          <w:lang w:val="es-ES"/>
        </w:rPr>
        <w:t>acuífero</w:t>
      </w:r>
      <w:r w:rsidR="00251FCB" w:rsidRPr="005F1B7E">
        <w:rPr>
          <w:lang w:val="es-ES"/>
        </w:rPr>
        <w:t xml:space="preserve"> superficial</w:t>
      </w:r>
      <w:r w:rsidRPr="005F1B7E">
        <w:rPr>
          <w:lang w:val="es-ES"/>
        </w:rPr>
        <w:t>.</w:t>
      </w:r>
      <w:r w:rsidR="002465B1" w:rsidRPr="005F1B7E">
        <w:rPr>
          <w:lang w:val="es-ES"/>
        </w:rPr>
        <w:t xml:space="preserve">  </w:t>
      </w:r>
      <w:r w:rsidRPr="005F1B7E">
        <w:rPr>
          <w:lang w:val="es-ES"/>
        </w:rPr>
        <w:t>Presentan caudales de explotación entre 30 y 40 lt/s, dando clara indicación de la</w:t>
      </w:r>
      <w:r w:rsidR="00517743" w:rsidRPr="005F1B7E">
        <w:rPr>
          <w:lang w:val="es-ES"/>
        </w:rPr>
        <w:t xml:space="preserve"> </w:t>
      </w:r>
      <w:r w:rsidRPr="005F1B7E">
        <w:rPr>
          <w:lang w:val="es-ES"/>
        </w:rPr>
        <w:t>gran capacidad de producción de este acuífero. La calidad físico-química de este</w:t>
      </w:r>
      <w:r w:rsidR="00517743" w:rsidRPr="005F1B7E">
        <w:rPr>
          <w:lang w:val="es-ES"/>
        </w:rPr>
        <w:t xml:space="preserve"> </w:t>
      </w:r>
      <w:r w:rsidRPr="005F1B7E">
        <w:rPr>
          <w:lang w:val="es-ES"/>
        </w:rPr>
        <w:t>acuífero lo hace adecuado para consumo humano y agrícola. Estas características le</w:t>
      </w:r>
      <w:r w:rsidR="00517743" w:rsidRPr="005F1B7E">
        <w:rPr>
          <w:lang w:val="es-ES"/>
        </w:rPr>
        <w:t xml:space="preserve"> </w:t>
      </w:r>
      <w:r w:rsidRPr="005F1B7E">
        <w:rPr>
          <w:lang w:val="es-ES"/>
        </w:rPr>
        <w:t>confieren a este nivel una utilidad muy grande para su utilización tanto como</w:t>
      </w:r>
      <w:r w:rsidR="00517743" w:rsidRPr="005F1B7E">
        <w:rPr>
          <w:lang w:val="es-ES"/>
        </w:rPr>
        <w:t xml:space="preserve"> </w:t>
      </w:r>
      <w:r w:rsidRPr="005F1B7E">
        <w:rPr>
          <w:lang w:val="es-ES"/>
        </w:rPr>
        <w:t>abastecedor de agua potable a poblaciones grandes, como para uso agrícola en gran</w:t>
      </w:r>
      <w:r w:rsidR="00517743" w:rsidRPr="005F1B7E">
        <w:rPr>
          <w:lang w:val="es-ES"/>
        </w:rPr>
        <w:t xml:space="preserve"> </w:t>
      </w:r>
      <w:r w:rsidRPr="005F1B7E">
        <w:rPr>
          <w:lang w:val="es-ES"/>
        </w:rPr>
        <w:t>escala.</w:t>
      </w:r>
    </w:p>
    <w:p w:rsidR="004E3F34" w:rsidRPr="005F1B7E" w:rsidRDefault="004E3F34">
      <w:pPr>
        <w:rPr>
          <w:lang w:val="es-ES"/>
        </w:rPr>
      </w:pPr>
    </w:p>
    <w:p w:rsidR="00354F61" w:rsidRPr="005F1B7E" w:rsidRDefault="004C587F" w:rsidP="00354F61">
      <w:pPr>
        <w:pStyle w:val="Textoindependiente"/>
        <w:jc w:val="both"/>
        <w:rPr>
          <w:b/>
          <w:caps/>
          <w:shadow/>
          <w:szCs w:val="24"/>
        </w:rPr>
      </w:pPr>
      <w:r w:rsidRPr="005F1B7E">
        <w:rPr>
          <w:b/>
          <w:caps/>
          <w:shadow/>
          <w:szCs w:val="24"/>
        </w:rPr>
        <w:t>10</w:t>
      </w:r>
      <w:r w:rsidR="000121F7" w:rsidRPr="005F1B7E">
        <w:rPr>
          <w:b/>
          <w:caps/>
          <w:shadow/>
          <w:szCs w:val="24"/>
        </w:rPr>
        <w:t>.</w:t>
      </w:r>
      <w:r w:rsidR="003C46B7" w:rsidRPr="005F1B7E">
        <w:rPr>
          <w:b/>
          <w:caps/>
          <w:shadow/>
          <w:szCs w:val="24"/>
        </w:rPr>
        <w:t xml:space="preserve"> </w:t>
      </w:r>
      <w:r w:rsidR="000121F7" w:rsidRPr="005F1B7E">
        <w:rPr>
          <w:b/>
          <w:caps/>
          <w:shadow/>
          <w:szCs w:val="24"/>
        </w:rPr>
        <w:t>medio Biótico</w:t>
      </w:r>
      <w:r w:rsidR="00354F61" w:rsidRPr="005F1B7E">
        <w:rPr>
          <w:b/>
          <w:caps/>
          <w:shadow/>
          <w:szCs w:val="24"/>
        </w:rPr>
        <w:t>.</w:t>
      </w:r>
    </w:p>
    <w:p w:rsidR="00354F61" w:rsidRPr="005F1B7E" w:rsidRDefault="00354F61" w:rsidP="00354F61">
      <w:pPr>
        <w:jc w:val="both"/>
        <w:rPr>
          <w:caps/>
          <w:shadow/>
          <w:lang w:val="es-ES" w:eastAsia="es-ES"/>
        </w:rPr>
      </w:pPr>
    </w:p>
    <w:p w:rsidR="000241F6" w:rsidRPr="005F1B7E" w:rsidRDefault="004C587F" w:rsidP="000241F6">
      <w:pPr>
        <w:jc w:val="both"/>
        <w:rPr>
          <w:b/>
          <w:smallCaps/>
          <w:shadow/>
          <w:lang w:val="es-ES"/>
        </w:rPr>
      </w:pPr>
      <w:r w:rsidRPr="005F1B7E">
        <w:rPr>
          <w:b/>
          <w:smallCaps/>
          <w:shadow/>
          <w:lang w:val="es-ES"/>
        </w:rPr>
        <w:t>10</w:t>
      </w:r>
      <w:r w:rsidR="000121F7" w:rsidRPr="005F1B7E">
        <w:rPr>
          <w:b/>
          <w:smallCaps/>
          <w:shadow/>
          <w:lang w:val="es-ES"/>
        </w:rPr>
        <w:t>.1 Flora.</w:t>
      </w:r>
      <w:r w:rsidR="00354F61" w:rsidRPr="005F1B7E">
        <w:rPr>
          <w:b/>
          <w:smallCaps/>
          <w:shadow/>
          <w:lang w:val="es-ES"/>
        </w:rPr>
        <w:t xml:space="preserve"> </w:t>
      </w:r>
    </w:p>
    <w:p w:rsidR="000241F6" w:rsidRPr="005F1B7E" w:rsidRDefault="000241F6" w:rsidP="001761C7">
      <w:pPr>
        <w:autoSpaceDE w:val="0"/>
        <w:autoSpaceDN w:val="0"/>
        <w:adjustRightInd w:val="0"/>
        <w:jc w:val="both"/>
        <w:rPr>
          <w:lang w:val="es-ES"/>
        </w:rPr>
      </w:pPr>
      <w:r w:rsidRPr="005F1B7E">
        <w:rPr>
          <w:lang w:val="es-ES"/>
        </w:rPr>
        <w:t xml:space="preserve">En la zona cercana al sitio del puente Camarones, más de un 90% de la cobertura </w:t>
      </w:r>
      <w:r w:rsidR="001761C7" w:rsidRPr="005F1B7E">
        <w:rPr>
          <w:lang w:val="es-ES"/>
        </w:rPr>
        <w:t xml:space="preserve">vegetal original ha sido convertida a zona de cultivos. </w:t>
      </w:r>
      <w:r w:rsidRPr="005F1B7E">
        <w:rPr>
          <w:lang w:val="es-ES"/>
        </w:rPr>
        <w:t xml:space="preserve"> En lugar del exuberante</w:t>
      </w:r>
      <w:r w:rsidR="001761C7" w:rsidRPr="005F1B7E">
        <w:rPr>
          <w:lang w:val="es-ES"/>
        </w:rPr>
        <w:t xml:space="preserve"> </w:t>
      </w:r>
      <w:r w:rsidRPr="005F1B7E">
        <w:rPr>
          <w:lang w:val="es-ES"/>
        </w:rPr>
        <w:t>bosque muy húmedo tropical que existió hace 50 años, actualmente hay extensas</w:t>
      </w:r>
      <w:r w:rsidR="001761C7" w:rsidRPr="005F1B7E">
        <w:rPr>
          <w:lang w:val="es-ES"/>
        </w:rPr>
        <w:t xml:space="preserve"> </w:t>
      </w:r>
      <w:r w:rsidRPr="005F1B7E">
        <w:rPr>
          <w:lang w:val="es-ES"/>
        </w:rPr>
        <w:t>plantacion</w:t>
      </w:r>
      <w:r w:rsidR="001761C7" w:rsidRPr="005F1B7E">
        <w:rPr>
          <w:lang w:val="es-ES"/>
        </w:rPr>
        <w:t>es de: Palma africana, caucho, plátano, c</w:t>
      </w:r>
      <w:r w:rsidRPr="005F1B7E">
        <w:rPr>
          <w:lang w:val="es-ES"/>
        </w:rPr>
        <w:t>acao, café, teca,</w:t>
      </w:r>
      <w:r w:rsidR="001761C7" w:rsidRPr="005F1B7E">
        <w:rPr>
          <w:lang w:val="es-ES"/>
        </w:rPr>
        <w:t xml:space="preserve"> pachaco, abacá, </w:t>
      </w:r>
      <w:r w:rsidRPr="005F1B7E">
        <w:rPr>
          <w:lang w:val="es-ES"/>
        </w:rPr>
        <w:t>naranja, maracuyá, papaya, yuca, y plantaciones de</w:t>
      </w:r>
      <w:r w:rsidR="001761C7" w:rsidRPr="005F1B7E">
        <w:rPr>
          <w:lang w:val="es-ES"/>
        </w:rPr>
        <w:t xml:space="preserve"> ciclo corto como </w:t>
      </w:r>
      <w:r w:rsidRPr="005F1B7E">
        <w:rPr>
          <w:lang w:val="es-ES"/>
        </w:rPr>
        <w:t>arroz y m</w:t>
      </w:r>
      <w:r w:rsidR="001761C7" w:rsidRPr="005F1B7E">
        <w:rPr>
          <w:lang w:val="es-ES"/>
        </w:rPr>
        <w:t>aíz</w:t>
      </w:r>
      <w:r w:rsidRPr="005F1B7E">
        <w:rPr>
          <w:lang w:val="es-ES"/>
        </w:rPr>
        <w:t>.</w:t>
      </w:r>
    </w:p>
    <w:p w:rsidR="00117758" w:rsidRPr="005F1B7E" w:rsidRDefault="00117758" w:rsidP="001761C7">
      <w:pPr>
        <w:autoSpaceDE w:val="0"/>
        <w:autoSpaceDN w:val="0"/>
        <w:adjustRightInd w:val="0"/>
        <w:jc w:val="both"/>
        <w:rPr>
          <w:lang w:val="es-ES"/>
        </w:rPr>
      </w:pPr>
    </w:p>
    <w:p w:rsidR="000241F6" w:rsidRPr="005F1B7E" w:rsidRDefault="00117758" w:rsidP="00F04B6B">
      <w:pPr>
        <w:autoSpaceDE w:val="0"/>
        <w:autoSpaceDN w:val="0"/>
        <w:adjustRightInd w:val="0"/>
        <w:jc w:val="both"/>
        <w:rPr>
          <w:lang w:val="es-ES"/>
        </w:rPr>
      </w:pPr>
      <w:r w:rsidRPr="005F1B7E">
        <w:rPr>
          <w:lang w:val="es-ES"/>
        </w:rPr>
        <w:t xml:space="preserve">Durante el trabajo de campo 29 especies de plantas fueron registradas, siendo </w:t>
      </w:r>
      <w:r w:rsidR="000241F6" w:rsidRPr="005F1B7E">
        <w:rPr>
          <w:lang w:val="es-ES"/>
        </w:rPr>
        <w:t>la</w:t>
      </w:r>
      <w:r w:rsidR="00F04B6B" w:rsidRPr="005F1B7E">
        <w:rPr>
          <w:lang w:val="es-ES"/>
        </w:rPr>
        <w:t xml:space="preserve"> </w:t>
      </w:r>
      <w:r w:rsidR="000241F6" w:rsidRPr="005F1B7E">
        <w:rPr>
          <w:lang w:val="es-ES"/>
        </w:rPr>
        <w:t>mayoría cultivadas: 16 especies son alimenticias, 7 especies maderables, 6 especies</w:t>
      </w:r>
      <w:r w:rsidR="00F04B6B" w:rsidRPr="005F1B7E">
        <w:rPr>
          <w:lang w:val="es-ES"/>
        </w:rPr>
        <w:t xml:space="preserve"> utilizadas como </w:t>
      </w:r>
      <w:r w:rsidR="000241F6" w:rsidRPr="005F1B7E">
        <w:rPr>
          <w:lang w:val="es-ES"/>
        </w:rPr>
        <w:t>cerca viva para delimitar linderos, especies de uso industrial y especies forr</w:t>
      </w:r>
      <w:r w:rsidR="00F04B6B" w:rsidRPr="005F1B7E">
        <w:rPr>
          <w:lang w:val="es-ES"/>
        </w:rPr>
        <w:t>ajeras.</w:t>
      </w:r>
    </w:p>
    <w:p w:rsidR="00F04B6B" w:rsidRPr="005F1B7E" w:rsidRDefault="00F04B6B" w:rsidP="000241F6">
      <w:pPr>
        <w:autoSpaceDE w:val="0"/>
        <w:autoSpaceDN w:val="0"/>
        <w:adjustRightInd w:val="0"/>
        <w:rPr>
          <w:lang w:val="es-ES"/>
        </w:rPr>
      </w:pPr>
    </w:p>
    <w:p w:rsidR="000241F6" w:rsidRPr="005F1B7E" w:rsidRDefault="000241F6" w:rsidP="005135AD">
      <w:pPr>
        <w:autoSpaceDE w:val="0"/>
        <w:autoSpaceDN w:val="0"/>
        <w:adjustRightInd w:val="0"/>
        <w:jc w:val="both"/>
        <w:rPr>
          <w:lang w:val="es-ES"/>
        </w:rPr>
      </w:pPr>
      <w:r w:rsidRPr="005F1B7E">
        <w:rPr>
          <w:lang w:val="es-ES"/>
        </w:rPr>
        <w:t xml:space="preserve">En base a inspecciones y monitoreos realizadas en </w:t>
      </w:r>
      <w:r w:rsidR="00AC3AA2" w:rsidRPr="005F1B7E">
        <w:rPr>
          <w:lang w:val="es-ES"/>
        </w:rPr>
        <w:t xml:space="preserve">el </w:t>
      </w:r>
      <w:r w:rsidRPr="005F1B7E">
        <w:rPr>
          <w:lang w:val="es-ES"/>
        </w:rPr>
        <w:t xml:space="preserve">sitio, </w:t>
      </w:r>
      <w:r w:rsidR="00BA5773" w:rsidRPr="005F1B7E">
        <w:rPr>
          <w:lang w:val="es-ES"/>
        </w:rPr>
        <w:t xml:space="preserve">y </w:t>
      </w:r>
      <w:r w:rsidRPr="005F1B7E">
        <w:rPr>
          <w:lang w:val="es-ES"/>
        </w:rPr>
        <w:t>siguiendo el</w:t>
      </w:r>
      <w:r w:rsidR="005135AD" w:rsidRPr="005F1B7E">
        <w:rPr>
          <w:lang w:val="es-ES"/>
        </w:rPr>
        <w:t xml:space="preserve"> cauce del Río Quevedo aguas arriba y aguas abajo </w:t>
      </w:r>
      <w:r w:rsidRPr="005F1B7E">
        <w:rPr>
          <w:lang w:val="es-ES"/>
        </w:rPr>
        <w:t>es común observar las manchas de Caña guadúa</w:t>
      </w:r>
      <w:r w:rsidR="005135AD" w:rsidRPr="005F1B7E">
        <w:rPr>
          <w:lang w:val="es-ES"/>
        </w:rPr>
        <w:t xml:space="preserve"> </w:t>
      </w:r>
      <w:r w:rsidRPr="005F1B7E">
        <w:rPr>
          <w:lang w:val="es-ES"/>
        </w:rPr>
        <w:t>(</w:t>
      </w:r>
      <w:r w:rsidR="005135AD" w:rsidRPr="005F1B7E">
        <w:rPr>
          <w:i/>
          <w:iCs/>
          <w:lang w:val="es-ES"/>
        </w:rPr>
        <w:t xml:space="preserve">Guadua </w:t>
      </w:r>
      <w:r w:rsidRPr="005F1B7E">
        <w:rPr>
          <w:i/>
          <w:iCs/>
          <w:lang w:val="es-ES"/>
        </w:rPr>
        <w:t>angustifolia</w:t>
      </w:r>
      <w:r w:rsidRPr="005F1B7E">
        <w:rPr>
          <w:lang w:val="es-ES"/>
        </w:rPr>
        <w:t>) y Paja toquilla (</w:t>
      </w:r>
      <w:r w:rsidRPr="005F1B7E">
        <w:rPr>
          <w:i/>
          <w:iCs/>
          <w:lang w:val="es-ES"/>
        </w:rPr>
        <w:t>Carludovica palmata</w:t>
      </w:r>
      <w:r w:rsidRPr="005F1B7E">
        <w:rPr>
          <w:lang w:val="es-ES"/>
        </w:rPr>
        <w:t>), especies indicadoras de la</w:t>
      </w:r>
      <w:r w:rsidR="005135AD" w:rsidRPr="005F1B7E">
        <w:rPr>
          <w:lang w:val="es-ES"/>
        </w:rPr>
        <w:t xml:space="preserve"> </w:t>
      </w:r>
      <w:r w:rsidRPr="005F1B7E">
        <w:rPr>
          <w:lang w:val="es-ES"/>
        </w:rPr>
        <w:t>humedad de los suelos. Por sectores, las márgenes del río están caracterizadas por</w:t>
      </w:r>
      <w:r w:rsidR="005135AD" w:rsidRPr="005F1B7E">
        <w:rPr>
          <w:lang w:val="es-ES"/>
        </w:rPr>
        <w:t xml:space="preserve"> </w:t>
      </w:r>
      <w:r w:rsidRPr="005F1B7E">
        <w:rPr>
          <w:lang w:val="es-ES"/>
        </w:rPr>
        <w:t>árbole</w:t>
      </w:r>
      <w:r w:rsidR="005135AD" w:rsidRPr="005F1B7E">
        <w:rPr>
          <w:lang w:val="es-ES"/>
        </w:rPr>
        <w:t>s protectores como:</w:t>
      </w:r>
      <w:r w:rsidRPr="005F1B7E">
        <w:rPr>
          <w:lang w:val="es-ES"/>
        </w:rPr>
        <w:t xml:space="preserve"> caña brava (</w:t>
      </w:r>
      <w:r w:rsidRPr="005F1B7E">
        <w:rPr>
          <w:i/>
          <w:iCs/>
          <w:lang w:val="es-ES"/>
        </w:rPr>
        <w:t>Gynerium</w:t>
      </w:r>
      <w:r w:rsidR="005135AD" w:rsidRPr="005F1B7E">
        <w:rPr>
          <w:lang w:val="es-ES"/>
        </w:rPr>
        <w:t xml:space="preserve"> </w:t>
      </w:r>
      <w:r w:rsidRPr="005F1B7E">
        <w:rPr>
          <w:i/>
          <w:iCs/>
          <w:lang w:val="es-ES"/>
        </w:rPr>
        <w:t>sagittatum</w:t>
      </w:r>
      <w:r w:rsidRPr="005F1B7E">
        <w:rPr>
          <w:lang w:val="es-ES"/>
        </w:rPr>
        <w:t>) ocasionalmente forma densos bancos monoespecíficos. En lugares</w:t>
      </w:r>
      <w:r w:rsidR="005135AD" w:rsidRPr="005F1B7E">
        <w:rPr>
          <w:lang w:val="es-ES"/>
        </w:rPr>
        <w:t xml:space="preserve"> </w:t>
      </w:r>
      <w:r w:rsidR="00095BE1" w:rsidRPr="005F1B7E">
        <w:rPr>
          <w:lang w:val="es-ES"/>
        </w:rPr>
        <w:t>clareados</w:t>
      </w:r>
      <w:r w:rsidRPr="005F1B7E">
        <w:rPr>
          <w:lang w:val="es-ES"/>
        </w:rPr>
        <w:t xml:space="preserve"> es usual encontrar árboles</w:t>
      </w:r>
      <w:r w:rsidR="005135AD" w:rsidRPr="005F1B7E">
        <w:rPr>
          <w:lang w:val="es-ES"/>
        </w:rPr>
        <w:t xml:space="preserve"> </w:t>
      </w:r>
      <w:r w:rsidRPr="005F1B7E">
        <w:rPr>
          <w:lang w:val="es-ES"/>
        </w:rPr>
        <w:t>colonizadores como Guarumos (</w:t>
      </w:r>
      <w:r w:rsidRPr="005F1B7E">
        <w:rPr>
          <w:i/>
          <w:iCs/>
          <w:lang w:val="es-ES"/>
        </w:rPr>
        <w:t xml:space="preserve">Cecropia </w:t>
      </w:r>
      <w:r w:rsidRPr="005F1B7E">
        <w:rPr>
          <w:lang w:val="es-ES"/>
        </w:rPr>
        <w:t>spp.) y Balsas (</w:t>
      </w:r>
      <w:r w:rsidRPr="005F1B7E">
        <w:rPr>
          <w:i/>
          <w:iCs/>
          <w:lang w:val="es-ES"/>
        </w:rPr>
        <w:t>Ochroma pyramidale</w:t>
      </w:r>
      <w:r w:rsidR="002353EC" w:rsidRPr="005F1B7E">
        <w:rPr>
          <w:lang w:val="es-ES"/>
        </w:rPr>
        <w:t>).</w:t>
      </w:r>
    </w:p>
    <w:p w:rsidR="005135AD" w:rsidRPr="005F1B7E" w:rsidRDefault="005135AD" w:rsidP="000241F6">
      <w:pPr>
        <w:autoSpaceDE w:val="0"/>
        <w:autoSpaceDN w:val="0"/>
        <w:adjustRightInd w:val="0"/>
        <w:rPr>
          <w:lang w:val="es-ES"/>
        </w:rPr>
      </w:pPr>
    </w:p>
    <w:p w:rsidR="000241F6" w:rsidRPr="005F1B7E" w:rsidRDefault="000241F6" w:rsidP="00004A8B">
      <w:pPr>
        <w:autoSpaceDE w:val="0"/>
        <w:autoSpaceDN w:val="0"/>
        <w:adjustRightInd w:val="0"/>
        <w:jc w:val="both"/>
        <w:rPr>
          <w:lang w:val="es-ES"/>
        </w:rPr>
      </w:pPr>
      <w:r w:rsidRPr="005F1B7E">
        <w:rPr>
          <w:lang w:val="es-ES"/>
        </w:rPr>
        <w:t>El Centro Cient</w:t>
      </w:r>
      <w:r w:rsidR="00004A8B" w:rsidRPr="005F1B7E">
        <w:rPr>
          <w:lang w:val="es-ES"/>
        </w:rPr>
        <w:t xml:space="preserve">ífico Río Palenque (RPSC) constituye un pequeño </w:t>
      </w:r>
      <w:r w:rsidRPr="005F1B7E">
        <w:rPr>
          <w:lang w:val="es-ES"/>
        </w:rPr>
        <w:t>de pequeño bosque húmedo</w:t>
      </w:r>
      <w:r w:rsidR="00004A8B" w:rsidRPr="005F1B7E">
        <w:rPr>
          <w:lang w:val="es-ES"/>
        </w:rPr>
        <w:t xml:space="preserve"> </w:t>
      </w:r>
      <w:r w:rsidRPr="005F1B7E">
        <w:rPr>
          <w:lang w:val="es-ES"/>
        </w:rPr>
        <w:t xml:space="preserve">tropical de </w:t>
      </w:r>
      <w:smartTag w:uri="urn:schemas-microsoft-com:office:smarttags" w:element="metricconverter">
        <w:smartTagPr>
          <w:attr w:name="ProductID" w:val="30 hect￡reas"/>
        </w:smartTagPr>
        <w:r w:rsidRPr="005F1B7E">
          <w:rPr>
            <w:lang w:val="es-ES"/>
          </w:rPr>
          <w:t>30 hectáreas</w:t>
        </w:r>
      </w:smartTag>
      <w:r w:rsidRPr="005F1B7E">
        <w:rPr>
          <w:lang w:val="es-ES"/>
        </w:rPr>
        <w:t xml:space="preserve"> aproximadamente y alta sensibilidad, es el único lugar</w:t>
      </w:r>
      <w:r w:rsidR="00004A8B" w:rsidRPr="005F1B7E">
        <w:rPr>
          <w:lang w:val="es-ES"/>
        </w:rPr>
        <w:t xml:space="preserve"> </w:t>
      </w:r>
      <w:r w:rsidRPr="005F1B7E">
        <w:rPr>
          <w:lang w:val="es-ES"/>
        </w:rPr>
        <w:t xml:space="preserve">donde por </w:t>
      </w:r>
      <w:r w:rsidR="00540966" w:rsidRPr="005F1B7E">
        <w:rPr>
          <w:lang w:val="es-ES"/>
        </w:rPr>
        <w:t xml:space="preserve">iniciativa privada se encuentran  protegidas, especies </w:t>
      </w:r>
      <w:r w:rsidRPr="005F1B7E">
        <w:rPr>
          <w:lang w:val="es-ES"/>
        </w:rPr>
        <w:t>cuyas</w:t>
      </w:r>
      <w:r w:rsidR="00004A8B" w:rsidRPr="005F1B7E">
        <w:rPr>
          <w:lang w:val="es-ES"/>
        </w:rPr>
        <w:t xml:space="preserve"> </w:t>
      </w:r>
      <w:r w:rsidRPr="005F1B7E">
        <w:rPr>
          <w:lang w:val="es-ES"/>
        </w:rPr>
        <w:t>poblaciones en la actualidad son extintas o en peligro de desaparecer</w:t>
      </w:r>
      <w:r w:rsidR="00540966" w:rsidRPr="005F1B7E">
        <w:rPr>
          <w:lang w:val="es-ES"/>
        </w:rPr>
        <w:t>.</w:t>
      </w:r>
      <w:r w:rsidRPr="005F1B7E">
        <w:rPr>
          <w:lang w:val="es-ES"/>
        </w:rPr>
        <w:t xml:space="preserve"> </w:t>
      </w:r>
    </w:p>
    <w:p w:rsidR="00004A8B" w:rsidRPr="005F1B7E" w:rsidRDefault="00004A8B" w:rsidP="000241F6">
      <w:pPr>
        <w:autoSpaceDE w:val="0"/>
        <w:autoSpaceDN w:val="0"/>
        <w:adjustRightInd w:val="0"/>
        <w:rPr>
          <w:lang w:val="es-ES"/>
        </w:rPr>
      </w:pPr>
    </w:p>
    <w:p w:rsidR="00354F61" w:rsidRPr="005F1B7E" w:rsidRDefault="007B71C6" w:rsidP="007B71C6">
      <w:pPr>
        <w:autoSpaceDE w:val="0"/>
        <w:autoSpaceDN w:val="0"/>
        <w:adjustRightInd w:val="0"/>
        <w:jc w:val="both"/>
        <w:rPr>
          <w:lang w:val="es-ES"/>
        </w:rPr>
      </w:pPr>
      <w:r w:rsidRPr="005F1B7E">
        <w:rPr>
          <w:lang w:val="es-ES"/>
        </w:rPr>
        <w:t>Entre la vegetación de los potreros y matorrales, aún quedan individuos aislados solitarios de algunas especies endémicas y amenazadas, cuyo manejo y</w:t>
      </w:r>
      <w:r w:rsidR="008F79A6" w:rsidRPr="005F1B7E">
        <w:rPr>
          <w:lang w:val="es-ES"/>
        </w:rPr>
        <w:t xml:space="preserve"> </w:t>
      </w:r>
      <w:r w:rsidRPr="005F1B7E">
        <w:rPr>
          <w:lang w:val="es-ES"/>
        </w:rPr>
        <w:t>conservación son necesarios.</w:t>
      </w:r>
    </w:p>
    <w:p w:rsidR="007B71C6" w:rsidRPr="005F1B7E" w:rsidRDefault="007B71C6" w:rsidP="007B71C6">
      <w:pPr>
        <w:autoSpaceDE w:val="0"/>
        <w:autoSpaceDN w:val="0"/>
        <w:adjustRightInd w:val="0"/>
        <w:jc w:val="both"/>
        <w:rPr>
          <w:lang w:val="es-ES"/>
        </w:rPr>
      </w:pPr>
    </w:p>
    <w:p w:rsidR="00713992" w:rsidRPr="005F1B7E" w:rsidRDefault="008F79A6" w:rsidP="00713992">
      <w:pPr>
        <w:autoSpaceDE w:val="0"/>
        <w:autoSpaceDN w:val="0"/>
        <w:adjustRightInd w:val="0"/>
        <w:jc w:val="both"/>
        <w:rPr>
          <w:lang w:val="es-ES"/>
        </w:rPr>
      </w:pPr>
      <w:r w:rsidRPr="005F1B7E">
        <w:rPr>
          <w:lang w:val="es-ES"/>
        </w:rPr>
        <w:t>Aguas arriba del Puente</w:t>
      </w:r>
      <w:r w:rsidR="00713992" w:rsidRPr="005F1B7E">
        <w:rPr>
          <w:lang w:val="es-ES"/>
        </w:rPr>
        <w:t xml:space="preserve"> </w:t>
      </w:r>
      <w:r w:rsidRPr="005F1B7E">
        <w:rPr>
          <w:lang w:val="es-ES"/>
        </w:rPr>
        <w:t>Camarones</w:t>
      </w:r>
      <w:r w:rsidR="0097266F" w:rsidRPr="005F1B7E">
        <w:rPr>
          <w:lang w:val="es-ES"/>
        </w:rPr>
        <w:t xml:space="preserve"> en su margen derecha</w:t>
      </w:r>
      <w:r w:rsidR="00713992" w:rsidRPr="005F1B7E">
        <w:rPr>
          <w:lang w:val="es-ES"/>
        </w:rPr>
        <w:t xml:space="preserve"> existen cultivos, principalmente de Palma Africana y Banano, y pequeños remanentes boscosos aislados con diferente composición de especies nativas como resultado de la disminución natural de la precipitación y diferente zona de vida.</w:t>
      </w:r>
    </w:p>
    <w:p w:rsidR="00FF2383" w:rsidRPr="005F1B7E" w:rsidRDefault="00FF2383" w:rsidP="00713992">
      <w:pPr>
        <w:autoSpaceDE w:val="0"/>
        <w:autoSpaceDN w:val="0"/>
        <w:adjustRightInd w:val="0"/>
        <w:jc w:val="both"/>
        <w:rPr>
          <w:lang w:val="es-ES"/>
        </w:rPr>
      </w:pPr>
    </w:p>
    <w:p w:rsidR="006A0353" w:rsidRPr="005F1B7E" w:rsidRDefault="00FF2383" w:rsidP="006A0353">
      <w:pPr>
        <w:autoSpaceDE w:val="0"/>
        <w:autoSpaceDN w:val="0"/>
        <w:adjustRightInd w:val="0"/>
        <w:jc w:val="both"/>
        <w:rPr>
          <w:lang w:val="es-ES"/>
        </w:rPr>
      </w:pPr>
      <w:r w:rsidRPr="005F1B7E">
        <w:rPr>
          <w:lang w:val="es-ES"/>
        </w:rPr>
        <w:t>La zona de estudio fue divi</w:t>
      </w:r>
      <w:r w:rsidR="00BF19D5" w:rsidRPr="005F1B7E">
        <w:rPr>
          <w:lang w:val="es-ES"/>
        </w:rPr>
        <w:t>dida en tres</w:t>
      </w:r>
      <w:r w:rsidR="006A0353" w:rsidRPr="005F1B7E">
        <w:rPr>
          <w:lang w:val="es-ES"/>
        </w:rPr>
        <w:t xml:space="preserve"> sectores: </w:t>
      </w:r>
    </w:p>
    <w:p w:rsidR="00FF2383" w:rsidRPr="005F1B7E" w:rsidRDefault="006A0353" w:rsidP="00CF7A61">
      <w:pPr>
        <w:autoSpaceDE w:val="0"/>
        <w:autoSpaceDN w:val="0"/>
        <w:adjustRightInd w:val="0"/>
        <w:ind w:left="720"/>
        <w:jc w:val="both"/>
        <w:rPr>
          <w:lang w:val="es-ES"/>
        </w:rPr>
      </w:pPr>
      <w:r w:rsidRPr="005F1B7E">
        <w:rPr>
          <w:lang w:val="es-ES"/>
        </w:rPr>
        <w:t xml:space="preserve">Área de </w:t>
      </w:r>
      <w:r w:rsidR="00FF2383" w:rsidRPr="005F1B7E">
        <w:rPr>
          <w:lang w:val="es-ES"/>
        </w:rPr>
        <w:t>Influen</w:t>
      </w:r>
      <w:r w:rsidRPr="005F1B7E">
        <w:rPr>
          <w:lang w:val="es-ES"/>
        </w:rPr>
        <w:t>cia indirecta Aguas Arriba</w:t>
      </w:r>
      <w:r w:rsidR="00CF7A61" w:rsidRPr="005F1B7E">
        <w:rPr>
          <w:lang w:val="es-ES"/>
        </w:rPr>
        <w:t xml:space="preserve">, </w:t>
      </w:r>
      <w:r w:rsidR="00FF2383" w:rsidRPr="005F1B7E">
        <w:rPr>
          <w:lang w:val="es-ES"/>
        </w:rPr>
        <w:t>Área de in</w:t>
      </w:r>
      <w:r w:rsidRPr="005F1B7E">
        <w:rPr>
          <w:lang w:val="es-ES"/>
        </w:rPr>
        <w:t xml:space="preserve">fluencia Directa Embalse y </w:t>
      </w:r>
      <w:r w:rsidR="00CF7A61" w:rsidRPr="005F1B7E">
        <w:rPr>
          <w:lang w:val="es-ES"/>
        </w:rPr>
        <w:t xml:space="preserve"> </w:t>
      </w:r>
      <w:r w:rsidR="00FF2383" w:rsidRPr="005F1B7E">
        <w:rPr>
          <w:lang w:val="es-ES"/>
        </w:rPr>
        <w:t>Área de influencia directa Aguas Abajo; estableciéndose estaciones de muestreo en</w:t>
      </w:r>
      <w:r w:rsidRPr="005F1B7E">
        <w:rPr>
          <w:lang w:val="es-ES"/>
        </w:rPr>
        <w:t xml:space="preserve"> </w:t>
      </w:r>
      <w:r w:rsidR="00FF2383" w:rsidRPr="005F1B7E">
        <w:rPr>
          <w:lang w:val="es-ES"/>
        </w:rPr>
        <w:t xml:space="preserve">cada uno de estos sectores </w:t>
      </w:r>
    </w:p>
    <w:p w:rsidR="006A0353" w:rsidRPr="005F1B7E" w:rsidRDefault="006A0353" w:rsidP="00FF2383">
      <w:pPr>
        <w:autoSpaceDE w:val="0"/>
        <w:autoSpaceDN w:val="0"/>
        <w:adjustRightInd w:val="0"/>
        <w:rPr>
          <w:lang w:val="es-ES"/>
        </w:rPr>
      </w:pPr>
    </w:p>
    <w:p w:rsidR="00FF2383" w:rsidRPr="005F1B7E" w:rsidRDefault="00FF2383" w:rsidP="00EC7830">
      <w:pPr>
        <w:autoSpaceDE w:val="0"/>
        <w:autoSpaceDN w:val="0"/>
        <w:adjustRightInd w:val="0"/>
        <w:jc w:val="both"/>
        <w:rPr>
          <w:lang w:val="es-ES"/>
        </w:rPr>
      </w:pPr>
      <w:r w:rsidRPr="005F1B7E">
        <w:rPr>
          <w:lang w:val="es-ES"/>
        </w:rPr>
        <w:t xml:space="preserve">En cada una de las </w:t>
      </w:r>
      <w:r w:rsidR="00EC7830" w:rsidRPr="005F1B7E">
        <w:rPr>
          <w:lang w:val="es-ES"/>
        </w:rPr>
        <w:t xml:space="preserve">zonas </w:t>
      </w:r>
      <w:r w:rsidRPr="005F1B7E">
        <w:rPr>
          <w:lang w:val="es-ES"/>
        </w:rPr>
        <w:t>se registró la cobertura vegetal, especies</w:t>
      </w:r>
      <w:r w:rsidR="00EC7830" w:rsidRPr="005F1B7E">
        <w:rPr>
          <w:lang w:val="es-ES"/>
        </w:rPr>
        <w:t xml:space="preserve"> </w:t>
      </w:r>
      <w:r w:rsidRPr="005F1B7E">
        <w:rPr>
          <w:lang w:val="es-ES"/>
        </w:rPr>
        <w:t xml:space="preserve">dominantes, y otras especies. </w:t>
      </w:r>
      <w:r w:rsidR="00EC7830" w:rsidRPr="005F1B7E">
        <w:rPr>
          <w:lang w:val="es-ES"/>
        </w:rPr>
        <w:t xml:space="preserve"> </w:t>
      </w:r>
      <w:r w:rsidRPr="005F1B7E">
        <w:rPr>
          <w:lang w:val="es-ES"/>
        </w:rPr>
        <w:t xml:space="preserve">La componente flora evaluada comprende las plantas vasculares. </w:t>
      </w:r>
    </w:p>
    <w:p w:rsidR="00EC7830" w:rsidRPr="005F1B7E" w:rsidRDefault="00EC7830" w:rsidP="00EC7830">
      <w:pPr>
        <w:autoSpaceDE w:val="0"/>
        <w:autoSpaceDN w:val="0"/>
        <w:adjustRightInd w:val="0"/>
        <w:jc w:val="both"/>
        <w:rPr>
          <w:lang w:val="es-ES"/>
        </w:rPr>
      </w:pPr>
    </w:p>
    <w:p w:rsidR="00354F61" w:rsidRPr="005F1B7E" w:rsidRDefault="00354F61" w:rsidP="00354F61">
      <w:pPr>
        <w:pStyle w:val="Textoindependiente"/>
        <w:jc w:val="both"/>
        <w:rPr>
          <w:szCs w:val="24"/>
        </w:rPr>
      </w:pPr>
      <w:r w:rsidRPr="005F1B7E">
        <w:rPr>
          <w:szCs w:val="24"/>
        </w:rPr>
        <w:t xml:space="preserve">En </w:t>
      </w:r>
      <w:r w:rsidR="00840EDE" w:rsidRPr="005F1B7E">
        <w:rPr>
          <w:szCs w:val="24"/>
        </w:rPr>
        <w:t xml:space="preserve">conclusión, </w:t>
      </w:r>
      <w:r w:rsidRPr="005F1B7E">
        <w:rPr>
          <w:szCs w:val="24"/>
        </w:rPr>
        <w:t>la zona de estudios el nivel de precipitación es un poco alto y el de evaporación es memos que las lluvias, razón por la cual la vegetación de este sector es agrario y  no esta adecuada orgánicamente para resistir la sequías. En la zona en términos generales, se aprecian un ambiente natural generado  por la forestación agrícola, y en la estación lluviosa la zona se presenta con abundante vegetación arbustiva y herbácea.</w:t>
      </w:r>
    </w:p>
    <w:p w:rsidR="00354F61" w:rsidRPr="005F1B7E" w:rsidRDefault="00354F61" w:rsidP="00354F61">
      <w:pPr>
        <w:pStyle w:val="Textoindependiente"/>
        <w:rPr>
          <w:szCs w:val="24"/>
        </w:rPr>
      </w:pPr>
    </w:p>
    <w:p w:rsidR="00354F61" w:rsidRPr="005F1B7E" w:rsidRDefault="00354F61" w:rsidP="00354F61">
      <w:pPr>
        <w:pStyle w:val="Textoindependiente"/>
        <w:jc w:val="both"/>
        <w:rPr>
          <w:szCs w:val="24"/>
        </w:rPr>
      </w:pPr>
      <w:r w:rsidRPr="005F1B7E">
        <w:rPr>
          <w:szCs w:val="24"/>
        </w:rPr>
        <w:t xml:space="preserve">Entre </w:t>
      </w:r>
      <w:smartTag w:uri="urn:schemas-microsoft-com:office:smarttags" w:element="PersonName">
        <w:smartTagPr>
          <w:attr w:name="ProductID" w:val="la Vegetaci￳n"/>
        </w:smartTagPr>
        <w:r w:rsidRPr="005F1B7E">
          <w:rPr>
            <w:szCs w:val="24"/>
          </w:rPr>
          <w:t>la Vegetación</w:t>
        </w:r>
      </w:smartTag>
      <w:r w:rsidRPr="005F1B7E">
        <w:rPr>
          <w:szCs w:val="24"/>
        </w:rPr>
        <w:t xml:space="preserve"> identificada se menciona algunas especies maderables que han sido taladas y su lugar ha sido ocupado inmediatamente por vegetación secundaria compuesta por plantas que reverdecen con la aparición de las primera lluvias, pero que en nada sustituyen el poder de protección a la erosión de los suelos como los bosques naturales. </w:t>
      </w:r>
    </w:p>
    <w:p w:rsidR="00905E33" w:rsidRPr="005F1B7E" w:rsidRDefault="00905E33" w:rsidP="00905E33">
      <w:pPr>
        <w:autoSpaceDE w:val="0"/>
        <w:autoSpaceDN w:val="0"/>
        <w:adjustRightInd w:val="0"/>
        <w:jc w:val="both"/>
        <w:rPr>
          <w:lang w:val="es-ES" w:eastAsia="es-ES"/>
        </w:rPr>
      </w:pPr>
    </w:p>
    <w:p w:rsidR="00905E33" w:rsidRPr="005F1B7E" w:rsidRDefault="00CF7A61" w:rsidP="00905E33">
      <w:pPr>
        <w:autoSpaceDE w:val="0"/>
        <w:autoSpaceDN w:val="0"/>
        <w:adjustRightInd w:val="0"/>
        <w:jc w:val="both"/>
        <w:rPr>
          <w:lang w:val="es-ES"/>
        </w:rPr>
      </w:pPr>
      <w:r w:rsidRPr="005F1B7E">
        <w:rPr>
          <w:lang w:val="es-ES"/>
        </w:rPr>
        <w:t xml:space="preserve">Las fotos que se muestran en el anexo, han sido tomadas en el sitio tomadas durante las visitas de campo realizadas. </w:t>
      </w:r>
    </w:p>
    <w:p w:rsidR="00905E33" w:rsidRPr="005F1B7E" w:rsidRDefault="00905E33" w:rsidP="00905E33">
      <w:pPr>
        <w:autoSpaceDE w:val="0"/>
        <w:autoSpaceDN w:val="0"/>
        <w:adjustRightInd w:val="0"/>
        <w:jc w:val="both"/>
        <w:rPr>
          <w:lang w:val="es-ES"/>
        </w:rPr>
      </w:pPr>
    </w:p>
    <w:p w:rsidR="002735BC" w:rsidRPr="005F1B7E" w:rsidRDefault="004C587F" w:rsidP="00905E33">
      <w:pPr>
        <w:autoSpaceDE w:val="0"/>
        <w:autoSpaceDN w:val="0"/>
        <w:adjustRightInd w:val="0"/>
        <w:jc w:val="both"/>
        <w:rPr>
          <w:b/>
          <w:smallCaps/>
          <w:shadow/>
          <w:lang w:val="es-ES"/>
        </w:rPr>
      </w:pPr>
      <w:r w:rsidRPr="005F1B7E">
        <w:rPr>
          <w:b/>
          <w:smallCaps/>
          <w:shadow/>
          <w:lang w:val="es-ES"/>
        </w:rPr>
        <w:t>10</w:t>
      </w:r>
      <w:r w:rsidR="00D273CC" w:rsidRPr="005F1B7E">
        <w:rPr>
          <w:b/>
          <w:smallCaps/>
          <w:shadow/>
          <w:lang w:val="es-ES"/>
        </w:rPr>
        <w:t xml:space="preserve">.2 </w:t>
      </w:r>
      <w:r w:rsidR="00354F61" w:rsidRPr="005F1B7E">
        <w:rPr>
          <w:b/>
          <w:smallCaps/>
          <w:shadow/>
          <w:lang w:val="es-ES"/>
        </w:rPr>
        <w:t>Fauna</w:t>
      </w:r>
    </w:p>
    <w:p w:rsidR="002735BC" w:rsidRPr="005F1B7E" w:rsidRDefault="002735BC" w:rsidP="00343C91">
      <w:pPr>
        <w:autoSpaceDE w:val="0"/>
        <w:autoSpaceDN w:val="0"/>
        <w:adjustRightInd w:val="0"/>
        <w:jc w:val="both"/>
        <w:rPr>
          <w:lang w:val="es-ES"/>
        </w:rPr>
      </w:pPr>
      <w:r w:rsidRPr="005F1B7E">
        <w:rPr>
          <w:lang w:val="es-ES"/>
        </w:rPr>
        <w:t>En la actualidad no se dispone de datos cuantitativos exactos acerca</w:t>
      </w:r>
      <w:r w:rsidR="00343C91" w:rsidRPr="005F1B7E">
        <w:rPr>
          <w:lang w:val="es-ES"/>
        </w:rPr>
        <w:t xml:space="preserve"> </w:t>
      </w:r>
      <w:r w:rsidRPr="005F1B7E">
        <w:rPr>
          <w:lang w:val="es-ES"/>
        </w:rPr>
        <w:t xml:space="preserve">de </w:t>
      </w:r>
      <w:r w:rsidR="00343C91" w:rsidRPr="005F1B7E">
        <w:rPr>
          <w:lang w:val="es-ES"/>
        </w:rPr>
        <w:t xml:space="preserve">la disminución </w:t>
      </w:r>
      <w:r w:rsidRPr="005F1B7E">
        <w:rPr>
          <w:lang w:val="es-ES"/>
        </w:rPr>
        <w:t>que ha sufrido la fauna asociada a la cobertura</w:t>
      </w:r>
      <w:r w:rsidR="00343C91" w:rsidRPr="005F1B7E">
        <w:rPr>
          <w:lang w:val="es-ES"/>
        </w:rPr>
        <w:t xml:space="preserve"> </w:t>
      </w:r>
      <w:r w:rsidRPr="005F1B7E">
        <w:rPr>
          <w:lang w:val="es-ES"/>
        </w:rPr>
        <w:t xml:space="preserve">vegetal natural inicial </w:t>
      </w:r>
      <w:r w:rsidR="00FB39B1" w:rsidRPr="005F1B7E">
        <w:rPr>
          <w:lang w:val="es-ES"/>
        </w:rPr>
        <w:t xml:space="preserve">existente en la </w:t>
      </w:r>
      <w:r w:rsidR="00D40E51" w:rsidRPr="005F1B7E">
        <w:rPr>
          <w:lang w:val="es-ES"/>
        </w:rPr>
        <w:t>zona de Camaronea.  S</w:t>
      </w:r>
      <w:r w:rsidRPr="005F1B7E">
        <w:rPr>
          <w:lang w:val="es-ES"/>
        </w:rPr>
        <w:t>in embargo, se considera que esta debe ser</w:t>
      </w:r>
      <w:r w:rsidR="00343C91" w:rsidRPr="005F1B7E">
        <w:rPr>
          <w:lang w:val="es-ES"/>
        </w:rPr>
        <w:t xml:space="preserve"> </w:t>
      </w:r>
      <w:r w:rsidRPr="005F1B7E">
        <w:rPr>
          <w:lang w:val="es-ES"/>
        </w:rPr>
        <w:t xml:space="preserve">proporcional a la afectación </w:t>
      </w:r>
      <w:r w:rsidR="00D40E51" w:rsidRPr="005F1B7E">
        <w:rPr>
          <w:lang w:val="es-ES"/>
        </w:rPr>
        <w:t xml:space="preserve">ambiental </w:t>
      </w:r>
      <w:r w:rsidRPr="005F1B7E">
        <w:rPr>
          <w:lang w:val="es-ES"/>
        </w:rPr>
        <w:t xml:space="preserve">realizada </w:t>
      </w:r>
      <w:r w:rsidR="00D40E51" w:rsidRPr="005F1B7E">
        <w:rPr>
          <w:lang w:val="es-ES"/>
        </w:rPr>
        <w:t xml:space="preserve">al ecosistema original. </w:t>
      </w:r>
    </w:p>
    <w:p w:rsidR="00DC5831" w:rsidRPr="005F1B7E" w:rsidRDefault="00DC5831" w:rsidP="00343C91">
      <w:pPr>
        <w:autoSpaceDE w:val="0"/>
        <w:autoSpaceDN w:val="0"/>
        <w:adjustRightInd w:val="0"/>
        <w:jc w:val="both"/>
        <w:rPr>
          <w:lang w:val="es-ES"/>
        </w:rPr>
      </w:pPr>
    </w:p>
    <w:p w:rsidR="00354F61" w:rsidRPr="005F1B7E" w:rsidRDefault="00953638" w:rsidP="00354F61">
      <w:pPr>
        <w:jc w:val="both"/>
        <w:rPr>
          <w:lang w:val="es-ES"/>
        </w:rPr>
      </w:pPr>
      <w:r w:rsidRPr="005F1B7E">
        <w:rPr>
          <w:lang w:val="es-ES"/>
        </w:rPr>
        <w:t>La fauna</w:t>
      </w:r>
      <w:r w:rsidR="00354F61" w:rsidRPr="005F1B7E">
        <w:rPr>
          <w:lang w:val="es-ES"/>
        </w:rPr>
        <w:t xml:space="preserve"> del sector de   y en particular  entre las que corresponde al sector geográfico comprendido entre las poblaciones de Camarones y Holandesa,  ha sufrido impacto, ya sea por la destrucción del hábitat natural o por la cacería, y en la actualidad es muy ocasional la observación de especies de animales en sectores aledaños al área donde se rehabili</w:t>
      </w:r>
      <w:r w:rsidR="00E827A6" w:rsidRPr="005F1B7E">
        <w:rPr>
          <w:lang w:val="es-ES"/>
        </w:rPr>
        <w:t xml:space="preserve">tará el puente antes mencionado. </w:t>
      </w:r>
    </w:p>
    <w:p w:rsidR="00354F61" w:rsidRPr="005F1B7E" w:rsidRDefault="00354F61" w:rsidP="00354F61">
      <w:pPr>
        <w:jc w:val="both"/>
        <w:rPr>
          <w:lang w:val="es-ES"/>
        </w:rPr>
      </w:pPr>
    </w:p>
    <w:p w:rsidR="00354F61" w:rsidRPr="005F1B7E" w:rsidRDefault="00354F61" w:rsidP="00354F61">
      <w:pPr>
        <w:pStyle w:val="Textoindependiente2"/>
        <w:rPr>
          <w:lang w:val="es-ES"/>
        </w:rPr>
      </w:pPr>
      <w:r w:rsidRPr="005F1B7E">
        <w:rPr>
          <w:lang w:val="es-ES"/>
        </w:rPr>
        <w:t xml:space="preserve">Las especies más sobresalientes son: </w:t>
      </w:r>
    </w:p>
    <w:p w:rsidR="00354F61" w:rsidRPr="005F1B7E" w:rsidRDefault="00354F61" w:rsidP="00354F61">
      <w:pPr>
        <w:pStyle w:val="Textoindependiente2"/>
        <w:numPr>
          <w:ilvl w:val="0"/>
          <w:numId w:val="3"/>
        </w:numPr>
        <w:rPr>
          <w:lang w:val="es-ES"/>
        </w:rPr>
      </w:pPr>
      <w:r w:rsidRPr="005F1B7E">
        <w:rPr>
          <w:i/>
          <w:lang w:val="es-ES"/>
        </w:rPr>
        <w:t>Felix pardalis</w:t>
      </w:r>
      <w:r w:rsidRPr="005F1B7E">
        <w:rPr>
          <w:lang w:val="es-ES"/>
        </w:rPr>
        <w:t xml:space="preserve"> (Gato)</w:t>
      </w:r>
    </w:p>
    <w:p w:rsidR="00354F61" w:rsidRPr="005F1B7E" w:rsidRDefault="00354F61" w:rsidP="00354F61">
      <w:pPr>
        <w:pStyle w:val="Textoindependiente2"/>
        <w:numPr>
          <w:ilvl w:val="0"/>
          <w:numId w:val="3"/>
        </w:numPr>
        <w:rPr>
          <w:lang w:val="es-ES"/>
        </w:rPr>
      </w:pPr>
      <w:r w:rsidRPr="005F1B7E">
        <w:rPr>
          <w:i/>
          <w:lang w:val="es-ES"/>
        </w:rPr>
        <w:t>Felix yagouaroundi</w:t>
      </w:r>
      <w:r w:rsidRPr="005F1B7E">
        <w:rPr>
          <w:lang w:val="es-ES"/>
        </w:rPr>
        <w:t xml:space="preserve"> (Gato)</w:t>
      </w:r>
    </w:p>
    <w:p w:rsidR="00354F61" w:rsidRPr="005F1B7E" w:rsidRDefault="00354F61" w:rsidP="00354F61">
      <w:pPr>
        <w:pStyle w:val="Textoindependiente2"/>
        <w:numPr>
          <w:ilvl w:val="0"/>
          <w:numId w:val="3"/>
        </w:numPr>
        <w:rPr>
          <w:lang w:val="es-ES"/>
        </w:rPr>
      </w:pPr>
      <w:r w:rsidRPr="005F1B7E">
        <w:rPr>
          <w:i/>
          <w:lang w:val="es-ES"/>
        </w:rPr>
        <w:t>Poton llavus</w:t>
      </w:r>
      <w:r w:rsidRPr="005F1B7E">
        <w:rPr>
          <w:lang w:val="es-ES"/>
        </w:rPr>
        <w:t xml:space="preserve"> (Cusumbo)</w:t>
      </w:r>
    </w:p>
    <w:p w:rsidR="00354F61" w:rsidRPr="005F1B7E" w:rsidRDefault="00354F61" w:rsidP="00354F61">
      <w:pPr>
        <w:pStyle w:val="Textoindependiente2"/>
        <w:numPr>
          <w:ilvl w:val="0"/>
          <w:numId w:val="3"/>
        </w:numPr>
        <w:rPr>
          <w:lang w:val="es-ES"/>
        </w:rPr>
      </w:pPr>
      <w:r w:rsidRPr="005F1B7E">
        <w:rPr>
          <w:i/>
          <w:lang w:val="es-ES"/>
        </w:rPr>
        <w:t>Nassau narica</w:t>
      </w:r>
      <w:r w:rsidRPr="005F1B7E">
        <w:rPr>
          <w:lang w:val="es-ES"/>
        </w:rPr>
        <w:t xml:space="preserve"> (Cuchucho)</w:t>
      </w:r>
    </w:p>
    <w:p w:rsidR="00354F61" w:rsidRPr="005F1B7E" w:rsidRDefault="00354F61" w:rsidP="00354F61">
      <w:pPr>
        <w:pStyle w:val="Textoindependiente2"/>
        <w:numPr>
          <w:ilvl w:val="0"/>
          <w:numId w:val="3"/>
        </w:numPr>
        <w:rPr>
          <w:lang w:val="es-ES"/>
        </w:rPr>
      </w:pPr>
      <w:r w:rsidRPr="005F1B7E">
        <w:rPr>
          <w:i/>
          <w:lang w:val="es-ES"/>
        </w:rPr>
        <w:t>Proenchimys decumanus</w:t>
      </w:r>
      <w:r w:rsidRPr="005F1B7E">
        <w:rPr>
          <w:lang w:val="es-ES"/>
        </w:rPr>
        <w:t xml:space="preserve"> (Rata espinosa)</w:t>
      </w:r>
    </w:p>
    <w:p w:rsidR="00354F61" w:rsidRPr="005F1B7E" w:rsidRDefault="00354F61" w:rsidP="00354F61">
      <w:pPr>
        <w:pStyle w:val="Textoindependiente2"/>
        <w:numPr>
          <w:ilvl w:val="0"/>
          <w:numId w:val="3"/>
        </w:numPr>
        <w:rPr>
          <w:lang w:val="es-ES"/>
        </w:rPr>
      </w:pPr>
      <w:r w:rsidRPr="005F1B7E">
        <w:rPr>
          <w:i/>
          <w:lang w:val="es-ES"/>
        </w:rPr>
        <w:t>Dasypus</w:t>
      </w:r>
      <w:r w:rsidRPr="005F1B7E">
        <w:rPr>
          <w:lang w:val="es-ES"/>
        </w:rPr>
        <w:t xml:space="preserve"> </w:t>
      </w:r>
      <w:r w:rsidRPr="005F1B7E">
        <w:rPr>
          <w:i/>
          <w:lang w:val="es-ES"/>
        </w:rPr>
        <w:t>spp.</w:t>
      </w:r>
      <w:r w:rsidRPr="005F1B7E">
        <w:rPr>
          <w:lang w:val="es-ES"/>
        </w:rPr>
        <w:t xml:space="preserve"> (Armadillo)</w:t>
      </w:r>
    </w:p>
    <w:p w:rsidR="00354F61" w:rsidRPr="005F1B7E" w:rsidRDefault="00354F61" w:rsidP="00354F61">
      <w:pPr>
        <w:pStyle w:val="Textoindependiente2"/>
        <w:numPr>
          <w:ilvl w:val="0"/>
          <w:numId w:val="3"/>
        </w:numPr>
        <w:rPr>
          <w:lang w:val="es-ES"/>
        </w:rPr>
      </w:pPr>
      <w:r w:rsidRPr="005F1B7E">
        <w:rPr>
          <w:i/>
          <w:lang w:val="es-ES"/>
        </w:rPr>
        <w:t>Carduelis spp</w:t>
      </w:r>
      <w:r w:rsidRPr="005F1B7E">
        <w:rPr>
          <w:lang w:val="es-ES"/>
        </w:rPr>
        <w:t>. (Jilguero)</w:t>
      </w:r>
    </w:p>
    <w:p w:rsidR="00354F61" w:rsidRPr="005F1B7E" w:rsidRDefault="00354F61" w:rsidP="00354F61">
      <w:pPr>
        <w:pStyle w:val="Textoindependiente2"/>
        <w:numPr>
          <w:ilvl w:val="0"/>
          <w:numId w:val="3"/>
        </w:numPr>
        <w:rPr>
          <w:lang w:val="es-ES"/>
        </w:rPr>
      </w:pPr>
      <w:r w:rsidRPr="005F1B7E">
        <w:rPr>
          <w:i/>
          <w:lang w:val="es-ES"/>
        </w:rPr>
        <w:t>Calhartes aurea</w:t>
      </w:r>
      <w:r w:rsidRPr="005F1B7E">
        <w:rPr>
          <w:lang w:val="es-ES"/>
        </w:rPr>
        <w:t xml:space="preserve"> (Gallinazo)</w:t>
      </w:r>
    </w:p>
    <w:p w:rsidR="00354F61" w:rsidRPr="005F1B7E" w:rsidRDefault="00354F61" w:rsidP="00354F61">
      <w:pPr>
        <w:pStyle w:val="Textoindependiente2"/>
        <w:numPr>
          <w:ilvl w:val="0"/>
          <w:numId w:val="3"/>
        </w:numPr>
        <w:rPr>
          <w:lang w:val="es-ES"/>
        </w:rPr>
      </w:pPr>
      <w:r w:rsidRPr="005F1B7E">
        <w:rPr>
          <w:i/>
          <w:lang w:val="es-ES"/>
        </w:rPr>
        <w:t>Tito alba</w:t>
      </w:r>
      <w:r w:rsidRPr="005F1B7E">
        <w:rPr>
          <w:lang w:val="es-ES"/>
        </w:rPr>
        <w:t xml:space="preserve"> (Lechuza)</w:t>
      </w:r>
    </w:p>
    <w:p w:rsidR="00354F61" w:rsidRPr="005F1B7E" w:rsidRDefault="00354F61" w:rsidP="00354F61">
      <w:pPr>
        <w:pStyle w:val="Textoindependiente2"/>
        <w:numPr>
          <w:ilvl w:val="0"/>
          <w:numId w:val="3"/>
        </w:numPr>
        <w:rPr>
          <w:lang w:val="es-ES"/>
        </w:rPr>
      </w:pPr>
      <w:r w:rsidRPr="005F1B7E">
        <w:rPr>
          <w:i/>
          <w:lang w:val="es-ES"/>
        </w:rPr>
        <w:t>Iguana iguana</w:t>
      </w:r>
      <w:r w:rsidRPr="005F1B7E">
        <w:rPr>
          <w:lang w:val="es-ES"/>
        </w:rPr>
        <w:t xml:space="preserve"> (Iguana verde)</w:t>
      </w:r>
    </w:p>
    <w:p w:rsidR="00354F61" w:rsidRPr="005F1B7E" w:rsidRDefault="00354F61" w:rsidP="00354F61">
      <w:pPr>
        <w:pStyle w:val="Textoindependiente2"/>
        <w:numPr>
          <w:ilvl w:val="0"/>
          <w:numId w:val="3"/>
        </w:numPr>
        <w:rPr>
          <w:lang w:val="es-ES"/>
        </w:rPr>
      </w:pPr>
      <w:r w:rsidRPr="005F1B7E">
        <w:rPr>
          <w:i/>
          <w:lang w:val="es-ES"/>
        </w:rPr>
        <w:t>Brothops atrox</w:t>
      </w:r>
      <w:r w:rsidRPr="005F1B7E">
        <w:rPr>
          <w:lang w:val="es-ES"/>
        </w:rPr>
        <w:t xml:space="preserve"> (Coral)</w:t>
      </w:r>
    </w:p>
    <w:p w:rsidR="00354F61" w:rsidRPr="005F1B7E" w:rsidRDefault="00354F61" w:rsidP="00354F61">
      <w:pPr>
        <w:pStyle w:val="Textoindependiente2"/>
        <w:numPr>
          <w:ilvl w:val="0"/>
          <w:numId w:val="3"/>
        </w:numPr>
        <w:rPr>
          <w:lang w:val="es-ES"/>
        </w:rPr>
      </w:pPr>
      <w:r w:rsidRPr="005F1B7E">
        <w:rPr>
          <w:i/>
          <w:lang w:val="es-ES"/>
        </w:rPr>
        <w:t>Boa constrictor</w:t>
      </w:r>
      <w:r w:rsidRPr="005F1B7E">
        <w:rPr>
          <w:lang w:val="es-ES"/>
        </w:rPr>
        <w:t xml:space="preserve"> (Matacaballo)</w:t>
      </w:r>
    </w:p>
    <w:p w:rsidR="00354F61" w:rsidRPr="005F1B7E" w:rsidRDefault="00354F61" w:rsidP="00354F61">
      <w:pPr>
        <w:pStyle w:val="Textoindependiente2"/>
        <w:numPr>
          <w:ilvl w:val="0"/>
          <w:numId w:val="3"/>
        </w:numPr>
        <w:rPr>
          <w:lang w:val="es-ES"/>
        </w:rPr>
      </w:pPr>
      <w:r w:rsidRPr="005F1B7E">
        <w:rPr>
          <w:i/>
          <w:lang w:val="es-ES"/>
        </w:rPr>
        <w:t>Oxyrhopus petola</w:t>
      </w:r>
      <w:r w:rsidRPr="005F1B7E">
        <w:rPr>
          <w:lang w:val="es-ES"/>
        </w:rPr>
        <w:t xml:space="preserve"> (Equis).</w:t>
      </w:r>
    </w:p>
    <w:p w:rsidR="00354F61" w:rsidRPr="005F1B7E" w:rsidRDefault="00354F61">
      <w:pPr>
        <w:rPr>
          <w:lang w:val="es-ES"/>
        </w:rPr>
      </w:pPr>
    </w:p>
    <w:p w:rsidR="00A74317" w:rsidRPr="005F1B7E" w:rsidRDefault="00A74317" w:rsidP="00A74317">
      <w:pPr>
        <w:pStyle w:val="Textoindependiente"/>
        <w:jc w:val="both"/>
        <w:rPr>
          <w:b/>
          <w:szCs w:val="24"/>
        </w:rPr>
      </w:pPr>
    </w:p>
    <w:p w:rsidR="00A74317" w:rsidRPr="005F1B7E" w:rsidRDefault="00A74317" w:rsidP="00A74317">
      <w:pPr>
        <w:pStyle w:val="Textoindependiente"/>
        <w:jc w:val="both"/>
        <w:rPr>
          <w:szCs w:val="24"/>
        </w:rPr>
      </w:pPr>
      <w:r w:rsidRPr="005F1B7E">
        <w:rPr>
          <w:szCs w:val="24"/>
        </w:rPr>
        <w:t>La fauna del área de estudio es escasa debido a que la vegetación agrícola allí plantada,  ha ocupado su entorno y  también debida a la escasez de alimento, factores que han evitado la  recuperación de su fauna autóctona o crianza casera de animales. A continuación se presenta la siguiente tabla que categoriza las especies en peligro de extinción de en la zona.</w:t>
      </w:r>
    </w:p>
    <w:p w:rsidR="00A74317" w:rsidRPr="005F1B7E" w:rsidRDefault="0066393E" w:rsidP="00A74317">
      <w:pPr>
        <w:jc w:val="center"/>
        <w:rPr>
          <w:b/>
          <w:smallCaps/>
          <w:shadow/>
          <w:lang w:val="es-ES"/>
        </w:rPr>
      </w:pPr>
      <w:r w:rsidRPr="005F1B7E">
        <w:rPr>
          <w:b/>
          <w:lang w:val="es-ES"/>
        </w:rPr>
        <w:t xml:space="preserve">Cuadro # 3. </w:t>
      </w:r>
      <w:r w:rsidRPr="005F1B7E">
        <w:rPr>
          <w:b/>
          <w:smallCaps/>
          <w:shadow/>
          <w:lang w:val="es-ES"/>
        </w:rPr>
        <w:t xml:space="preserve">Lista de Vertebrados en Peligro de Extinción </w:t>
      </w:r>
    </w:p>
    <w:p w:rsidR="0066393E" w:rsidRPr="005F1B7E" w:rsidRDefault="0066393E" w:rsidP="00A74317">
      <w:pPr>
        <w:jc w:val="center"/>
        <w:rPr>
          <w:b/>
          <w:smallCaps/>
          <w:shadow/>
          <w:lang w:val="es-ES"/>
        </w:rPr>
      </w:pPr>
      <w:r w:rsidRPr="005F1B7E">
        <w:rPr>
          <w:b/>
          <w:smallCaps/>
          <w:shadow/>
          <w:lang w:val="es-ES"/>
        </w:rPr>
        <w:t xml:space="preserve">(Obtenida de </w:t>
      </w:r>
      <w:smartTag w:uri="urn:schemas-microsoft-com:office:smarttags" w:element="PersonName">
        <w:smartTagPr>
          <w:attr w:name="ProductID" w:val="LA LISTA ROJA"/>
        </w:smartTagPr>
        <w:r w:rsidRPr="005F1B7E">
          <w:rPr>
            <w:b/>
            <w:smallCaps/>
            <w:shadow/>
            <w:lang w:val="es-ES"/>
          </w:rPr>
          <w:t>la lista Roja</w:t>
        </w:r>
      </w:smartTag>
      <w:r w:rsidRPr="005F1B7E">
        <w:rPr>
          <w:b/>
          <w:smallCaps/>
          <w:shadow/>
          <w:lang w:val="es-ES"/>
        </w:rPr>
        <w:t xml:space="preserve"> del Ecuador).</w:t>
      </w:r>
    </w:p>
    <w:tbl>
      <w:tblPr>
        <w:tblStyle w:val="Tablaconcuadrcula"/>
        <w:tblW w:w="0" w:type="auto"/>
        <w:jc w:val="center"/>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1E0"/>
      </w:tblPr>
      <w:tblGrid>
        <w:gridCol w:w="1256"/>
        <w:gridCol w:w="1856"/>
        <w:gridCol w:w="1576"/>
        <w:gridCol w:w="2823"/>
      </w:tblGrid>
      <w:tr w:rsidR="00A74317" w:rsidRPr="005F1B7E">
        <w:trPr>
          <w:jc w:val="center"/>
        </w:trPr>
        <w:tc>
          <w:tcPr>
            <w:tcW w:w="0" w:type="auto"/>
            <w:shd w:val="clear" w:color="auto" w:fill="0000FF"/>
          </w:tcPr>
          <w:p w:rsidR="00DC5831" w:rsidRPr="005F1B7E" w:rsidRDefault="00DC5831" w:rsidP="00BB5AE4">
            <w:pPr>
              <w:autoSpaceDE w:val="0"/>
              <w:autoSpaceDN w:val="0"/>
              <w:adjustRightInd w:val="0"/>
              <w:jc w:val="both"/>
              <w:rPr>
                <w:b/>
                <w:color w:val="FFFFFF"/>
                <w:lang w:val="es-ES"/>
              </w:rPr>
            </w:pPr>
            <w:r w:rsidRPr="005F1B7E">
              <w:rPr>
                <w:b/>
                <w:color w:val="FFFFFF"/>
                <w:lang w:val="es-ES"/>
              </w:rPr>
              <w:t>Clase.</w:t>
            </w:r>
          </w:p>
        </w:tc>
        <w:tc>
          <w:tcPr>
            <w:tcW w:w="0" w:type="auto"/>
            <w:shd w:val="clear" w:color="auto" w:fill="0000FF"/>
          </w:tcPr>
          <w:p w:rsidR="00DC5831" w:rsidRPr="005F1B7E" w:rsidRDefault="00DC5831" w:rsidP="00BB5AE4">
            <w:pPr>
              <w:autoSpaceDE w:val="0"/>
              <w:autoSpaceDN w:val="0"/>
              <w:adjustRightInd w:val="0"/>
              <w:jc w:val="both"/>
              <w:rPr>
                <w:b/>
                <w:color w:val="FFFFFF"/>
                <w:lang w:val="es-ES"/>
              </w:rPr>
            </w:pPr>
            <w:r w:rsidRPr="005F1B7E">
              <w:rPr>
                <w:b/>
                <w:color w:val="FFFFFF"/>
                <w:lang w:val="es-ES"/>
              </w:rPr>
              <w:t>Orden.</w:t>
            </w:r>
          </w:p>
        </w:tc>
        <w:tc>
          <w:tcPr>
            <w:tcW w:w="0" w:type="auto"/>
            <w:shd w:val="clear" w:color="auto" w:fill="0000FF"/>
          </w:tcPr>
          <w:p w:rsidR="00DC5831" w:rsidRPr="005F1B7E" w:rsidRDefault="00DC5831" w:rsidP="00BB5AE4">
            <w:pPr>
              <w:autoSpaceDE w:val="0"/>
              <w:autoSpaceDN w:val="0"/>
              <w:adjustRightInd w:val="0"/>
              <w:jc w:val="both"/>
              <w:rPr>
                <w:b/>
                <w:color w:val="FFFFFF"/>
                <w:lang w:val="es-ES"/>
              </w:rPr>
            </w:pPr>
            <w:r w:rsidRPr="005F1B7E">
              <w:rPr>
                <w:b/>
                <w:color w:val="FFFFFF"/>
                <w:lang w:val="es-ES"/>
              </w:rPr>
              <w:t>Familia.</w:t>
            </w:r>
          </w:p>
        </w:tc>
        <w:tc>
          <w:tcPr>
            <w:tcW w:w="0" w:type="auto"/>
            <w:shd w:val="clear" w:color="auto" w:fill="0000FF"/>
          </w:tcPr>
          <w:p w:rsidR="00DC5831" w:rsidRPr="005F1B7E" w:rsidRDefault="00DC5831" w:rsidP="00BB5AE4">
            <w:pPr>
              <w:autoSpaceDE w:val="0"/>
              <w:autoSpaceDN w:val="0"/>
              <w:adjustRightInd w:val="0"/>
              <w:jc w:val="both"/>
              <w:rPr>
                <w:b/>
                <w:color w:val="FFFFFF"/>
                <w:lang w:val="es-ES"/>
              </w:rPr>
            </w:pPr>
            <w:r w:rsidRPr="005F1B7E">
              <w:rPr>
                <w:b/>
                <w:color w:val="FFFFFF"/>
                <w:lang w:val="es-ES"/>
              </w:rPr>
              <w:t>Especie.</w:t>
            </w:r>
          </w:p>
        </w:tc>
      </w:tr>
      <w:tr w:rsidR="00A74317" w:rsidRPr="005F1B7E">
        <w:trPr>
          <w:jc w:val="center"/>
        </w:trPr>
        <w:tc>
          <w:tcPr>
            <w:tcW w:w="0" w:type="auto"/>
          </w:tcPr>
          <w:p w:rsidR="00DC5831" w:rsidRPr="005F1B7E" w:rsidRDefault="00A74317" w:rsidP="00BB5AE4">
            <w:pPr>
              <w:autoSpaceDE w:val="0"/>
              <w:autoSpaceDN w:val="0"/>
              <w:adjustRightInd w:val="0"/>
              <w:jc w:val="both"/>
              <w:rPr>
                <w:lang w:val="es-ES"/>
              </w:rPr>
            </w:pPr>
            <w:r w:rsidRPr="005F1B7E">
              <w:rPr>
                <w:lang w:val="es-ES"/>
              </w:rPr>
              <w:t>Amphibia.</w:t>
            </w:r>
          </w:p>
        </w:tc>
        <w:tc>
          <w:tcPr>
            <w:tcW w:w="0" w:type="auto"/>
          </w:tcPr>
          <w:p w:rsidR="00DC5831" w:rsidRPr="005F1B7E" w:rsidRDefault="00A74317" w:rsidP="00BB5AE4">
            <w:pPr>
              <w:autoSpaceDE w:val="0"/>
              <w:autoSpaceDN w:val="0"/>
              <w:adjustRightInd w:val="0"/>
              <w:jc w:val="both"/>
              <w:rPr>
                <w:lang w:val="es-ES"/>
              </w:rPr>
            </w:pPr>
            <w:r w:rsidRPr="005F1B7E">
              <w:rPr>
                <w:lang w:val="es-ES"/>
              </w:rPr>
              <w:t>Anura</w:t>
            </w:r>
          </w:p>
        </w:tc>
        <w:tc>
          <w:tcPr>
            <w:tcW w:w="0" w:type="auto"/>
          </w:tcPr>
          <w:p w:rsidR="00DC5831" w:rsidRPr="005F1B7E" w:rsidRDefault="00A74317" w:rsidP="00BB5AE4">
            <w:pPr>
              <w:autoSpaceDE w:val="0"/>
              <w:autoSpaceDN w:val="0"/>
              <w:adjustRightInd w:val="0"/>
              <w:jc w:val="both"/>
              <w:rPr>
                <w:lang w:val="es-ES"/>
              </w:rPr>
            </w:pPr>
            <w:r w:rsidRPr="005F1B7E">
              <w:rPr>
                <w:lang w:val="es-ES"/>
              </w:rPr>
              <w:t>Centrolenidae</w:t>
            </w:r>
          </w:p>
        </w:tc>
        <w:tc>
          <w:tcPr>
            <w:tcW w:w="0" w:type="auto"/>
          </w:tcPr>
          <w:p w:rsidR="00DC5831" w:rsidRPr="005F1B7E" w:rsidRDefault="00A74317" w:rsidP="00A74317">
            <w:pPr>
              <w:autoSpaceDE w:val="0"/>
              <w:autoSpaceDN w:val="0"/>
              <w:adjustRightInd w:val="0"/>
              <w:rPr>
                <w:lang w:val="es-ES"/>
              </w:rPr>
            </w:pPr>
            <w:r w:rsidRPr="005F1B7E">
              <w:rPr>
                <w:iCs/>
                <w:lang w:val="es-ES"/>
              </w:rPr>
              <w:t>Centrolene prosoblepon</w:t>
            </w:r>
          </w:p>
        </w:tc>
      </w:tr>
      <w:tr w:rsidR="00A74317" w:rsidRPr="005F1B7E">
        <w:trPr>
          <w:jc w:val="center"/>
        </w:trPr>
        <w:tc>
          <w:tcPr>
            <w:tcW w:w="0" w:type="auto"/>
          </w:tcPr>
          <w:p w:rsidR="00DC5831" w:rsidRPr="005F1B7E" w:rsidRDefault="00A74317" w:rsidP="00BB5AE4">
            <w:pPr>
              <w:autoSpaceDE w:val="0"/>
              <w:autoSpaceDN w:val="0"/>
              <w:adjustRightInd w:val="0"/>
              <w:jc w:val="both"/>
              <w:rPr>
                <w:lang w:val="es-ES"/>
              </w:rPr>
            </w:pPr>
            <w:r w:rsidRPr="005F1B7E">
              <w:rPr>
                <w:lang w:val="es-ES"/>
              </w:rPr>
              <w:t>Amphibia.</w:t>
            </w:r>
          </w:p>
        </w:tc>
        <w:tc>
          <w:tcPr>
            <w:tcW w:w="0" w:type="auto"/>
          </w:tcPr>
          <w:p w:rsidR="00DC5831" w:rsidRPr="005F1B7E" w:rsidRDefault="00A74317" w:rsidP="00BB5AE4">
            <w:pPr>
              <w:autoSpaceDE w:val="0"/>
              <w:autoSpaceDN w:val="0"/>
              <w:adjustRightInd w:val="0"/>
              <w:jc w:val="both"/>
              <w:rPr>
                <w:lang w:val="es-ES"/>
              </w:rPr>
            </w:pPr>
            <w:r w:rsidRPr="005F1B7E">
              <w:rPr>
                <w:lang w:val="es-ES"/>
              </w:rPr>
              <w:t>Anura</w:t>
            </w:r>
          </w:p>
        </w:tc>
        <w:tc>
          <w:tcPr>
            <w:tcW w:w="0" w:type="auto"/>
          </w:tcPr>
          <w:p w:rsidR="00DC5831" w:rsidRPr="005F1B7E" w:rsidRDefault="00A74317" w:rsidP="00BB5AE4">
            <w:pPr>
              <w:autoSpaceDE w:val="0"/>
              <w:autoSpaceDN w:val="0"/>
              <w:adjustRightInd w:val="0"/>
              <w:jc w:val="both"/>
              <w:rPr>
                <w:lang w:val="es-ES"/>
              </w:rPr>
            </w:pPr>
            <w:r w:rsidRPr="005F1B7E">
              <w:rPr>
                <w:lang w:val="es-ES"/>
              </w:rPr>
              <w:t>Centrolenidae</w:t>
            </w:r>
          </w:p>
        </w:tc>
        <w:tc>
          <w:tcPr>
            <w:tcW w:w="0" w:type="auto"/>
          </w:tcPr>
          <w:p w:rsidR="00DC5831" w:rsidRPr="005F1B7E" w:rsidRDefault="00A74317" w:rsidP="00BB5AE4">
            <w:pPr>
              <w:autoSpaceDE w:val="0"/>
              <w:autoSpaceDN w:val="0"/>
              <w:adjustRightInd w:val="0"/>
              <w:jc w:val="both"/>
              <w:rPr>
                <w:lang w:val="es-ES"/>
              </w:rPr>
            </w:pPr>
            <w:r w:rsidRPr="005F1B7E">
              <w:rPr>
                <w:lang w:val="es-ES"/>
              </w:rPr>
              <w:t>Centrolene sp. Nov.</w:t>
            </w:r>
          </w:p>
        </w:tc>
      </w:tr>
      <w:tr w:rsidR="00A74317" w:rsidRPr="005F1B7E">
        <w:trPr>
          <w:jc w:val="center"/>
        </w:trPr>
        <w:tc>
          <w:tcPr>
            <w:tcW w:w="0" w:type="auto"/>
          </w:tcPr>
          <w:p w:rsidR="00DC5831" w:rsidRPr="005F1B7E" w:rsidRDefault="00A74317" w:rsidP="00BB5AE4">
            <w:pPr>
              <w:autoSpaceDE w:val="0"/>
              <w:autoSpaceDN w:val="0"/>
              <w:adjustRightInd w:val="0"/>
              <w:jc w:val="both"/>
              <w:rPr>
                <w:lang w:val="es-ES"/>
              </w:rPr>
            </w:pPr>
            <w:r w:rsidRPr="005F1B7E">
              <w:rPr>
                <w:lang w:val="es-ES"/>
              </w:rPr>
              <w:t>Amphibia.</w:t>
            </w:r>
          </w:p>
        </w:tc>
        <w:tc>
          <w:tcPr>
            <w:tcW w:w="0" w:type="auto"/>
          </w:tcPr>
          <w:p w:rsidR="00DC5831" w:rsidRPr="005F1B7E" w:rsidRDefault="00A74317" w:rsidP="00BB5AE4">
            <w:pPr>
              <w:autoSpaceDE w:val="0"/>
              <w:autoSpaceDN w:val="0"/>
              <w:adjustRightInd w:val="0"/>
              <w:jc w:val="both"/>
              <w:rPr>
                <w:lang w:val="es-ES"/>
              </w:rPr>
            </w:pPr>
            <w:r w:rsidRPr="005F1B7E">
              <w:rPr>
                <w:lang w:val="es-ES"/>
              </w:rPr>
              <w:t>Anura</w:t>
            </w:r>
          </w:p>
        </w:tc>
        <w:tc>
          <w:tcPr>
            <w:tcW w:w="0" w:type="auto"/>
          </w:tcPr>
          <w:p w:rsidR="00DC5831" w:rsidRPr="005F1B7E" w:rsidRDefault="00A74317" w:rsidP="00BB5AE4">
            <w:pPr>
              <w:autoSpaceDE w:val="0"/>
              <w:autoSpaceDN w:val="0"/>
              <w:adjustRightInd w:val="0"/>
              <w:jc w:val="both"/>
              <w:rPr>
                <w:lang w:val="es-ES"/>
              </w:rPr>
            </w:pPr>
            <w:r w:rsidRPr="005F1B7E">
              <w:rPr>
                <w:lang w:val="es-ES"/>
              </w:rPr>
              <w:t>Centrolenidae</w:t>
            </w:r>
          </w:p>
        </w:tc>
        <w:tc>
          <w:tcPr>
            <w:tcW w:w="0" w:type="auto"/>
          </w:tcPr>
          <w:p w:rsidR="00DC5831" w:rsidRPr="005F1B7E" w:rsidRDefault="00A74317" w:rsidP="00A74317">
            <w:pPr>
              <w:autoSpaceDE w:val="0"/>
              <w:autoSpaceDN w:val="0"/>
              <w:adjustRightInd w:val="0"/>
              <w:rPr>
                <w:lang w:val="es-ES"/>
              </w:rPr>
            </w:pPr>
            <w:r w:rsidRPr="005F1B7E">
              <w:rPr>
                <w:iCs/>
                <w:lang w:val="es-ES"/>
              </w:rPr>
              <w:t>Cochranella spinosa</w:t>
            </w:r>
          </w:p>
        </w:tc>
      </w:tr>
      <w:tr w:rsidR="00A74317" w:rsidRPr="005F1B7E">
        <w:trPr>
          <w:jc w:val="center"/>
        </w:trPr>
        <w:tc>
          <w:tcPr>
            <w:tcW w:w="0" w:type="auto"/>
          </w:tcPr>
          <w:p w:rsidR="00DC5831" w:rsidRPr="005F1B7E" w:rsidRDefault="00A74317" w:rsidP="00BB5AE4">
            <w:pPr>
              <w:autoSpaceDE w:val="0"/>
              <w:autoSpaceDN w:val="0"/>
              <w:adjustRightInd w:val="0"/>
              <w:jc w:val="both"/>
              <w:rPr>
                <w:lang w:val="es-ES"/>
              </w:rPr>
            </w:pPr>
            <w:r w:rsidRPr="005F1B7E">
              <w:rPr>
                <w:lang w:val="es-ES"/>
              </w:rPr>
              <w:t>Amphibia.</w:t>
            </w:r>
          </w:p>
        </w:tc>
        <w:tc>
          <w:tcPr>
            <w:tcW w:w="0" w:type="auto"/>
          </w:tcPr>
          <w:p w:rsidR="00DC5831" w:rsidRPr="005F1B7E" w:rsidRDefault="00A74317" w:rsidP="00BB5AE4">
            <w:pPr>
              <w:autoSpaceDE w:val="0"/>
              <w:autoSpaceDN w:val="0"/>
              <w:adjustRightInd w:val="0"/>
              <w:jc w:val="both"/>
              <w:rPr>
                <w:lang w:val="es-ES"/>
              </w:rPr>
            </w:pPr>
            <w:r w:rsidRPr="005F1B7E">
              <w:rPr>
                <w:lang w:val="es-ES"/>
              </w:rPr>
              <w:t>Anura</w:t>
            </w:r>
          </w:p>
        </w:tc>
        <w:tc>
          <w:tcPr>
            <w:tcW w:w="0" w:type="auto"/>
          </w:tcPr>
          <w:p w:rsidR="00DC5831" w:rsidRPr="005F1B7E" w:rsidRDefault="00A74317" w:rsidP="00BB5AE4">
            <w:pPr>
              <w:autoSpaceDE w:val="0"/>
              <w:autoSpaceDN w:val="0"/>
              <w:adjustRightInd w:val="0"/>
              <w:jc w:val="both"/>
              <w:rPr>
                <w:lang w:val="es-ES"/>
              </w:rPr>
            </w:pPr>
            <w:r w:rsidRPr="005F1B7E">
              <w:rPr>
                <w:lang w:val="es-ES"/>
              </w:rPr>
              <w:t>Centrolenidae</w:t>
            </w:r>
          </w:p>
        </w:tc>
        <w:tc>
          <w:tcPr>
            <w:tcW w:w="0" w:type="auto"/>
          </w:tcPr>
          <w:p w:rsidR="00A74317" w:rsidRPr="005F1B7E" w:rsidRDefault="00A74317" w:rsidP="00A74317">
            <w:pPr>
              <w:autoSpaceDE w:val="0"/>
              <w:autoSpaceDN w:val="0"/>
              <w:adjustRightInd w:val="0"/>
              <w:rPr>
                <w:iCs/>
                <w:lang w:val="es-ES"/>
              </w:rPr>
            </w:pPr>
            <w:r w:rsidRPr="005F1B7E">
              <w:rPr>
                <w:iCs/>
                <w:lang w:val="es-ES"/>
              </w:rPr>
              <w:t>Hyalinobatrachium</w:t>
            </w:r>
          </w:p>
          <w:p w:rsidR="00DC5831" w:rsidRPr="005F1B7E" w:rsidRDefault="00A74317" w:rsidP="00A74317">
            <w:pPr>
              <w:autoSpaceDE w:val="0"/>
              <w:autoSpaceDN w:val="0"/>
              <w:adjustRightInd w:val="0"/>
              <w:rPr>
                <w:lang w:val="es-ES"/>
              </w:rPr>
            </w:pPr>
            <w:r w:rsidRPr="005F1B7E">
              <w:rPr>
                <w:iCs/>
                <w:lang w:val="es-ES"/>
              </w:rPr>
              <w:t>fleishmanni</w:t>
            </w:r>
          </w:p>
        </w:tc>
      </w:tr>
      <w:tr w:rsidR="00A74317" w:rsidRPr="005F1B7E">
        <w:trPr>
          <w:jc w:val="center"/>
        </w:trPr>
        <w:tc>
          <w:tcPr>
            <w:tcW w:w="0" w:type="auto"/>
          </w:tcPr>
          <w:p w:rsidR="00DC5831" w:rsidRPr="005F1B7E" w:rsidRDefault="00A74317" w:rsidP="00BB5AE4">
            <w:pPr>
              <w:autoSpaceDE w:val="0"/>
              <w:autoSpaceDN w:val="0"/>
              <w:adjustRightInd w:val="0"/>
              <w:jc w:val="both"/>
              <w:rPr>
                <w:lang w:val="es-ES"/>
              </w:rPr>
            </w:pPr>
            <w:r w:rsidRPr="005F1B7E">
              <w:rPr>
                <w:lang w:val="es-ES"/>
              </w:rPr>
              <w:t>Amphibia.</w:t>
            </w:r>
          </w:p>
        </w:tc>
        <w:tc>
          <w:tcPr>
            <w:tcW w:w="0" w:type="auto"/>
          </w:tcPr>
          <w:p w:rsidR="00DC5831" w:rsidRPr="005F1B7E" w:rsidRDefault="00A74317" w:rsidP="00BB5AE4">
            <w:pPr>
              <w:autoSpaceDE w:val="0"/>
              <w:autoSpaceDN w:val="0"/>
              <w:adjustRightInd w:val="0"/>
              <w:jc w:val="both"/>
              <w:rPr>
                <w:lang w:val="es-ES"/>
              </w:rPr>
            </w:pPr>
            <w:r w:rsidRPr="005F1B7E">
              <w:rPr>
                <w:color w:val="000000"/>
                <w:lang w:val="es-ES"/>
              </w:rPr>
              <w:t>Anura</w:t>
            </w:r>
          </w:p>
        </w:tc>
        <w:tc>
          <w:tcPr>
            <w:tcW w:w="0" w:type="auto"/>
          </w:tcPr>
          <w:p w:rsidR="00DC5831" w:rsidRPr="005F1B7E" w:rsidRDefault="00A74317" w:rsidP="00BB5AE4">
            <w:pPr>
              <w:autoSpaceDE w:val="0"/>
              <w:autoSpaceDN w:val="0"/>
              <w:adjustRightInd w:val="0"/>
              <w:jc w:val="both"/>
              <w:rPr>
                <w:lang w:val="es-ES"/>
              </w:rPr>
            </w:pPr>
            <w:r w:rsidRPr="005F1B7E">
              <w:rPr>
                <w:lang w:val="es-ES"/>
              </w:rPr>
              <w:t>Centrolenidae</w:t>
            </w:r>
          </w:p>
        </w:tc>
        <w:tc>
          <w:tcPr>
            <w:tcW w:w="0" w:type="auto"/>
          </w:tcPr>
          <w:p w:rsidR="00A74317" w:rsidRPr="005F1B7E" w:rsidRDefault="00A74317" w:rsidP="00A74317">
            <w:pPr>
              <w:autoSpaceDE w:val="0"/>
              <w:autoSpaceDN w:val="0"/>
              <w:adjustRightInd w:val="0"/>
              <w:rPr>
                <w:iCs/>
                <w:lang w:val="es-ES"/>
              </w:rPr>
            </w:pPr>
            <w:r w:rsidRPr="005F1B7E">
              <w:rPr>
                <w:iCs/>
                <w:lang w:val="es-ES"/>
              </w:rPr>
              <w:t>Hyalinobatrachium sp.</w:t>
            </w:r>
          </w:p>
          <w:p w:rsidR="00DC5831" w:rsidRPr="005F1B7E" w:rsidRDefault="00A74317" w:rsidP="00A74317">
            <w:pPr>
              <w:autoSpaceDE w:val="0"/>
              <w:autoSpaceDN w:val="0"/>
              <w:adjustRightInd w:val="0"/>
              <w:rPr>
                <w:lang w:val="es-ES"/>
              </w:rPr>
            </w:pPr>
            <w:r w:rsidRPr="005F1B7E">
              <w:rPr>
                <w:iCs/>
                <w:lang w:val="es-ES"/>
              </w:rPr>
              <w:t>Nov.</w:t>
            </w:r>
          </w:p>
        </w:tc>
      </w:tr>
      <w:tr w:rsidR="00A74317" w:rsidRPr="005F1B7E">
        <w:trPr>
          <w:jc w:val="center"/>
        </w:trPr>
        <w:tc>
          <w:tcPr>
            <w:tcW w:w="0" w:type="auto"/>
          </w:tcPr>
          <w:p w:rsidR="00DC5831" w:rsidRPr="005F1B7E" w:rsidRDefault="00A74317" w:rsidP="00A74317">
            <w:pPr>
              <w:autoSpaceDE w:val="0"/>
              <w:autoSpaceDN w:val="0"/>
              <w:adjustRightInd w:val="0"/>
              <w:rPr>
                <w:lang w:val="es-ES"/>
              </w:rPr>
            </w:pPr>
            <w:r w:rsidRPr="005F1B7E">
              <w:rPr>
                <w:lang w:val="es-ES"/>
              </w:rPr>
              <w:t>Reptilia</w:t>
            </w:r>
          </w:p>
        </w:tc>
        <w:tc>
          <w:tcPr>
            <w:tcW w:w="0" w:type="auto"/>
          </w:tcPr>
          <w:p w:rsidR="00DC5831" w:rsidRPr="005F1B7E" w:rsidRDefault="00C012D3" w:rsidP="00BB5AE4">
            <w:pPr>
              <w:autoSpaceDE w:val="0"/>
              <w:autoSpaceDN w:val="0"/>
              <w:adjustRightInd w:val="0"/>
              <w:jc w:val="both"/>
              <w:rPr>
                <w:lang w:val="es-ES"/>
              </w:rPr>
            </w:pPr>
            <w:r w:rsidRPr="005F1B7E">
              <w:rPr>
                <w:lang w:val="es-ES"/>
              </w:rPr>
              <w:t>Sauria</w:t>
            </w:r>
          </w:p>
        </w:tc>
        <w:tc>
          <w:tcPr>
            <w:tcW w:w="0" w:type="auto"/>
          </w:tcPr>
          <w:p w:rsidR="00DC5831" w:rsidRPr="005F1B7E" w:rsidRDefault="00C012D3" w:rsidP="00C012D3">
            <w:pPr>
              <w:autoSpaceDE w:val="0"/>
              <w:autoSpaceDN w:val="0"/>
              <w:adjustRightInd w:val="0"/>
              <w:rPr>
                <w:lang w:val="es-ES"/>
              </w:rPr>
            </w:pPr>
            <w:r w:rsidRPr="005F1B7E">
              <w:rPr>
                <w:lang w:val="es-ES"/>
              </w:rPr>
              <w:t>Gekkonidae</w:t>
            </w:r>
          </w:p>
        </w:tc>
        <w:tc>
          <w:tcPr>
            <w:tcW w:w="0" w:type="auto"/>
          </w:tcPr>
          <w:p w:rsidR="0075384C" w:rsidRPr="005F1B7E" w:rsidRDefault="0075384C" w:rsidP="0075384C">
            <w:pPr>
              <w:autoSpaceDE w:val="0"/>
              <w:autoSpaceDN w:val="0"/>
              <w:adjustRightInd w:val="0"/>
              <w:rPr>
                <w:iCs/>
                <w:lang w:val="es-ES"/>
              </w:rPr>
            </w:pPr>
            <w:r w:rsidRPr="005F1B7E">
              <w:rPr>
                <w:iCs/>
                <w:lang w:val="es-ES"/>
              </w:rPr>
              <w:t>Lepidoblefaris grandis</w:t>
            </w:r>
          </w:p>
          <w:p w:rsidR="00DC5831" w:rsidRPr="005F1B7E" w:rsidRDefault="0075384C" w:rsidP="0075384C">
            <w:pPr>
              <w:autoSpaceDE w:val="0"/>
              <w:autoSpaceDN w:val="0"/>
              <w:adjustRightInd w:val="0"/>
              <w:rPr>
                <w:lang w:val="es-ES"/>
              </w:rPr>
            </w:pPr>
            <w:r w:rsidRPr="005F1B7E">
              <w:rPr>
                <w:iCs/>
                <w:lang w:val="es-ES"/>
              </w:rPr>
              <w:t>(Miyata)</w:t>
            </w:r>
          </w:p>
        </w:tc>
      </w:tr>
      <w:tr w:rsidR="00A74317" w:rsidRPr="005F1B7E">
        <w:trPr>
          <w:jc w:val="center"/>
        </w:trPr>
        <w:tc>
          <w:tcPr>
            <w:tcW w:w="0" w:type="auto"/>
          </w:tcPr>
          <w:p w:rsidR="00DC5831" w:rsidRPr="005F1B7E" w:rsidRDefault="00A74317" w:rsidP="00A74317">
            <w:pPr>
              <w:autoSpaceDE w:val="0"/>
              <w:autoSpaceDN w:val="0"/>
              <w:adjustRightInd w:val="0"/>
              <w:rPr>
                <w:lang w:val="es-ES"/>
              </w:rPr>
            </w:pPr>
            <w:r w:rsidRPr="005F1B7E">
              <w:rPr>
                <w:lang w:val="es-ES"/>
              </w:rPr>
              <w:t>Reptilia</w:t>
            </w:r>
          </w:p>
        </w:tc>
        <w:tc>
          <w:tcPr>
            <w:tcW w:w="0" w:type="auto"/>
          </w:tcPr>
          <w:p w:rsidR="00DC5831" w:rsidRPr="005F1B7E" w:rsidRDefault="00C012D3" w:rsidP="00BB5AE4">
            <w:pPr>
              <w:autoSpaceDE w:val="0"/>
              <w:autoSpaceDN w:val="0"/>
              <w:adjustRightInd w:val="0"/>
              <w:jc w:val="both"/>
              <w:rPr>
                <w:lang w:val="es-ES"/>
              </w:rPr>
            </w:pPr>
            <w:r w:rsidRPr="005F1B7E">
              <w:rPr>
                <w:lang w:val="es-ES"/>
              </w:rPr>
              <w:t>Serpientes</w:t>
            </w:r>
          </w:p>
        </w:tc>
        <w:tc>
          <w:tcPr>
            <w:tcW w:w="0" w:type="auto"/>
          </w:tcPr>
          <w:p w:rsidR="00DC5831" w:rsidRPr="005F1B7E" w:rsidRDefault="00C012D3" w:rsidP="00BB5AE4">
            <w:pPr>
              <w:autoSpaceDE w:val="0"/>
              <w:autoSpaceDN w:val="0"/>
              <w:adjustRightInd w:val="0"/>
              <w:jc w:val="both"/>
              <w:rPr>
                <w:lang w:val="es-ES"/>
              </w:rPr>
            </w:pPr>
            <w:r w:rsidRPr="005F1B7E">
              <w:rPr>
                <w:lang w:val="es-ES"/>
              </w:rPr>
              <w:t>Elapidae</w:t>
            </w:r>
          </w:p>
        </w:tc>
        <w:tc>
          <w:tcPr>
            <w:tcW w:w="0" w:type="auto"/>
          </w:tcPr>
          <w:p w:rsidR="0075384C" w:rsidRPr="005F1B7E" w:rsidRDefault="0075384C" w:rsidP="0075384C">
            <w:pPr>
              <w:autoSpaceDE w:val="0"/>
              <w:autoSpaceDN w:val="0"/>
              <w:adjustRightInd w:val="0"/>
              <w:rPr>
                <w:iCs/>
                <w:lang w:val="es-ES"/>
              </w:rPr>
            </w:pPr>
            <w:r w:rsidRPr="005F1B7E">
              <w:rPr>
                <w:iCs/>
                <w:lang w:val="es-ES"/>
              </w:rPr>
              <w:t>Micrurus dumerilli</w:t>
            </w:r>
          </w:p>
          <w:p w:rsidR="00DC5831" w:rsidRPr="005F1B7E" w:rsidRDefault="0075384C" w:rsidP="0075384C">
            <w:pPr>
              <w:autoSpaceDE w:val="0"/>
              <w:autoSpaceDN w:val="0"/>
              <w:adjustRightInd w:val="0"/>
              <w:rPr>
                <w:lang w:val="es-ES"/>
              </w:rPr>
            </w:pPr>
            <w:r w:rsidRPr="005F1B7E">
              <w:rPr>
                <w:iCs/>
                <w:lang w:val="es-ES"/>
              </w:rPr>
              <w:t>transandinus</w:t>
            </w:r>
          </w:p>
        </w:tc>
      </w:tr>
      <w:tr w:rsidR="00A74317" w:rsidRPr="005F1B7E">
        <w:trPr>
          <w:jc w:val="center"/>
        </w:trPr>
        <w:tc>
          <w:tcPr>
            <w:tcW w:w="0" w:type="auto"/>
          </w:tcPr>
          <w:p w:rsidR="00DC5831" w:rsidRPr="005F1B7E" w:rsidRDefault="00A74317" w:rsidP="00A74317">
            <w:pPr>
              <w:autoSpaceDE w:val="0"/>
              <w:autoSpaceDN w:val="0"/>
              <w:adjustRightInd w:val="0"/>
              <w:rPr>
                <w:lang w:val="es-ES"/>
              </w:rPr>
            </w:pPr>
            <w:r w:rsidRPr="005F1B7E">
              <w:rPr>
                <w:lang w:val="es-ES"/>
              </w:rPr>
              <w:t>Reptilia</w:t>
            </w:r>
          </w:p>
        </w:tc>
        <w:tc>
          <w:tcPr>
            <w:tcW w:w="0" w:type="auto"/>
          </w:tcPr>
          <w:p w:rsidR="00DC5831" w:rsidRPr="005F1B7E" w:rsidRDefault="00C012D3" w:rsidP="00BB5AE4">
            <w:pPr>
              <w:autoSpaceDE w:val="0"/>
              <w:autoSpaceDN w:val="0"/>
              <w:adjustRightInd w:val="0"/>
              <w:jc w:val="both"/>
              <w:rPr>
                <w:lang w:val="es-ES"/>
              </w:rPr>
            </w:pPr>
            <w:r w:rsidRPr="005F1B7E">
              <w:rPr>
                <w:lang w:val="es-ES"/>
              </w:rPr>
              <w:t>Serpientes</w:t>
            </w:r>
          </w:p>
        </w:tc>
        <w:tc>
          <w:tcPr>
            <w:tcW w:w="0" w:type="auto"/>
          </w:tcPr>
          <w:p w:rsidR="00DC5831" w:rsidRPr="005F1B7E" w:rsidRDefault="00C012D3" w:rsidP="00BB5AE4">
            <w:pPr>
              <w:autoSpaceDE w:val="0"/>
              <w:autoSpaceDN w:val="0"/>
              <w:adjustRightInd w:val="0"/>
              <w:jc w:val="both"/>
              <w:rPr>
                <w:lang w:val="es-ES"/>
              </w:rPr>
            </w:pPr>
            <w:r w:rsidRPr="005F1B7E">
              <w:rPr>
                <w:lang w:val="es-ES"/>
              </w:rPr>
              <w:t>Viperidae</w:t>
            </w:r>
          </w:p>
        </w:tc>
        <w:tc>
          <w:tcPr>
            <w:tcW w:w="0" w:type="auto"/>
          </w:tcPr>
          <w:p w:rsidR="00DC5831" w:rsidRPr="005F1B7E" w:rsidRDefault="0075384C" w:rsidP="0075384C">
            <w:pPr>
              <w:autoSpaceDE w:val="0"/>
              <w:autoSpaceDN w:val="0"/>
              <w:adjustRightInd w:val="0"/>
              <w:rPr>
                <w:lang w:val="es-ES"/>
              </w:rPr>
            </w:pPr>
            <w:r w:rsidRPr="005F1B7E">
              <w:rPr>
                <w:iCs/>
                <w:lang w:val="es-ES"/>
              </w:rPr>
              <w:t>Bothriechis schlegelii</w:t>
            </w:r>
          </w:p>
        </w:tc>
      </w:tr>
      <w:tr w:rsidR="00A74317" w:rsidRPr="005F1B7E">
        <w:trPr>
          <w:jc w:val="center"/>
        </w:trPr>
        <w:tc>
          <w:tcPr>
            <w:tcW w:w="0" w:type="auto"/>
          </w:tcPr>
          <w:p w:rsidR="00DC5831" w:rsidRPr="005F1B7E" w:rsidRDefault="00A74317" w:rsidP="00A74317">
            <w:pPr>
              <w:autoSpaceDE w:val="0"/>
              <w:autoSpaceDN w:val="0"/>
              <w:adjustRightInd w:val="0"/>
              <w:rPr>
                <w:lang w:val="es-ES"/>
              </w:rPr>
            </w:pPr>
            <w:r w:rsidRPr="005F1B7E">
              <w:rPr>
                <w:lang w:val="es-ES"/>
              </w:rPr>
              <w:t>Reptilia</w:t>
            </w:r>
          </w:p>
        </w:tc>
        <w:tc>
          <w:tcPr>
            <w:tcW w:w="0" w:type="auto"/>
          </w:tcPr>
          <w:p w:rsidR="00DC5831" w:rsidRPr="005F1B7E" w:rsidRDefault="00C012D3" w:rsidP="00BB5AE4">
            <w:pPr>
              <w:autoSpaceDE w:val="0"/>
              <w:autoSpaceDN w:val="0"/>
              <w:adjustRightInd w:val="0"/>
              <w:jc w:val="both"/>
              <w:rPr>
                <w:lang w:val="es-ES"/>
              </w:rPr>
            </w:pPr>
            <w:r w:rsidRPr="005F1B7E">
              <w:rPr>
                <w:lang w:val="es-ES"/>
              </w:rPr>
              <w:t>Serpientes</w:t>
            </w:r>
          </w:p>
        </w:tc>
        <w:tc>
          <w:tcPr>
            <w:tcW w:w="0" w:type="auto"/>
          </w:tcPr>
          <w:p w:rsidR="00DC5831" w:rsidRPr="005F1B7E" w:rsidRDefault="00C012D3" w:rsidP="00BB5AE4">
            <w:pPr>
              <w:autoSpaceDE w:val="0"/>
              <w:autoSpaceDN w:val="0"/>
              <w:adjustRightInd w:val="0"/>
              <w:jc w:val="both"/>
              <w:rPr>
                <w:lang w:val="es-ES"/>
              </w:rPr>
            </w:pPr>
            <w:r w:rsidRPr="005F1B7E">
              <w:rPr>
                <w:lang w:val="es-ES"/>
              </w:rPr>
              <w:t>Viperidae</w:t>
            </w:r>
          </w:p>
        </w:tc>
        <w:tc>
          <w:tcPr>
            <w:tcW w:w="0" w:type="auto"/>
          </w:tcPr>
          <w:p w:rsidR="00DC5831" w:rsidRPr="005F1B7E" w:rsidRDefault="0075384C" w:rsidP="0075384C">
            <w:pPr>
              <w:autoSpaceDE w:val="0"/>
              <w:autoSpaceDN w:val="0"/>
              <w:adjustRightInd w:val="0"/>
              <w:rPr>
                <w:lang w:val="es-ES"/>
              </w:rPr>
            </w:pPr>
            <w:r w:rsidRPr="005F1B7E">
              <w:rPr>
                <w:iCs/>
                <w:lang w:val="es-ES"/>
              </w:rPr>
              <w:t>Lachesis stenophrys</w:t>
            </w:r>
          </w:p>
        </w:tc>
      </w:tr>
      <w:tr w:rsidR="0075384C" w:rsidRPr="005F1B7E">
        <w:trPr>
          <w:jc w:val="center"/>
        </w:trPr>
        <w:tc>
          <w:tcPr>
            <w:tcW w:w="0" w:type="auto"/>
          </w:tcPr>
          <w:p w:rsidR="0075384C" w:rsidRPr="005F1B7E" w:rsidRDefault="0075384C" w:rsidP="00A74317">
            <w:pPr>
              <w:autoSpaceDE w:val="0"/>
              <w:autoSpaceDN w:val="0"/>
              <w:adjustRightInd w:val="0"/>
              <w:rPr>
                <w:lang w:val="es-ES"/>
              </w:rPr>
            </w:pPr>
            <w:r w:rsidRPr="005F1B7E">
              <w:rPr>
                <w:lang w:val="es-ES"/>
              </w:rPr>
              <w:t>Reptilia</w:t>
            </w:r>
          </w:p>
        </w:tc>
        <w:tc>
          <w:tcPr>
            <w:tcW w:w="0" w:type="auto"/>
          </w:tcPr>
          <w:p w:rsidR="0075384C" w:rsidRPr="005F1B7E" w:rsidRDefault="0075384C" w:rsidP="00BB5AE4">
            <w:pPr>
              <w:autoSpaceDE w:val="0"/>
              <w:autoSpaceDN w:val="0"/>
              <w:adjustRightInd w:val="0"/>
              <w:jc w:val="both"/>
              <w:rPr>
                <w:lang w:val="es-ES"/>
              </w:rPr>
            </w:pPr>
            <w:r w:rsidRPr="005F1B7E">
              <w:rPr>
                <w:lang w:val="es-ES"/>
              </w:rPr>
              <w:t>Serpientes</w:t>
            </w:r>
          </w:p>
        </w:tc>
        <w:tc>
          <w:tcPr>
            <w:tcW w:w="0" w:type="auto"/>
          </w:tcPr>
          <w:p w:rsidR="0075384C" w:rsidRPr="005F1B7E" w:rsidRDefault="0075384C" w:rsidP="0075384C">
            <w:pPr>
              <w:autoSpaceDE w:val="0"/>
              <w:autoSpaceDN w:val="0"/>
              <w:adjustRightInd w:val="0"/>
              <w:rPr>
                <w:lang w:val="es-ES"/>
              </w:rPr>
            </w:pPr>
            <w:r w:rsidRPr="005F1B7E">
              <w:rPr>
                <w:lang w:val="es-ES"/>
              </w:rPr>
              <w:t>Viperidae</w:t>
            </w:r>
          </w:p>
        </w:tc>
        <w:tc>
          <w:tcPr>
            <w:tcW w:w="0" w:type="auto"/>
          </w:tcPr>
          <w:p w:rsidR="0075384C" w:rsidRPr="005F1B7E" w:rsidRDefault="0075384C" w:rsidP="0075384C">
            <w:pPr>
              <w:autoSpaceDE w:val="0"/>
              <w:autoSpaceDN w:val="0"/>
              <w:adjustRightInd w:val="0"/>
              <w:rPr>
                <w:iCs/>
                <w:lang w:val="es-ES"/>
              </w:rPr>
            </w:pPr>
            <w:r w:rsidRPr="005F1B7E">
              <w:rPr>
                <w:iCs/>
                <w:lang w:val="es-ES"/>
              </w:rPr>
              <w:t>Porthium nasutum</w:t>
            </w:r>
          </w:p>
        </w:tc>
      </w:tr>
      <w:tr w:rsidR="00A74317" w:rsidRPr="005F1B7E">
        <w:trPr>
          <w:jc w:val="center"/>
        </w:trPr>
        <w:tc>
          <w:tcPr>
            <w:tcW w:w="0" w:type="auto"/>
          </w:tcPr>
          <w:p w:rsidR="00DC5831" w:rsidRPr="005F1B7E" w:rsidRDefault="00A74317" w:rsidP="00A74317">
            <w:pPr>
              <w:autoSpaceDE w:val="0"/>
              <w:autoSpaceDN w:val="0"/>
              <w:adjustRightInd w:val="0"/>
              <w:rPr>
                <w:lang w:val="es-ES"/>
              </w:rPr>
            </w:pPr>
            <w:r w:rsidRPr="005F1B7E">
              <w:rPr>
                <w:lang w:val="es-ES"/>
              </w:rPr>
              <w:t>Reptilia</w:t>
            </w:r>
          </w:p>
        </w:tc>
        <w:tc>
          <w:tcPr>
            <w:tcW w:w="0" w:type="auto"/>
          </w:tcPr>
          <w:p w:rsidR="00DC5831" w:rsidRPr="005F1B7E" w:rsidRDefault="00C012D3" w:rsidP="00BB5AE4">
            <w:pPr>
              <w:autoSpaceDE w:val="0"/>
              <w:autoSpaceDN w:val="0"/>
              <w:adjustRightInd w:val="0"/>
              <w:jc w:val="both"/>
              <w:rPr>
                <w:lang w:val="es-ES"/>
              </w:rPr>
            </w:pPr>
            <w:r w:rsidRPr="005F1B7E">
              <w:rPr>
                <w:lang w:val="es-ES"/>
              </w:rPr>
              <w:t>Testudines</w:t>
            </w:r>
          </w:p>
        </w:tc>
        <w:tc>
          <w:tcPr>
            <w:tcW w:w="0" w:type="auto"/>
          </w:tcPr>
          <w:p w:rsidR="00DC5831" w:rsidRPr="005F1B7E" w:rsidRDefault="0075384C" w:rsidP="0075384C">
            <w:pPr>
              <w:autoSpaceDE w:val="0"/>
              <w:autoSpaceDN w:val="0"/>
              <w:adjustRightInd w:val="0"/>
              <w:rPr>
                <w:lang w:val="es-ES"/>
              </w:rPr>
            </w:pPr>
            <w:r w:rsidRPr="005F1B7E">
              <w:rPr>
                <w:lang w:val="es-ES"/>
              </w:rPr>
              <w:t>Emydidae</w:t>
            </w:r>
          </w:p>
        </w:tc>
        <w:tc>
          <w:tcPr>
            <w:tcW w:w="0" w:type="auto"/>
          </w:tcPr>
          <w:p w:rsidR="00DC5831" w:rsidRPr="005F1B7E" w:rsidRDefault="0075384C" w:rsidP="0075384C">
            <w:pPr>
              <w:autoSpaceDE w:val="0"/>
              <w:autoSpaceDN w:val="0"/>
              <w:adjustRightInd w:val="0"/>
              <w:rPr>
                <w:lang w:val="es-ES"/>
              </w:rPr>
            </w:pPr>
            <w:r w:rsidRPr="005F1B7E">
              <w:rPr>
                <w:iCs/>
                <w:lang w:val="es-ES"/>
              </w:rPr>
              <w:t>Rhinoclemmys annulata</w:t>
            </w:r>
          </w:p>
        </w:tc>
      </w:tr>
      <w:tr w:rsidR="00A74317" w:rsidRPr="005F1B7E">
        <w:trPr>
          <w:jc w:val="center"/>
        </w:trPr>
        <w:tc>
          <w:tcPr>
            <w:tcW w:w="0" w:type="auto"/>
          </w:tcPr>
          <w:p w:rsidR="00DC5831" w:rsidRPr="005F1B7E" w:rsidRDefault="00A74317" w:rsidP="00A74317">
            <w:pPr>
              <w:autoSpaceDE w:val="0"/>
              <w:autoSpaceDN w:val="0"/>
              <w:adjustRightInd w:val="0"/>
              <w:rPr>
                <w:lang w:val="es-ES"/>
              </w:rPr>
            </w:pPr>
            <w:r w:rsidRPr="005F1B7E">
              <w:rPr>
                <w:lang w:val="es-ES"/>
              </w:rPr>
              <w:t>Reptilia</w:t>
            </w:r>
          </w:p>
        </w:tc>
        <w:tc>
          <w:tcPr>
            <w:tcW w:w="0" w:type="auto"/>
          </w:tcPr>
          <w:p w:rsidR="00DC5831" w:rsidRPr="005F1B7E" w:rsidRDefault="00C012D3" w:rsidP="00BB5AE4">
            <w:pPr>
              <w:autoSpaceDE w:val="0"/>
              <w:autoSpaceDN w:val="0"/>
              <w:adjustRightInd w:val="0"/>
              <w:jc w:val="both"/>
              <w:rPr>
                <w:lang w:val="es-ES"/>
              </w:rPr>
            </w:pPr>
            <w:r w:rsidRPr="005F1B7E">
              <w:rPr>
                <w:lang w:val="es-ES"/>
              </w:rPr>
              <w:t>Testudines</w:t>
            </w:r>
          </w:p>
        </w:tc>
        <w:tc>
          <w:tcPr>
            <w:tcW w:w="0" w:type="auto"/>
          </w:tcPr>
          <w:p w:rsidR="00DC5831" w:rsidRPr="005F1B7E" w:rsidRDefault="0075384C" w:rsidP="0075384C">
            <w:pPr>
              <w:autoSpaceDE w:val="0"/>
              <w:autoSpaceDN w:val="0"/>
              <w:adjustRightInd w:val="0"/>
              <w:rPr>
                <w:lang w:val="es-ES"/>
              </w:rPr>
            </w:pPr>
            <w:r w:rsidRPr="005F1B7E">
              <w:rPr>
                <w:lang w:val="es-ES"/>
              </w:rPr>
              <w:t>Kinosternidae</w:t>
            </w:r>
          </w:p>
        </w:tc>
        <w:tc>
          <w:tcPr>
            <w:tcW w:w="0" w:type="auto"/>
          </w:tcPr>
          <w:p w:rsidR="0075384C" w:rsidRPr="005F1B7E" w:rsidRDefault="0075384C" w:rsidP="0075384C">
            <w:pPr>
              <w:autoSpaceDE w:val="0"/>
              <w:autoSpaceDN w:val="0"/>
              <w:adjustRightInd w:val="0"/>
              <w:rPr>
                <w:iCs/>
                <w:lang w:val="es-ES"/>
              </w:rPr>
            </w:pPr>
            <w:r w:rsidRPr="005F1B7E">
              <w:rPr>
                <w:iCs/>
                <w:lang w:val="es-ES"/>
              </w:rPr>
              <w:t>Kinosternon leucostomum</w:t>
            </w:r>
          </w:p>
          <w:p w:rsidR="00DC5831" w:rsidRPr="005F1B7E" w:rsidRDefault="0075384C" w:rsidP="0075384C">
            <w:pPr>
              <w:autoSpaceDE w:val="0"/>
              <w:autoSpaceDN w:val="0"/>
              <w:adjustRightInd w:val="0"/>
              <w:rPr>
                <w:lang w:val="es-ES"/>
              </w:rPr>
            </w:pPr>
            <w:r w:rsidRPr="005F1B7E">
              <w:rPr>
                <w:iCs/>
                <w:lang w:val="es-ES"/>
              </w:rPr>
              <w:t>Postinguinale</w:t>
            </w:r>
          </w:p>
        </w:tc>
      </w:tr>
      <w:tr w:rsidR="00A74317" w:rsidRPr="005F1B7E">
        <w:trPr>
          <w:jc w:val="center"/>
        </w:trPr>
        <w:tc>
          <w:tcPr>
            <w:tcW w:w="0" w:type="auto"/>
          </w:tcPr>
          <w:p w:rsidR="00DC5831" w:rsidRPr="005F1B7E" w:rsidRDefault="0075384C" w:rsidP="0075384C">
            <w:pPr>
              <w:autoSpaceDE w:val="0"/>
              <w:autoSpaceDN w:val="0"/>
              <w:adjustRightInd w:val="0"/>
              <w:rPr>
                <w:lang w:val="es-ES"/>
              </w:rPr>
            </w:pPr>
            <w:r w:rsidRPr="005F1B7E">
              <w:rPr>
                <w:lang w:val="es-ES"/>
              </w:rPr>
              <w:t>Mammalia</w:t>
            </w:r>
          </w:p>
        </w:tc>
        <w:tc>
          <w:tcPr>
            <w:tcW w:w="0" w:type="auto"/>
          </w:tcPr>
          <w:p w:rsidR="00DC5831" w:rsidRPr="005F1B7E" w:rsidRDefault="0075384C" w:rsidP="00BB5AE4">
            <w:pPr>
              <w:autoSpaceDE w:val="0"/>
              <w:autoSpaceDN w:val="0"/>
              <w:adjustRightInd w:val="0"/>
              <w:jc w:val="both"/>
              <w:rPr>
                <w:lang w:val="es-ES"/>
              </w:rPr>
            </w:pPr>
            <w:r w:rsidRPr="005F1B7E">
              <w:rPr>
                <w:lang w:val="es-ES"/>
              </w:rPr>
              <w:t>Carnivora</w:t>
            </w:r>
          </w:p>
        </w:tc>
        <w:tc>
          <w:tcPr>
            <w:tcW w:w="0" w:type="auto"/>
          </w:tcPr>
          <w:p w:rsidR="00DC5831" w:rsidRPr="005F1B7E" w:rsidRDefault="0075384C" w:rsidP="00BB5AE4">
            <w:pPr>
              <w:autoSpaceDE w:val="0"/>
              <w:autoSpaceDN w:val="0"/>
              <w:adjustRightInd w:val="0"/>
              <w:jc w:val="both"/>
              <w:rPr>
                <w:lang w:val="es-ES"/>
              </w:rPr>
            </w:pPr>
            <w:r w:rsidRPr="005F1B7E">
              <w:rPr>
                <w:lang w:val="es-ES"/>
              </w:rPr>
              <w:t>Canidae</w:t>
            </w:r>
          </w:p>
        </w:tc>
        <w:tc>
          <w:tcPr>
            <w:tcW w:w="0" w:type="auto"/>
          </w:tcPr>
          <w:p w:rsidR="00DC5831" w:rsidRPr="005F1B7E" w:rsidRDefault="0075384C" w:rsidP="0075384C">
            <w:pPr>
              <w:autoSpaceDE w:val="0"/>
              <w:autoSpaceDN w:val="0"/>
              <w:adjustRightInd w:val="0"/>
              <w:rPr>
                <w:lang w:val="es-ES"/>
              </w:rPr>
            </w:pPr>
            <w:r w:rsidRPr="005F1B7E">
              <w:rPr>
                <w:iCs/>
                <w:lang w:val="es-ES"/>
              </w:rPr>
              <w:t>Speothos venaticus</w:t>
            </w:r>
          </w:p>
        </w:tc>
      </w:tr>
      <w:tr w:rsidR="00A74317" w:rsidRPr="005F1B7E">
        <w:trPr>
          <w:jc w:val="center"/>
        </w:trPr>
        <w:tc>
          <w:tcPr>
            <w:tcW w:w="0" w:type="auto"/>
          </w:tcPr>
          <w:p w:rsidR="00DC5831" w:rsidRPr="005F1B7E" w:rsidRDefault="0075384C" w:rsidP="0075384C">
            <w:pPr>
              <w:autoSpaceDE w:val="0"/>
              <w:autoSpaceDN w:val="0"/>
              <w:adjustRightInd w:val="0"/>
              <w:rPr>
                <w:lang w:val="es-ES"/>
              </w:rPr>
            </w:pPr>
            <w:r w:rsidRPr="005F1B7E">
              <w:rPr>
                <w:lang w:val="es-ES"/>
              </w:rPr>
              <w:t>Mammalia</w:t>
            </w:r>
          </w:p>
        </w:tc>
        <w:tc>
          <w:tcPr>
            <w:tcW w:w="0" w:type="auto"/>
          </w:tcPr>
          <w:p w:rsidR="00DC5831" w:rsidRPr="005F1B7E" w:rsidRDefault="0075384C" w:rsidP="00BB5AE4">
            <w:pPr>
              <w:autoSpaceDE w:val="0"/>
              <w:autoSpaceDN w:val="0"/>
              <w:adjustRightInd w:val="0"/>
              <w:jc w:val="both"/>
              <w:rPr>
                <w:lang w:val="es-ES"/>
              </w:rPr>
            </w:pPr>
            <w:r w:rsidRPr="005F1B7E">
              <w:rPr>
                <w:lang w:val="es-ES"/>
              </w:rPr>
              <w:t>Carnivora</w:t>
            </w:r>
          </w:p>
        </w:tc>
        <w:tc>
          <w:tcPr>
            <w:tcW w:w="0" w:type="auto"/>
          </w:tcPr>
          <w:p w:rsidR="00DC5831" w:rsidRPr="005F1B7E" w:rsidRDefault="0075384C" w:rsidP="0075384C">
            <w:pPr>
              <w:autoSpaceDE w:val="0"/>
              <w:autoSpaceDN w:val="0"/>
              <w:adjustRightInd w:val="0"/>
              <w:rPr>
                <w:lang w:val="es-ES"/>
              </w:rPr>
            </w:pPr>
            <w:r w:rsidRPr="005F1B7E">
              <w:rPr>
                <w:lang w:val="es-ES"/>
              </w:rPr>
              <w:t>Mustelidae</w:t>
            </w:r>
          </w:p>
        </w:tc>
        <w:tc>
          <w:tcPr>
            <w:tcW w:w="0" w:type="auto"/>
          </w:tcPr>
          <w:p w:rsidR="00DC5831" w:rsidRPr="005F1B7E" w:rsidRDefault="0075384C" w:rsidP="0075384C">
            <w:pPr>
              <w:autoSpaceDE w:val="0"/>
              <w:autoSpaceDN w:val="0"/>
              <w:adjustRightInd w:val="0"/>
              <w:rPr>
                <w:lang w:val="es-ES"/>
              </w:rPr>
            </w:pPr>
            <w:r w:rsidRPr="005F1B7E">
              <w:rPr>
                <w:iCs/>
                <w:lang w:val="es-ES"/>
              </w:rPr>
              <w:t>Lontra longicaudis</w:t>
            </w:r>
          </w:p>
        </w:tc>
      </w:tr>
      <w:tr w:rsidR="00A74317" w:rsidRPr="005F1B7E">
        <w:trPr>
          <w:jc w:val="center"/>
        </w:trPr>
        <w:tc>
          <w:tcPr>
            <w:tcW w:w="0" w:type="auto"/>
          </w:tcPr>
          <w:p w:rsidR="00DC5831" w:rsidRPr="005F1B7E" w:rsidRDefault="0075384C" w:rsidP="0075384C">
            <w:pPr>
              <w:autoSpaceDE w:val="0"/>
              <w:autoSpaceDN w:val="0"/>
              <w:adjustRightInd w:val="0"/>
              <w:rPr>
                <w:lang w:val="es-ES"/>
              </w:rPr>
            </w:pPr>
            <w:r w:rsidRPr="005F1B7E">
              <w:rPr>
                <w:lang w:val="es-ES"/>
              </w:rPr>
              <w:t>Mammalia</w:t>
            </w:r>
          </w:p>
        </w:tc>
        <w:tc>
          <w:tcPr>
            <w:tcW w:w="0" w:type="auto"/>
          </w:tcPr>
          <w:p w:rsidR="00DC5831" w:rsidRPr="005F1B7E" w:rsidRDefault="0075384C" w:rsidP="00BB5AE4">
            <w:pPr>
              <w:autoSpaceDE w:val="0"/>
              <w:autoSpaceDN w:val="0"/>
              <w:adjustRightInd w:val="0"/>
              <w:jc w:val="both"/>
              <w:rPr>
                <w:lang w:val="es-ES"/>
              </w:rPr>
            </w:pPr>
            <w:r w:rsidRPr="005F1B7E">
              <w:rPr>
                <w:lang w:val="es-ES"/>
              </w:rPr>
              <w:t>Carnivora</w:t>
            </w:r>
          </w:p>
        </w:tc>
        <w:tc>
          <w:tcPr>
            <w:tcW w:w="0" w:type="auto"/>
          </w:tcPr>
          <w:p w:rsidR="00DC5831" w:rsidRPr="005F1B7E" w:rsidRDefault="0075384C" w:rsidP="0075384C">
            <w:pPr>
              <w:autoSpaceDE w:val="0"/>
              <w:autoSpaceDN w:val="0"/>
              <w:adjustRightInd w:val="0"/>
              <w:rPr>
                <w:lang w:val="es-ES"/>
              </w:rPr>
            </w:pPr>
            <w:r w:rsidRPr="005F1B7E">
              <w:rPr>
                <w:lang w:val="es-ES"/>
              </w:rPr>
              <w:t>Felidae</w:t>
            </w:r>
          </w:p>
        </w:tc>
        <w:tc>
          <w:tcPr>
            <w:tcW w:w="0" w:type="auto"/>
          </w:tcPr>
          <w:p w:rsidR="00DC5831" w:rsidRPr="005F1B7E" w:rsidRDefault="0075384C" w:rsidP="0075384C">
            <w:pPr>
              <w:autoSpaceDE w:val="0"/>
              <w:autoSpaceDN w:val="0"/>
              <w:adjustRightInd w:val="0"/>
              <w:rPr>
                <w:lang w:val="es-ES"/>
              </w:rPr>
            </w:pPr>
            <w:r w:rsidRPr="005F1B7E">
              <w:rPr>
                <w:iCs/>
                <w:lang w:val="es-ES"/>
              </w:rPr>
              <w:t>Leopardus pardalis</w:t>
            </w:r>
          </w:p>
        </w:tc>
      </w:tr>
      <w:tr w:rsidR="00A74317" w:rsidRPr="005F1B7E">
        <w:trPr>
          <w:jc w:val="center"/>
        </w:trPr>
        <w:tc>
          <w:tcPr>
            <w:tcW w:w="0" w:type="auto"/>
          </w:tcPr>
          <w:p w:rsidR="00DC5831" w:rsidRPr="005F1B7E" w:rsidRDefault="0075384C" w:rsidP="0075384C">
            <w:pPr>
              <w:autoSpaceDE w:val="0"/>
              <w:autoSpaceDN w:val="0"/>
              <w:adjustRightInd w:val="0"/>
              <w:rPr>
                <w:lang w:val="es-ES"/>
              </w:rPr>
            </w:pPr>
            <w:r w:rsidRPr="005F1B7E">
              <w:rPr>
                <w:lang w:val="es-ES"/>
              </w:rPr>
              <w:t>Mammalia</w:t>
            </w:r>
          </w:p>
        </w:tc>
        <w:tc>
          <w:tcPr>
            <w:tcW w:w="0" w:type="auto"/>
          </w:tcPr>
          <w:p w:rsidR="00DC5831" w:rsidRPr="005F1B7E" w:rsidRDefault="0075384C" w:rsidP="00BB5AE4">
            <w:pPr>
              <w:autoSpaceDE w:val="0"/>
              <w:autoSpaceDN w:val="0"/>
              <w:adjustRightInd w:val="0"/>
              <w:jc w:val="both"/>
              <w:rPr>
                <w:lang w:val="es-ES"/>
              </w:rPr>
            </w:pPr>
            <w:r w:rsidRPr="005F1B7E">
              <w:rPr>
                <w:lang w:val="es-ES"/>
              </w:rPr>
              <w:t>Carnivora</w:t>
            </w:r>
          </w:p>
        </w:tc>
        <w:tc>
          <w:tcPr>
            <w:tcW w:w="0" w:type="auto"/>
          </w:tcPr>
          <w:p w:rsidR="00DC5831" w:rsidRPr="005F1B7E" w:rsidRDefault="0075384C" w:rsidP="0075384C">
            <w:pPr>
              <w:autoSpaceDE w:val="0"/>
              <w:autoSpaceDN w:val="0"/>
              <w:adjustRightInd w:val="0"/>
              <w:rPr>
                <w:lang w:val="es-ES"/>
              </w:rPr>
            </w:pPr>
            <w:r w:rsidRPr="005F1B7E">
              <w:rPr>
                <w:lang w:val="es-ES"/>
              </w:rPr>
              <w:t>Felidae</w:t>
            </w:r>
          </w:p>
        </w:tc>
        <w:tc>
          <w:tcPr>
            <w:tcW w:w="0" w:type="auto"/>
          </w:tcPr>
          <w:p w:rsidR="00DC5831" w:rsidRPr="005F1B7E" w:rsidRDefault="0075384C" w:rsidP="0075384C">
            <w:pPr>
              <w:autoSpaceDE w:val="0"/>
              <w:autoSpaceDN w:val="0"/>
              <w:adjustRightInd w:val="0"/>
              <w:rPr>
                <w:lang w:val="es-ES"/>
              </w:rPr>
            </w:pPr>
            <w:r w:rsidRPr="005F1B7E">
              <w:rPr>
                <w:iCs/>
                <w:lang w:val="es-ES"/>
              </w:rPr>
              <w:t>Leopardus wiedii</w:t>
            </w:r>
          </w:p>
        </w:tc>
      </w:tr>
      <w:tr w:rsidR="00A74317" w:rsidRPr="005F1B7E">
        <w:trPr>
          <w:jc w:val="center"/>
        </w:trPr>
        <w:tc>
          <w:tcPr>
            <w:tcW w:w="0" w:type="auto"/>
          </w:tcPr>
          <w:p w:rsidR="00DC5831" w:rsidRPr="005F1B7E" w:rsidRDefault="0075384C" w:rsidP="0075384C">
            <w:pPr>
              <w:autoSpaceDE w:val="0"/>
              <w:autoSpaceDN w:val="0"/>
              <w:adjustRightInd w:val="0"/>
              <w:rPr>
                <w:lang w:val="es-ES"/>
              </w:rPr>
            </w:pPr>
            <w:r w:rsidRPr="005F1B7E">
              <w:rPr>
                <w:lang w:val="es-ES"/>
              </w:rPr>
              <w:t>Mammalia</w:t>
            </w:r>
          </w:p>
        </w:tc>
        <w:tc>
          <w:tcPr>
            <w:tcW w:w="0" w:type="auto"/>
          </w:tcPr>
          <w:p w:rsidR="00DC5831" w:rsidRPr="005F1B7E" w:rsidRDefault="0075384C" w:rsidP="0075384C">
            <w:pPr>
              <w:autoSpaceDE w:val="0"/>
              <w:autoSpaceDN w:val="0"/>
              <w:adjustRightInd w:val="0"/>
              <w:rPr>
                <w:lang w:val="es-ES"/>
              </w:rPr>
            </w:pPr>
            <w:r w:rsidRPr="005F1B7E">
              <w:rPr>
                <w:lang w:val="es-ES"/>
              </w:rPr>
              <w:t>Didelphimorphia</w:t>
            </w:r>
          </w:p>
        </w:tc>
        <w:tc>
          <w:tcPr>
            <w:tcW w:w="0" w:type="auto"/>
          </w:tcPr>
          <w:p w:rsidR="00DC5831" w:rsidRPr="005F1B7E" w:rsidRDefault="0075384C" w:rsidP="0075384C">
            <w:pPr>
              <w:autoSpaceDE w:val="0"/>
              <w:autoSpaceDN w:val="0"/>
              <w:adjustRightInd w:val="0"/>
              <w:rPr>
                <w:lang w:val="es-ES"/>
              </w:rPr>
            </w:pPr>
            <w:r w:rsidRPr="005F1B7E">
              <w:rPr>
                <w:lang w:val="es-ES"/>
              </w:rPr>
              <w:t>Didelphidae</w:t>
            </w:r>
          </w:p>
        </w:tc>
        <w:tc>
          <w:tcPr>
            <w:tcW w:w="0" w:type="auto"/>
          </w:tcPr>
          <w:p w:rsidR="00DC5831" w:rsidRPr="005F1B7E" w:rsidRDefault="0075384C" w:rsidP="0075384C">
            <w:pPr>
              <w:autoSpaceDE w:val="0"/>
              <w:autoSpaceDN w:val="0"/>
              <w:adjustRightInd w:val="0"/>
              <w:rPr>
                <w:lang w:val="es-ES"/>
              </w:rPr>
            </w:pPr>
            <w:r w:rsidRPr="005F1B7E">
              <w:rPr>
                <w:iCs/>
                <w:lang w:val="es-ES"/>
              </w:rPr>
              <w:t>Caluromys derbianus</w:t>
            </w:r>
          </w:p>
        </w:tc>
      </w:tr>
      <w:tr w:rsidR="00A74317" w:rsidRPr="005F1B7E">
        <w:trPr>
          <w:jc w:val="center"/>
        </w:trPr>
        <w:tc>
          <w:tcPr>
            <w:tcW w:w="0" w:type="auto"/>
          </w:tcPr>
          <w:p w:rsidR="00DC5831" w:rsidRPr="005F1B7E" w:rsidRDefault="0075384C" w:rsidP="0075384C">
            <w:pPr>
              <w:autoSpaceDE w:val="0"/>
              <w:autoSpaceDN w:val="0"/>
              <w:adjustRightInd w:val="0"/>
              <w:rPr>
                <w:lang w:val="es-ES"/>
              </w:rPr>
            </w:pPr>
            <w:r w:rsidRPr="005F1B7E">
              <w:rPr>
                <w:lang w:val="es-ES"/>
              </w:rPr>
              <w:t>Mammalia</w:t>
            </w:r>
          </w:p>
        </w:tc>
        <w:tc>
          <w:tcPr>
            <w:tcW w:w="0" w:type="auto"/>
          </w:tcPr>
          <w:p w:rsidR="00DC5831" w:rsidRPr="005F1B7E" w:rsidRDefault="0075384C" w:rsidP="00BB5AE4">
            <w:pPr>
              <w:autoSpaceDE w:val="0"/>
              <w:autoSpaceDN w:val="0"/>
              <w:adjustRightInd w:val="0"/>
              <w:jc w:val="both"/>
              <w:rPr>
                <w:lang w:val="es-ES"/>
              </w:rPr>
            </w:pPr>
            <w:r w:rsidRPr="005F1B7E">
              <w:rPr>
                <w:lang w:val="es-ES"/>
              </w:rPr>
              <w:t>Didelphimorphia</w:t>
            </w:r>
          </w:p>
        </w:tc>
        <w:tc>
          <w:tcPr>
            <w:tcW w:w="0" w:type="auto"/>
          </w:tcPr>
          <w:p w:rsidR="00DC5831" w:rsidRPr="005F1B7E" w:rsidRDefault="0075384C" w:rsidP="0075384C">
            <w:pPr>
              <w:autoSpaceDE w:val="0"/>
              <w:autoSpaceDN w:val="0"/>
              <w:adjustRightInd w:val="0"/>
              <w:rPr>
                <w:lang w:val="es-ES"/>
              </w:rPr>
            </w:pPr>
            <w:r w:rsidRPr="005F1B7E">
              <w:rPr>
                <w:lang w:val="es-ES"/>
              </w:rPr>
              <w:t>Didelphidae</w:t>
            </w:r>
          </w:p>
        </w:tc>
        <w:tc>
          <w:tcPr>
            <w:tcW w:w="0" w:type="auto"/>
          </w:tcPr>
          <w:p w:rsidR="00DC5831" w:rsidRPr="005F1B7E" w:rsidRDefault="0075384C" w:rsidP="0075384C">
            <w:pPr>
              <w:autoSpaceDE w:val="0"/>
              <w:autoSpaceDN w:val="0"/>
              <w:adjustRightInd w:val="0"/>
              <w:rPr>
                <w:lang w:val="es-ES"/>
              </w:rPr>
            </w:pPr>
            <w:r w:rsidRPr="005F1B7E">
              <w:rPr>
                <w:iCs/>
                <w:lang w:val="es-ES"/>
              </w:rPr>
              <w:t>Chironectes minimus</w:t>
            </w:r>
          </w:p>
        </w:tc>
      </w:tr>
      <w:tr w:rsidR="00A74317" w:rsidRPr="005F1B7E">
        <w:trPr>
          <w:jc w:val="center"/>
        </w:trPr>
        <w:tc>
          <w:tcPr>
            <w:tcW w:w="0" w:type="auto"/>
          </w:tcPr>
          <w:p w:rsidR="00DC5831" w:rsidRPr="005F1B7E" w:rsidRDefault="0075384C" w:rsidP="0075384C">
            <w:pPr>
              <w:autoSpaceDE w:val="0"/>
              <w:autoSpaceDN w:val="0"/>
              <w:adjustRightInd w:val="0"/>
              <w:rPr>
                <w:lang w:val="es-ES"/>
              </w:rPr>
            </w:pPr>
            <w:r w:rsidRPr="005F1B7E">
              <w:rPr>
                <w:lang w:val="es-ES"/>
              </w:rPr>
              <w:t>Mammalia</w:t>
            </w:r>
          </w:p>
        </w:tc>
        <w:tc>
          <w:tcPr>
            <w:tcW w:w="0" w:type="auto"/>
          </w:tcPr>
          <w:p w:rsidR="00DC5831" w:rsidRPr="005F1B7E" w:rsidRDefault="0075384C" w:rsidP="00BB5AE4">
            <w:pPr>
              <w:autoSpaceDE w:val="0"/>
              <w:autoSpaceDN w:val="0"/>
              <w:adjustRightInd w:val="0"/>
              <w:jc w:val="both"/>
              <w:rPr>
                <w:lang w:val="es-ES"/>
              </w:rPr>
            </w:pPr>
            <w:r w:rsidRPr="005F1B7E">
              <w:rPr>
                <w:lang w:val="es-ES"/>
              </w:rPr>
              <w:t>Edentala</w:t>
            </w:r>
          </w:p>
        </w:tc>
        <w:tc>
          <w:tcPr>
            <w:tcW w:w="0" w:type="auto"/>
          </w:tcPr>
          <w:p w:rsidR="00DC5831" w:rsidRPr="005F1B7E" w:rsidRDefault="0075384C" w:rsidP="0075384C">
            <w:pPr>
              <w:autoSpaceDE w:val="0"/>
              <w:autoSpaceDN w:val="0"/>
              <w:adjustRightInd w:val="0"/>
              <w:rPr>
                <w:lang w:val="es-ES"/>
              </w:rPr>
            </w:pPr>
            <w:r w:rsidRPr="005F1B7E">
              <w:rPr>
                <w:lang w:val="es-ES"/>
              </w:rPr>
              <w:t>Daypodidae</w:t>
            </w:r>
          </w:p>
        </w:tc>
        <w:tc>
          <w:tcPr>
            <w:tcW w:w="0" w:type="auto"/>
          </w:tcPr>
          <w:p w:rsidR="00DC5831" w:rsidRPr="005F1B7E" w:rsidRDefault="0075384C" w:rsidP="0075384C">
            <w:pPr>
              <w:autoSpaceDE w:val="0"/>
              <w:autoSpaceDN w:val="0"/>
              <w:adjustRightInd w:val="0"/>
              <w:rPr>
                <w:lang w:val="es-ES"/>
              </w:rPr>
            </w:pPr>
            <w:r w:rsidRPr="005F1B7E">
              <w:rPr>
                <w:iCs/>
                <w:lang w:val="es-ES"/>
              </w:rPr>
              <w:t>Cabassous centralis</w:t>
            </w:r>
          </w:p>
        </w:tc>
      </w:tr>
      <w:tr w:rsidR="00A74317" w:rsidRPr="005F1B7E">
        <w:trPr>
          <w:jc w:val="center"/>
        </w:trPr>
        <w:tc>
          <w:tcPr>
            <w:tcW w:w="0" w:type="auto"/>
          </w:tcPr>
          <w:p w:rsidR="00DC5831" w:rsidRPr="005F1B7E" w:rsidRDefault="0075384C" w:rsidP="0075384C">
            <w:pPr>
              <w:autoSpaceDE w:val="0"/>
              <w:autoSpaceDN w:val="0"/>
              <w:adjustRightInd w:val="0"/>
              <w:rPr>
                <w:lang w:val="es-ES"/>
              </w:rPr>
            </w:pPr>
            <w:r w:rsidRPr="005F1B7E">
              <w:rPr>
                <w:lang w:val="es-ES"/>
              </w:rPr>
              <w:t>Aves</w:t>
            </w:r>
          </w:p>
        </w:tc>
        <w:tc>
          <w:tcPr>
            <w:tcW w:w="0" w:type="auto"/>
          </w:tcPr>
          <w:p w:rsidR="00DC5831" w:rsidRPr="005F1B7E" w:rsidRDefault="0075384C" w:rsidP="0075384C">
            <w:pPr>
              <w:autoSpaceDE w:val="0"/>
              <w:autoSpaceDN w:val="0"/>
              <w:adjustRightInd w:val="0"/>
              <w:rPr>
                <w:lang w:val="es-ES"/>
              </w:rPr>
            </w:pPr>
            <w:r w:rsidRPr="005F1B7E">
              <w:rPr>
                <w:lang w:val="es-ES"/>
              </w:rPr>
              <w:t>Falconiformes</w:t>
            </w:r>
          </w:p>
        </w:tc>
        <w:tc>
          <w:tcPr>
            <w:tcW w:w="0" w:type="auto"/>
          </w:tcPr>
          <w:p w:rsidR="00DC5831" w:rsidRPr="005F1B7E" w:rsidRDefault="0075384C" w:rsidP="0075384C">
            <w:pPr>
              <w:autoSpaceDE w:val="0"/>
              <w:autoSpaceDN w:val="0"/>
              <w:adjustRightInd w:val="0"/>
              <w:rPr>
                <w:lang w:val="es-ES"/>
              </w:rPr>
            </w:pPr>
            <w:r w:rsidRPr="005F1B7E">
              <w:rPr>
                <w:lang w:val="es-ES"/>
              </w:rPr>
              <w:t>Accipitridae</w:t>
            </w:r>
          </w:p>
        </w:tc>
        <w:tc>
          <w:tcPr>
            <w:tcW w:w="0" w:type="auto"/>
          </w:tcPr>
          <w:p w:rsidR="00DC5831" w:rsidRPr="005F1B7E" w:rsidRDefault="0075384C" w:rsidP="0075384C">
            <w:pPr>
              <w:autoSpaceDE w:val="0"/>
              <w:autoSpaceDN w:val="0"/>
              <w:adjustRightInd w:val="0"/>
              <w:rPr>
                <w:lang w:val="es-ES"/>
              </w:rPr>
            </w:pPr>
            <w:r w:rsidRPr="005F1B7E">
              <w:rPr>
                <w:iCs/>
                <w:lang w:val="es-ES"/>
              </w:rPr>
              <w:t>Leucopternis occidentalis</w:t>
            </w:r>
          </w:p>
        </w:tc>
      </w:tr>
      <w:tr w:rsidR="00A74317" w:rsidRPr="005F1B7E">
        <w:trPr>
          <w:jc w:val="center"/>
        </w:trPr>
        <w:tc>
          <w:tcPr>
            <w:tcW w:w="0" w:type="auto"/>
          </w:tcPr>
          <w:p w:rsidR="00DC5831" w:rsidRPr="005F1B7E" w:rsidRDefault="0075384C" w:rsidP="00BB5AE4">
            <w:pPr>
              <w:autoSpaceDE w:val="0"/>
              <w:autoSpaceDN w:val="0"/>
              <w:adjustRightInd w:val="0"/>
              <w:jc w:val="both"/>
              <w:rPr>
                <w:lang w:val="es-ES"/>
              </w:rPr>
            </w:pPr>
            <w:r w:rsidRPr="005F1B7E">
              <w:rPr>
                <w:lang w:val="es-ES"/>
              </w:rPr>
              <w:t>Aves</w:t>
            </w:r>
          </w:p>
        </w:tc>
        <w:tc>
          <w:tcPr>
            <w:tcW w:w="0" w:type="auto"/>
          </w:tcPr>
          <w:p w:rsidR="00DC5831" w:rsidRPr="005F1B7E" w:rsidRDefault="0075384C" w:rsidP="0075384C">
            <w:pPr>
              <w:autoSpaceDE w:val="0"/>
              <w:autoSpaceDN w:val="0"/>
              <w:adjustRightInd w:val="0"/>
              <w:rPr>
                <w:lang w:val="es-ES"/>
              </w:rPr>
            </w:pPr>
            <w:r w:rsidRPr="005F1B7E">
              <w:rPr>
                <w:lang w:val="es-ES"/>
              </w:rPr>
              <w:t>Galliformes</w:t>
            </w:r>
          </w:p>
        </w:tc>
        <w:tc>
          <w:tcPr>
            <w:tcW w:w="0" w:type="auto"/>
          </w:tcPr>
          <w:p w:rsidR="00DC5831" w:rsidRPr="005F1B7E" w:rsidRDefault="0075384C" w:rsidP="0075384C">
            <w:pPr>
              <w:autoSpaceDE w:val="0"/>
              <w:autoSpaceDN w:val="0"/>
              <w:adjustRightInd w:val="0"/>
              <w:rPr>
                <w:lang w:val="es-ES"/>
              </w:rPr>
            </w:pPr>
            <w:r w:rsidRPr="005F1B7E">
              <w:rPr>
                <w:lang w:val="es-ES"/>
              </w:rPr>
              <w:t>Cracidae</w:t>
            </w:r>
          </w:p>
        </w:tc>
        <w:tc>
          <w:tcPr>
            <w:tcW w:w="0" w:type="auto"/>
          </w:tcPr>
          <w:p w:rsidR="00DC5831" w:rsidRPr="005F1B7E" w:rsidRDefault="0075384C" w:rsidP="0075384C">
            <w:pPr>
              <w:autoSpaceDE w:val="0"/>
              <w:autoSpaceDN w:val="0"/>
              <w:adjustRightInd w:val="0"/>
              <w:rPr>
                <w:lang w:val="es-ES"/>
              </w:rPr>
            </w:pPr>
            <w:r w:rsidRPr="005F1B7E">
              <w:rPr>
                <w:iCs/>
                <w:lang w:val="es-ES"/>
              </w:rPr>
              <w:t>Ortalis erythoptera</w:t>
            </w:r>
          </w:p>
        </w:tc>
      </w:tr>
      <w:tr w:rsidR="00A74317" w:rsidRPr="005F1B7E">
        <w:trPr>
          <w:jc w:val="center"/>
        </w:trPr>
        <w:tc>
          <w:tcPr>
            <w:tcW w:w="0" w:type="auto"/>
          </w:tcPr>
          <w:p w:rsidR="00DC5831" w:rsidRPr="005F1B7E" w:rsidRDefault="0075384C" w:rsidP="00BB5AE4">
            <w:pPr>
              <w:autoSpaceDE w:val="0"/>
              <w:autoSpaceDN w:val="0"/>
              <w:adjustRightInd w:val="0"/>
              <w:jc w:val="both"/>
              <w:rPr>
                <w:lang w:val="es-ES"/>
              </w:rPr>
            </w:pPr>
            <w:r w:rsidRPr="005F1B7E">
              <w:rPr>
                <w:lang w:val="es-ES"/>
              </w:rPr>
              <w:t>Aves</w:t>
            </w:r>
          </w:p>
        </w:tc>
        <w:tc>
          <w:tcPr>
            <w:tcW w:w="0" w:type="auto"/>
          </w:tcPr>
          <w:p w:rsidR="00DC5831" w:rsidRPr="005F1B7E" w:rsidRDefault="0075384C" w:rsidP="0075384C">
            <w:pPr>
              <w:autoSpaceDE w:val="0"/>
              <w:autoSpaceDN w:val="0"/>
              <w:adjustRightInd w:val="0"/>
              <w:rPr>
                <w:lang w:val="es-ES"/>
              </w:rPr>
            </w:pPr>
            <w:r w:rsidRPr="005F1B7E">
              <w:rPr>
                <w:lang w:val="es-ES"/>
              </w:rPr>
              <w:t>Gruiformes</w:t>
            </w:r>
          </w:p>
        </w:tc>
        <w:tc>
          <w:tcPr>
            <w:tcW w:w="0" w:type="auto"/>
          </w:tcPr>
          <w:p w:rsidR="00DC5831" w:rsidRPr="005F1B7E" w:rsidRDefault="0075384C" w:rsidP="0075384C">
            <w:pPr>
              <w:autoSpaceDE w:val="0"/>
              <w:autoSpaceDN w:val="0"/>
              <w:adjustRightInd w:val="0"/>
              <w:rPr>
                <w:lang w:val="es-ES"/>
              </w:rPr>
            </w:pPr>
            <w:r w:rsidRPr="005F1B7E">
              <w:rPr>
                <w:lang w:val="es-ES"/>
              </w:rPr>
              <w:t>Rallidae</w:t>
            </w:r>
          </w:p>
        </w:tc>
        <w:tc>
          <w:tcPr>
            <w:tcW w:w="0" w:type="auto"/>
          </w:tcPr>
          <w:p w:rsidR="00DC5831" w:rsidRPr="005F1B7E" w:rsidRDefault="0075384C" w:rsidP="0075384C">
            <w:pPr>
              <w:autoSpaceDE w:val="0"/>
              <w:autoSpaceDN w:val="0"/>
              <w:adjustRightInd w:val="0"/>
              <w:rPr>
                <w:lang w:val="es-ES"/>
              </w:rPr>
            </w:pPr>
            <w:r w:rsidRPr="005F1B7E">
              <w:rPr>
                <w:iCs/>
                <w:lang w:val="es-ES"/>
              </w:rPr>
              <w:t>Aramides wolfi</w:t>
            </w:r>
          </w:p>
        </w:tc>
      </w:tr>
      <w:tr w:rsidR="00A74317" w:rsidRPr="005F1B7E">
        <w:trPr>
          <w:jc w:val="center"/>
        </w:trPr>
        <w:tc>
          <w:tcPr>
            <w:tcW w:w="0" w:type="auto"/>
          </w:tcPr>
          <w:p w:rsidR="00DC5831" w:rsidRPr="005F1B7E" w:rsidRDefault="0075384C" w:rsidP="00BB5AE4">
            <w:pPr>
              <w:autoSpaceDE w:val="0"/>
              <w:autoSpaceDN w:val="0"/>
              <w:adjustRightInd w:val="0"/>
              <w:jc w:val="both"/>
              <w:rPr>
                <w:lang w:val="es-ES"/>
              </w:rPr>
            </w:pPr>
            <w:r w:rsidRPr="005F1B7E">
              <w:rPr>
                <w:lang w:val="es-ES"/>
              </w:rPr>
              <w:t>Aves</w:t>
            </w:r>
          </w:p>
        </w:tc>
        <w:tc>
          <w:tcPr>
            <w:tcW w:w="0" w:type="auto"/>
          </w:tcPr>
          <w:p w:rsidR="00DC5831" w:rsidRPr="005F1B7E" w:rsidRDefault="0075384C" w:rsidP="0075384C">
            <w:pPr>
              <w:autoSpaceDE w:val="0"/>
              <w:autoSpaceDN w:val="0"/>
              <w:adjustRightInd w:val="0"/>
              <w:rPr>
                <w:lang w:val="es-ES"/>
              </w:rPr>
            </w:pPr>
            <w:r w:rsidRPr="005F1B7E">
              <w:rPr>
                <w:lang w:val="es-ES"/>
              </w:rPr>
              <w:t>Psittaciformes</w:t>
            </w:r>
          </w:p>
        </w:tc>
        <w:tc>
          <w:tcPr>
            <w:tcW w:w="0" w:type="auto"/>
          </w:tcPr>
          <w:p w:rsidR="00DC5831" w:rsidRPr="005F1B7E" w:rsidRDefault="0075384C" w:rsidP="0075384C">
            <w:pPr>
              <w:autoSpaceDE w:val="0"/>
              <w:autoSpaceDN w:val="0"/>
              <w:adjustRightInd w:val="0"/>
              <w:rPr>
                <w:lang w:val="es-ES"/>
              </w:rPr>
            </w:pPr>
            <w:r w:rsidRPr="005F1B7E">
              <w:rPr>
                <w:lang w:val="es-ES"/>
              </w:rPr>
              <w:t>Psittacidae</w:t>
            </w:r>
          </w:p>
        </w:tc>
        <w:tc>
          <w:tcPr>
            <w:tcW w:w="0" w:type="auto"/>
          </w:tcPr>
          <w:p w:rsidR="00DC5831" w:rsidRPr="005F1B7E" w:rsidRDefault="0075384C" w:rsidP="0075384C">
            <w:pPr>
              <w:autoSpaceDE w:val="0"/>
              <w:autoSpaceDN w:val="0"/>
              <w:adjustRightInd w:val="0"/>
              <w:rPr>
                <w:lang w:val="es-ES"/>
              </w:rPr>
            </w:pPr>
            <w:r w:rsidRPr="005F1B7E">
              <w:rPr>
                <w:iCs/>
                <w:lang w:val="es-ES"/>
              </w:rPr>
              <w:t>Aratinga erythogenys</w:t>
            </w:r>
          </w:p>
        </w:tc>
      </w:tr>
      <w:tr w:rsidR="00A74317" w:rsidRPr="005F1B7E">
        <w:trPr>
          <w:jc w:val="center"/>
        </w:trPr>
        <w:tc>
          <w:tcPr>
            <w:tcW w:w="0" w:type="auto"/>
          </w:tcPr>
          <w:p w:rsidR="00DC5831" w:rsidRPr="005F1B7E" w:rsidRDefault="0075384C" w:rsidP="00BB5AE4">
            <w:pPr>
              <w:autoSpaceDE w:val="0"/>
              <w:autoSpaceDN w:val="0"/>
              <w:adjustRightInd w:val="0"/>
              <w:jc w:val="both"/>
              <w:rPr>
                <w:lang w:val="es-ES"/>
              </w:rPr>
            </w:pPr>
            <w:r w:rsidRPr="005F1B7E">
              <w:rPr>
                <w:lang w:val="es-ES"/>
              </w:rPr>
              <w:t>Aves</w:t>
            </w:r>
          </w:p>
        </w:tc>
        <w:tc>
          <w:tcPr>
            <w:tcW w:w="0" w:type="auto"/>
          </w:tcPr>
          <w:p w:rsidR="00DC5831" w:rsidRPr="005F1B7E" w:rsidRDefault="0075384C" w:rsidP="0075384C">
            <w:pPr>
              <w:autoSpaceDE w:val="0"/>
              <w:autoSpaceDN w:val="0"/>
              <w:adjustRightInd w:val="0"/>
              <w:rPr>
                <w:lang w:val="es-ES"/>
              </w:rPr>
            </w:pPr>
            <w:r w:rsidRPr="005F1B7E">
              <w:rPr>
                <w:lang w:val="es-ES"/>
              </w:rPr>
              <w:t>Piciformes</w:t>
            </w:r>
          </w:p>
        </w:tc>
        <w:tc>
          <w:tcPr>
            <w:tcW w:w="0" w:type="auto"/>
          </w:tcPr>
          <w:p w:rsidR="00DC5831" w:rsidRPr="005F1B7E" w:rsidRDefault="0075384C" w:rsidP="0075384C">
            <w:pPr>
              <w:autoSpaceDE w:val="0"/>
              <w:autoSpaceDN w:val="0"/>
              <w:adjustRightInd w:val="0"/>
              <w:rPr>
                <w:lang w:val="es-ES"/>
              </w:rPr>
            </w:pPr>
            <w:r w:rsidRPr="005F1B7E">
              <w:rPr>
                <w:lang w:val="es-ES"/>
              </w:rPr>
              <w:t>Ramphastidae</w:t>
            </w:r>
          </w:p>
        </w:tc>
        <w:tc>
          <w:tcPr>
            <w:tcW w:w="0" w:type="auto"/>
          </w:tcPr>
          <w:p w:rsidR="00DC5831" w:rsidRPr="005F1B7E" w:rsidRDefault="0075384C" w:rsidP="0075384C">
            <w:pPr>
              <w:autoSpaceDE w:val="0"/>
              <w:autoSpaceDN w:val="0"/>
              <w:adjustRightInd w:val="0"/>
              <w:rPr>
                <w:lang w:val="es-ES"/>
              </w:rPr>
            </w:pPr>
            <w:r w:rsidRPr="005F1B7E">
              <w:rPr>
                <w:iCs/>
                <w:lang w:val="es-ES"/>
              </w:rPr>
              <w:t>Pteroglossus erythropygius</w:t>
            </w:r>
          </w:p>
        </w:tc>
      </w:tr>
      <w:tr w:rsidR="00A74317" w:rsidRPr="005F1B7E">
        <w:trPr>
          <w:jc w:val="center"/>
        </w:trPr>
        <w:tc>
          <w:tcPr>
            <w:tcW w:w="0" w:type="auto"/>
          </w:tcPr>
          <w:p w:rsidR="00DC5831" w:rsidRPr="005F1B7E" w:rsidRDefault="0075384C" w:rsidP="00BB5AE4">
            <w:pPr>
              <w:autoSpaceDE w:val="0"/>
              <w:autoSpaceDN w:val="0"/>
              <w:adjustRightInd w:val="0"/>
              <w:jc w:val="both"/>
              <w:rPr>
                <w:lang w:val="es-ES"/>
              </w:rPr>
            </w:pPr>
            <w:r w:rsidRPr="005F1B7E">
              <w:rPr>
                <w:lang w:val="es-ES"/>
              </w:rPr>
              <w:t>Aves</w:t>
            </w:r>
          </w:p>
        </w:tc>
        <w:tc>
          <w:tcPr>
            <w:tcW w:w="0" w:type="auto"/>
          </w:tcPr>
          <w:p w:rsidR="00DC5831" w:rsidRPr="005F1B7E" w:rsidRDefault="0075384C" w:rsidP="0075384C">
            <w:pPr>
              <w:autoSpaceDE w:val="0"/>
              <w:autoSpaceDN w:val="0"/>
              <w:adjustRightInd w:val="0"/>
              <w:rPr>
                <w:lang w:val="es-ES"/>
              </w:rPr>
            </w:pPr>
            <w:r w:rsidRPr="005F1B7E">
              <w:rPr>
                <w:lang w:val="es-ES"/>
              </w:rPr>
              <w:t>Piciformes</w:t>
            </w:r>
          </w:p>
        </w:tc>
        <w:tc>
          <w:tcPr>
            <w:tcW w:w="0" w:type="auto"/>
          </w:tcPr>
          <w:p w:rsidR="00DC5831" w:rsidRPr="005F1B7E" w:rsidRDefault="0075384C" w:rsidP="0075384C">
            <w:pPr>
              <w:autoSpaceDE w:val="0"/>
              <w:autoSpaceDN w:val="0"/>
              <w:adjustRightInd w:val="0"/>
              <w:rPr>
                <w:lang w:val="es-ES"/>
              </w:rPr>
            </w:pPr>
            <w:r w:rsidRPr="005F1B7E">
              <w:rPr>
                <w:lang w:val="es-ES"/>
              </w:rPr>
              <w:t>Picidae</w:t>
            </w:r>
          </w:p>
        </w:tc>
        <w:tc>
          <w:tcPr>
            <w:tcW w:w="0" w:type="auto"/>
          </w:tcPr>
          <w:p w:rsidR="00DC5831" w:rsidRPr="005F1B7E" w:rsidRDefault="0075384C" w:rsidP="0075384C">
            <w:pPr>
              <w:autoSpaceDE w:val="0"/>
              <w:autoSpaceDN w:val="0"/>
              <w:adjustRightInd w:val="0"/>
              <w:rPr>
                <w:lang w:val="es-ES"/>
              </w:rPr>
            </w:pPr>
            <w:r w:rsidRPr="005F1B7E">
              <w:rPr>
                <w:iCs/>
                <w:lang w:val="es-ES"/>
              </w:rPr>
              <w:t>Veniliornis chocoensis</w:t>
            </w:r>
          </w:p>
        </w:tc>
      </w:tr>
      <w:tr w:rsidR="00A74317" w:rsidRPr="005F1B7E">
        <w:trPr>
          <w:jc w:val="center"/>
        </w:trPr>
        <w:tc>
          <w:tcPr>
            <w:tcW w:w="0" w:type="auto"/>
          </w:tcPr>
          <w:p w:rsidR="00DC5831" w:rsidRPr="005F1B7E" w:rsidRDefault="0075384C" w:rsidP="00BB5AE4">
            <w:pPr>
              <w:autoSpaceDE w:val="0"/>
              <w:autoSpaceDN w:val="0"/>
              <w:adjustRightInd w:val="0"/>
              <w:jc w:val="both"/>
              <w:rPr>
                <w:lang w:val="es-ES"/>
              </w:rPr>
            </w:pPr>
            <w:r w:rsidRPr="005F1B7E">
              <w:rPr>
                <w:lang w:val="es-ES"/>
              </w:rPr>
              <w:t>Aves</w:t>
            </w:r>
          </w:p>
        </w:tc>
        <w:tc>
          <w:tcPr>
            <w:tcW w:w="0" w:type="auto"/>
          </w:tcPr>
          <w:p w:rsidR="00DC5831" w:rsidRPr="005F1B7E" w:rsidRDefault="0075384C" w:rsidP="0075384C">
            <w:pPr>
              <w:autoSpaceDE w:val="0"/>
              <w:autoSpaceDN w:val="0"/>
              <w:adjustRightInd w:val="0"/>
              <w:rPr>
                <w:lang w:val="es-ES"/>
              </w:rPr>
            </w:pPr>
            <w:r w:rsidRPr="005F1B7E">
              <w:rPr>
                <w:lang w:val="es-ES"/>
              </w:rPr>
              <w:t>Passeriformes</w:t>
            </w:r>
          </w:p>
        </w:tc>
        <w:tc>
          <w:tcPr>
            <w:tcW w:w="0" w:type="auto"/>
          </w:tcPr>
          <w:p w:rsidR="00DC5831" w:rsidRPr="005F1B7E" w:rsidRDefault="0075384C" w:rsidP="0075384C">
            <w:pPr>
              <w:autoSpaceDE w:val="0"/>
              <w:autoSpaceDN w:val="0"/>
              <w:adjustRightInd w:val="0"/>
              <w:rPr>
                <w:lang w:val="es-ES"/>
              </w:rPr>
            </w:pPr>
            <w:r w:rsidRPr="005F1B7E">
              <w:rPr>
                <w:lang w:val="es-ES"/>
              </w:rPr>
              <w:t>Tyrannidae</w:t>
            </w:r>
          </w:p>
        </w:tc>
        <w:tc>
          <w:tcPr>
            <w:tcW w:w="0" w:type="auto"/>
          </w:tcPr>
          <w:p w:rsidR="0075384C" w:rsidRPr="005F1B7E" w:rsidRDefault="0075384C" w:rsidP="0075384C">
            <w:pPr>
              <w:autoSpaceDE w:val="0"/>
              <w:autoSpaceDN w:val="0"/>
              <w:adjustRightInd w:val="0"/>
              <w:rPr>
                <w:iCs/>
                <w:lang w:val="es-ES"/>
              </w:rPr>
            </w:pPr>
            <w:r w:rsidRPr="005F1B7E">
              <w:rPr>
                <w:iCs/>
                <w:lang w:val="es-ES"/>
              </w:rPr>
              <w:t>Onychorrhynchus</w:t>
            </w:r>
          </w:p>
          <w:p w:rsidR="00DC5831" w:rsidRPr="005F1B7E" w:rsidRDefault="0075384C" w:rsidP="0075384C">
            <w:pPr>
              <w:autoSpaceDE w:val="0"/>
              <w:autoSpaceDN w:val="0"/>
              <w:adjustRightInd w:val="0"/>
              <w:rPr>
                <w:lang w:val="es-ES"/>
              </w:rPr>
            </w:pPr>
            <w:r w:rsidRPr="005F1B7E">
              <w:rPr>
                <w:iCs/>
                <w:lang w:val="es-ES"/>
              </w:rPr>
              <w:t>occidentalis</w:t>
            </w:r>
          </w:p>
        </w:tc>
      </w:tr>
      <w:tr w:rsidR="00A74317" w:rsidRPr="005F1B7E">
        <w:trPr>
          <w:jc w:val="center"/>
        </w:trPr>
        <w:tc>
          <w:tcPr>
            <w:tcW w:w="0" w:type="auto"/>
          </w:tcPr>
          <w:p w:rsidR="00DC5831" w:rsidRPr="005F1B7E" w:rsidRDefault="0075384C" w:rsidP="00BB5AE4">
            <w:pPr>
              <w:autoSpaceDE w:val="0"/>
              <w:autoSpaceDN w:val="0"/>
              <w:adjustRightInd w:val="0"/>
              <w:jc w:val="both"/>
              <w:rPr>
                <w:lang w:val="es-ES"/>
              </w:rPr>
            </w:pPr>
            <w:r w:rsidRPr="005F1B7E">
              <w:rPr>
                <w:lang w:val="es-ES"/>
              </w:rPr>
              <w:t>Aves</w:t>
            </w:r>
          </w:p>
        </w:tc>
        <w:tc>
          <w:tcPr>
            <w:tcW w:w="0" w:type="auto"/>
          </w:tcPr>
          <w:p w:rsidR="00DC5831" w:rsidRPr="005F1B7E" w:rsidRDefault="0075384C" w:rsidP="0075384C">
            <w:pPr>
              <w:autoSpaceDE w:val="0"/>
              <w:autoSpaceDN w:val="0"/>
              <w:adjustRightInd w:val="0"/>
              <w:rPr>
                <w:lang w:val="es-ES"/>
              </w:rPr>
            </w:pPr>
            <w:r w:rsidRPr="005F1B7E">
              <w:rPr>
                <w:lang w:val="es-ES"/>
              </w:rPr>
              <w:t>Passeriformes</w:t>
            </w:r>
          </w:p>
        </w:tc>
        <w:tc>
          <w:tcPr>
            <w:tcW w:w="0" w:type="auto"/>
          </w:tcPr>
          <w:p w:rsidR="00DC5831" w:rsidRPr="005F1B7E" w:rsidRDefault="0075384C" w:rsidP="00BB5AE4">
            <w:pPr>
              <w:autoSpaceDE w:val="0"/>
              <w:autoSpaceDN w:val="0"/>
              <w:adjustRightInd w:val="0"/>
              <w:jc w:val="both"/>
              <w:rPr>
                <w:lang w:val="es-ES"/>
              </w:rPr>
            </w:pPr>
            <w:r w:rsidRPr="005F1B7E">
              <w:rPr>
                <w:lang w:val="es-ES"/>
              </w:rPr>
              <w:t>Tyrannidae</w:t>
            </w:r>
          </w:p>
        </w:tc>
        <w:tc>
          <w:tcPr>
            <w:tcW w:w="0" w:type="auto"/>
          </w:tcPr>
          <w:p w:rsidR="00DC5831" w:rsidRPr="005F1B7E" w:rsidRDefault="0075384C" w:rsidP="0075384C">
            <w:pPr>
              <w:autoSpaceDE w:val="0"/>
              <w:autoSpaceDN w:val="0"/>
              <w:adjustRightInd w:val="0"/>
              <w:rPr>
                <w:lang w:val="es-ES"/>
              </w:rPr>
            </w:pPr>
            <w:r w:rsidRPr="005F1B7E">
              <w:rPr>
                <w:iCs/>
                <w:lang w:val="es-ES"/>
              </w:rPr>
              <w:t>Pachyrhampus spodiurus</w:t>
            </w:r>
          </w:p>
        </w:tc>
      </w:tr>
      <w:tr w:rsidR="00A74317" w:rsidRPr="005F1B7E">
        <w:trPr>
          <w:jc w:val="center"/>
        </w:trPr>
        <w:tc>
          <w:tcPr>
            <w:tcW w:w="0" w:type="auto"/>
          </w:tcPr>
          <w:p w:rsidR="00DC5831" w:rsidRPr="005F1B7E" w:rsidRDefault="0075384C" w:rsidP="00BB5AE4">
            <w:pPr>
              <w:autoSpaceDE w:val="0"/>
              <w:autoSpaceDN w:val="0"/>
              <w:adjustRightInd w:val="0"/>
              <w:jc w:val="both"/>
              <w:rPr>
                <w:lang w:val="es-ES"/>
              </w:rPr>
            </w:pPr>
            <w:r w:rsidRPr="005F1B7E">
              <w:rPr>
                <w:lang w:val="es-ES"/>
              </w:rPr>
              <w:t>Aves</w:t>
            </w:r>
          </w:p>
        </w:tc>
        <w:tc>
          <w:tcPr>
            <w:tcW w:w="0" w:type="auto"/>
          </w:tcPr>
          <w:p w:rsidR="00DC5831" w:rsidRPr="005F1B7E" w:rsidRDefault="0075384C" w:rsidP="00BB5AE4">
            <w:pPr>
              <w:autoSpaceDE w:val="0"/>
              <w:autoSpaceDN w:val="0"/>
              <w:adjustRightInd w:val="0"/>
              <w:jc w:val="both"/>
              <w:rPr>
                <w:lang w:val="es-ES"/>
              </w:rPr>
            </w:pPr>
            <w:r w:rsidRPr="005F1B7E">
              <w:rPr>
                <w:lang w:val="es-ES"/>
              </w:rPr>
              <w:t>Passeriformes</w:t>
            </w:r>
          </w:p>
        </w:tc>
        <w:tc>
          <w:tcPr>
            <w:tcW w:w="0" w:type="auto"/>
          </w:tcPr>
          <w:p w:rsidR="00DC5831" w:rsidRPr="005F1B7E" w:rsidRDefault="0075384C" w:rsidP="00BB5AE4">
            <w:pPr>
              <w:autoSpaceDE w:val="0"/>
              <w:autoSpaceDN w:val="0"/>
              <w:adjustRightInd w:val="0"/>
              <w:jc w:val="both"/>
              <w:rPr>
                <w:lang w:val="es-ES"/>
              </w:rPr>
            </w:pPr>
            <w:r w:rsidRPr="005F1B7E">
              <w:rPr>
                <w:lang w:val="es-ES"/>
              </w:rPr>
              <w:t>Tyrannidae</w:t>
            </w:r>
          </w:p>
        </w:tc>
        <w:tc>
          <w:tcPr>
            <w:tcW w:w="0" w:type="auto"/>
          </w:tcPr>
          <w:p w:rsidR="00DC5831" w:rsidRPr="005F1B7E" w:rsidRDefault="0075384C" w:rsidP="0075384C">
            <w:pPr>
              <w:autoSpaceDE w:val="0"/>
              <w:autoSpaceDN w:val="0"/>
              <w:adjustRightInd w:val="0"/>
              <w:rPr>
                <w:lang w:val="es-ES"/>
              </w:rPr>
            </w:pPr>
            <w:r w:rsidRPr="005F1B7E">
              <w:rPr>
                <w:iCs/>
                <w:lang w:val="es-ES"/>
              </w:rPr>
              <w:t>Lathotriccus griseipectus</w:t>
            </w:r>
          </w:p>
        </w:tc>
      </w:tr>
      <w:tr w:rsidR="00A74317" w:rsidRPr="005F1B7E">
        <w:trPr>
          <w:jc w:val="center"/>
        </w:trPr>
        <w:tc>
          <w:tcPr>
            <w:tcW w:w="0" w:type="auto"/>
          </w:tcPr>
          <w:p w:rsidR="00DC5831" w:rsidRPr="005F1B7E" w:rsidRDefault="0075384C" w:rsidP="00BB5AE4">
            <w:pPr>
              <w:autoSpaceDE w:val="0"/>
              <w:autoSpaceDN w:val="0"/>
              <w:adjustRightInd w:val="0"/>
              <w:jc w:val="both"/>
              <w:rPr>
                <w:lang w:val="es-ES"/>
              </w:rPr>
            </w:pPr>
            <w:r w:rsidRPr="005F1B7E">
              <w:rPr>
                <w:lang w:val="es-ES"/>
              </w:rPr>
              <w:t>Aves</w:t>
            </w:r>
          </w:p>
        </w:tc>
        <w:tc>
          <w:tcPr>
            <w:tcW w:w="0" w:type="auto"/>
          </w:tcPr>
          <w:p w:rsidR="00DC5831" w:rsidRPr="005F1B7E" w:rsidRDefault="0075384C" w:rsidP="00BB5AE4">
            <w:pPr>
              <w:autoSpaceDE w:val="0"/>
              <w:autoSpaceDN w:val="0"/>
              <w:adjustRightInd w:val="0"/>
              <w:jc w:val="both"/>
              <w:rPr>
                <w:lang w:val="es-ES"/>
              </w:rPr>
            </w:pPr>
            <w:r w:rsidRPr="005F1B7E">
              <w:rPr>
                <w:lang w:val="es-ES"/>
              </w:rPr>
              <w:t>Passeriformes</w:t>
            </w:r>
          </w:p>
        </w:tc>
        <w:tc>
          <w:tcPr>
            <w:tcW w:w="0" w:type="auto"/>
          </w:tcPr>
          <w:p w:rsidR="00DC5831" w:rsidRPr="005F1B7E" w:rsidRDefault="0075384C" w:rsidP="00BB5AE4">
            <w:pPr>
              <w:autoSpaceDE w:val="0"/>
              <w:autoSpaceDN w:val="0"/>
              <w:adjustRightInd w:val="0"/>
              <w:jc w:val="both"/>
              <w:rPr>
                <w:lang w:val="es-ES"/>
              </w:rPr>
            </w:pPr>
            <w:r w:rsidRPr="005F1B7E">
              <w:rPr>
                <w:lang w:val="es-ES"/>
              </w:rPr>
              <w:t>Tyrannidae</w:t>
            </w:r>
          </w:p>
        </w:tc>
        <w:tc>
          <w:tcPr>
            <w:tcW w:w="0" w:type="auto"/>
          </w:tcPr>
          <w:p w:rsidR="00DC5831" w:rsidRPr="005F1B7E" w:rsidRDefault="0075384C" w:rsidP="0075384C">
            <w:pPr>
              <w:autoSpaceDE w:val="0"/>
              <w:autoSpaceDN w:val="0"/>
              <w:adjustRightInd w:val="0"/>
              <w:rPr>
                <w:lang w:val="es-ES"/>
              </w:rPr>
            </w:pPr>
            <w:r w:rsidRPr="005F1B7E">
              <w:rPr>
                <w:iCs/>
                <w:lang w:val="es-ES"/>
              </w:rPr>
              <w:t>Attila torridus</w:t>
            </w:r>
          </w:p>
        </w:tc>
      </w:tr>
      <w:tr w:rsidR="00A74317" w:rsidRPr="005F1B7E">
        <w:trPr>
          <w:jc w:val="center"/>
        </w:trPr>
        <w:tc>
          <w:tcPr>
            <w:tcW w:w="0" w:type="auto"/>
          </w:tcPr>
          <w:p w:rsidR="00DC5831" w:rsidRPr="005F1B7E" w:rsidRDefault="0075384C" w:rsidP="00BB5AE4">
            <w:pPr>
              <w:autoSpaceDE w:val="0"/>
              <w:autoSpaceDN w:val="0"/>
              <w:adjustRightInd w:val="0"/>
              <w:jc w:val="both"/>
              <w:rPr>
                <w:lang w:val="es-ES"/>
              </w:rPr>
            </w:pPr>
            <w:r w:rsidRPr="005F1B7E">
              <w:rPr>
                <w:lang w:val="es-ES"/>
              </w:rPr>
              <w:t>Aves</w:t>
            </w:r>
          </w:p>
        </w:tc>
        <w:tc>
          <w:tcPr>
            <w:tcW w:w="0" w:type="auto"/>
          </w:tcPr>
          <w:p w:rsidR="00DC5831" w:rsidRPr="005F1B7E" w:rsidRDefault="0075384C" w:rsidP="00BB5AE4">
            <w:pPr>
              <w:autoSpaceDE w:val="0"/>
              <w:autoSpaceDN w:val="0"/>
              <w:adjustRightInd w:val="0"/>
              <w:jc w:val="both"/>
              <w:rPr>
                <w:lang w:val="es-ES"/>
              </w:rPr>
            </w:pPr>
            <w:r w:rsidRPr="005F1B7E">
              <w:rPr>
                <w:lang w:val="es-ES"/>
              </w:rPr>
              <w:t>Passeriformes</w:t>
            </w:r>
          </w:p>
        </w:tc>
        <w:tc>
          <w:tcPr>
            <w:tcW w:w="0" w:type="auto"/>
          </w:tcPr>
          <w:p w:rsidR="00DC5831" w:rsidRPr="005F1B7E" w:rsidRDefault="0075384C" w:rsidP="0075384C">
            <w:pPr>
              <w:autoSpaceDE w:val="0"/>
              <w:autoSpaceDN w:val="0"/>
              <w:adjustRightInd w:val="0"/>
              <w:rPr>
                <w:lang w:val="es-ES"/>
              </w:rPr>
            </w:pPr>
            <w:r w:rsidRPr="005F1B7E">
              <w:rPr>
                <w:lang w:val="es-ES"/>
              </w:rPr>
              <w:t>Cotingidae</w:t>
            </w:r>
          </w:p>
        </w:tc>
        <w:tc>
          <w:tcPr>
            <w:tcW w:w="0" w:type="auto"/>
          </w:tcPr>
          <w:p w:rsidR="00DC5831" w:rsidRPr="005F1B7E" w:rsidRDefault="0075384C" w:rsidP="0075384C">
            <w:pPr>
              <w:autoSpaceDE w:val="0"/>
              <w:autoSpaceDN w:val="0"/>
              <w:adjustRightInd w:val="0"/>
              <w:rPr>
                <w:lang w:val="es-ES"/>
              </w:rPr>
            </w:pPr>
            <w:r w:rsidRPr="005F1B7E">
              <w:rPr>
                <w:iCs/>
                <w:lang w:val="es-ES"/>
              </w:rPr>
              <w:t>Lipaugus unirufus</w:t>
            </w:r>
          </w:p>
        </w:tc>
      </w:tr>
      <w:tr w:rsidR="00A74317" w:rsidRPr="005F1B7E">
        <w:trPr>
          <w:jc w:val="center"/>
        </w:trPr>
        <w:tc>
          <w:tcPr>
            <w:tcW w:w="0" w:type="auto"/>
          </w:tcPr>
          <w:p w:rsidR="00DC5831" w:rsidRPr="005F1B7E" w:rsidRDefault="0075384C" w:rsidP="00BB5AE4">
            <w:pPr>
              <w:autoSpaceDE w:val="0"/>
              <w:autoSpaceDN w:val="0"/>
              <w:adjustRightInd w:val="0"/>
              <w:jc w:val="both"/>
              <w:rPr>
                <w:lang w:val="es-ES"/>
              </w:rPr>
            </w:pPr>
            <w:r w:rsidRPr="005F1B7E">
              <w:rPr>
                <w:lang w:val="es-ES"/>
              </w:rPr>
              <w:t>Aves</w:t>
            </w:r>
          </w:p>
        </w:tc>
        <w:tc>
          <w:tcPr>
            <w:tcW w:w="0" w:type="auto"/>
          </w:tcPr>
          <w:p w:rsidR="00DC5831" w:rsidRPr="005F1B7E" w:rsidRDefault="0075384C" w:rsidP="00BB5AE4">
            <w:pPr>
              <w:autoSpaceDE w:val="0"/>
              <w:autoSpaceDN w:val="0"/>
              <w:adjustRightInd w:val="0"/>
              <w:jc w:val="both"/>
              <w:rPr>
                <w:lang w:val="es-ES"/>
              </w:rPr>
            </w:pPr>
            <w:r w:rsidRPr="005F1B7E">
              <w:rPr>
                <w:lang w:val="es-ES"/>
              </w:rPr>
              <w:t>Passeriformes</w:t>
            </w:r>
          </w:p>
        </w:tc>
        <w:tc>
          <w:tcPr>
            <w:tcW w:w="0" w:type="auto"/>
          </w:tcPr>
          <w:p w:rsidR="00DC5831" w:rsidRPr="005F1B7E" w:rsidRDefault="0075384C" w:rsidP="0075384C">
            <w:pPr>
              <w:autoSpaceDE w:val="0"/>
              <w:autoSpaceDN w:val="0"/>
              <w:adjustRightInd w:val="0"/>
              <w:rPr>
                <w:lang w:val="es-ES"/>
              </w:rPr>
            </w:pPr>
            <w:r w:rsidRPr="005F1B7E">
              <w:rPr>
                <w:lang w:val="es-ES"/>
              </w:rPr>
              <w:t>Cotingidae</w:t>
            </w:r>
          </w:p>
        </w:tc>
        <w:tc>
          <w:tcPr>
            <w:tcW w:w="0" w:type="auto"/>
          </w:tcPr>
          <w:p w:rsidR="00DC5831" w:rsidRPr="005F1B7E" w:rsidRDefault="0075384C" w:rsidP="0075384C">
            <w:pPr>
              <w:autoSpaceDE w:val="0"/>
              <w:autoSpaceDN w:val="0"/>
              <w:adjustRightInd w:val="0"/>
              <w:rPr>
                <w:lang w:val="es-ES"/>
              </w:rPr>
            </w:pPr>
            <w:r w:rsidRPr="005F1B7E">
              <w:rPr>
                <w:iCs/>
                <w:lang w:val="es-ES"/>
              </w:rPr>
              <w:t>Cephalopterus penduliger</w:t>
            </w:r>
          </w:p>
        </w:tc>
      </w:tr>
      <w:tr w:rsidR="00A74317" w:rsidRPr="005F1B7E">
        <w:trPr>
          <w:jc w:val="center"/>
        </w:trPr>
        <w:tc>
          <w:tcPr>
            <w:tcW w:w="0" w:type="auto"/>
          </w:tcPr>
          <w:p w:rsidR="00DC5831" w:rsidRPr="005F1B7E" w:rsidRDefault="0075384C" w:rsidP="00BB5AE4">
            <w:pPr>
              <w:autoSpaceDE w:val="0"/>
              <w:autoSpaceDN w:val="0"/>
              <w:adjustRightInd w:val="0"/>
              <w:jc w:val="both"/>
              <w:rPr>
                <w:lang w:val="es-ES"/>
              </w:rPr>
            </w:pPr>
            <w:r w:rsidRPr="005F1B7E">
              <w:rPr>
                <w:lang w:val="es-ES"/>
              </w:rPr>
              <w:t>Aves</w:t>
            </w:r>
          </w:p>
        </w:tc>
        <w:tc>
          <w:tcPr>
            <w:tcW w:w="0" w:type="auto"/>
          </w:tcPr>
          <w:p w:rsidR="00DC5831" w:rsidRPr="005F1B7E" w:rsidRDefault="0075384C" w:rsidP="00BB5AE4">
            <w:pPr>
              <w:autoSpaceDE w:val="0"/>
              <w:autoSpaceDN w:val="0"/>
              <w:adjustRightInd w:val="0"/>
              <w:jc w:val="both"/>
              <w:rPr>
                <w:lang w:val="es-ES"/>
              </w:rPr>
            </w:pPr>
            <w:r w:rsidRPr="005F1B7E">
              <w:rPr>
                <w:lang w:val="es-ES"/>
              </w:rPr>
              <w:t>Passeriformes</w:t>
            </w:r>
          </w:p>
        </w:tc>
        <w:tc>
          <w:tcPr>
            <w:tcW w:w="0" w:type="auto"/>
          </w:tcPr>
          <w:p w:rsidR="00DC5831" w:rsidRPr="005F1B7E" w:rsidRDefault="0075384C" w:rsidP="0075384C">
            <w:pPr>
              <w:autoSpaceDE w:val="0"/>
              <w:autoSpaceDN w:val="0"/>
              <w:adjustRightInd w:val="0"/>
              <w:rPr>
                <w:lang w:val="es-ES"/>
              </w:rPr>
            </w:pPr>
            <w:r w:rsidRPr="005F1B7E">
              <w:rPr>
                <w:lang w:val="es-ES"/>
              </w:rPr>
              <w:t>Thraupidae</w:t>
            </w:r>
          </w:p>
        </w:tc>
        <w:tc>
          <w:tcPr>
            <w:tcW w:w="0" w:type="auto"/>
          </w:tcPr>
          <w:p w:rsidR="00DC5831" w:rsidRPr="005F1B7E" w:rsidRDefault="0075384C" w:rsidP="0075384C">
            <w:pPr>
              <w:autoSpaceDE w:val="0"/>
              <w:autoSpaceDN w:val="0"/>
              <w:adjustRightInd w:val="0"/>
              <w:rPr>
                <w:lang w:val="es-ES"/>
              </w:rPr>
            </w:pPr>
            <w:r w:rsidRPr="005F1B7E">
              <w:rPr>
                <w:iCs/>
                <w:lang w:val="es-ES"/>
              </w:rPr>
              <w:t>Tangara johannae</w:t>
            </w:r>
          </w:p>
        </w:tc>
      </w:tr>
      <w:tr w:rsidR="00A74317" w:rsidRPr="005F1B7E">
        <w:trPr>
          <w:jc w:val="center"/>
        </w:trPr>
        <w:tc>
          <w:tcPr>
            <w:tcW w:w="0" w:type="auto"/>
          </w:tcPr>
          <w:p w:rsidR="00DC5831" w:rsidRPr="005F1B7E" w:rsidRDefault="0075384C" w:rsidP="00BB5AE4">
            <w:pPr>
              <w:autoSpaceDE w:val="0"/>
              <w:autoSpaceDN w:val="0"/>
              <w:adjustRightInd w:val="0"/>
              <w:jc w:val="both"/>
              <w:rPr>
                <w:lang w:val="es-ES"/>
              </w:rPr>
            </w:pPr>
            <w:r w:rsidRPr="005F1B7E">
              <w:rPr>
                <w:lang w:val="es-ES"/>
              </w:rPr>
              <w:t>Aves</w:t>
            </w:r>
          </w:p>
        </w:tc>
        <w:tc>
          <w:tcPr>
            <w:tcW w:w="0" w:type="auto"/>
          </w:tcPr>
          <w:p w:rsidR="00DC5831" w:rsidRPr="005F1B7E" w:rsidRDefault="0075384C" w:rsidP="00BB5AE4">
            <w:pPr>
              <w:autoSpaceDE w:val="0"/>
              <w:autoSpaceDN w:val="0"/>
              <w:adjustRightInd w:val="0"/>
              <w:jc w:val="both"/>
              <w:rPr>
                <w:lang w:val="es-ES"/>
              </w:rPr>
            </w:pPr>
            <w:r w:rsidRPr="005F1B7E">
              <w:rPr>
                <w:lang w:val="es-ES"/>
              </w:rPr>
              <w:t>Passeriformes</w:t>
            </w:r>
          </w:p>
        </w:tc>
        <w:tc>
          <w:tcPr>
            <w:tcW w:w="0" w:type="auto"/>
          </w:tcPr>
          <w:p w:rsidR="00DC5831" w:rsidRPr="005F1B7E" w:rsidRDefault="0075384C" w:rsidP="0075384C">
            <w:pPr>
              <w:autoSpaceDE w:val="0"/>
              <w:autoSpaceDN w:val="0"/>
              <w:adjustRightInd w:val="0"/>
              <w:rPr>
                <w:lang w:val="es-ES"/>
              </w:rPr>
            </w:pPr>
            <w:r w:rsidRPr="005F1B7E">
              <w:rPr>
                <w:lang w:val="es-ES"/>
              </w:rPr>
              <w:t>Thraupidae</w:t>
            </w:r>
          </w:p>
        </w:tc>
        <w:tc>
          <w:tcPr>
            <w:tcW w:w="0" w:type="auto"/>
          </w:tcPr>
          <w:p w:rsidR="00DC5831" w:rsidRPr="005F1B7E" w:rsidRDefault="0075384C" w:rsidP="0075384C">
            <w:pPr>
              <w:autoSpaceDE w:val="0"/>
              <w:autoSpaceDN w:val="0"/>
              <w:adjustRightInd w:val="0"/>
              <w:rPr>
                <w:lang w:val="es-ES"/>
              </w:rPr>
            </w:pPr>
            <w:r w:rsidRPr="005F1B7E">
              <w:rPr>
                <w:iCs/>
                <w:lang w:val="es-ES"/>
              </w:rPr>
              <w:t>Dacnis berlepschi</w:t>
            </w:r>
          </w:p>
        </w:tc>
      </w:tr>
    </w:tbl>
    <w:p w:rsidR="00BF19D5" w:rsidRPr="005F1B7E" w:rsidRDefault="00BF19D5" w:rsidP="0037674F">
      <w:pPr>
        <w:autoSpaceDE w:val="0"/>
        <w:autoSpaceDN w:val="0"/>
        <w:adjustRightInd w:val="0"/>
        <w:jc w:val="center"/>
        <w:rPr>
          <w:sz w:val="20"/>
          <w:szCs w:val="20"/>
          <w:lang w:val="es-ES"/>
        </w:rPr>
      </w:pPr>
      <w:r w:rsidRPr="005F1B7E">
        <w:rPr>
          <w:sz w:val="20"/>
          <w:szCs w:val="20"/>
          <w:lang w:val="es-ES"/>
        </w:rPr>
        <w:t>Fuente: N. Hilgert, Marzo 2004, Mayo 2006.</w:t>
      </w:r>
    </w:p>
    <w:p w:rsidR="00DC5831" w:rsidRPr="005F1B7E" w:rsidRDefault="00DC5831">
      <w:pPr>
        <w:rPr>
          <w:lang w:val="es-ES"/>
        </w:rPr>
      </w:pPr>
    </w:p>
    <w:p w:rsidR="005C302D" w:rsidRPr="005F1B7E" w:rsidRDefault="005C302D" w:rsidP="007B5B1C">
      <w:pPr>
        <w:autoSpaceDE w:val="0"/>
        <w:autoSpaceDN w:val="0"/>
        <w:adjustRightInd w:val="0"/>
        <w:rPr>
          <w:lang w:val="es-ES"/>
        </w:rPr>
      </w:pPr>
      <w:r w:rsidRPr="005F1B7E">
        <w:rPr>
          <w:lang w:val="es-ES"/>
        </w:rPr>
        <w:t>Inventariar la riqueza de los invertebrados que representan más del 80 % de la</w:t>
      </w:r>
      <w:r w:rsidR="007B5B1C" w:rsidRPr="005F1B7E">
        <w:rPr>
          <w:lang w:val="es-ES"/>
        </w:rPr>
        <w:t xml:space="preserve"> </w:t>
      </w:r>
      <w:r w:rsidRPr="005F1B7E">
        <w:rPr>
          <w:lang w:val="es-ES"/>
        </w:rPr>
        <w:t>biodiversidad del bosque, es alo muy dificil.</w:t>
      </w:r>
    </w:p>
    <w:p w:rsidR="005C302D" w:rsidRPr="005F1B7E" w:rsidRDefault="005C302D" w:rsidP="005C302D">
      <w:pPr>
        <w:autoSpaceDE w:val="0"/>
        <w:autoSpaceDN w:val="0"/>
        <w:adjustRightInd w:val="0"/>
        <w:rPr>
          <w:lang w:val="es-ES"/>
        </w:rPr>
      </w:pPr>
    </w:p>
    <w:p w:rsidR="00C024F4" w:rsidRPr="005F1B7E" w:rsidRDefault="005C302D" w:rsidP="00C024F4">
      <w:pPr>
        <w:autoSpaceDE w:val="0"/>
        <w:autoSpaceDN w:val="0"/>
        <w:adjustRightInd w:val="0"/>
        <w:jc w:val="both"/>
        <w:rPr>
          <w:lang w:val="es-ES"/>
        </w:rPr>
      </w:pPr>
      <w:r w:rsidRPr="005F1B7E">
        <w:rPr>
          <w:lang w:val="es-ES"/>
        </w:rPr>
        <w:t>Individuos de la clase Crustacea habitan en los arroy</w:t>
      </w:r>
      <w:r w:rsidR="00C024F4" w:rsidRPr="005F1B7E">
        <w:rPr>
          <w:lang w:val="es-ES"/>
        </w:rPr>
        <w:t xml:space="preserve">os del sector, entre los cuales </w:t>
      </w:r>
      <w:r w:rsidRPr="005F1B7E">
        <w:rPr>
          <w:lang w:val="es-ES"/>
        </w:rPr>
        <w:t xml:space="preserve">podemos citar los cangrejos de agua dulce o Pangora de Montaña </w:t>
      </w:r>
      <w:r w:rsidRPr="005F1B7E">
        <w:rPr>
          <w:i/>
          <w:iCs/>
          <w:lang w:val="es-ES"/>
        </w:rPr>
        <w:t>Hypolobocera</w:t>
      </w:r>
      <w:r w:rsidR="00C024F4" w:rsidRPr="005F1B7E">
        <w:rPr>
          <w:lang w:val="es-ES"/>
        </w:rPr>
        <w:t xml:space="preserve"> </w:t>
      </w:r>
      <w:r w:rsidRPr="005F1B7E">
        <w:rPr>
          <w:i/>
          <w:iCs/>
          <w:lang w:val="es-ES"/>
        </w:rPr>
        <w:t xml:space="preserve">aequatorialis </w:t>
      </w:r>
      <w:r w:rsidRPr="005F1B7E">
        <w:rPr>
          <w:lang w:val="es-ES"/>
        </w:rPr>
        <w:t>, que es uno de l</w:t>
      </w:r>
      <w:r w:rsidR="00C024F4" w:rsidRPr="005F1B7E">
        <w:rPr>
          <w:lang w:val="es-ES"/>
        </w:rPr>
        <w:t xml:space="preserve">os alimentos principales de los </w:t>
      </w:r>
      <w:r w:rsidRPr="005F1B7E">
        <w:rPr>
          <w:lang w:val="es-ES"/>
        </w:rPr>
        <w:t>mapaches</w:t>
      </w:r>
      <w:r w:rsidR="00C024F4" w:rsidRPr="005F1B7E">
        <w:rPr>
          <w:lang w:val="es-ES"/>
        </w:rPr>
        <w:t xml:space="preserve">.  </w:t>
      </w:r>
      <w:r w:rsidRPr="005F1B7E">
        <w:rPr>
          <w:lang w:val="es-ES"/>
        </w:rPr>
        <w:t>Esta especie de pangora, se caracteriza por estar</w:t>
      </w:r>
      <w:r w:rsidR="00C024F4" w:rsidRPr="005F1B7E">
        <w:rPr>
          <w:lang w:val="es-ES"/>
        </w:rPr>
        <w:t xml:space="preserve"> presente en hábitats pedregosos.</w:t>
      </w:r>
    </w:p>
    <w:p w:rsidR="00C024F4" w:rsidRPr="005F1B7E" w:rsidRDefault="00C024F4" w:rsidP="005C302D">
      <w:pPr>
        <w:autoSpaceDE w:val="0"/>
        <w:autoSpaceDN w:val="0"/>
        <w:adjustRightInd w:val="0"/>
        <w:rPr>
          <w:lang w:val="es-ES"/>
        </w:rPr>
      </w:pPr>
    </w:p>
    <w:p w:rsidR="00BF19D5" w:rsidRPr="005F1B7E" w:rsidRDefault="00C024F4" w:rsidP="003D5D06">
      <w:pPr>
        <w:autoSpaceDE w:val="0"/>
        <w:autoSpaceDN w:val="0"/>
        <w:adjustRightInd w:val="0"/>
        <w:jc w:val="both"/>
        <w:rPr>
          <w:lang w:val="es-ES"/>
        </w:rPr>
      </w:pPr>
      <w:r w:rsidRPr="005F1B7E">
        <w:rPr>
          <w:lang w:val="es-ES"/>
        </w:rPr>
        <w:t>Entre la vegetación de los pastisales</w:t>
      </w:r>
      <w:r w:rsidR="005C302D" w:rsidRPr="005F1B7E">
        <w:rPr>
          <w:lang w:val="es-ES"/>
        </w:rPr>
        <w:t xml:space="preserve"> y matorrales,</w:t>
      </w:r>
      <w:r w:rsidRPr="005F1B7E">
        <w:rPr>
          <w:lang w:val="es-ES"/>
        </w:rPr>
        <w:t xml:space="preserve"> se encuentran especies de aves </w:t>
      </w:r>
      <w:r w:rsidR="005C302D" w:rsidRPr="005F1B7E">
        <w:rPr>
          <w:lang w:val="es-ES"/>
        </w:rPr>
        <w:t>endémicas de Bosque Seco Tropical</w:t>
      </w:r>
      <w:r w:rsidRPr="005F1B7E">
        <w:rPr>
          <w:lang w:val="es-ES"/>
        </w:rPr>
        <w:t xml:space="preserve">.   </w:t>
      </w:r>
      <w:r w:rsidR="005C302D" w:rsidRPr="005F1B7E">
        <w:rPr>
          <w:lang w:val="es-ES"/>
        </w:rPr>
        <w:t>Es importante mencionar que entre las espe</w:t>
      </w:r>
      <w:r w:rsidRPr="005F1B7E">
        <w:rPr>
          <w:lang w:val="es-ES"/>
        </w:rPr>
        <w:t xml:space="preserve">cies de plantas endémicas que se </w:t>
      </w:r>
      <w:r w:rsidR="005C302D" w:rsidRPr="005F1B7E">
        <w:rPr>
          <w:lang w:val="es-ES"/>
        </w:rPr>
        <w:t>utilizan en todo el sector como “cercas vivas”</w:t>
      </w:r>
      <w:r w:rsidRPr="005F1B7E">
        <w:rPr>
          <w:lang w:val="es-ES"/>
        </w:rPr>
        <w:t xml:space="preserve"> para </w:t>
      </w:r>
      <w:r w:rsidR="005C302D" w:rsidRPr="005F1B7E">
        <w:rPr>
          <w:lang w:val="es-ES"/>
        </w:rPr>
        <w:t>limitar</w:t>
      </w:r>
      <w:r w:rsidRPr="005F1B7E">
        <w:rPr>
          <w:lang w:val="es-ES"/>
        </w:rPr>
        <w:t xml:space="preserve"> las </w:t>
      </w:r>
      <w:r w:rsidR="005C302D" w:rsidRPr="005F1B7E">
        <w:rPr>
          <w:lang w:val="es-ES"/>
        </w:rPr>
        <w:t>propiedades</w:t>
      </w:r>
      <w:r w:rsidR="003D5D06" w:rsidRPr="005F1B7E">
        <w:rPr>
          <w:lang w:val="es-ES"/>
        </w:rPr>
        <w:t>,</w:t>
      </w:r>
      <w:r w:rsidR="005C302D" w:rsidRPr="005F1B7E">
        <w:rPr>
          <w:lang w:val="es-ES"/>
        </w:rPr>
        <w:t xml:space="preserve"> tienen la particularidad de ser muy</w:t>
      </w:r>
      <w:r w:rsidRPr="005F1B7E">
        <w:rPr>
          <w:lang w:val="es-ES"/>
        </w:rPr>
        <w:t xml:space="preserve"> </w:t>
      </w:r>
      <w:r w:rsidR="005C302D" w:rsidRPr="005F1B7E">
        <w:rPr>
          <w:lang w:val="es-ES"/>
        </w:rPr>
        <w:t>buenos proveedores de alimento para la fauna</w:t>
      </w:r>
      <w:r w:rsidR="003D5D06" w:rsidRPr="005F1B7E">
        <w:rPr>
          <w:lang w:val="es-ES"/>
        </w:rPr>
        <w:t>.</w:t>
      </w:r>
    </w:p>
    <w:p w:rsidR="007A17A7" w:rsidRPr="005F1B7E" w:rsidRDefault="007A17A7" w:rsidP="003D5D06">
      <w:pPr>
        <w:autoSpaceDE w:val="0"/>
        <w:autoSpaceDN w:val="0"/>
        <w:adjustRightInd w:val="0"/>
        <w:jc w:val="both"/>
        <w:rPr>
          <w:lang w:val="es-ES"/>
        </w:rPr>
      </w:pPr>
    </w:p>
    <w:p w:rsidR="007A17A7" w:rsidRPr="005F1B7E" w:rsidRDefault="007A17A7" w:rsidP="007A17A7">
      <w:pPr>
        <w:autoSpaceDE w:val="0"/>
        <w:autoSpaceDN w:val="0"/>
        <w:adjustRightInd w:val="0"/>
        <w:jc w:val="both"/>
        <w:rPr>
          <w:lang w:val="es-ES"/>
        </w:rPr>
      </w:pPr>
      <w:r w:rsidRPr="005F1B7E">
        <w:rPr>
          <w:lang w:val="es-ES"/>
        </w:rPr>
        <w:t>La información faunística que se incluye en el presente estudio, incluye información primaria, así como información de tipo secundario.  La información se  indica el cuadros, los cuales han sido registrados en el sitio durante el trabajo de campo (información primaria) y en base a registros de especialistas biológicos que han visitado la zona en los últimos años (información secundaria).</w:t>
      </w:r>
    </w:p>
    <w:p w:rsidR="007A17A7" w:rsidRPr="005F1B7E" w:rsidRDefault="007A17A7" w:rsidP="007A17A7">
      <w:pPr>
        <w:autoSpaceDE w:val="0"/>
        <w:autoSpaceDN w:val="0"/>
        <w:adjustRightInd w:val="0"/>
        <w:rPr>
          <w:lang w:val="es-ES"/>
        </w:rPr>
      </w:pPr>
    </w:p>
    <w:p w:rsidR="007A17A7" w:rsidRPr="005F1B7E" w:rsidRDefault="007A17A7" w:rsidP="006D4AC8">
      <w:pPr>
        <w:autoSpaceDE w:val="0"/>
        <w:autoSpaceDN w:val="0"/>
        <w:adjustRightInd w:val="0"/>
        <w:jc w:val="both"/>
        <w:rPr>
          <w:lang w:val="es-ES"/>
        </w:rPr>
      </w:pPr>
      <w:r w:rsidRPr="005F1B7E">
        <w:rPr>
          <w:lang w:val="es-ES"/>
        </w:rPr>
        <w:t xml:space="preserve">La zona de estudio </w:t>
      </w:r>
      <w:r w:rsidR="00856A1B" w:rsidRPr="005F1B7E">
        <w:rPr>
          <w:lang w:val="es-ES"/>
        </w:rPr>
        <w:t>est</w:t>
      </w:r>
      <w:r w:rsidR="00A21DC6" w:rsidRPr="005F1B7E">
        <w:rPr>
          <w:lang w:val="es-ES"/>
        </w:rPr>
        <w:t xml:space="preserve">á </w:t>
      </w:r>
      <w:r w:rsidR="00856A1B" w:rsidRPr="005F1B7E">
        <w:rPr>
          <w:lang w:val="es-ES"/>
        </w:rPr>
        <w:t xml:space="preserve"> comprendida por </w:t>
      </w:r>
      <w:r w:rsidR="00844D24" w:rsidRPr="005F1B7E">
        <w:rPr>
          <w:lang w:val="es-ES"/>
        </w:rPr>
        <w:t xml:space="preserve"> un á</w:t>
      </w:r>
      <w:r w:rsidRPr="005F1B7E">
        <w:rPr>
          <w:lang w:val="es-ES"/>
        </w:rPr>
        <w:t xml:space="preserve">rea </w:t>
      </w:r>
      <w:r w:rsidR="003A2075" w:rsidRPr="005F1B7E">
        <w:rPr>
          <w:lang w:val="es-ES"/>
        </w:rPr>
        <w:t xml:space="preserve">Aguas Arriba, y otra </w:t>
      </w:r>
      <w:r w:rsidR="006D4AC8" w:rsidRPr="005F1B7E">
        <w:rPr>
          <w:lang w:val="es-ES"/>
        </w:rPr>
        <w:t xml:space="preserve">Aguas Abajo </w:t>
      </w:r>
      <w:r w:rsidRPr="005F1B7E">
        <w:rPr>
          <w:lang w:val="es-ES"/>
        </w:rPr>
        <w:t>En</w:t>
      </w:r>
      <w:r w:rsidR="006D4AC8" w:rsidRPr="005F1B7E">
        <w:rPr>
          <w:lang w:val="es-ES"/>
        </w:rPr>
        <w:t xml:space="preserve"> cada área</w:t>
      </w:r>
      <w:r w:rsidRPr="005F1B7E">
        <w:rPr>
          <w:lang w:val="es-ES"/>
        </w:rPr>
        <w:t xml:space="preserve"> se registró la pre</w:t>
      </w:r>
      <w:r w:rsidR="006D4AC8" w:rsidRPr="005F1B7E">
        <w:rPr>
          <w:lang w:val="es-ES"/>
        </w:rPr>
        <w:t>sencia de especies de fauna por o</w:t>
      </w:r>
      <w:r w:rsidRPr="005F1B7E">
        <w:rPr>
          <w:lang w:val="es-ES"/>
        </w:rPr>
        <w:t>bservación directa sobre la cobertura vegetal, identificación</w:t>
      </w:r>
      <w:r w:rsidR="006D4AC8" w:rsidRPr="005F1B7E">
        <w:rPr>
          <w:lang w:val="es-ES"/>
        </w:rPr>
        <w:t xml:space="preserve"> </w:t>
      </w:r>
      <w:r w:rsidRPr="005F1B7E">
        <w:rPr>
          <w:lang w:val="es-ES"/>
        </w:rPr>
        <w:t xml:space="preserve">de huellas, rastros, sonidos emitidos y encuestas recientes a los moradores. </w:t>
      </w:r>
    </w:p>
    <w:p w:rsidR="00CE0D96" w:rsidRPr="005F1B7E" w:rsidRDefault="00CE0D96" w:rsidP="006D4AC8">
      <w:pPr>
        <w:autoSpaceDE w:val="0"/>
        <w:autoSpaceDN w:val="0"/>
        <w:adjustRightInd w:val="0"/>
        <w:jc w:val="both"/>
        <w:rPr>
          <w:lang w:val="es-ES"/>
        </w:rPr>
      </w:pPr>
    </w:p>
    <w:p w:rsidR="00CE0D96" w:rsidRPr="005F1B7E" w:rsidRDefault="00CE0D96" w:rsidP="00386D5E">
      <w:pPr>
        <w:autoSpaceDE w:val="0"/>
        <w:autoSpaceDN w:val="0"/>
        <w:adjustRightInd w:val="0"/>
        <w:jc w:val="both"/>
        <w:rPr>
          <w:lang w:val="es-ES"/>
        </w:rPr>
      </w:pPr>
      <w:r w:rsidRPr="005F1B7E">
        <w:rPr>
          <w:lang w:val="es-ES"/>
        </w:rPr>
        <w:t>El listado de especies de aves, mamíferos, reptiles, anfibios, así como de algunos</w:t>
      </w:r>
      <w:r w:rsidR="00386D5E" w:rsidRPr="005F1B7E">
        <w:rPr>
          <w:lang w:val="es-ES"/>
        </w:rPr>
        <w:t xml:space="preserve"> </w:t>
      </w:r>
      <w:r w:rsidRPr="005F1B7E">
        <w:rPr>
          <w:lang w:val="es-ES"/>
        </w:rPr>
        <w:t xml:space="preserve">invertebrados registrados históricamente en el sector del Río Quevedo y sus </w:t>
      </w:r>
      <w:r w:rsidR="00386D5E" w:rsidRPr="005F1B7E">
        <w:rPr>
          <w:lang w:val="es-ES"/>
        </w:rPr>
        <w:t xml:space="preserve">tributaries </w:t>
      </w:r>
      <w:r w:rsidRPr="005F1B7E">
        <w:rPr>
          <w:lang w:val="es-ES"/>
        </w:rPr>
        <w:t xml:space="preserve">se encuentran detallados en las Tablas Fauna del Anexo 4 - Biología. Dichas </w:t>
      </w:r>
      <w:r w:rsidR="00386D5E" w:rsidRPr="005F1B7E">
        <w:rPr>
          <w:lang w:val="es-ES"/>
        </w:rPr>
        <w:t xml:space="preserve">tables </w:t>
      </w:r>
      <w:r w:rsidRPr="005F1B7E">
        <w:rPr>
          <w:lang w:val="es-ES"/>
        </w:rPr>
        <w:t>muestran la información tanto de tipo primario (registros durante la visita de</w:t>
      </w:r>
      <w:r w:rsidR="00386D5E" w:rsidRPr="005F1B7E">
        <w:rPr>
          <w:lang w:val="es-ES"/>
        </w:rPr>
        <w:t xml:space="preserve"> </w:t>
      </w:r>
      <w:r w:rsidRPr="005F1B7E">
        <w:rPr>
          <w:lang w:val="es-ES"/>
        </w:rPr>
        <w:t>campo), así como de tipo secundario (recopilación de visitas de especialistas a la</w:t>
      </w:r>
      <w:r w:rsidR="00386D5E" w:rsidRPr="005F1B7E">
        <w:rPr>
          <w:lang w:val="es-ES"/>
        </w:rPr>
        <w:t xml:space="preserve"> zona durante los </w:t>
      </w:r>
      <w:r w:rsidRPr="005F1B7E">
        <w:rPr>
          <w:lang w:val="es-ES"/>
        </w:rPr>
        <w:t>últimos años).</w:t>
      </w:r>
    </w:p>
    <w:p w:rsidR="00CE0D96" w:rsidRPr="005F1B7E" w:rsidRDefault="00CE0D96" w:rsidP="006D4AC8">
      <w:pPr>
        <w:autoSpaceDE w:val="0"/>
        <w:autoSpaceDN w:val="0"/>
        <w:adjustRightInd w:val="0"/>
        <w:jc w:val="both"/>
        <w:rPr>
          <w:lang w:val="es-ES"/>
        </w:rPr>
      </w:pPr>
    </w:p>
    <w:p w:rsidR="00BB5AE4" w:rsidRPr="005F1B7E" w:rsidRDefault="00386D5E" w:rsidP="00BB5AE4">
      <w:pPr>
        <w:autoSpaceDE w:val="0"/>
        <w:autoSpaceDN w:val="0"/>
        <w:adjustRightInd w:val="0"/>
        <w:rPr>
          <w:lang w:val="es-ES"/>
        </w:rPr>
      </w:pPr>
      <w:r w:rsidRPr="005F1B7E">
        <w:rPr>
          <w:lang w:val="es-ES"/>
        </w:rPr>
        <w:t>Las caminatas de reconocimiento se realizaron por una hora en cada una de las zonas de estudio. Durante ese tiempo se anotaron las observaciones directas de la fauna observada.</w:t>
      </w:r>
      <w:r w:rsidR="00BB5AE4" w:rsidRPr="005F1B7E">
        <w:rPr>
          <w:lang w:val="es-ES"/>
        </w:rPr>
        <w:t xml:space="preserve">  Para especies como los mamíferos y reptiles se recurrió a las encuestas y conversaciones con la comunidad y vecinos del sector que nos brindaron su confianza.</w:t>
      </w:r>
    </w:p>
    <w:p w:rsidR="00386D5E" w:rsidRPr="005F1B7E" w:rsidRDefault="00386D5E" w:rsidP="006D4AC8">
      <w:pPr>
        <w:autoSpaceDE w:val="0"/>
        <w:autoSpaceDN w:val="0"/>
        <w:adjustRightInd w:val="0"/>
        <w:jc w:val="both"/>
        <w:rPr>
          <w:lang w:val="es-ES"/>
        </w:rPr>
      </w:pPr>
    </w:p>
    <w:p w:rsidR="00C504FD" w:rsidRPr="005F1B7E" w:rsidRDefault="00C504FD" w:rsidP="00C504FD">
      <w:pPr>
        <w:autoSpaceDE w:val="0"/>
        <w:autoSpaceDN w:val="0"/>
        <w:adjustRightInd w:val="0"/>
        <w:rPr>
          <w:lang w:val="es-ES"/>
        </w:rPr>
      </w:pPr>
      <w:r w:rsidRPr="005F1B7E">
        <w:rPr>
          <w:lang w:val="es-ES"/>
        </w:rPr>
        <w:t>Para especies como los mamíferos y reptiles se recurrió a las encuestas y conversaciones con la comunidad y vecinos del sector que nos brindaron su confianza.</w:t>
      </w:r>
    </w:p>
    <w:p w:rsidR="00C504FD" w:rsidRPr="005F1B7E" w:rsidRDefault="00C504FD" w:rsidP="00C504FD">
      <w:pPr>
        <w:autoSpaceDE w:val="0"/>
        <w:autoSpaceDN w:val="0"/>
        <w:adjustRightInd w:val="0"/>
        <w:rPr>
          <w:lang w:val="es-ES"/>
        </w:rPr>
      </w:pPr>
    </w:p>
    <w:p w:rsidR="00C504FD" w:rsidRPr="005F1B7E" w:rsidRDefault="00C504FD" w:rsidP="00C504FD">
      <w:pPr>
        <w:autoSpaceDE w:val="0"/>
        <w:autoSpaceDN w:val="0"/>
        <w:adjustRightInd w:val="0"/>
        <w:rPr>
          <w:lang w:val="es-ES"/>
        </w:rPr>
      </w:pPr>
      <w:r w:rsidRPr="005F1B7E">
        <w:rPr>
          <w:lang w:val="es-ES"/>
        </w:rPr>
        <w:t xml:space="preserve">Las categorías de amenaza asignadas para las especies en peligro según </w:t>
      </w:r>
      <w:smartTag w:uri="urn:schemas-microsoft-com:office:smarttags" w:element="PersonName">
        <w:smartTagPr>
          <w:attr w:name="ProductID" w:val="la UICN"/>
        </w:smartTagPr>
        <w:r w:rsidRPr="005F1B7E">
          <w:rPr>
            <w:lang w:val="es-ES"/>
          </w:rPr>
          <w:t>la UICN</w:t>
        </w:r>
      </w:smartTag>
      <w:r w:rsidRPr="005F1B7E">
        <w:rPr>
          <w:lang w:val="es-ES"/>
        </w:rPr>
        <w:t xml:space="preserve">, están también de acuerdo al </w:t>
      </w:r>
      <w:r w:rsidRPr="005F1B7E">
        <w:rPr>
          <w:b/>
          <w:bCs/>
          <w:iCs/>
          <w:lang w:val="es-ES"/>
        </w:rPr>
        <w:t xml:space="preserve">Libro Rojo de las Aves del Ecuador </w:t>
      </w:r>
      <w:r w:rsidRPr="005F1B7E">
        <w:rPr>
          <w:lang w:val="es-ES"/>
        </w:rPr>
        <w:t xml:space="preserve">(Granizo et al eds., 2002), Birdlife Internacional/IUCN Threatened Birds of the World, (2000) y a las sugerencias de Ridgely &amp; Greenfield (2001); </w:t>
      </w:r>
      <w:r w:rsidRPr="005F1B7E">
        <w:rPr>
          <w:b/>
          <w:bCs/>
          <w:iCs/>
          <w:lang w:val="es-ES"/>
        </w:rPr>
        <w:t>Libro Rojo de los Mamíferos del</w:t>
      </w:r>
      <w:r w:rsidRPr="005F1B7E">
        <w:rPr>
          <w:lang w:val="es-ES"/>
        </w:rPr>
        <w:t xml:space="preserve"> </w:t>
      </w:r>
      <w:r w:rsidRPr="005F1B7E">
        <w:rPr>
          <w:b/>
          <w:bCs/>
          <w:iCs/>
          <w:lang w:val="es-ES"/>
        </w:rPr>
        <w:t xml:space="preserve">Ecuador </w:t>
      </w:r>
      <w:r w:rsidRPr="005F1B7E">
        <w:rPr>
          <w:lang w:val="es-ES"/>
        </w:rPr>
        <w:t xml:space="preserve">(Tirira </w:t>
      </w:r>
      <w:r w:rsidRPr="005F1B7E">
        <w:rPr>
          <w:iCs/>
          <w:lang w:val="es-ES"/>
        </w:rPr>
        <w:t>et al</w:t>
      </w:r>
      <w:r w:rsidRPr="005F1B7E">
        <w:rPr>
          <w:lang w:val="es-ES"/>
        </w:rPr>
        <w:t xml:space="preserve">. eds. 2001), así como las </w:t>
      </w:r>
      <w:r w:rsidRPr="005F1B7E">
        <w:rPr>
          <w:b/>
          <w:bCs/>
          <w:iCs/>
          <w:lang w:val="es-ES"/>
        </w:rPr>
        <w:t>Listas de Reptiles y Anfibios</w:t>
      </w:r>
      <w:r w:rsidRPr="005F1B7E">
        <w:rPr>
          <w:lang w:val="es-ES"/>
        </w:rPr>
        <w:t xml:space="preserve"> </w:t>
      </w:r>
      <w:r w:rsidRPr="005F1B7E">
        <w:rPr>
          <w:b/>
          <w:bCs/>
          <w:iCs/>
          <w:lang w:val="es-ES"/>
        </w:rPr>
        <w:t xml:space="preserve">Continentales Amenazados en el Ecuador </w:t>
      </w:r>
      <w:r w:rsidRPr="005F1B7E">
        <w:rPr>
          <w:lang w:val="es-ES"/>
        </w:rPr>
        <w:t>actualizadas por UICN. Estas categorías se pueden observar en el siguiente cuadro.</w:t>
      </w:r>
    </w:p>
    <w:p w:rsidR="00C504FD" w:rsidRPr="005F1B7E" w:rsidRDefault="00C504FD" w:rsidP="00C504FD">
      <w:pPr>
        <w:autoSpaceDE w:val="0"/>
        <w:autoSpaceDN w:val="0"/>
        <w:adjustRightInd w:val="0"/>
        <w:rPr>
          <w:lang w:val="es-ES"/>
        </w:rPr>
      </w:pPr>
    </w:p>
    <w:p w:rsidR="00C504FD" w:rsidRPr="005F1B7E" w:rsidRDefault="00273FE9" w:rsidP="00273FE9">
      <w:pPr>
        <w:autoSpaceDE w:val="0"/>
        <w:autoSpaceDN w:val="0"/>
        <w:adjustRightInd w:val="0"/>
        <w:jc w:val="center"/>
        <w:rPr>
          <w:b/>
          <w:smallCaps/>
          <w:shadow/>
          <w:lang w:val="es-ES"/>
        </w:rPr>
      </w:pPr>
      <w:r w:rsidRPr="005F1B7E">
        <w:rPr>
          <w:b/>
          <w:lang w:val="es-ES"/>
        </w:rPr>
        <w:t xml:space="preserve">Cuadro # 4. </w:t>
      </w:r>
      <w:r w:rsidRPr="005F1B7E">
        <w:rPr>
          <w:b/>
          <w:smallCaps/>
          <w:shadow/>
          <w:lang w:val="es-ES"/>
        </w:rPr>
        <w:t>Categorías de Amenaza UICN</w:t>
      </w:r>
    </w:p>
    <w:p w:rsidR="00273FE9" w:rsidRPr="005F1B7E" w:rsidRDefault="00273FE9" w:rsidP="00273FE9">
      <w:pPr>
        <w:autoSpaceDE w:val="0"/>
        <w:autoSpaceDN w:val="0"/>
        <w:adjustRightInd w:val="0"/>
        <w:jc w:val="center"/>
        <w:rPr>
          <w:b/>
          <w:smallCaps/>
          <w:shadow/>
          <w:lang w:val="es-ES"/>
        </w:rPr>
      </w:pPr>
      <w:r w:rsidRPr="005F1B7E">
        <w:rPr>
          <w:b/>
          <w:smallCaps/>
          <w:shadow/>
          <w:lang w:val="es-ES"/>
        </w:rPr>
        <w:t>Asignadas a las Especies en Peligro.</w:t>
      </w:r>
    </w:p>
    <w:tbl>
      <w:tblPr>
        <w:tblStyle w:val="Tablaconcuadrcula"/>
        <w:tblW w:w="0" w:type="auto"/>
        <w:jc w:val="center"/>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1E0"/>
      </w:tblPr>
      <w:tblGrid>
        <w:gridCol w:w="1759"/>
        <w:gridCol w:w="1543"/>
        <w:gridCol w:w="6886"/>
      </w:tblGrid>
      <w:tr w:rsidR="00A234DB" w:rsidRPr="005F1B7E">
        <w:trPr>
          <w:jc w:val="center"/>
        </w:trPr>
        <w:tc>
          <w:tcPr>
            <w:tcW w:w="0" w:type="auto"/>
            <w:shd w:val="clear" w:color="auto" w:fill="0000FF"/>
          </w:tcPr>
          <w:p w:rsidR="00273FE9" w:rsidRPr="005F1B7E" w:rsidRDefault="00273FE9" w:rsidP="00273FE9">
            <w:pPr>
              <w:autoSpaceDE w:val="0"/>
              <w:autoSpaceDN w:val="0"/>
              <w:adjustRightInd w:val="0"/>
              <w:jc w:val="center"/>
              <w:rPr>
                <w:b/>
                <w:color w:val="FFFFFF"/>
                <w:lang w:val="es-ES"/>
              </w:rPr>
            </w:pPr>
            <w:r w:rsidRPr="005F1B7E">
              <w:rPr>
                <w:b/>
                <w:color w:val="FFFFFF"/>
                <w:lang w:val="es-ES"/>
              </w:rPr>
              <w:t>Categoría.</w:t>
            </w:r>
          </w:p>
        </w:tc>
        <w:tc>
          <w:tcPr>
            <w:tcW w:w="0" w:type="auto"/>
            <w:shd w:val="clear" w:color="auto" w:fill="0000FF"/>
          </w:tcPr>
          <w:p w:rsidR="00273FE9" w:rsidRPr="005F1B7E" w:rsidRDefault="00273FE9" w:rsidP="00273FE9">
            <w:pPr>
              <w:autoSpaceDE w:val="0"/>
              <w:autoSpaceDN w:val="0"/>
              <w:adjustRightInd w:val="0"/>
              <w:jc w:val="center"/>
              <w:rPr>
                <w:b/>
                <w:color w:val="FFFFFF"/>
                <w:lang w:val="es-ES"/>
              </w:rPr>
            </w:pPr>
            <w:r w:rsidRPr="005F1B7E">
              <w:rPr>
                <w:b/>
                <w:color w:val="FFFFFF"/>
                <w:lang w:val="es-ES"/>
              </w:rPr>
              <w:t>Abreviatura.</w:t>
            </w:r>
          </w:p>
        </w:tc>
        <w:tc>
          <w:tcPr>
            <w:tcW w:w="0" w:type="auto"/>
            <w:shd w:val="clear" w:color="auto" w:fill="0000FF"/>
          </w:tcPr>
          <w:p w:rsidR="00273FE9" w:rsidRPr="005F1B7E" w:rsidRDefault="00273FE9" w:rsidP="00273FE9">
            <w:pPr>
              <w:autoSpaceDE w:val="0"/>
              <w:autoSpaceDN w:val="0"/>
              <w:adjustRightInd w:val="0"/>
              <w:jc w:val="center"/>
              <w:rPr>
                <w:b/>
                <w:color w:val="FFFFFF"/>
                <w:lang w:val="es-ES"/>
              </w:rPr>
            </w:pPr>
            <w:r w:rsidRPr="005F1B7E">
              <w:rPr>
                <w:b/>
                <w:color w:val="FFFFFF"/>
                <w:lang w:val="es-ES"/>
              </w:rPr>
              <w:t>Significado.</w:t>
            </w:r>
          </w:p>
        </w:tc>
      </w:tr>
      <w:tr w:rsidR="00417810" w:rsidRPr="005F1B7E">
        <w:trPr>
          <w:jc w:val="center"/>
        </w:trPr>
        <w:tc>
          <w:tcPr>
            <w:tcW w:w="0" w:type="auto"/>
          </w:tcPr>
          <w:p w:rsidR="00273FE9" w:rsidRPr="005F1B7E" w:rsidRDefault="00273FE9" w:rsidP="00273FE9">
            <w:pPr>
              <w:autoSpaceDE w:val="0"/>
              <w:autoSpaceDN w:val="0"/>
              <w:adjustRightInd w:val="0"/>
              <w:jc w:val="center"/>
              <w:rPr>
                <w:lang w:val="es-ES"/>
              </w:rPr>
            </w:pPr>
            <w:r w:rsidRPr="005F1B7E">
              <w:rPr>
                <w:lang w:val="es-ES"/>
              </w:rPr>
              <w:t xml:space="preserve">En peligro </w:t>
            </w:r>
            <w:r w:rsidR="00A234DB" w:rsidRPr="005F1B7E">
              <w:rPr>
                <w:lang w:val="es-ES"/>
              </w:rPr>
              <w:t>Crítico</w:t>
            </w:r>
            <w:r w:rsidRPr="005F1B7E">
              <w:rPr>
                <w:lang w:val="es-ES"/>
              </w:rPr>
              <w:t>.</w:t>
            </w:r>
          </w:p>
        </w:tc>
        <w:tc>
          <w:tcPr>
            <w:tcW w:w="0" w:type="auto"/>
          </w:tcPr>
          <w:p w:rsidR="00273FE9" w:rsidRPr="005F1B7E" w:rsidRDefault="00273FE9" w:rsidP="00273FE9">
            <w:pPr>
              <w:autoSpaceDE w:val="0"/>
              <w:autoSpaceDN w:val="0"/>
              <w:adjustRightInd w:val="0"/>
              <w:jc w:val="center"/>
              <w:rPr>
                <w:lang w:val="es-ES"/>
              </w:rPr>
            </w:pPr>
            <w:r w:rsidRPr="005F1B7E">
              <w:rPr>
                <w:lang w:val="es-ES"/>
              </w:rPr>
              <w:t>CR</w:t>
            </w:r>
          </w:p>
        </w:tc>
        <w:tc>
          <w:tcPr>
            <w:tcW w:w="0" w:type="auto"/>
          </w:tcPr>
          <w:p w:rsidR="00273FE9" w:rsidRPr="005F1B7E" w:rsidRDefault="00273FE9" w:rsidP="00273FE9">
            <w:pPr>
              <w:autoSpaceDE w:val="0"/>
              <w:autoSpaceDN w:val="0"/>
              <w:adjustRightInd w:val="0"/>
              <w:jc w:val="both"/>
              <w:rPr>
                <w:lang w:val="es-ES"/>
              </w:rPr>
            </w:pPr>
            <w:r w:rsidRPr="005F1B7E">
              <w:rPr>
                <w:lang w:val="es-ES"/>
              </w:rPr>
              <w:t>Corren un riesgo extremadamente alto de extinción en estado silvestre en el futuro inmediato.</w:t>
            </w:r>
          </w:p>
        </w:tc>
      </w:tr>
      <w:tr w:rsidR="00417810" w:rsidRPr="005F1B7E">
        <w:trPr>
          <w:jc w:val="center"/>
        </w:trPr>
        <w:tc>
          <w:tcPr>
            <w:tcW w:w="0" w:type="auto"/>
          </w:tcPr>
          <w:p w:rsidR="00273FE9" w:rsidRPr="005F1B7E" w:rsidRDefault="00273FE9" w:rsidP="00273FE9">
            <w:pPr>
              <w:autoSpaceDE w:val="0"/>
              <w:autoSpaceDN w:val="0"/>
              <w:adjustRightInd w:val="0"/>
              <w:jc w:val="center"/>
              <w:rPr>
                <w:lang w:val="es-ES"/>
              </w:rPr>
            </w:pPr>
            <w:r w:rsidRPr="005F1B7E">
              <w:rPr>
                <w:lang w:val="es-ES"/>
              </w:rPr>
              <w:t>En peligro.</w:t>
            </w:r>
          </w:p>
        </w:tc>
        <w:tc>
          <w:tcPr>
            <w:tcW w:w="0" w:type="auto"/>
          </w:tcPr>
          <w:p w:rsidR="00273FE9" w:rsidRPr="005F1B7E" w:rsidRDefault="00273FE9" w:rsidP="00273FE9">
            <w:pPr>
              <w:autoSpaceDE w:val="0"/>
              <w:autoSpaceDN w:val="0"/>
              <w:adjustRightInd w:val="0"/>
              <w:jc w:val="center"/>
              <w:rPr>
                <w:lang w:val="es-ES"/>
              </w:rPr>
            </w:pPr>
            <w:r w:rsidRPr="005F1B7E">
              <w:rPr>
                <w:lang w:val="es-ES"/>
              </w:rPr>
              <w:t>EN</w:t>
            </w:r>
          </w:p>
        </w:tc>
        <w:tc>
          <w:tcPr>
            <w:tcW w:w="0" w:type="auto"/>
          </w:tcPr>
          <w:p w:rsidR="00273FE9" w:rsidRPr="005F1B7E" w:rsidRDefault="00273FE9" w:rsidP="00273FE9">
            <w:pPr>
              <w:autoSpaceDE w:val="0"/>
              <w:autoSpaceDN w:val="0"/>
              <w:adjustRightInd w:val="0"/>
              <w:jc w:val="both"/>
              <w:rPr>
                <w:lang w:val="es-ES"/>
              </w:rPr>
            </w:pPr>
            <w:r w:rsidRPr="005F1B7E">
              <w:rPr>
                <w:lang w:val="es-ES"/>
              </w:rPr>
              <w:t>Corren un riesgo muy alto de extinción en estado silvestre en el futuro inmediato.</w:t>
            </w:r>
          </w:p>
        </w:tc>
      </w:tr>
      <w:tr w:rsidR="00417810" w:rsidRPr="005F1B7E">
        <w:trPr>
          <w:jc w:val="center"/>
        </w:trPr>
        <w:tc>
          <w:tcPr>
            <w:tcW w:w="0" w:type="auto"/>
          </w:tcPr>
          <w:p w:rsidR="00273FE9" w:rsidRPr="005F1B7E" w:rsidRDefault="00273FE9" w:rsidP="00273FE9">
            <w:pPr>
              <w:autoSpaceDE w:val="0"/>
              <w:autoSpaceDN w:val="0"/>
              <w:adjustRightInd w:val="0"/>
              <w:jc w:val="center"/>
              <w:rPr>
                <w:lang w:val="es-ES"/>
              </w:rPr>
            </w:pPr>
            <w:r w:rsidRPr="005F1B7E">
              <w:rPr>
                <w:lang w:val="es-ES"/>
              </w:rPr>
              <w:t>Vulnerable</w:t>
            </w:r>
          </w:p>
        </w:tc>
        <w:tc>
          <w:tcPr>
            <w:tcW w:w="0" w:type="auto"/>
          </w:tcPr>
          <w:p w:rsidR="00273FE9" w:rsidRPr="005F1B7E" w:rsidRDefault="00273FE9" w:rsidP="00273FE9">
            <w:pPr>
              <w:autoSpaceDE w:val="0"/>
              <w:autoSpaceDN w:val="0"/>
              <w:adjustRightInd w:val="0"/>
              <w:jc w:val="center"/>
              <w:rPr>
                <w:lang w:val="es-ES"/>
              </w:rPr>
            </w:pPr>
            <w:r w:rsidRPr="005F1B7E">
              <w:rPr>
                <w:lang w:val="es-ES"/>
              </w:rPr>
              <w:t>VU</w:t>
            </w:r>
          </w:p>
        </w:tc>
        <w:tc>
          <w:tcPr>
            <w:tcW w:w="0" w:type="auto"/>
          </w:tcPr>
          <w:p w:rsidR="00273FE9" w:rsidRPr="005F1B7E" w:rsidRDefault="00273FE9" w:rsidP="00273FE9">
            <w:pPr>
              <w:autoSpaceDE w:val="0"/>
              <w:autoSpaceDN w:val="0"/>
              <w:adjustRightInd w:val="0"/>
              <w:jc w:val="both"/>
              <w:rPr>
                <w:lang w:val="es-ES"/>
              </w:rPr>
            </w:pPr>
            <w:r w:rsidRPr="005F1B7E">
              <w:rPr>
                <w:lang w:val="es-ES"/>
              </w:rPr>
              <w:t>Corren un riesgo alto de extinción en estado silvestre en el futuro inmediato.</w:t>
            </w:r>
          </w:p>
          <w:p w:rsidR="00273FE9" w:rsidRPr="005F1B7E" w:rsidRDefault="00273FE9" w:rsidP="00273FE9">
            <w:pPr>
              <w:autoSpaceDE w:val="0"/>
              <w:autoSpaceDN w:val="0"/>
              <w:adjustRightInd w:val="0"/>
              <w:jc w:val="both"/>
              <w:rPr>
                <w:lang w:val="es-ES"/>
              </w:rPr>
            </w:pPr>
          </w:p>
        </w:tc>
      </w:tr>
      <w:tr w:rsidR="00417810" w:rsidRPr="005F1B7E">
        <w:trPr>
          <w:jc w:val="center"/>
        </w:trPr>
        <w:tc>
          <w:tcPr>
            <w:tcW w:w="0" w:type="auto"/>
          </w:tcPr>
          <w:p w:rsidR="00273FE9" w:rsidRPr="005F1B7E" w:rsidRDefault="00273FE9" w:rsidP="00273FE9">
            <w:pPr>
              <w:autoSpaceDE w:val="0"/>
              <w:autoSpaceDN w:val="0"/>
              <w:adjustRightInd w:val="0"/>
              <w:jc w:val="center"/>
              <w:rPr>
                <w:lang w:val="es-ES"/>
              </w:rPr>
            </w:pPr>
            <w:r w:rsidRPr="005F1B7E">
              <w:rPr>
                <w:lang w:val="es-ES"/>
              </w:rPr>
              <w:t>Casi amenazada</w:t>
            </w:r>
          </w:p>
        </w:tc>
        <w:tc>
          <w:tcPr>
            <w:tcW w:w="0" w:type="auto"/>
          </w:tcPr>
          <w:p w:rsidR="00273FE9" w:rsidRPr="005F1B7E" w:rsidRDefault="00273FE9" w:rsidP="00273FE9">
            <w:pPr>
              <w:autoSpaceDE w:val="0"/>
              <w:autoSpaceDN w:val="0"/>
              <w:adjustRightInd w:val="0"/>
              <w:jc w:val="center"/>
              <w:rPr>
                <w:lang w:val="es-ES"/>
              </w:rPr>
            </w:pPr>
            <w:r w:rsidRPr="005F1B7E">
              <w:rPr>
                <w:lang w:val="es-ES"/>
              </w:rPr>
              <w:t>NT</w:t>
            </w:r>
          </w:p>
        </w:tc>
        <w:tc>
          <w:tcPr>
            <w:tcW w:w="0" w:type="auto"/>
          </w:tcPr>
          <w:p w:rsidR="00273FE9" w:rsidRPr="005F1B7E" w:rsidRDefault="00273FE9" w:rsidP="00273FE9">
            <w:pPr>
              <w:autoSpaceDE w:val="0"/>
              <w:autoSpaceDN w:val="0"/>
              <w:adjustRightInd w:val="0"/>
              <w:jc w:val="both"/>
              <w:rPr>
                <w:lang w:val="es-ES"/>
              </w:rPr>
            </w:pPr>
            <w:r w:rsidRPr="005F1B7E">
              <w:rPr>
                <w:lang w:val="es-ES"/>
              </w:rPr>
              <w:t>Está cerca de clasificar para una categoría de amenaza crítica en un futuro próximo.</w:t>
            </w:r>
          </w:p>
          <w:p w:rsidR="00273FE9" w:rsidRPr="005F1B7E" w:rsidRDefault="00273FE9" w:rsidP="00273FE9">
            <w:pPr>
              <w:autoSpaceDE w:val="0"/>
              <w:autoSpaceDN w:val="0"/>
              <w:adjustRightInd w:val="0"/>
              <w:jc w:val="both"/>
              <w:rPr>
                <w:lang w:val="es-ES"/>
              </w:rPr>
            </w:pPr>
          </w:p>
        </w:tc>
      </w:tr>
      <w:tr w:rsidR="00417810" w:rsidRPr="005F1B7E">
        <w:trPr>
          <w:jc w:val="center"/>
        </w:trPr>
        <w:tc>
          <w:tcPr>
            <w:tcW w:w="0" w:type="auto"/>
          </w:tcPr>
          <w:p w:rsidR="00273FE9" w:rsidRPr="005F1B7E" w:rsidRDefault="00273FE9" w:rsidP="00273FE9">
            <w:pPr>
              <w:autoSpaceDE w:val="0"/>
              <w:autoSpaceDN w:val="0"/>
              <w:adjustRightInd w:val="0"/>
              <w:jc w:val="center"/>
              <w:rPr>
                <w:lang w:val="es-ES"/>
              </w:rPr>
            </w:pPr>
            <w:r w:rsidRPr="005F1B7E">
              <w:rPr>
                <w:lang w:val="es-ES"/>
              </w:rPr>
              <w:t>Datos insuficientes.</w:t>
            </w:r>
          </w:p>
        </w:tc>
        <w:tc>
          <w:tcPr>
            <w:tcW w:w="0" w:type="auto"/>
          </w:tcPr>
          <w:p w:rsidR="00273FE9" w:rsidRPr="005F1B7E" w:rsidRDefault="00273FE9" w:rsidP="00273FE9">
            <w:pPr>
              <w:autoSpaceDE w:val="0"/>
              <w:autoSpaceDN w:val="0"/>
              <w:adjustRightInd w:val="0"/>
              <w:jc w:val="center"/>
              <w:rPr>
                <w:lang w:val="es-ES"/>
              </w:rPr>
            </w:pPr>
            <w:r w:rsidRPr="005F1B7E">
              <w:rPr>
                <w:lang w:val="es-ES"/>
              </w:rPr>
              <w:t>DD</w:t>
            </w:r>
          </w:p>
        </w:tc>
        <w:tc>
          <w:tcPr>
            <w:tcW w:w="0" w:type="auto"/>
          </w:tcPr>
          <w:p w:rsidR="00273FE9" w:rsidRPr="005F1B7E" w:rsidRDefault="00273FE9" w:rsidP="00273FE9">
            <w:pPr>
              <w:autoSpaceDE w:val="0"/>
              <w:autoSpaceDN w:val="0"/>
              <w:adjustRightInd w:val="0"/>
              <w:jc w:val="both"/>
              <w:rPr>
                <w:lang w:val="es-ES"/>
              </w:rPr>
            </w:pPr>
            <w:r w:rsidRPr="005F1B7E">
              <w:rPr>
                <w:lang w:val="es-ES"/>
              </w:rPr>
              <w:t>No hay información adecuada para hacer una evaluación, pero preocupa el estado de conservación actual, no es una categoría de amenaza.</w:t>
            </w:r>
          </w:p>
          <w:p w:rsidR="00273FE9" w:rsidRPr="005F1B7E" w:rsidRDefault="00273FE9" w:rsidP="00273FE9">
            <w:pPr>
              <w:autoSpaceDE w:val="0"/>
              <w:autoSpaceDN w:val="0"/>
              <w:adjustRightInd w:val="0"/>
              <w:jc w:val="both"/>
              <w:rPr>
                <w:lang w:val="es-ES"/>
              </w:rPr>
            </w:pPr>
          </w:p>
        </w:tc>
      </w:tr>
    </w:tbl>
    <w:p w:rsidR="00273FE9" w:rsidRPr="005F1B7E" w:rsidRDefault="00273FE9" w:rsidP="00273FE9">
      <w:pPr>
        <w:autoSpaceDE w:val="0"/>
        <w:autoSpaceDN w:val="0"/>
        <w:adjustRightInd w:val="0"/>
        <w:jc w:val="center"/>
        <w:rPr>
          <w:lang w:val="es-ES"/>
        </w:rPr>
      </w:pPr>
    </w:p>
    <w:p w:rsidR="007B5B1C" w:rsidRPr="005F1B7E" w:rsidRDefault="004C587F" w:rsidP="007B5B1C">
      <w:pPr>
        <w:autoSpaceDE w:val="0"/>
        <w:autoSpaceDN w:val="0"/>
        <w:adjustRightInd w:val="0"/>
        <w:rPr>
          <w:b/>
          <w:bCs/>
          <w:iCs/>
          <w:caps/>
          <w:shadow/>
          <w:lang w:val="es-ES"/>
        </w:rPr>
      </w:pPr>
      <w:r w:rsidRPr="005F1B7E">
        <w:rPr>
          <w:b/>
          <w:bCs/>
          <w:iCs/>
          <w:caps/>
          <w:shadow/>
          <w:lang w:val="es-ES"/>
        </w:rPr>
        <w:t>10</w:t>
      </w:r>
      <w:r w:rsidR="00064512" w:rsidRPr="005F1B7E">
        <w:rPr>
          <w:b/>
          <w:bCs/>
          <w:iCs/>
          <w:caps/>
          <w:shadow/>
          <w:lang w:val="es-ES"/>
        </w:rPr>
        <w:t>.</w:t>
      </w:r>
      <w:r w:rsidRPr="005F1B7E">
        <w:rPr>
          <w:b/>
          <w:bCs/>
          <w:iCs/>
          <w:caps/>
          <w:shadow/>
          <w:lang w:val="es-ES"/>
        </w:rPr>
        <w:t>3</w:t>
      </w:r>
      <w:r w:rsidR="00064512" w:rsidRPr="005F1B7E">
        <w:rPr>
          <w:b/>
          <w:bCs/>
          <w:iCs/>
          <w:caps/>
          <w:shadow/>
          <w:lang w:val="es-ES"/>
        </w:rPr>
        <w:t xml:space="preserve"> </w:t>
      </w:r>
      <w:r w:rsidR="007B5B1C" w:rsidRPr="005F1B7E">
        <w:rPr>
          <w:b/>
          <w:bCs/>
          <w:iCs/>
          <w:caps/>
          <w:shadow/>
          <w:lang w:val="es-ES"/>
        </w:rPr>
        <w:t>Áreas Protegidas</w:t>
      </w:r>
    </w:p>
    <w:p w:rsidR="007B5B1C" w:rsidRPr="005F1B7E" w:rsidRDefault="007B5B1C" w:rsidP="00064512">
      <w:pPr>
        <w:autoSpaceDE w:val="0"/>
        <w:autoSpaceDN w:val="0"/>
        <w:adjustRightInd w:val="0"/>
        <w:jc w:val="both"/>
        <w:rPr>
          <w:lang w:val="es-ES"/>
        </w:rPr>
      </w:pPr>
      <w:r w:rsidRPr="005F1B7E">
        <w:rPr>
          <w:lang w:val="es-ES"/>
        </w:rPr>
        <w:t xml:space="preserve">No se reportan áreas protegidas en la zona </w:t>
      </w:r>
      <w:r w:rsidR="00064512" w:rsidRPr="005F1B7E">
        <w:rPr>
          <w:lang w:val="es-ES"/>
        </w:rPr>
        <w:t>donde se ha construido el puente Camarones</w:t>
      </w:r>
      <w:r w:rsidRPr="005F1B7E">
        <w:rPr>
          <w:lang w:val="es-ES"/>
        </w:rPr>
        <w:t>. La única área pro</w:t>
      </w:r>
      <w:r w:rsidR="00064512" w:rsidRPr="005F1B7E">
        <w:rPr>
          <w:lang w:val="es-ES"/>
        </w:rPr>
        <w:t xml:space="preserve">tegida en la zona </w:t>
      </w:r>
      <w:r w:rsidRPr="005F1B7E">
        <w:rPr>
          <w:lang w:val="es-ES"/>
        </w:rPr>
        <w:t>del</w:t>
      </w:r>
      <w:r w:rsidR="00064512" w:rsidRPr="005F1B7E">
        <w:rPr>
          <w:lang w:val="es-ES"/>
        </w:rPr>
        <w:t xml:space="preserve"> p</w:t>
      </w:r>
      <w:r w:rsidRPr="005F1B7E">
        <w:rPr>
          <w:lang w:val="es-ES"/>
        </w:rPr>
        <w:t xml:space="preserve">royecto es el Bosque Protector de </w:t>
      </w:r>
      <w:smartTag w:uri="urn:schemas-microsoft-com:office:smarttags" w:element="PersonName">
        <w:smartTagPr>
          <w:attr w:name="ProductID" w:val="la Colonia R￭o"/>
        </w:smartTagPr>
        <w:r w:rsidRPr="005F1B7E">
          <w:rPr>
            <w:lang w:val="es-ES"/>
          </w:rPr>
          <w:t>la Colonia Río</w:t>
        </w:r>
      </w:smartTag>
      <w:r w:rsidRPr="005F1B7E">
        <w:rPr>
          <w:lang w:val="es-ES"/>
        </w:rPr>
        <w:t xml:space="preserve"> Manzo/Cooperativa Conguito (</w:t>
      </w:r>
      <w:smartTag w:uri="urn:schemas-microsoft-com:office:smarttags" w:element="metricconverter">
        <w:smartTagPr>
          <w:attr w:name="ProductID" w:val="50 ha"/>
        </w:smartTagPr>
        <w:r w:rsidRPr="005F1B7E">
          <w:rPr>
            <w:lang w:val="es-ES"/>
          </w:rPr>
          <w:t>50</w:t>
        </w:r>
        <w:r w:rsidR="00064512" w:rsidRPr="005F1B7E">
          <w:rPr>
            <w:lang w:val="es-ES"/>
          </w:rPr>
          <w:t xml:space="preserve"> </w:t>
        </w:r>
        <w:r w:rsidRPr="005F1B7E">
          <w:rPr>
            <w:lang w:val="es-ES"/>
          </w:rPr>
          <w:t>ha</w:t>
        </w:r>
      </w:smartTag>
      <w:r w:rsidRPr="005F1B7E">
        <w:rPr>
          <w:lang w:val="es-ES"/>
        </w:rPr>
        <w:t>), se encuentra ubicado dentro del Centro Científico Río Palenque (RPSC), con</w:t>
      </w:r>
      <w:r w:rsidR="00064512" w:rsidRPr="005F1B7E">
        <w:rPr>
          <w:lang w:val="es-ES"/>
        </w:rPr>
        <w:t xml:space="preserve"> </w:t>
      </w:r>
      <w:r w:rsidRPr="005F1B7E">
        <w:rPr>
          <w:lang w:val="es-ES"/>
        </w:rPr>
        <w:t xml:space="preserve">una superficie de </w:t>
      </w:r>
      <w:smartTag w:uri="urn:schemas-microsoft-com:office:smarttags" w:element="metricconverter">
        <w:smartTagPr>
          <w:attr w:name="ProductID" w:val="200 hect￡reas"/>
        </w:smartTagPr>
        <w:r w:rsidRPr="005F1B7E">
          <w:rPr>
            <w:lang w:val="es-ES"/>
          </w:rPr>
          <w:t>200 hectáreas</w:t>
        </w:r>
      </w:smartTag>
      <w:r w:rsidRPr="005F1B7E">
        <w:rPr>
          <w:lang w:val="es-ES"/>
        </w:rPr>
        <w:t>.</w:t>
      </w:r>
    </w:p>
    <w:p w:rsidR="00064512" w:rsidRPr="005F1B7E" w:rsidRDefault="00064512" w:rsidP="007B5B1C">
      <w:pPr>
        <w:autoSpaceDE w:val="0"/>
        <w:autoSpaceDN w:val="0"/>
        <w:adjustRightInd w:val="0"/>
        <w:rPr>
          <w:lang w:val="es-ES"/>
        </w:rPr>
      </w:pPr>
    </w:p>
    <w:p w:rsidR="007B5B1C" w:rsidRPr="005F1B7E" w:rsidRDefault="007B5B1C" w:rsidP="00EF1B7E">
      <w:pPr>
        <w:autoSpaceDE w:val="0"/>
        <w:autoSpaceDN w:val="0"/>
        <w:adjustRightInd w:val="0"/>
        <w:jc w:val="both"/>
        <w:rPr>
          <w:lang w:val="es-ES"/>
        </w:rPr>
      </w:pPr>
      <w:r w:rsidRPr="005F1B7E">
        <w:rPr>
          <w:lang w:val="es-ES"/>
        </w:rPr>
        <w:t xml:space="preserve">Actualmente </w:t>
      </w:r>
      <w:smartTag w:uri="urn:schemas-microsoft-com:office:smarttags" w:element="PersonName">
        <w:smartTagPr>
          <w:attr w:name="ProductID" w:val="la RPSC"/>
        </w:smartTagPr>
        <w:r w:rsidRPr="005F1B7E">
          <w:rPr>
            <w:lang w:val="es-ES"/>
          </w:rPr>
          <w:t>la RPSC</w:t>
        </w:r>
      </w:smartTag>
      <w:r w:rsidRPr="005F1B7E">
        <w:rPr>
          <w:lang w:val="es-ES"/>
        </w:rPr>
        <w:t xml:space="preserve"> (incluido el Bosque Pr</w:t>
      </w:r>
      <w:r w:rsidR="00EF1B7E" w:rsidRPr="005F1B7E">
        <w:rPr>
          <w:lang w:val="es-ES"/>
        </w:rPr>
        <w:t xml:space="preserve">otector) es administrada por </w:t>
      </w:r>
      <w:smartTag w:uri="urn:schemas-microsoft-com:office:smarttags" w:element="PersonName">
        <w:smartTagPr>
          <w:attr w:name="ProductID" w:val="la Fundaci￳n Wong"/>
        </w:smartTagPr>
        <w:r w:rsidR="00EF1B7E" w:rsidRPr="005F1B7E">
          <w:rPr>
            <w:lang w:val="es-ES"/>
          </w:rPr>
          <w:t xml:space="preserve">la </w:t>
        </w:r>
        <w:r w:rsidRPr="005F1B7E">
          <w:rPr>
            <w:lang w:val="es-ES"/>
          </w:rPr>
          <w:t>Fundación Wong</w:t>
        </w:r>
      </w:smartTag>
      <w:r w:rsidRPr="005F1B7E">
        <w:rPr>
          <w:lang w:val="es-ES"/>
        </w:rPr>
        <w:t xml:space="preserve"> entidad encargada del manejo y observación de la misma.</w:t>
      </w:r>
      <w:r w:rsidR="00EF1B7E" w:rsidRPr="005F1B7E">
        <w:rPr>
          <w:lang w:val="es-ES"/>
        </w:rPr>
        <w:t xml:space="preserve">  </w:t>
      </w:r>
      <w:r w:rsidRPr="005F1B7E">
        <w:rPr>
          <w:lang w:val="es-ES"/>
        </w:rPr>
        <w:t>El área protegida se encuentra ubicada en un área de alta sensibilidad, y constituye</w:t>
      </w:r>
      <w:r w:rsidR="00EF1B7E" w:rsidRPr="005F1B7E">
        <w:rPr>
          <w:lang w:val="es-ES"/>
        </w:rPr>
        <w:t xml:space="preserve"> </w:t>
      </w:r>
      <w:r w:rsidRPr="005F1B7E">
        <w:rPr>
          <w:lang w:val="es-ES"/>
        </w:rPr>
        <w:t>el único remanente de bosque nativo, que por iniciativa privada está aún protegido,</w:t>
      </w:r>
      <w:r w:rsidR="00EF1B7E" w:rsidRPr="005F1B7E">
        <w:rPr>
          <w:lang w:val="es-ES"/>
        </w:rPr>
        <w:t xml:space="preserve"> </w:t>
      </w:r>
      <w:r w:rsidRPr="005F1B7E">
        <w:rPr>
          <w:lang w:val="es-ES"/>
        </w:rPr>
        <w:t>junto con sus especies de fauna y flora. Sin embargo sus especies están</w:t>
      </w:r>
      <w:r w:rsidR="00EF1B7E" w:rsidRPr="005F1B7E">
        <w:rPr>
          <w:lang w:val="es-ES"/>
        </w:rPr>
        <w:t xml:space="preserve"> </w:t>
      </w:r>
      <w:r w:rsidRPr="005F1B7E">
        <w:rPr>
          <w:lang w:val="es-ES"/>
        </w:rPr>
        <w:t>desapareciendo. Es considerado como el último fragmento de Bosque Humedo</w:t>
      </w:r>
      <w:r w:rsidR="00EF1B7E" w:rsidRPr="005F1B7E">
        <w:rPr>
          <w:lang w:val="es-ES"/>
        </w:rPr>
        <w:t xml:space="preserve"> </w:t>
      </w:r>
      <w:r w:rsidRPr="005F1B7E">
        <w:rPr>
          <w:lang w:val="es-ES"/>
        </w:rPr>
        <w:t xml:space="preserve">Piemontano de </w:t>
      </w:r>
      <w:smartTag w:uri="urn:schemas-microsoft-com:office:smarttags" w:element="PersonName">
        <w:smartTagPr>
          <w:attr w:name="ProductID" w:val="la Regi￳n Occidental"/>
        </w:smartTagPr>
        <w:r w:rsidRPr="005F1B7E">
          <w:rPr>
            <w:lang w:val="es-ES"/>
          </w:rPr>
          <w:t>la Región Occidental</w:t>
        </w:r>
      </w:smartTag>
      <w:r w:rsidRPr="005F1B7E">
        <w:rPr>
          <w:lang w:val="es-ES"/>
        </w:rPr>
        <w:t xml:space="preserve"> Central del Ecuador (Primack, et al., 2001).</w:t>
      </w:r>
      <w:r w:rsidR="00EF1B7E" w:rsidRPr="005F1B7E">
        <w:rPr>
          <w:lang w:val="es-ES"/>
        </w:rPr>
        <w:t xml:space="preserve"> </w:t>
      </w:r>
      <w:r w:rsidRPr="005F1B7E">
        <w:rPr>
          <w:lang w:val="es-ES"/>
        </w:rPr>
        <w:t>Cabe señalar que a</w:t>
      </w:r>
      <w:r w:rsidR="00EF1B7E" w:rsidRPr="005F1B7E">
        <w:rPr>
          <w:lang w:val="es-ES"/>
        </w:rPr>
        <w:t xml:space="preserve">lgunas de las especies de fauna </w:t>
      </w:r>
      <w:r w:rsidRPr="005F1B7E">
        <w:rPr>
          <w:lang w:val="es-ES"/>
        </w:rPr>
        <w:t>amenazadas que fueron comunes</w:t>
      </w:r>
      <w:r w:rsidR="00EF1B7E" w:rsidRPr="005F1B7E">
        <w:rPr>
          <w:lang w:val="es-ES"/>
        </w:rPr>
        <w:t xml:space="preserve"> </w:t>
      </w:r>
      <w:r w:rsidRPr="005F1B7E">
        <w:rPr>
          <w:lang w:val="es-ES"/>
        </w:rPr>
        <w:t>tiempo atrás, son cada vez más difíciles de registrar.</w:t>
      </w:r>
    </w:p>
    <w:p w:rsidR="00EF1B7E" w:rsidRPr="005F1B7E" w:rsidRDefault="00EF1B7E" w:rsidP="00EF1B7E">
      <w:pPr>
        <w:autoSpaceDE w:val="0"/>
        <w:autoSpaceDN w:val="0"/>
        <w:adjustRightInd w:val="0"/>
        <w:jc w:val="both"/>
        <w:rPr>
          <w:lang w:val="es-ES"/>
        </w:rPr>
      </w:pPr>
    </w:p>
    <w:p w:rsidR="00422C32" w:rsidRPr="005F1B7E" w:rsidRDefault="00422C32" w:rsidP="00EF1B7E">
      <w:pPr>
        <w:autoSpaceDE w:val="0"/>
        <w:autoSpaceDN w:val="0"/>
        <w:adjustRightInd w:val="0"/>
        <w:jc w:val="both"/>
        <w:rPr>
          <w:lang w:val="es-ES"/>
        </w:rPr>
      </w:pPr>
      <w:r w:rsidRPr="005F1B7E">
        <w:rPr>
          <w:lang w:val="es-ES"/>
        </w:rPr>
        <w:t xml:space="preserve">El </w:t>
      </w:r>
      <w:r w:rsidR="00106EC8" w:rsidRPr="005F1B7E">
        <w:rPr>
          <w:lang w:val="es-ES"/>
        </w:rPr>
        <w:t>área</w:t>
      </w:r>
      <w:r w:rsidRPr="005F1B7E">
        <w:rPr>
          <w:lang w:val="es-ES"/>
        </w:rPr>
        <w:t xml:space="preserve"> protegida esta fuera del </w:t>
      </w:r>
      <w:r w:rsidR="00106EC8" w:rsidRPr="005F1B7E">
        <w:rPr>
          <w:lang w:val="es-ES"/>
        </w:rPr>
        <w:t>área</w:t>
      </w:r>
      <w:r w:rsidRPr="005F1B7E">
        <w:rPr>
          <w:lang w:val="es-ES"/>
        </w:rPr>
        <w:t xml:space="preserve"> de influencia del sitio del puente y no se realizara impacto alguno por efecto de la rehabilitación del puente existente o </w:t>
      </w:r>
      <w:r w:rsidR="00106EC8" w:rsidRPr="005F1B7E">
        <w:rPr>
          <w:lang w:val="es-ES"/>
        </w:rPr>
        <w:t>construcción de un puente nuevo.</w:t>
      </w:r>
    </w:p>
    <w:p w:rsidR="00106EC8" w:rsidRPr="005F1B7E" w:rsidRDefault="00106EC8" w:rsidP="00EF1B7E">
      <w:pPr>
        <w:autoSpaceDE w:val="0"/>
        <w:autoSpaceDN w:val="0"/>
        <w:adjustRightInd w:val="0"/>
        <w:jc w:val="both"/>
        <w:rPr>
          <w:lang w:val="es-ES"/>
        </w:rPr>
      </w:pPr>
    </w:p>
    <w:p w:rsidR="007425A8" w:rsidRPr="005F1B7E" w:rsidRDefault="004C587F" w:rsidP="007425A8">
      <w:pPr>
        <w:autoSpaceDE w:val="0"/>
        <w:autoSpaceDN w:val="0"/>
        <w:adjustRightInd w:val="0"/>
        <w:rPr>
          <w:b/>
          <w:bCs/>
          <w:iCs/>
          <w:caps/>
          <w:shadow/>
          <w:lang w:val="es-ES"/>
        </w:rPr>
      </w:pPr>
      <w:r w:rsidRPr="005F1B7E">
        <w:rPr>
          <w:b/>
          <w:bCs/>
          <w:iCs/>
          <w:caps/>
          <w:shadow/>
          <w:lang w:val="es-ES"/>
        </w:rPr>
        <w:t>10.4</w:t>
      </w:r>
      <w:r w:rsidR="00105CFD" w:rsidRPr="005F1B7E">
        <w:rPr>
          <w:b/>
          <w:bCs/>
          <w:iCs/>
          <w:caps/>
          <w:shadow/>
          <w:lang w:val="es-ES"/>
        </w:rPr>
        <w:t xml:space="preserve">. </w:t>
      </w:r>
      <w:r w:rsidR="007425A8" w:rsidRPr="005F1B7E">
        <w:rPr>
          <w:b/>
          <w:bCs/>
          <w:iCs/>
          <w:caps/>
          <w:shadow/>
          <w:lang w:val="es-ES"/>
        </w:rPr>
        <w:t>Ecosistemas</w:t>
      </w:r>
    </w:p>
    <w:p w:rsidR="007425A8" w:rsidRPr="005F1B7E" w:rsidRDefault="007425A8" w:rsidP="00FF6CD7">
      <w:pPr>
        <w:autoSpaceDE w:val="0"/>
        <w:autoSpaceDN w:val="0"/>
        <w:adjustRightInd w:val="0"/>
        <w:jc w:val="both"/>
        <w:rPr>
          <w:lang w:val="es-ES"/>
        </w:rPr>
      </w:pPr>
      <w:r w:rsidRPr="005F1B7E">
        <w:rPr>
          <w:lang w:val="es-ES"/>
        </w:rPr>
        <w:t>Se conoce que un ecosistema está conformado por componentes bióticos y abióticos.</w:t>
      </w:r>
      <w:r w:rsidR="00FF6CD7" w:rsidRPr="005F1B7E">
        <w:rPr>
          <w:lang w:val="es-ES"/>
        </w:rPr>
        <w:t xml:space="preserve">  </w:t>
      </w:r>
      <w:r w:rsidRPr="005F1B7E">
        <w:rPr>
          <w:lang w:val="es-ES"/>
        </w:rPr>
        <w:t>El ecosistema es la máxima unidad funcional de la</w:t>
      </w:r>
      <w:r w:rsidR="00105CFD" w:rsidRPr="005F1B7E">
        <w:rPr>
          <w:lang w:val="es-ES"/>
        </w:rPr>
        <w:t xml:space="preserve"> naturaleza, tiene un constante </w:t>
      </w:r>
      <w:r w:rsidRPr="005F1B7E">
        <w:rPr>
          <w:lang w:val="es-ES"/>
        </w:rPr>
        <w:t>flujo de materia y energía, cuya funcionalidad se debe a su biodiversidad. En el área</w:t>
      </w:r>
      <w:r w:rsidR="00105CFD" w:rsidRPr="005F1B7E">
        <w:rPr>
          <w:lang w:val="es-ES"/>
        </w:rPr>
        <w:t xml:space="preserve"> </w:t>
      </w:r>
      <w:r w:rsidRPr="005F1B7E">
        <w:rPr>
          <w:lang w:val="es-ES"/>
        </w:rPr>
        <w:t xml:space="preserve">de </w:t>
      </w:r>
      <w:r w:rsidR="004C16F9" w:rsidRPr="005F1B7E">
        <w:rPr>
          <w:lang w:val="es-ES"/>
        </w:rPr>
        <w:t xml:space="preserve">sitio Camarones, </w:t>
      </w:r>
      <w:r w:rsidRPr="005F1B7E">
        <w:rPr>
          <w:lang w:val="es-ES"/>
        </w:rPr>
        <w:t>los componentes bióticos son los seres vivos (fauna y flora) y los</w:t>
      </w:r>
      <w:r w:rsidR="00105CFD" w:rsidRPr="005F1B7E">
        <w:rPr>
          <w:lang w:val="es-ES"/>
        </w:rPr>
        <w:t xml:space="preserve"> </w:t>
      </w:r>
      <w:r w:rsidRPr="005F1B7E">
        <w:rPr>
          <w:lang w:val="es-ES"/>
        </w:rPr>
        <w:t>abióticos lo forman toda la materia y energía que rodea a los seres vivos del</w:t>
      </w:r>
      <w:r w:rsidR="00105CFD" w:rsidRPr="005F1B7E">
        <w:rPr>
          <w:lang w:val="es-ES"/>
        </w:rPr>
        <w:t xml:space="preserve"> </w:t>
      </w:r>
      <w:r w:rsidRPr="005F1B7E">
        <w:rPr>
          <w:lang w:val="es-ES"/>
        </w:rPr>
        <w:t>ecosistema: el aire, el agua, el suelo, la luz, el calor, los nutrientes, el clima, etc.</w:t>
      </w:r>
    </w:p>
    <w:p w:rsidR="00BF2D42" w:rsidRPr="005F1B7E" w:rsidRDefault="00BF2D42" w:rsidP="007425A8">
      <w:pPr>
        <w:autoSpaceDE w:val="0"/>
        <w:autoSpaceDN w:val="0"/>
        <w:adjustRightInd w:val="0"/>
        <w:rPr>
          <w:lang w:val="es-ES"/>
        </w:rPr>
      </w:pPr>
    </w:p>
    <w:p w:rsidR="007425A8" w:rsidRPr="005F1B7E" w:rsidRDefault="007425A8" w:rsidP="00BF2D42">
      <w:pPr>
        <w:autoSpaceDE w:val="0"/>
        <w:autoSpaceDN w:val="0"/>
        <w:adjustRightInd w:val="0"/>
        <w:jc w:val="both"/>
        <w:rPr>
          <w:lang w:val="es-ES"/>
        </w:rPr>
      </w:pPr>
      <w:r w:rsidRPr="005F1B7E">
        <w:rPr>
          <w:lang w:val="es-ES"/>
        </w:rPr>
        <w:t>El gran</w:t>
      </w:r>
      <w:r w:rsidR="00105CFD" w:rsidRPr="005F1B7E">
        <w:rPr>
          <w:lang w:val="es-ES"/>
        </w:rPr>
        <w:t xml:space="preserve"> </w:t>
      </w:r>
      <w:r w:rsidRPr="005F1B7E">
        <w:rPr>
          <w:lang w:val="es-ES"/>
        </w:rPr>
        <w:t>ecosistema de la zona de estudio está conformado a su vez por diferentes</w:t>
      </w:r>
      <w:r w:rsidR="00105CFD" w:rsidRPr="005F1B7E">
        <w:rPr>
          <w:lang w:val="es-ES"/>
        </w:rPr>
        <w:t xml:space="preserve"> </w:t>
      </w:r>
      <w:r w:rsidRPr="005F1B7E">
        <w:rPr>
          <w:lang w:val="es-ES"/>
        </w:rPr>
        <w:t>ecosistemas que se relacionan entre sí. Es decir, que dentro de este ecosistema, que</w:t>
      </w:r>
      <w:r w:rsidR="00105CFD" w:rsidRPr="005F1B7E">
        <w:rPr>
          <w:lang w:val="es-ES"/>
        </w:rPr>
        <w:t xml:space="preserve"> </w:t>
      </w:r>
      <w:r w:rsidRPr="005F1B7E">
        <w:rPr>
          <w:lang w:val="es-ES"/>
        </w:rPr>
        <w:t>no tiene en si un tamaño definido, las distintas especies de seres vivos no se</w:t>
      </w:r>
      <w:r w:rsidR="00105CFD" w:rsidRPr="005F1B7E">
        <w:rPr>
          <w:lang w:val="es-ES"/>
        </w:rPr>
        <w:t xml:space="preserve"> </w:t>
      </w:r>
      <w:r w:rsidRPr="005F1B7E">
        <w:rPr>
          <w:lang w:val="es-ES"/>
        </w:rPr>
        <w:t>encuentran aisladas unas de otras, sino que se relacionan entre sí y a su vez con el</w:t>
      </w:r>
      <w:r w:rsidR="00105CFD" w:rsidRPr="005F1B7E">
        <w:rPr>
          <w:lang w:val="es-ES"/>
        </w:rPr>
        <w:t xml:space="preserve"> </w:t>
      </w:r>
      <w:r w:rsidRPr="005F1B7E">
        <w:rPr>
          <w:lang w:val="es-ES"/>
        </w:rPr>
        <w:t>ambiente físico-químico del medio en que se</w:t>
      </w:r>
      <w:r w:rsidR="00105CFD" w:rsidRPr="005F1B7E">
        <w:rPr>
          <w:lang w:val="es-ES"/>
        </w:rPr>
        <w:t xml:space="preserve"> </w:t>
      </w:r>
      <w:r w:rsidRPr="005F1B7E">
        <w:rPr>
          <w:lang w:val="es-ES"/>
        </w:rPr>
        <w:t>desenvuelven.</w:t>
      </w:r>
    </w:p>
    <w:p w:rsidR="00B20822" w:rsidRPr="005F1B7E" w:rsidRDefault="00B20822" w:rsidP="00B20822">
      <w:pPr>
        <w:autoSpaceDE w:val="0"/>
        <w:autoSpaceDN w:val="0"/>
        <w:adjustRightInd w:val="0"/>
        <w:rPr>
          <w:lang w:val="es-ES"/>
        </w:rPr>
      </w:pPr>
    </w:p>
    <w:p w:rsidR="00B20822" w:rsidRPr="005F1B7E" w:rsidRDefault="00B20822" w:rsidP="00B20822">
      <w:pPr>
        <w:autoSpaceDE w:val="0"/>
        <w:autoSpaceDN w:val="0"/>
        <w:adjustRightInd w:val="0"/>
        <w:jc w:val="both"/>
        <w:rPr>
          <w:lang w:val="es-ES"/>
        </w:rPr>
      </w:pPr>
      <w:r w:rsidRPr="005F1B7E">
        <w:rPr>
          <w:lang w:val="es-ES"/>
        </w:rPr>
        <w:t>La fauna, tanto la acuática como la terrestre de la zona de estudio, puede clasificarse en varios subgrupos y podrían ser tratadas como subunidades, excepto cuando una especie particular tiene una determinada importancia. Las subunidades podrían contener una o más especies registradas en una o más subunidades. Además de las especies particulares de la vida silvestre deberíamos considerar el hábitat para cada una de ellas.</w:t>
      </w:r>
    </w:p>
    <w:p w:rsidR="00B20822" w:rsidRPr="005F1B7E" w:rsidRDefault="00B20822" w:rsidP="00B20822">
      <w:pPr>
        <w:autoSpaceDE w:val="0"/>
        <w:autoSpaceDN w:val="0"/>
        <w:adjustRightInd w:val="0"/>
        <w:rPr>
          <w:lang w:val="es-ES"/>
        </w:rPr>
      </w:pPr>
    </w:p>
    <w:p w:rsidR="00B20822" w:rsidRPr="005F1B7E" w:rsidRDefault="00B20822" w:rsidP="00B20822">
      <w:pPr>
        <w:autoSpaceDE w:val="0"/>
        <w:autoSpaceDN w:val="0"/>
        <w:adjustRightInd w:val="0"/>
        <w:rPr>
          <w:lang w:val="es-ES"/>
        </w:rPr>
      </w:pPr>
      <w:r w:rsidRPr="005F1B7E">
        <w:rPr>
          <w:lang w:val="es-ES"/>
        </w:rPr>
        <w:t>Los ejemplos citados a continuación corresponden a ejemplos típicos de la zona de estudio:</w:t>
      </w:r>
    </w:p>
    <w:p w:rsidR="00B20822" w:rsidRPr="005F1B7E" w:rsidRDefault="00B20822" w:rsidP="00B20822">
      <w:pPr>
        <w:autoSpaceDE w:val="0"/>
        <w:autoSpaceDN w:val="0"/>
        <w:adjustRightInd w:val="0"/>
        <w:rPr>
          <w:lang w:val="es-ES"/>
        </w:rPr>
      </w:pPr>
    </w:p>
    <w:p w:rsidR="00B20822" w:rsidRPr="005F1B7E" w:rsidRDefault="00B20822" w:rsidP="00076B33">
      <w:pPr>
        <w:autoSpaceDE w:val="0"/>
        <w:autoSpaceDN w:val="0"/>
        <w:adjustRightInd w:val="0"/>
        <w:ind w:left="540"/>
        <w:jc w:val="both"/>
        <w:rPr>
          <w:lang w:val="es-ES"/>
        </w:rPr>
      </w:pPr>
      <w:r w:rsidRPr="005F1B7E">
        <w:rPr>
          <w:b/>
          <w:lang w:val="es-ES"/>
        </w:rPr>
        <w:t>1.-</w:t>
      </w:r>
      <w:r w:rsidR="00076B33" w:rsidRPr="005F1B7E">
        <w:rPr>
          <w:lang w:val="es-ES"/>
        </w:rPr>
        <w:t xml:space="preserve"> E</w:t>
      </w:r>
      <w:r w:rsidRPr="005F1B7E">
        <w:rPr>
          <w:lang w:val="es-ES"/>
        </w:rPr>
        <w:t>species amenazadas, en este caso de fauna: (Nutria, Gavilán dorsigris, ranas de cristal, Chachalaca, carpintero del Chocó).</w:t>
      </w:r>
    </w:p>
    <w:p w:rsidR="00B20822" w:rsidRPr="005F1B7E" w:rsidRDefault="00B20822" w:rsidP="00076B33">
      <w:pPr>
        <w:autoSpaceDE w:val="0"/>
        <w:autoSpaceDN w:val="0"/>
        <w:adjustRightInd w:val="0"/>
        <w:ind w:left="540"/>
        <w:jc w:val="both"/>
        <w:rPr>
          <w:lang w:val="es-ES"/>
        </w:rPr>
      </w:pPr>
      <w:r w:rsidRPr="005F1B7E">
        <w:rPr>
          <w:b/>
          <w:lang w:val="es-ES"/>
        </w:rPr>
        <w:t>2.-</w:t>
      </w:r>
      <w:r w:rsidR="00076B33" w:rsidRPr="005F1B7E">
        <w:rPr>
          <w:lang w:val="es-ES"/>
        </w:rPr>
        <w:t xml:space="preserve"> A</w:t>
      </w:r>
      <w:r w:rsidRPr="005F1B7E">
        <w:rPr>
          <w:lang w:val="es-ES"/>
        </w:rPr>
        <w:t>nim</w:t>
      </w:r>
      <w:r w:rsidR="00076B33" w:rsidRPr="005F1B7E">
        <w:rPr>
          <w:lang w:val="es-ES"/>
        </w:rPr>
        <w:t>ales mayores: (venado, nutria,)</w:t>
      </w:r>
    </w:p>
    <w:p w:rsidR="00B20822" w:rsidRPr="005F1B7E" w:rsidRDefault="00B20822" w:rsidP="00076B33">
      <w:pPr>
        <w:autoSpaceDE w:val="0"/>
        <w:autoSpaceDN w:val="0"/>
        <w:adjustRightInd w:val="0"/>
        <w:ind w:left="540"/>
        <w:jc w:val="both"/>
        <w:rPr>
          <w:lang w:val="es-ES"/>
        </w:rPr>
      </w:pPr>
      <w:r w:rsidRPr="005F1B7E">
        <w:rPr>
          <w:b/>
          <w:lang w:val="es-ES"/>
        </w:rPr>
        <w:t>3.-</w:t>
      </w:r>
      <w:r w:rsidR="00076B33" w:rsidRPr="005F1B7E">
        <w:rPr>
          <w:lang w:val="es-ES"/>
        </w:rPr>
        <w:t xml:space="preserve"> A</w:t>
      </w:r>
      <w:r w:rsidRPr="005F1B7E">
        <w:rPr>
          <w:lang w:val="es-ES"/>
        </w:rPr>
        <w:t>nimales con pieles cotizadas: (Nutria, cocodrilo de la costa)</w:t>
      </w:r>
    </w:p>
    <w:p w:rsidR="00B20822" w:rsidRPr="005F1B7E" w:rsidRDefault="00B20822" w:rsidP="00076B33">
      <w:pPr>
        <w:autoSpaceDE w:val="0"/>
        <w:autoSpaceDN w:val="0"/>
        <w:adjustRightInd w:val="0"/>
        <w:ind w:left="540"/>
        <w:rPr>
          <w:lang w:val="es-ES"/>
        </w:rPr>
      </w:pPr>
      <w:r w:rsidRPr="005F1B7E">
        <w:rPr>
          <w:b/>
          <w:lang w:val="es-ES"/>
        </w:rPr>
        <w:t>4.-</w:t>
      </w:r>
      <w:r w:rsidR="00076B33" w:rsidRPr="005F1B7E">
        <w:rPr>
          <w:lang w:val="es-ES"/>
        </w:rPr>
        <w:t xml:space="preserve"> A</w:t>
      </w:r>
      <w:r w:rsidRPr="005F1B7E">
        <w:rPr>
          <w:lang w:val="es-ES"/>
        </w:rPr>
        <w:t>nimales con carne cotizada: (Nutria, venado, iguana, patos, chachalacas, camarón de río, peces, etc.)</w:t>
      </w:r>
    </w:p>
    <w:p w:rsidR="00B20822" w:rsidRPr="005F1B7E" w:rsidRDefault="00B20822" w:rsidP="00076B33">
      <w:pPr>
        <w:autoSpaceDE w:val="0"/>
        <w:autoSpaceDN w:val="0"/>
        <w:adjustRightInd w:val="0"/>
        <w:ind w:left="540"/>
        <w:jc w:val="both"/>
        <w:rPr>
          <w:lang w:val="es-ES"/>
        </w:rPr>
      </w:pPr>
      <w:r w:rsidRPr="005F1B7E">
        <w:rPr>
          <w:b/>
          <w:lang w:val="es-ES"/>
        </w:rPr>
        <w:t>5.-</w:t>
      </w:r>
      <w:r w:rsidR="00076B33" w:rsidRPr="005F1B7E">
        <w:rPr>
          <w:lang w:val="es-ES"/>
        </w:rPr>
        <w:t xml:space="preserve"> A</w:t>
      </w:r>
      <w:r w:rsidRPr="005F1B7E">
        <w:rPr>
          <w:lang w:val="es-ES"/>
        </w:rPr>
        <w:t>ves acuáticas: (patos, garzas, zambullidores,)</w:t>
      </w:r>
    </w:p>
    <w:p w:rsidR="00B20822" w:rsidRPr="005F1B7E" w:rsidRDefault="00B20822" w:rsidP="00076B33">
      <w:pPr>
        <w:autoSpaceDE w:val="0"/>
        <w:autoSpaceDN w:val="0"/>
        <w:adjustRightInd w:val="0"/>
        <w:ind w:left="540"/>
        <w:jc w:val="both"/>
        <w:rPr>
          <w:lang w:val="es-ES"/>
        </w:rPr>
      </w:pPr>
      <w:r w:rsidRPr="005F1B7E">
        <w:rPr>
          <w:b/>
          <w:lang w:val="es-ES"/>
        </w:rPr>
        <w:t>6.-</w:t>
      </w:r>
      <w:r w:rsidR="00076B33" w:rsidRPr="005F1B7E">
        <w:rPr>
          <w:lang w:val="es-ES"/>
        </w:rPr>
        <w:t xml:space="preserve"> A</w:t>
      </w:r>
      <w:r w:rsidRPr="005F1B7E">
        <w:rPr>
          <w:lang w:val="es-ES"/>
        </w:rPr>
        <w:t>ves rapaces: (Gavilán dorsigris, Lechuza de anteojos)</w:t>
      </w:r>
    </w:p>
    <w:p w:rsidR="00B20822" w:rsidRPr="005F1B7E" w:rsidRDefault="00B20822" w:rsidP="00076B33">
      <w:pPr>
        <w:autoSpaceDE w:val="0"/>
        <w:autoSpaceDN w:val="0"/>
        <w:adjustRightInd w:val="0"/>
        <w:ind w:left="540"/>
        <w:jc w:val="both"/>
        <w:rPr>
          <w:b/>
          <w:lang w:val="es-ES"/>
        </w:rPr>
      </w:pPr>
      <w:r w:rsidRPr="005F1B7E">
        <w:rPr>
          <w:b/>
          <w:lang w:val="es-ES"/>
        </w:rPr>
        <w:t>7.-</w:t>
      </w:r>
      <w:r w:rsidR="00076B33" w:rsidRPr="005F1B7E">
        <w:rPr>
          <w:lang w:val="es-ES"/>
        </w:rPr>
        <w:t xml:space="preserve"> O</w:t>
      </w:r>
      <w:r w:rsidRPr="005F1B7E">
        <w:rPr>
          <w:lang w:val="es-ES"/>
        </w:rPr>
        <w:t>tros pájaros (tucanes, tangaras, tiránidos, cotingas)</w:t>
      </w:r>
    </w:p>
    <w:p w:rsidR="00B20822" w:rsidRPr="005F1B7E" w:rsidRDefault="00B20822" w:rsidP="00B20822">
      <w:pPr>
        <w:autoSpaceDE w:val="0"/>
        <w:autoSpaceDN w:val="0"/>
        <w:adjustRightInd w:val="0"/>
        <w:ind w:left="540"/>
        <w:rPr>
          <w:lang w:val="es-ES"/>
        </w:rPr>
      </w:pPr>
      <w:r w:rsidRPr="005F1B7E">
        <w:rPr>
          <w:b/>
          <w:lang w:val="es-ES"/>
        </w:rPr>
        <w:t>9.-</w:t>
      </w:r>
      <w:r w:rsidR="00076B33" w:rsidRPr="005F1B7E">
        <w:rPr>
          <w:lang w:val="es-ES"/>
        </w:rPr>
        <w:t xml:space="preserve"> R</w:t>
      </w:r>
      <w:r w:rsidRPr="005F1B7E">
        <w:rPr>
          <w:lang w:val="es-ES"/>
        </w:rPr>
        <w:t>eptiles, (cocodrilo, boa, serpiente equis,....)</w:t>
      </w:r>
    </w:p>
    <w:p w:rsidR="00B20822" w:rsidRPr="005F1B7E" w:rsidRDefault="00B20822" w:rsidP="00076B33">
      <w:pPr>
        <w:autoSpaceDE w:val="0"/>
        <w:autoSpaceDN w:val="0"/>
        <w:adjustRightInd w:val="0"/>
        <w:ind w:left="540"/>
        <w:jc w:val="both"/>
        <w:rPr>
          <w:lang w:val="es-ES"/>
        </w:rPr>
      </w:pPr>
      <w:r w:rsidRPr="005F1B7E">
        <w:rPr>
          <w:b/>
          <w:lang w:val="es-ES"/>
        </w:rPr>
        <w:t>10.-</w:t>
      </w:r>
      <w:r w:rsidR="00076B33" w:rsidRPr="005F1B7E">
        <w:rPr>
          <w:lang w:val="es-ES"/>
        </w:rPr>
        <w:t xml:space="preserve"> A</w:t>
      </w:r>
      <w:r w:rsidRPr="005F1B7E">
        <w:rPr>
          <w:lang w:val="es-ES"/>
        </w:rPr>
        <w:t>nfibios, (ranas de cristal</w:t>
      </w:r>
      <w:r w:rsidR="00076B33" w:rsidRPr="005F1B7E">
        <w:rPr>
          <w:lang w:val="es-ES"/>
        </w:rPr>
        <w:t>, Rana Roja Diablo Venenosa</w:t>
      </w:r>
      <w:r w:rsidRPr="005F1B7E">
        <w:rPr>
          <w:lang w:val="es-ES"/>
        </w:rPr>
        <w:t>)</w:t>
      </w:r>
    </w:p>
    <w:p w:rsidR="00B20822" w:rsidRPr="005F1B7E" w:rsidRDefault="00B20822" w:rsidP="00B20822">
      <w:pPr>
        <w:autoSpaceDE w:val="0"/>
        <w:autoSpaceDN w:val="0"/>
        <w:adjustRightInd w:val="0"/>
        <w:ind w:left="540"/>
        <w:rPr>
          <w:lang w:val="es-ES"/>
        </w:rPr>
      </w:pPr>
      <w:r w:rsidRPr="005F1B7E">
        <w:rPr>
          <w:b/>
          <w:lang w:val="es-ES"/>
        </w:rPr>
        <w:t>11.-</w:t>
      </w:r>
      <w:r w:rsidR="00076B33" w:rsidRPr="005F1B7E">
        <w:rPr>
          <w:lang w:val="es-ES"/>
        </w:rPr>
        <w:t>P</w:t>
      </w:r>
      <w:r w:rsidRPr="005F1B7E">
        <w:rPr>
          <w:lang w:val="es-ES"/>
        </w:rPr>
        <w:t>eces, (guayjas, huanchiches, bio, percas)</w:t>
      </w:r>
    </w:p>
    <w:p w:rsidR="00B20822" w:rsidRPr="005F1B7E" w:rsidRDefault="00B20822" w:rsidP="00B20822">
      <w:pPr>
        <w:autoSpaceDE w:val="0"/>
        <w:autoSpaceDN w:val="0"/>
        <w:adjustRightInd w:val="0"/>
        <w:ind w:left="540"/>
        <w:rPr>
          <w:lang w:val="es-ES"/>
        </w:rPr>
      </w:pPr>
      <w:r w:rsidRPr="005F1B7E">
        <w:rPr>
          <w:b/>
          <w:lang w:val="es-ES"/>
        </w:rPr>
        <w:t>12.-</w:t>
      </w:r>
      <w:r w:rsidR="00076B33" w:rsidRPr="005F1B7E">
        <w:rPr>
          <w:lang w:val="es-ES"/>
        </w:rPr>
        <w:t xml:space="preserve"> C</w:t>
      </w:r>
      <w:r w:rsidRPr="005F1B7E">
        <w:rPr>
          <w:lang w:val="es-ES"/>
        </w:rPr>
        <w:t>rustáceos, (camarón de río, pangora de montaña, otros)</w:t>
      </w:r>
    </w:p>
    <w:p w:rsidR="00B20822" w:rsidRPr="005F1B7E" w:rsidRDefault="00B20822" w:rsidP="00B20822">
      <w:pPr>
        <w:autoSpaceDE w:val="0"/>
        <w:autoSpaceDN w:val="0"/>
        <w:adjustRightInd w:val="0"/>
        <w:ind w:left="540"/>
        <w:rPr>
          <w:lang w:val="es-ES"/>
        </w:rPr>
      </w:pPr>
      <w:r w:rsidRPr="005F1B7E">
        <w:rPr>
          <w:b/>
          <w:lang w:val="es-ES"/>
        </w:rPr>
        <w:t>13.-</w:t>
      </w:r>
      <w:r w:rsidR="00076B33" w:rsidRPr="005F1B7E">
        <w:rPr>
          <w:lang w:val="es-ES"/>
        </w:rPr>
        <w:t xml:space="preserve"> M</w:t>
      </w:r>
      <w:r w:rsidRPr="005F1B7E">
        <w:rPr>
          <w:lang w:val="es-ES"/>
        </w:rPr>
        <w:t>oluscos y</w:t>
      </w:r>
      <w:r w:rsidR="00076B33" w:rsidRPr="005F1B7E">
        <w:rPr>
          <w:lang w:val="es-ES"/>
        </w:rPr>
        <w:t xml:space="preserve"> otros</w:t>
      </w:r>
    </w:p>
    <w:p w:rsidR="00B20822" w:rsidRPr="005F1B7E" w:rsidRDefault="00B20822" w:rsidP="00B20822">
      <w:pPr>
        <w:autoSpaceDE w:val="0"/>
        <w:autoSpaceDN w:val="0"/>
        <w:adjustRightInd w:val="0"/>
        <w:ind w:left="540"/>
        <w:rPr>
          <w:lang w:val="es-ES"/>
        </w:rPr>
      </w:pPr>
      <w:r w:rsidRPr="005F1B7E">
        <w:rPr>
          <w:b/>
          <w:lang w:val="es-ES"/>
        </w:rPr>
        <w:t>14.-</w:t>
      </w:r>
      <w:r w:rsidR="00076B33" w:rsidRPr="005F1B7E">
        <w:rPr>
          <w:lang w:val="es-ES"/>
        </w:rPr>
        <w:t xml:space="preserve"> I</w:t>
      </w:r>
      <w:r w:rsidRPr="005F1B7E">
        <w:rPr>
          <w:lang w:val="es-ES"/>
        </w:rPr>
        <w:t xml:space="preserve">nsectos: beneficiosos </w:t>
      </w:r>
      <w:r w:rsidR="00076B33" w:rsidRPr="005F1B7E">
        <w:rPr>
          <w:lang w:val="es-ES"/>
        </w:rPr>
        <w:t>(abejas, libélulas, mariposas</w:t>
      </w:r>
      <w:r w:rsidRPr="005F1B7E">
        <w:rPr>
          <w:lang w:val="es-ES"/>
        </w:rPr>
        <w:t>)</w:t>
      </w:r>
    </w:p>
    <w:p w:rsidR="00B20822" w:rsidRPr="005F1B7E" w:rsidRDefault="00B20822" w:rsidP="00B20822">
      <w:pPr>
        <w:autoSpaceDE w:val="0"/>
        <w:autoSpaceDN w:val="0"/>
        <w:adjustRightInd w:val="0"/>
        <w:ind w:left="540"/>
        <w:rPr>
          <w:lang w:val="es-ES"/>
        </w:rPr>
      </w:pPr>
      <w:r w:rsidRPr="005F1B7E">
        <w:rPr>
          <w:b/>
          <w:lang w:val="es-ES"/>
        </w:rPr>
        <w:t>15.-</w:t>
      </w:r>
      <w:r w:rsidRPr="005F1B7E">
        <w:rPr>
          <w:lang w:val="es-ES"/>
        </w:rPr>
        <w:t xml:space="preserve"> Insectos perjudiciales (avispas, abejas, hormigas folívoras, larvas de mariposas </w:t>
      </w:r>
      <w:r w:rsidR="00076B33" w:rsidRPr="005F1B7E">
        <w:rPr>
          <w:lang w:val="es-ES"/>
        </w:rPr>
        <w:t>folívoras)</w:t>
      </w:r>
    </w:p>
    <w:p w:rsidR="006C2AC3" w:rsidRPr="005F1B7E" w:rsidRDefault="006C2AC3" w:rsidP="00B20822">
      <w:pPr>
        <w:autoSpaceDE w:val="0"/>
        <w:autoSpaceDN w:val="0"/>
        <w:adjustRightInd w:val="0"/>
        <w:rPr>
          <w:lang w:val="es-ES"/>
        </w:rPr>
      </w:pPr>
    </w:p>
    <w:p w:rsidR="00B20822" w:rsidRPr="005F1B7E" w:rsidRDefault="00B20822" w:rsidP="00076B33">
      <w:pPr>
        <w:autoSpaceDE w:val="0"/>
        <w:autoSpaceDN w:val="0"/>
        <w:adjustRightInd w:val="0"/>
        <w:jc w:val="both"/>
        <w:rPr>
          <w:lang w:val="es-ES"/>
        </w:rPr>
      </w:pPr>
      <w:r w:rsidRPr="005F1B7E">
        <w:rPr>
          <w:lang w:val="es-ES"/>
        </w:rPr>
        <w:t>De la misma manera, las especies que son o podrían ser económicamente</w:t>
      </w:r>
      <w:r w:rsidR="006C2AC3" w:rsidRPr="005F1B7E">
        <w:rPr>
          <w:lang w:val="es-ES"/>
        </w:rPr>
        <w:t xml:space="preserve"> </w:t>
      </w:r>
      <w:r w:rsidRPr="005F1B7E">
        <w:rPr>
          <w:lang w:val="es-ES"/>
        </w:rPr>
        <w:t>importantes para el hombre, a menudo dependen de especies aparentemente</w:t>
      </w:r>
      <w:r w:rsidR="006C2AC3" w:rsidRPr="005F1B7E">
        <w:rPr>
          <w:lang w:val="es-ES"/>
        </w:rPr>
        <w:t xml:space="preserve"> </w:t>
      </w:r>
      <w:r w:rsidRPr="005F1B7E">
        <w:rPr>
          <w:lang w:val="es-ES"/>
        </w:rPr>
        <w:t>insignificantes en un nivel trófico más bajo. La pérdida de estas especies podría</w:t>
      </w:r>
      <w:r w:rsidR="006C2AC3" w:rsidRPr="005F1B7E">
        <w:rPr>
          <w:lang w:val="es-ES"/>
        </w:rPr>
        <w:t xml:space="preserve"> </w:t>
      </w:r>
      <w:r w:rsidRPr="005F1B7E">
        <w:rPr>
          <w:lang w:val="es-ES"/>
        </w:rPr>
        <w:t>significar también la pérdida de especies importantes en un nivel trófico más alto.</w:t>
      </w:r>
    </w:p>
    <w:p w:rsidR="006C2AC3" w:rsidRPr="005F1B7E" w:rsidRDefault="006C2AC3" w:rsidP="00B20822">
      <w:pPr>
        <w:autoSpaceDE w:val="0"/>
        <w:autoSpaceDN w:val="0"/>
        <w:adjustRightInd w:val="0"/>
        <w:rPr>
          <w:lang w:val="es-ES"/>
        </w:rPr>
      </w:pPr>
    </w:p>
    <w:p w:rsidR="00B20822" w:rsidRPr="005F1B7E" w:rsidRDefault="00B20822" w:rsidP="00E629F0">
      <w:pPr>
        <w:autoSpaceDE w:val="0"/>
        <w:autoSpaceDN w:val="0"/>
        <w:adjustRightInd w:val="0"/>
        <w:jc w:val="both"/>
        <w:rPr>
          <w:lang w:val="es-ES"/>
        </w:rPr>
      </w:pPr>
      <w:r w:rsidRPr="005F1B7E">
        <w:rPr>
          <w:lang w:val="es-ES"/>
        </w:rPr>
        <w:t>La estructura trófica es importante en la recuperación</w:t>
      </w:r>
      <w:r w:rsidR="006C2AC3" w:rsidRPr="005F1B7E">
        <w:rPr>
          <w:lang w:val="es-ES"/>
        </w:rPr>
        <w:t xml:space="preserve"> de ciertos materiales como los </w:t>
      </w:r>
      <w:r w:rsidRPr="005F1B7E">
        <w:rPr>
          <w:lang w:val="es-ES"/>
        </w:rPr>
        <w:t>nutrientes, donde la eliminación de un nivel dentro de la estructura puede quebrar</w:t>
      </w:r>
      <w:r w:rsidR="006C2AC3" w:rsidRPr="005F1B7E">
        <w:rPr>
          <w:lang w:val="es-ES"/>
        </w:rPr>
        <w:t xml:space="preserve"> </w:t>
      </w:r>
      <w:r w:rsidRPr="005F1B7E">
        <w:rPr>
          <w:lang w:val="es-ES"/>
        </w:rPr>
        <w:t>el ciclo y causar la pérdida de los materiales del ecosistema.</w:t>
      </w:r>
    </w:p>
    <w:p w:rsidR="00C504FD" w:rsidRPr="005F1B7E" w:rsidRDefault="00C504FD">
      <w:pPr>
        <w:rPr>
          <w:lang w:val="es-ES"/>
        </w:rPr>
      </w:pPr>
    </w:p>
    <w:p w:rsidR="00E629F0" w:rsidRPr="005F1B7E" w:rsidRDefault="00B36EAB" w:rsidP="00E629F0">
      <w:pPr>
        <w:autoSpaceDE w:val="0"/>
        <w:autoSpaceDN w:val="0"/>
        <w:adjustRightInd w:val="0"/>
        <w:rPr>
          <w:b/>
          <w:bCs/>
          <w:caps/>
          <w:shadow/>
          <w:lang w:val="es-ES"/>
        </w:rPr>
      </w:pPr>
      <w:r w:rsidRPr="005F1B7E">
        <w:rPr>
          <w:b/>
          <w:bCs/>
          <w:caps/>
          <w:shadow/>
          <w:lang w:val="es-ES"/>
        </w:rPr>
        <w:t>10.5</w:t>
      </w:r>
      <w:r w:rsidR="00E629F0" w:rsidRPr="005F1B7E">
        <w:rPr>
          <w:b/>
          <w:bCs/>
          <w:caps/>
          <w:shadow/>
          <w:lang w:val="es-ES"/>
        </w:rPr>
        <w:t>. Entorno Acuático</w:t>
      </w:r>
    </w:p>
    <w:p w:rsidR="00E629F0" w:rsidRPr="005F1B7E" w:rsidRDefault="00E629F0" w:rsidP="00E629F0">
      <w:pPr>
        <w:autoSpaceDE w:val="0"/>
        <w:autoSpaceDN w:val="0"/>
        <w:adjustRightInd w:val="0"/>
        <w:rPr>
          <w:lang w:val="es-ES"/>
        </w:rPr>
      </w:pPr>
      <w:r w:rsidRPr="005F1B7E">
        <w:rPr>
          <w:lang w:val="es-ES"/>
        </w:rPr>
        <w:t xml:space="preserve">Para la </w:t>
      </w:r>
      <w:r w:rsidR="00A2132C" w:rsidRPr="005F1B7E">
        <w:rPr>
          <w:lang w:val="es-ES"/>
        </w:rPr>
        <w:t>caracterización</w:t>
      </w:r>
      <w:r w:rsidRPr="005F1B7E">
        <w:rPr>
          <w:lang w:val="es-ES"/>
        </w:rPr>
        <w:t xml:space="preserve"> del sitio de estudio se analizaron las riberas del Río Quevedo.</w:t>
      </w:r>
    </w:p>
    <w:p w:rsidR="00E629F0" w:rsidRPr="005F1B7E" w:rsidRDefault="00E629F0" w:rsidP="00A2132C">
      <w:pPr>
        <w:autoSpaceDE w:val="0"/>
        <w:autoSpaceDN w:val="0"/>
        <w:adjustRightInd w:val="0"/>
        <w:jc w:val="both"/>
        <w:rPr>
          <w:lang w:val="es-ES"/>
        </w:rPr>
      </w:pPr>
      <w:r w:rsidRPr="005F1B7E">
        <w:rPr>
          <w:lang w:val="es-ES"/>
        </w:rPr>
        <w:t>Considerando la importancia de este recurso y</w:t>
      </w:r>
      <w:r w:rsidR="002D3DFA" w:rsidRPr="005F1B7E">
        <w:rPr>
          <w:lang w:val="es-ES"/>
        </w:rPr>
        <w:t xml:space="preserve"> de</w:t>
      </w:r>
      <w:r w:rsidRPr="005F1B7E">
        <w:rPr>
          <w:lang w:val="es-ES"/>
        </w:rPr>
        <w:t xml:space="preserve"> las</w:t>
      </w:r>
      <w:r w:rsidR="00A2132C" w:rsidRPr="005F1B7E">
        <w:rPr>
          <w:lang w:val="es-ES"/>
        </w:rPr>
        <w:t xml:space="preserve"> comunidades cercanas se </w:t>
      </w:r>
      <w:r w:rsidRPr="005F1B7E">
        <w:rPr>
          <w:lang w:val="es-ES"/>
        </w:rPr>
        <w:t>desarrollaron actividades de</w:t>
      </w:r>
      <w:r w:rsidR="00A2132C" w:rsidRPr="005F1B7E">
        <w:rPr>
          <w:lang w:val="es-ES"/>
        </w:rPr>
        <w:t xml:space="preserve"> observación </w:t>
      </w:r>
      <w:r w:rsidR="0009084B" w:rsidRPr="005F1B7E">
        <w:rPr>
          <w:lang w:val="es-ES"/>
        </w:rPr>
        <w:t xml:space="preserve">del estado en que se encuentran tanto aguas arriba como aguas </w:t>
      </w:r>
      <w:r w:rsidR="00DF6ACC" w:rsidRPr="005F1B7E">
        <w:rPr>
          <w:lang w:val="es-ES"/>
        </w:rPr>
        <w:t>abajo en el lugar.</w:t>
      </w:r>
    </w:p>
    <w:p w:rsidR="00E629F0" w:rsidRPr="005F1B7E" w:rsidRDefault="00E629F0" w:rsidP="00E629F0">
      <w:pPr>
        <w:autoSpaceDE w:val="0"/>
        <w:autoSpaceDN w:val="0"/>
        <w:adjustRightInd w:val="0"/>
        <w:rPr>
          <w:lang w:val="es-ES"/>
        </w:rPr>
      </w:pPr>
    </w:p>
    <w:p w:rsidR="00E629F0" w:rsidRPr="005F1B7E" w:rsidRDefault="00E629F0" w:rsidP="00406D75">
      <w:pPr>
        <w:autoSpaceDE w:val="0"/>
        <w:autoSpaceDN w:val="0"/>
        <w:adjustRightInd w:val="0"/>
        <w:jc w:val="both"/>
        <w:rPr>
          <w:lang w:val="es-ES"/>
        </w:rPr>
      </w:pPr>
      <w:r w:rsidRPr="005F1B7E">
        <w:rPr>
          <w:lang w:val="es-ES"/>
        </w:rPr>
        <w:t xml:space="preserve">Al Río Quevedo es posible considerarlo como un río de tipo </w:t>
      </w:r>
      <w:r w:rsidRPr="005F1B7E">
        <w:rPr>
          <w:b/>
          <w:lang w:val="es-ES"/>
        </w:rPr>
        <w:t>ritrón</w:t>
      </w:r>
      <w:r w:rsidRPr="005F1B7E">
        <w:rPr>
          <w:lang w:val="es-ES"/>
        </w:rPr>
        <w:t xml:space="preserve">. </w:t>
      </w:r>
      <w:r w:rsidR="00406D75" w:rsidRPr="005F1B7E">
        <w:rPr>
          <w:lang w:val="es-ES"/>
        </w:rPr>
        <w:t xml:space="preserve">Este tipo de ríos </w:t>
      </w:r>
      <w:r w:rsidRPr="005F1B7E">
        <w:rPr>
          <w:lang w:val="es-ES"/>
        </w:rPr>
        <w:t>se caracterizan por tener caudales turbulentos, temperaturas relativamente bajas y</w:t>
      </w:r>
      <w:r w:rsidR="00406D75" w:rsidRPr="005F1B7E">
        <w:rPr>
          <w:lang w:val="es-ES"/>
        </w:rPr>
        <w:t xml:space="preserve"> </w:t>
      </w:r>
      <w:r w:rsidRPr="005F1B7E">
        <w:rPr>
          <w:lang w:val="es-ES"/>
        </w:rPr>
        <w:t xml:space="preserve">elevada oxigenación. Para el </w:t>
      </w:r>
      <w:r w:rsidR="00406D75" w:rsidRPr="005F1B7E">
        <w:rPr>
          <w:lang w:val="es-ES"/>
        </w:rPr>
        <w:t xml:space="preserve">momento de estudio de campo el </w:t>
      </w:r>
      <w:r w:rsidRPr="005F1B7E">
        <w:rPr>
          <w:lang w:val="es-ES"/>
        </w:rPr>
        <w:t xml:space="preserve">cuerpo de agua, </w:t>
      </w:r>
      <w:r w:rsidR="00406D75" w:rsidRPr="005F1B7E">
        <w:rPr>
          <w:lang w:val="es-ES"/>
        </w:rPr>
        <w:t>tenia una temperatura d</w:t>
      </w:r>
      <w:r w:rsidRPr="005F1B7E">
        <w:rPr>
          <w:lang w:val="es-ES"/>
        </w:rPr>
        <w:t xml:space="preserve">e </w:t>
      </w:r>
      <w:smartTag w:uri="urn:schemas-microsoft-com:office:smarttags" w:element="metricconverter">
        <w:smartTagPr>
          <w:attr w:name="ProductID" w:val="24ﾰC"/>
        </w:smartTagPr>
        <w:r w:rsidRPr="005F1B7E">
          <w:rPr>
            <w:lang w:val="es-ES"/>
          </w:rPr>
          <w:t>24°C</w:t>
        </w:r>
      </w:smartTag>
      <w:r w:rsidRPr="005F1B7E">
        <w:rPr>
          <w:lang w:val="es-ES"/>
        </w:rPr>
        <w:t xml:space="preserve"> mientras que el oxigeno disuelto se</w:t>
      </w:r>
      <w:r w:rsidR="00406D75" w:rsidRPr="005F1B7E">
        <w:rPr>
          <w:lang w:val="es-ES"/>
        </w:rPr>
        <w:t xml:space="preserve"> registró en 7,4</w:t>
      </w:r>
      <w:r w:rsidRPr="005F1B7E">
        <w:rPr>
          <w:lang w:val="es-ES"/>
        </w:rPr>
        <w:t xml:space="preserve"> mg/l.</w:t>
      </w:r>
    </w:p>
    <w:p w:rsidR="00406D75" w:rsidRPr="005F1B7E" w:rsidRDefault="00406D75" w:rsidP="00E629F0">
      <w:pPr>
        <w:autoSpaceDE w:val="0"/>
        <w:autoSpaceDN w:val="0"/>
        <w:adjustRightInd w:val="0"/>
        <w:rPr>
          <w:lang w:val="es-ES"/>
        </w:rPr>
      </w:pPr>
    </w:p>
    <w:p w:rsidR="00E629F0" w:rsidRPr="005F1B7E" w:rsidRDefault="00E629F0" w:rsidP="007F31AB">
      <w:pPr>
        <w:autoSpaceDE w:val="0"/>
        <w:autoSpaceDN w:val="0"/>
        <w:adjustRightInd w:val="0"/>
        <w:jc w:val="both"/>
        <w:rPr>
          <w:lang w:val="es-ES"/>
        </w:rPr>
      </w:pPr>
      <w:r w:rsidRPr="005F1B7E">
        <w:rPr>
          <w:lang w:val="es-ES"/>
        </w:rPr>
        <w:t>Las plantas acuáticas se observaron en playas de piedra de canto rodado, donde la</w:t>
      </w:r>
      <w:r w:rsidR="007F31AB" w:rsidRPr="005F1B7E">
        <w:rPr>
          <w:lang w:val="es-ES"/>
        </w:rPr>
        <w:t xml:space="preserve"> </w:t>
      </w:r>
      <w:r w:rsidRPr="005F1B7E">
        <w:rPr>
          <w:lang w:val="es-ES"/>
        </w:rPr>
        <w:t>granulometría presentó partículas entre 90 y 500μm. En zonas superiores al metro</w:t>
      </w:r>
      <w:r w:rsidR="007F31AB" w:rsidRPr="005F1B7E">
        <w:rPr>
          <w:lang w:val="es-ES"/>
        </w:rPr>
        <w:t xml:space="preserve"> </w:t>
      </w:r>
      <w:r w:rsidRPr="005F1B7E">
        <w:rPr>
          <w:lang w:val="es-ES"/>
        </w:rPr>
        <w:t>de profundidad el lecho del río esta formado por piedras de canto rodado</w:t>
      </w:r>
      <w:r w:rsidR="007F31AB" w:rsidRPr="005F1B7E">
        <w:rPr>
          <w:lang w:val="es-ES"/>
        </w:rPr>
        <w:t xml:space="preserve"> </w:t>
      </w:r>
      <w:r w:rsidRPr="005F1B7E">
        <w:rPr>
          <w:lang w:val="es-ES"/>
        </w:rPr>
        <w:t xml:space="preserve">clasificado </w:t>
      </w:r>
      <w:r w:rsidR="007F31AB" w:rsidRPr="005F1B7E">
        <w:rPr>
          <w:lang w:val="es-ES"/>
        </w:rPr>
        <w:t>como zona de tipo ritró</w:t>
      </w:r>
      <w:r w:rsidRPr="005F1B7E">
        <w:rPr>
          <w:lang w:val="es-ES"/>
        </w:rPr>
        <w:t>n.</w:t>
      </w:r>
    </w:p>
    <w:p w:rsidR="007F31AB" w:rsidRPr="005F1B7E" w:rsidRDefault="007F31AB" w:rsidP="00E629F0">
      <w:pPr>
        <w:autoSpaceDE w:val="0"/>
        <w:autoSpaceDN w:val="0"/>
        <w:adjustRightInd w:val="0"/>
        <w:rPr>
          <w:lang w:val="es-ES"/>
        </w:rPr>
      </w:pPr>
    </w:p>
    <w:p w:rsidR="007F31AB" w:rsidRPr="005F1B7E" w:rsidRDefault="00B36EAB" w:rsidP="007F31AB">
      <w:pPr>
        <w:autoSpaceDE w:val="0"/>
        <w:autoSpaceDN w:val="0"/>
        <w:adjustRightInd w:val="0"/>
        <w:rPr>
          <w:b/>
          <w:bCs/>
          <w:iCs/>
          <w:smallCaps/>
          <w:shadow/>
          <w:lang w:val="es-ES"/>
        </w:rPr>
      </w:pPr>
      <w:r w:rsidRPr="005F1B7E">
        <w:rPr>
          <w:b/>
          <w:bCs/>
          <w:iCs/>
          <w:smallCaps/>
          <w:shadow/>
          <w:lang w:val="es-ES"/>
        </w:rPr>
        <w:t>10.5</w:t>
      </w:r>
      <w:r w:rsidR="007F31AB" w:rsidRPr="005F1B7E">
        <w:rPr>
          <w:b/>
          <w:bCs/>
          <w:iCs/>
          <w:smallCaps/>
          <w:shadow/>
          <w:lang w:val="es-ES"/>
        </w:rPr>
        <w:t>.1 Maleza Acuática</w:t>
      </w:r>
    </w:p>
    <w:p w:rsidR="007F31AB" w:rsidRPr="005F1B7E" w:rsidRDefault="007F31AB" w:rsidP="007F31AB">
      <w:pPr>
        <w:autoSpaceDE w:val="0"/>
        <w:autoSpaceDN w:val="0"/>
        <w:adjustRightInd w:val="0"/>
        <w:jc w:val="both"/>
        <w:rPr>
          <w:lang w:val="es-ES"/>
        </w:rPr>
      </w:pPr>
      <w:r w:rsidRPr="005F1B7E">
        <w:rPr>
          <w:lang w:val="es-ES"/>
        </w:rPr>
        <w:t xml:space="preserve">A nivel mundial el jacinto de agua, </w:t>
      </w:r>
      <w:r w:rsidRPr="005F1B7E">
        <w:rPr>
          <w:i/>
          <w:iCs/>
          <w:lang w:val="es-ES"/>
        </w:rPr>
        <w:t xml:space="preserve">Eichhornia crassipes </w:t>
      </w:r>
      <w:r w:rsidRPr="005F1B7E">
        <w:rPr>
          <w:lang w:val="es-ES"/>
        </w:rPr>
        <w:t>(Martius) Solms-Laubach, causa problemas más serios y amplios que ninguna otra maleza acuática flotante. Esto es el resultado de su alta intensidad de crecimiento y reproducción, alta habilidad competitiva con relación a otras plantas acuáticas flotantes, el movimiento de las plantas por el viento y las corrientes de agua, y, debido a sus flores atractivas, propagadas por el hombre.</w:t>
      </w:r>
    </w:p>
    <w:p w:rsidR="007F31AB" w:rsidRPr="005F1B7E" w:rsidRDefault="007F31AB" w:rsidP="007F31AB">
      <w:pPr>
        <w:autoSpaceDE w:val="0"/>
        <w:autoSpaceDN w:val="0"/>
        <w:adjustRightInd w:val="0"/>
        <w:rPr>
          <w:lang w:val="es-ES"/>
        </w:rPr>
      </w:pPr>
    </w:p>
    <w:p w:rsidR="007F31AB" w:rsidRPr="005F1B7E" w:rsidRDefault="007F31AB" w:rsidP="007F31AB">
      <w:pPr>
        <w:autoSpaceDE w:val="0"/>
        <w:autoSpaceDN w:val="0"/>
        <w:adjustRightInd w:val="0"/>
        <w:jc w:val="both"/>
        <w:rPr>
          <w:lang w:val="es-ES"/>
        </w:rPr>
      </w:pPr>
      <w:r w:rsidRPr="005F1B7E">
        <w:rPr>
          <w:lang w:val="es-ES"/>
        </w:rPr>
        <w:t xml:space="preserve">En el trabajo de campo realizado para el presente </w:t>
      </w:r>
      <w:r w:rsidR="004F43C6" w:rsidRPr="005F1B7E">
        <w:rPr>
          <w:lang w:val="es-ES"/>
        </w:rPr>
        <w:t xml:space="preserve">estudio </w:t>
      </w:r>
      <w:r w:rsidRPr="005F1B7E">
        <w:rPr>
          <w:lang w:val="es-ES"/>
        </w:rPr>
        <w:t>se observo acumulación de plantas en playas de piedra de canto rodado,</w:t>
      </w:r>
      <w:r w:rsidR="004F43C6" w:rsidRPr="005F1B7E">
        <w:rPr>
          <w:lang w:val="es-ES"/>
        </w:rPr>
        <w:t xml:space="preserve"> y en la margen izquierda del río, justo bajo el puente Camarones</w:t>
      </w:r>
      <w:r w:rsidRPr="005F1B7E">
        <w:rPr>
          <w:lang w:val="es-ES"/>
        </w:rPr>
        <w:t xml:space="preserve"> en el mismo </w:t>
      </w:r>
      <w:r w:rsidR="004F43C6" w:rsidRPr="005F1B7E">
        <w:rPr>
          <w:lang w:val="es-ES"/>
        </w:rPr>
        <w:t xml:space="preserve">período de invierno </w:t>
      </w:r>
      <w:r w:rsidRPr="005F1B7E">
        <w:rPr>
          <w:lang w:val="es-ES"/>
        </w:rPr>
        <w:t>se observó la pre</w:t>
      </w:r>
      <w:r w:rsidR="004F43C6" w:rsidRPr="005F1B7E">
        <w:rPr>
          <w:lang w:val="es-ES"/>
        </w:rPr>
        <w:t>sencia de malezas.</w:t>
      </w:r>
    </w:p>
    <w:p w:rsidR="00545F3D" w:rsidRPr="005F1B7E" w:rsidRDefault="00545F3D" w:rsidP="007F31AB">
      <w:pPr>
        <w:autoSpaceDE w:val="0"/>
        <w:autoSpaceDN w:val="0"/>
        <w:adjustRightInd w:val="0"/>
        <w:jc w:val="both"/>
        <w:rPr>
          <w:lang w:val="es-ES"/>
        </w:rPr>
      </w:pPr>
    </w:p>
    <w:p w:rsidR="0037674F" w:rsidRDefault="0037674F" w:rsidP="00545F3D">
      <w:pPr>
        <w:autoSpaceDE w:val="0"/>
        <w:autoSpaceDN w:val="0"/>
        <w:adjustRightInd w:val="0"/>
        <w:rPr>
          <w:b/>
          <w:bCs/>
          <w:iCs/>
          <w:smallCaps/>
          <w:shadow/>
          <w:lang w:val="es-ES"/>
        </w:rPr>
      </w:pPr>
    </w:p>
    <w:p w:rsidR="0037674F" w:rsidRDefault="0037674F" w:rsidP="00545F3D">
      <w:pPr>
        <w:autoSpaceDE w:val="0"/>
        <w:autoSpaceDN w:val="0"/>
        <w:adjustRightInd w:val="0"/>
        <w:rPr>
          <w:b/>
          <w:bCs/>
          <w:iCs/>
          <w:smallCaps/>
          <w:shadow/>
          <w:lang w:val="es-ES"/>
        </w:rPr>
      </w:pPr>
    </w:p>
    <w:p w:rsidR="0037674F" w:rsidRDefault="0037674F" w:rsidP="00545F3D">
      <w:pPr>
        <w:autoSpaceDE w:val="0"/>
        <w:autoSpaceDN w:val="0"/>
        <w:adjustRightInd w:val="0"/>
        <w:rPr>
          <w:b/>
          <w:bCs/>
          <w:iCs/>
          <w:smallCaps/>
          <w:shadow/>
          <w:lang w:val="es-ES"/>
        </w:rPr>
      </w:pPr>
    </w:p>
    <w:p w:rsidR="00545F3D" w:rsidRPr="005F1B7E" w:rsidRDefault="00B36EAB" w:rsidP="00545F3D">
      <w:pPr>
        <w:autoSpaceDE w:val="0"/>
        <w:autoSpaceDN w:val="0"/>
        <w:adjustRightInd w:val="0"/>
        <w:rPr>
          <w:b/>
          <w:bCs/>
          <w:iCs/>
          <w:smallCaps/>
          <w:shadow/>
          <w:lang w:val="es-ES"/>
        </w:rPr>
      </w:pPr>
      <w:r w:rsidRPr="005F1B7E">
        <w:rPr>
          <w:b/>
          <w:bCs/>
          <w:iCs/>
          <w:smallCaps/>
          <w:shadow/>
          <w:lang w:val="es-ES"/>
        </w:rPr>
        <w:t>10.5</w:t>
      </w:r>
      <w:r w:rsidR="00545F3D" w:rsidRPr="005F1B7E">
        <w:rPr>
          <w:b/>
          <w:bCs/>
          <w:iCs/>
          <w:smallCaps/>
          <w:shadow/>
          <w:lang w:val="es-ES"/>
        </w:rPr>
        <w:t>.2 Recurso Pesquero</w:t>
      </w:r>
    </w:p>
    <w:p w:rsidR="00013894" w:rsidRPr="005F1B7E" w:rsidRDefault="00545F3D" w:rsidP="00013894">
      <w:pPr>
        <w:autoSpaceDE w:val="0"/>
        <w:autoSpaceDN w:val="0"/>
        <w:adjustRightInd w:val="0"/>
        <w:jc w:val="both"/>
        <w:rPr>
          <w:lang w:val="es-ES"/>
        </w:rPr>
      </w:pPr>
      <w:r w:rsidRPr="005F1B7E">
        <w:rPr>
          <w:lang w:val="es-ES"/>
        </w:rPr>
        <w:t>La pesca en aguas del Río</w:t>
      </w:r>
      <w:r w:rsidR="00013894" w:rsidRPr="005F1B7E">
        <w:rPr>
          <w:lang w:val="es-ES"/>
        </w:rPr>
        <w:t xml:space="preserve"> Quevedo</w:t>
      </w:r>
      <w:r w:rsidRPr="005F1B7E">
        <w:rPr>
          <w:lang w:val="es-ES"/>
        </w:rPr>
        <w:t xml:space="preserve">, constituye una </w:t>
      </w:r>
      <w:r w:rsidR="00013894" w:rsidRPr="005F1B7E">
        <w:rPr>
          <w:lang w:val="es-ES"/>
        </w:rPr>
        <w:t xml:space="preserve">importante actividad social y </w:t>
      </w:r>
      <w:r w:rsidRPr="005F1B7E">
        <w:rPr>
          <w:lang w:val="es-ES"/>
        </w:rPr>
        <w:t>económica para las comunidades ribereñas</w:t>
      </w:r>
      <w:r w:rsidR="00013894" w:rsidRPr="005F1B7E">
        <w:rPr>
          <w:lang w:val="es-ES"/>
        </w:rPr>
        <w:t xml:space="preserve">.  </w:t>
      </w:r>
      <w:r w:rsidRPr="005F1B7E">
        <w:rPr>
          <w:lang w:val="es-ES"/>
        </w:rPr>
        <w:t>Se consideró como área de investigación, el tramo</w:t>
      </w:r>
      <w:r w:rsidR="00013894" w:rsidRPr="005F1B7E">
        <w:rPr>
          <w:lang w:val="es-ES"/>
        </w:rPr>
        <w:t xml:space="preserve"> del Río Quevedo comprendido entre </w:t>
      </w:r>
      <w:smartTag w:uri="urn:schemas-microsoft-com:office:smarttags" w:element="metricconverter">
        <w:smartTagPr>
          <w:attr w:name="ProductID" w:val="1000 metros"/>
        </w:smartTagPr>
        <w:r w:rsidR="00013894" w:rsidRPr="005F1B7E">
          <w:rPr>
            <w:lang w:val="es-ES"/>
          </w:rPr>
          <w:t>1000 metros</w:t>
        </w:r>
      </w:smartTag>
      <w:r w:rsidR="00013894" w:rsidRPr="005F1B7E">
        <w:rPr>
          <w:lang w:val="es-ES"/>
        </w:rPr>
        <w:t xml:space="preserve"> aguas arriba y </w:t>
      </w:r>
      <w:smartTag w:uri="urn:schemas-microsoft-com:office:smarttags" w:element="metricconverter">
        <w:smartTagPr>
          <w:attr w:name="ProductID" w:val="200 metros"/>
        </w:smartTagPr>
        <w:r w:rsidR="00013894" w:rsidRPr="005F1B7E">
          <w:rPr>
            <w:lang w:val="es-ES"/>
          </w:rPr>
          <w:t>200 metros</w:t>
        </w:r>
      </w:smartTag>
      <w:r w:rsidR="00013894" w:rsidRPr="005F1B7E">
        <w:rPr>
          <w:lang w:val="es-ES"/>
        </w:rPr>
        <w:t xml:space="preserve"> aguas abajo del sitio del puente. </w:t>
      </w:r>
    </w:p>
    <w:p w:rsidR="00013894" w:rsidRPr="005F1B7E" w:rsidRDefault="00013894" w:rsidP="00013894">
      <w:pPr>
        <w:autoSpaceDE w:val="0"/>
        <w:autoSpaceDN w:val="0"/>
        <w:adjustRightInd w:val="0"/>
        <w:jc w:val="both"/>
        <w:rPr>
          <w:lang w:val="es-ES"/>
        </w:rPr>
      </w:pPr>
    </w:p>
    <w:p w:rsidR="00545F3D" w:rsidRPr="005F1B7E" w:rsidRDefault="00545F3D" w:rsidP="007F31AB">
      <w:pPr>
        <w:autoSpaceDE w:val="0"/>
        <w:autoSpaceDN w:val="0"/>
        <w:adjustRightInd w:val="0"/>
        <w:jc w:val="both"/>
        <w:rPr>
          <w:lang w:val="es-ES"/>
        </w:rPr>
      </w:pPr>
      <w:r w:rsidRPr="005F1B7E">
        <w:rPr>
          <w:lang w:val="es-ES"/>
        </w:rPr>
        <w:t xml:space="preserve">Durante </w:t>
      </w:r>
      <w:r w:rsidR="00013894" w:rsidRPr="005F1B7E">
        <w:rPr>
          <w:lang w:val="es-ES"/>
        </w:rPr>
        <w:t>las inspecciones en el campo</w:t>
      </w:r>
      <w:r w:rsidRPr="005F1B7E">
        <w:rPr>
          <w:lang w:val="es-ES"/>
        </w:rPr>
        <w:t xml:space="preserve"> y com</w:t>
      </w:r>
      <w:r w:rsidR="00013894" w:rsidRPr="005F1B7E">
        <w:rPr>
          <w:lang w:val="es-ES"/>
        </w:rPr>
        <w:t>unidades visitadas se menciono</w:t>
      </w:r>
      <w:r w:rsidRPr="005F1B7E">
        <w:rPr>
          <w:lang w:val="es-ES"/>
        </w:rPr>
        <w:t xml:space="preserve"> un</w:t>
      </w:r>
      <w:r w:rsidR="00013894" w:rsidRPr="005F1B7E">
        <w:rPr>
          <w:lang w:val="es-ES"/>
        </w:rPr>
        <w:t xml:space="preserve"> total de 13 </w:t>
      </w:r>
      <w:r w:rsidRPr="005F1B7E">
        <w:rPr>
          <w:lang w:val="es-ES"/>
        </w:rPr>
        <w:t xml:space="preserve">especimenes. La especie que predominó fue el bocachico </w:t>
      </w:r>
      <w:r w:rsidR="00013894" w:rsidRPr="005F1B7E">
        <w:rPr>
          <w:lang w:val="es-ES"/>
        </w:rPr>
        <w:t>y el bagre, e</w:t>
      </w:r>
      <w:r w:rsidRPr="005F1B7E">
        <w:rPr>
          <w:lang w:val="es-ES"/>
        </w:rPr>
        <w:t xml:space="preserve">n </w:t>
      </w:r>
      <w:r w:rsidR="00013894" w:rsidRPr="005F1B7E">
        <w:rPr>
          <w:lang w:val="es-ES"/>
        </w:rPr>
        <w:t xml:space="preserve">el siguiente Cuadro, se indican las </w:t>
      </w:r>
      <w:r w:rsidRPr="005F1B7E">
        <w:rPr>
          <w:lang w:val="es-ES"/>
        </w:rPr>
        <w:t>especies de</w:t>
      </w:r>
      <w:r w:rsidR="00013894" w:rsidRPr="005F1B7E">
        <w:rPr>
          <w:lang w:val="es-ES"/>
        </w:rPr>
        <w:t xml:space="preserve"> peces de agua dulce registradas.</w:t>
      </w:r>
    </w:p>
    <w:p w:rsidR="00013894" w:rsidRPr="005F1B7E" w:rsidRDefault="00013894" w:rsidP="00013894">
      <w:pPr>
        <w:autoSpaceDE w:val="0"/>
        <w:autoSpaceDN w:val="0"/>
        <w:adjustRightInd w:val="0"/>
        <w:jc w:val="center"/>
        <w:rPr>
          <w:b/>
          <w:smallCaps/>
          <w:shadow/>
          <w:lang w:val="es-ES"/>
        </w:rPr>
      </w:pPr>
      <w:r w:rsidRPr="005F1B7E">
        <w:rPr>
          <w:b/>
          <w:lang w:val="es-ES"/>
        </w:rPr>
        <w:t xml:space="preserve">Cuadro # 5. </w:t>
      </w:r>
      <w:r w:rsidRPr="005F1B7E">
        <w:rPr>
          <w:b/>
          <w:smallCaps/>
          <w:shadow/>
          <w:lang w:val="es-ES"/>
        </w:rPr>
        <w:t>Especies de Peces de agua dulce</w:t>
      </w:r>
    </w:p>
    <w:p w:rsidR="00013894" w:rsidRPr="005F1B7E" w:rsidRDefault="00013894" w:rsidP="00013894">
      <w:pPr>
        <w:autoSpaceDE w:val="0"/>
        <w:autoSpaceDN w:val="0"/>
        <w:adjustRightInd w:val="0"/>
        <w:jc w:val="center"/>
        <w:rPr>
          <w:b/>
          <w:lang w:val="es-ES"/>
        </w:rPr>
      </w:pPr>
      <w:r w:rsidRPr="005F1B7E">
        <w:rPr>
          <w:b/>
          <w:smallCaps/>
          <w:shadow/>
          <w:lang w:val="es-ES"/>
        </w:rPr>
        <w:t>que existen en el Río Quevedo.</w:t>
      </w:r>
    </w:p>
    <w:tbl>
      <w:tblPr>
        <w:tblStyle w:val="Tablaconcuadrcula"/>
        <w:tblW w:w="0" w:type="auto"/>
        <w:jc w:val="center"/>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1E0"/>
      </w:tblPr>
      <w:tblGrid>
        <w:gridCol w:w="2783"/>
        <w:gridCol w:w="1649"/>
        <w:gridCol w:w="1356"/>
        <w:gridCol w:w="1323"/>
      </w:tblGrid>
      <w:tr w:rsidR="001D55D9" w:rsidRPr="005F1B7E">
        <w:trPr>
          <w:jc w:val="center"/>
        </w:trPr>
        <w:tc>
          <w:tcPr>
            <w:tcW w:w="0" w:type="auto"/>
            <w:shd w:val="clear" w:color="auto" w:fill="0000FF"/>
          </w:tcPr>
          <w:p w:rsidR="00013894" w:rsidRPr="005F1B7E" w:rsidRDefault="00013894" w:rsidP="00013894">
            <w:pPr>
              <w:autoSpaceDE w:val="0"/>
              <w:autoSpaceDN w:val="0"/>
              <w:adjustRightInd w:val="0"/>
              <w:jc w:val="center"/>
              <w:rPr>
                <w:b/>
                <w:color w:val="FFFFFF"/>
                <w:lang w:val="es-ES"/>
              </w:rPr>
            </w:pPr>
            <w:r w:rsidRPr="005F1B7E">
              <w:rPr>
                <w:b/>
                <w:color w:val="FFFFFF"/>
                <w:lang w:val="es-ES"/>
              </w:rPr>
              <w:t>Nombre</w:t>
            </w:r>
          </w:p>
          <w:p w:rsidR="00013894" w:rsidRPr="005F1B7E" w:rsidRDefault="00013894" w:rsidP="00013894">
            <w:pPr>
              <w:autoSpaceDE w:val="0"/>
              <w:autoSpaceDN w:val="0"/>
              <w:adjustRightInd w:val="0"/>
              <w:jc w:val="center"/>
              <w:rPr>
                <w:b/>
                <w:color w:val="FFFFFF"/>
                <w:lang w:val="es-ES"/>
              </w:rPr>
            </w:pPr>
            <w:r w:rsidRPr="005F1B7E">
              <w:rPr>
                <w:b/>
                <w:color w:val="FFFFFF"/>
                <w:lang w:val="es-ES"/>
              </w:rPr>
              <w:t>Científico.</w:t>
            </w:r>
          </w:p>
        </w:tc>
        <w:tc>
          <w:tcPr>
            <w:tcW w:w="0" w:type="auto"/>
            <w:shd w:val="clear" w:color="auto" w:fill="0000FF"/>
          </w:tcPr>
          <w:p w:rsidR="00013894" w:rsidRPr="005F1B7E" w:rsidRDefault="00013894" w:rsidP="00013894">
            <w:pPr>
              <w:autoSpaceDE w:val="0"/>
              <w:autoSpaceDN w:val="0"/>
              <w:adjustRightInd w:val="0"/>
              <w:jc w:val="center"/>
              <w:rPr>
                <w:b/>
                <w:color w:val="FFFFFF"/>
                <w:lang w:val="es-ES"/>
              </w:rPr>
            </w:pPr>
            <w:r w:rsidRPr="005F1B7E">
              <w:rPr>
                <w:b/>
                <w:color w:val="FFFFFF"/>
                <w:lang w:val="es-ES"/>
              </w:rPr>
              <w:t>Nombre</w:t>
            </w:r>
          </w:p>
          <w:p w:rsidR="00013894" w:rsidRPr="005F1B7E" w:rsidRDefault="00013894" w:rsidP="00013894">
            <w:pPr>
              <w:autoSpaceDE w:val="0"/>
              <w:autoSpaceDN w:val="0"/>
              <w:adjustRightInd w:val="0"/>
              <w:jc w:val="center"/>
              <w:rPr>
                <w:b/>
                <w:color w:val="FFFFFF"/>
                <w:lang w:val="es-ES"/>
              </w:rPr>
            </w:pPr>
            <w:r w:rsidRPr="005F1B7E">
              <w:rPr>
                <w:b/>
                <w:color w:val="FFFFFF"/>
                <w:lang w:val="es-ES"/>
              </w:rPr>
              <w:t>Vulgar.</w:t>
            </w:r>
          </w:p>
        </w:tc>
        <w:tc>
          <w:tcPr>
            <w:tcW w:w="0" w:type="auto"/>
            <w:shd w:val="clear" w:color="auto" w:fill="0000FF"/>
          </w:tcPr>
          <w:p w:rsidR="00013894" w:rsidRPr="005F1B7E" w:rsidRDefault="00DE0F20" w:rsidP="00013894">
            <w:pPr>
              <w:autoSpaceDE w:val="0"/>
              <w:autoSpaceDN w:val="0"/>
              <w:adjustRightInd w:val="0"/>
              <w:jc w:val="center"/>
              <w:rPr>
                <w:b/>
                <w:color w:val="FFFFFF"/>
                <w:lang w:val="es-ES"/>
              </w:rPr>
            </w:pPr>
            <w:r w:rsidRPr="005F1B7E">
              <w:rPr>
                <w:b/>
                <w:color w:val="FFFFFF"/>
                <w:lang w:val="es-ES"/>
              </w:rPr>
              <w:t>Número</w:t>
            </w:r>
            <w:r w:rsidR="00013894" w:rsidRPr="005F1B7E">
              <w:rPr>
                <w:b/>
                <w:color w:val="FFFFFF"/>
                <w:lang w:val="es-ES"/>
              </w:rPr>
              <w:t xml:space="preserve"> de</w:t>
            </w:r>
          </w:p>
          <w:p w:rsidR="00013894" w:rsidRPr="005F1B7E" w:rsidRDefault="00013894" w:rsidP="00013894">
            <w:pPr>
              <w:autoSpaceDE w:val="0"/>
              <w:autoSpaceDN w:val="0"/>
              <w:adjustRightInd w:val="0"/>
              <w:jc w:val="center"/>
              <w:rPr>
                <w:b/>
                <w:color w:val="FFFFFF"/>
                <w:lang w:val="es-ES"/>
              </w:rPr>
            </w:pPr>
            <w:r w:rsidRPr="005F1B7E">
              <w:rPr>
                <w:b/>
                <w:color w:val="FFFFFF"/>
                <w:lang w:val="es-ES"/>
              </w:rPr>
              <w:t>Individuos</w:t>
            </w:r>
          </w:p>
        </w:tc>
        <w:tc>
          <w:tcPr>
            <w:tcW w:w="0" w:type="auto"/>
            <w:shd w:val="clear" w:color="auto" w:fill="0000FF"/>
          </w:tcPr>
          <w:p w:rsidR="00013894" w:rsidRPr="005F1B7E" w:rsidRDefault="00DE0F20" w:rsidP="00013894">
            <w:pPr>
              <w:autoSpaceDE w:val="0"/>
              <w:autoSpaceDN w:val="0"/>
              <w:adjustRightInd w:val="0"/>
              <w:jc w:val="center"/>
              <w:rPr>
                <w:b/>
                <w:color w:val="FFFFFF"/>
                <w:lang w:val="es-ES"/>
              </w:rPr>
            </w:pPr>
            <w:r w:rsidRPr="005F1B7E">
              <w:rPr>
                <w:b/>
                <w:color w:val="FFFFFF"/>
                <w:lang w:val="es-ES"/>
              </w:rPr>
              <w:t>Porcentaje</w:t>
            </w:r>
          </w:p>
          <w:p w:rsidR="00DE0F20" w:rsidRPr="005F1B7E" w:rsidRDefault="00DE0F20" w:rsidP="00013894">
            <w:pPr>
              <w:autoSpaceDE w:val="0"/>
              <w:autoSpaceDN w:val="0"/>
              <w:adjustRightInd w:val="0"/>
              <w:jc w:val="center"/>
              <w:rPr>
                <w:b/>
                <w:color w:val="FFFFFF"/>
                <w:lang w:val="es-ES"/>
              </w:rPr>
            </w:pPr>
            <w:r w:rsidRPr="005F1B7E">
              <w:rPr>
                <w:b/>
                <w:color w:val="FFFFFF"/>
                <w:lang w:val="es-ES"/>
              </w:rPr>
              <w:t>(%)</w:t>
            </w:r>
          </w:p>
        </w:tc>
      </w:tr>
      <w:tr w:rsidR="00013894" w:rsidRPr="005F1B7E">
        <w:trPr>
          <w:jc w:val="center"/>
        </w:trPr>
        <w:tc>
          <w:tcPr>
            <w:tcW w:w="0" w:type="auto"/>
          </w:tcPr>
          <w:p w:rsidR="00013894" w:rsidRPr="005F1B7E" w:rsidRDefault="00DE0F20" w:rsidP="001D55D9">
            <w:pPr>
              <w:autoSpaceDE w:val="0"/>
              <w:autoSpaceDN w:val="0"/>
              <w:adjustRightInd w:val="0"/>
              <w:jc w:val="both"/>
              <w:rPr>
                <w:lang w:val="es-ES"/>
              </w:rPr>
            </w:pPr>
            <w:r w:rsidRPr="005F1B7E">
              <w:rPr>
                <w:lang w:val="es-ES"/>
              </w:rPr>
              <w:t>Ichthyoelephas humeralis</w:t>
            </w:r>
          </w:p>
        </w:tc>
        <w:tc>
          <w:tcPr>
            <w:tcW w:w="0" w:type="auto"/>
          </w:tcPr>
          <w:p w:rsidR="00013894" w:rsidRPr="005F1B7E" w:rsidRDefault="00DE0F20" w:rsidP="001D55D9">
            <w:pPr>
              <w:autoSpaceDE w:val="0"/>
              <w:autoSpaceDN w:val="0"/>
              <w:adjustRightInd w:val="0"/>
              <w:rPr>
                <w:lang w:val="es-ES"/>
              </w:rPr>
            </w:pPr>
            <w:r w:rsidRPr="005F1B7E">
              <w:rPr>
                <w:lang w:val="es-ES"/>
              </w:rPr>
              <w:t>Bocachico</w:t>
            </w:r>
          </w:p>
        </w:tc>
        <w:tc>
          <w:tcPr>
            <w:tcW w:w="0" w:type="auto"/>
          </w:tcPr>
          <w:p w:rsidR="00013894" w:rsidRPr="005F1B7E" w:rsidRDefault="00DE0F20" w:rsidP="00013894">
            <w:pPr>
              <w:autoSpaceDE w:val="0"/>
              <w:autoSpaceDN w:val="0"/>
              <w:adjustRightInd w:val="0"/>
              <w:jc w:val="center"/>
              <w:rPr>
                <w:lang w:val="es-ES"/>
              </w:rPr>
            </w:pPr>
            <w:r w:rsidRPr="005F1B7E">
              <w:rPr>
                <w:lang w:val="es-ES"/>
              </w:rPr>
              <w:t>484</w:t>
            </w:r>
          </w:p>
        </w:tc>
        <w:tc>
          <w:tcPr>
            <w:tcW w:w="0" w:type="auto"/>
          </w:tcPr>
          <w:p w:rsidR="00013894" w:rsidRPr="005F1B7E" w:rsidRDefault="00DE0F20" w:rsidP="00013894">
            <w:pPr>
              <w:autoSpaceDE w:val="0"/>
              <w:autoSpaceDN w:val="0"/>
              <w:adjustRightInd w:val="0"/>
              <w:jc w:val="center"/>
              <w:rPr>
                <w:lang w:val="es-ES"/>
              </w:rPr>
            </w:pPr>
            <w:r w:rsidRPr="005F1B7E">
              <w:rPr>
                <w:lang w:val="es-ES"/>
              </w:rPr>
              <w:t>53.3</w:t>
            </w:r>
          </w:p>
        </w:tc>
      </w:tr>
      <w:tr w:rsidR="00013894" w:rsidRPr="005F1B7E">
        <w:trPr>
          <w:jc w:val="center"/>
        </w:trPr>
        <w:tc>
          <w:tcPr>
            <w:tcW w:w="0" w:type="auto"/>
          </w:tcPr>
          <w:p w:rsidR="00013894" w:rsidRPr="005F1B7E" w:rsidRDefault="00DE0F20" w:rsidP="001D55D9">
            <w:pPr>
              <w:autoSpaceDE w:val="0"/>
              <w:autoSpaceDN w:val="0"/>
              <w:adjustRightInd w:val="0"/>
              <w:jc w:val="both"/>
              <w:rPr>
                <w:lang w:val="es-ES"/>
              </w:rPr>
            </w:pPr>
            <w:r w:rsidRPr="005F1B7E">
              <w:rPr>
                <w:lang w:val="es-ES"/>
              </w:rPr>
              <w:t>Curimatorbis boulengeri</w:t>
            </w:r>
          </w:p>
        </w:tc>
        <w:tc>
          <w:tcPr>
            <w:tcW w:w="0" w:type="auto"/>
          </w:tcPr>
          <w:p w:rsidR="00013894" w:rsidRPr="005F1B7E" w:rsidRDefault="00DE0F20" w:rsidP="001D55D9">
            <w:pPr>
              <w:autoSpaceDE w:val="0"/>
              <w:autoSpaceDN w:val="0"/>
              <w:adjustRightInd w:val="0"/>
              <w:rPr>
                <w:lang w:val="es-ES"/>
              </w:rPr>
            </w:pPr>
            <w:r w:rsidRPr="005F1B7E">
              <w:rPr>
                <w:lang w:val="es-ES"/>
              </w:rPr>
              <w:t>Dica</w:t>
            </w:r>
          </w:p>
        </w:tc>
        <w:tc>
          <w:tcPr>
            <w:tcW w:w="0" w:type="auto"/>
          </w:tcPr>
          <w:p w:rsidR="00013894" w:rsidRPr="005F1B7E" w:rsidRDefault="00DE0F20" w:rsidP="00013894">
            <w:pPr>
              <w:autoSpaceDE w:val="0"/>
              <w:autoSpaceDN w:val="0"/>
              <w:adjustRightInd w:val="0"/>
              <w:jc w:val="center"/>
              <w:rPr>
                <w:lang w:val="es-ES"/>
              </w:rPr>
            </w:pPr>
            <w:r w:rsidRPr="005F1B7E">
              <w:rPr>
                <w:lang w:val="es-ES"/>
              </w:rPr>
              <w:t>78</w:t>
            </w:r>
          </w:p>
        </w:tc>
        <w:tc>
          <w:tcPr>
            <w:tcW w:w="0" w:type="auto"/>
          </w:tcPr>
          <w:p w:rsidR="00013894" w:rsidRPr="005F1B7E" w:rsidRDefault="00DE0F20" w:rsidP="00013894">
            <w:pPr>
              <w:autoSpaceDE w:val="0"/>
              <w:autoSpaceDN w:val="0"/>
              <w:adjustRightInd w:val="0"/>
              <w:jc w:val="center"/>
              <w:rPr>
                <w:lang w:val="es-ES"/>
              </w:rPr>
            </w:pPr>
            <w:r w:rsidRPr="005F1B7E">
              <w:rPr>
                <w:lang w:val="es-ES"/>
              </w:rPr>
              <w:t>8.5</w:t>
            </w:r>
          </w:p>
        </w:tc>
      </w:tr>
      <w:tr w:rsidR="00013894" w:rsidRPr="005F1B7E">
        <w:trPr>
          <w:jc w:val="center"/>
        </w:trPr>
        <w:tc>
          <w:tcPr>
            <w:tcW w:w="0" w:type="auto"/>
          </w:tcPr>
          <w:p w:rsidR="00013894" w:rsidRPr="005F1B7E" w:rsidRDefault="00DE0F20" w:rsidP="001D55D9">
            <w:pPr>
              <w:autoSpaceDE w:val="0"/>
              <w:autoSpaceDN w:val="0"/>
              <w:adjustRightInd w:val="0"/>
              <w:jc w:val="both"/>
              <w:rPr>
                <w:lang w:val="es-ES"/>
              </w:rPr>
            </w:pPr>
            <w:r w:rsidRPr="005F1B7E">
              <w:rPr>
                <w:lang w:val="es-ES"/>
              </w:rPr>
              <w:t>Cichlasoma festae</w:t>
            </w:r>
          </w:p>
        </w:tc>
        <w:tc>
          <w:tcPr>
            <w:tcW w:w="0" w:type="auto"/>
          </w:tcPr>
          <w:p w:rsidR="00013894" w:rsidRPr="005F1B7E" w:rsidRDefault="00DE0F20" w:rsidP="001D55D9">
            <w:pPr>
              <w:autoSpaceDE w:val="0"/>
              <w:autoSpaceDN w:val="0"/>
              <w:adjustRightInd w:val="0"/>
              <w:rPr>
                <w:lang w:val="es-ES"/>
              </w:rPr>
            </w:pPr>
            <w:r w:rsidRPr="005F1B7E">
              <w:rPr>
                <w:lang w:val="es-ES"/>
              </w:rPr>
              <w:t>Vieja colorada</w:t>
            </w:r>
          </w:p>
        </w:tc>
        <w:tc>
          <w:tcPr>
            <w:tcW w:w="0" w:type="auto"/>
          </w:tcPr>
          <w:p w:rsidR="00013894" w:rsidRPr="005F1B7E" w:rsidRDefault="00DE0F20" w:rsidP="00013894">
            <w:pPr>
              <w:autoSpaceDE w:val="0"/>
              <w:autoSpaceDN w:val="0"/>
              <w:adjustRightInd w:val="0"/>
              <w:jc w:val="center"/>
              <w:rPr>
                <w:lang w:val="es-ES"/>
              </w:rPr>
            </w:pPr>
            <w:r w:rsidRPr="005F1B7E">
              <w:rPr>
                <w:lang w:val="es-ES"/>
              </w:rPr>
              <w:t>76</w:t>
            </w:r>
          </w:p>
        </w:tc>
        <w:tc>
          <w:tcPr>
            <w:tcW w:w="0" w:type="auto"/>
          </w:tcPr>
          <w:p w:rsidR="00013894" w:rsidRPr="005F1B7E" w:rsidRDefault="00DE0F20" w:rsidP="00013894">
            <w:pPr>
              <w:autoSpaceDE w:val="0"/>
              <w:autoSpaceDN w:val="0"/>
              <w:adjustRightInd w:val="0"/>
              <w:jc w:val="center"/>
              <w:rPr>
                <w:lang w:val="es-ES"/>
              </w:rPr>
            </w:pPr>
            <w:r w:rsidRPr="005F1B7E">
              <w:rPr>
                <w:lang w:val="es-ES"/>
              </w:rPr>
              <w:t>8.3</w:t>
            </w:r>
          </w:p>
        </w:tc>
      </w:tr>
      <w:tr w:rsidR="00013894" w:rsidRPr="005F1B7E">
        <w:trPr>
          <w:jc w:val="center"/>
        </w:trPr>
        <w:tc>
          <w:tcPr>
            <w:tcW w:w="0" w:type="auto"/>
          </w:tcPr>
          <w:p w:rsidR="00013894" w:rsidRPr="005F1B7E" w:rsidRDefault="00DE0F20" w:rsidP="001D55D9">
            <w:pPr>
              <w:autoSpaceDE w:val="0"/>
              <w:autoSpaceDN w:val="0"/>
              <w:adjustRightInd w:val="0"/>
              <w:jc w:val="both"/>
              <w:rPr>
                <w:lang w:val="es-ES"/>
              </w:rPr>
            </w:pPr>
            <w:r w:rsidRPr="005F1B7E">
              <w:rPr>
                <w:lang w:val="es-ES"/>
              </w:rPr>
              <w:t>Aequidens rivulatus</w:t>
            </w:r>
          </w:p>
        </w:tc>
        <w:tc>
          <w:tcPr>
            <w:tcW w:w="0" w:type="auto"/>
          </w:tcPr>
          <w:p w:rsidR="00013894" w:rsidRPr="005F1B7E" w:rsidRDefault="00DE0F20" w:rsidP="001D55D9">
            <w:pPr>
              <w:autoSpaceDE w:val="0"/>
              <w:autoSpaceDN w:val="0"/>
              <w:adjustRightInd w:val="0"/>
              <w:rPr>
                <w:lang w:val="es-ES"/>
              </w:rPr>
            </w:pPr>
            <w:r w:rsidRPr="005F1B7E">
              <w:rPr>
                <w:lang w:val="es-ES"/>
              </w:rPr>
              <w:t>Vieja azul</w:t>
            </w:r>
          </w:p>
        </w:tc>
        <w:tc>
          <w:tcPr>
            <w:tcW w:w="0" w:type="auto"/>
          </w:tcPr>
          <w:p w:rsidR="00013894" w:rsidRPr="005F1B7E" w:rsidRDefault="00DE0F20" w:rsidP="00013894">
            <w:pPr>
              <w:autoSpaceDE w:val="0"/>
              <w:autoSpaceDN w:val="0"/>
              <w:adjustRightInd w:val="0"/>
              <w:jc w:val="center"/>
              <w:rPr>
                <w:lang w:val="es-ES"/>
              </w:rPr>
            </w:pPr>
            <w:r w:rsidRPr="005F1B7E">
              <w:rPr>
                <w:lang w:val="es-ES"/>
              </w:rPr>
              <w:t>72</w:t>
            </w:r>
          </w:p>
        </w:tc>
        <w:tc>
          <w:tcPr>
            <w:tcW w:w="0" w:type="auto"/>
          </w:tcPr>
          <w:p w:rsidR="00013894" w:rsidRPr="005F1B7E" w:rsidRDefault="00DE0F20" w:rsidP="00013894">
            <w:pPr>
              <w:autoSpaceDE w:val="0"/>
              <w:autoSpaceDN w:val="0"/>
              <w:adjustRightInd w:val="0"/>
              <w:jc w:val="center"/>
              <w:rPr>
                <w:lang w:val="es-ES"/>
              </w:rPr>
            </w:pPr>
            <w:r w:rsidRPr="005F1B7E">
              <w:rPr>
                <w:lang w:val="es-ES"/>
              </w:rPr>
              <w:t>7.9</w:t>
            </w:r>
          </w:p>
        </w:tc>
      </w:tr>
      <w:tr w:rsidR="00013894" w:rsidRPr="005F1B7E">
        <w:trPr>
          <w:jc w:val="center"/>
        </w:trPr>
        <w:tc>
          <w:tcPr>
            <w:tcW w:w="0" w:type="auto"/>
          </w:tcPr>
          <w:p w:rsidR="00013894" w:rsidRPr="005F1B7E" w:rsidRDefault="00DE0F20" w:rsidP="001D55D9">
            <w:pPr>
              <w:autoSpaceDE w:val="0"/>
              <w:autoSpaceDN w:val="0"/>
              <w:adjustRightInd w:val="0"/>
              <w:jc w:val="both"/>
              <w:rPr>
                <w:lang w:val="es-ES"/>
              </w:rPr>
            </w:pPr>
            <w:r w:rsidRPr="005F1B7E">
              <w:rPr>
                <w:lang w:val="es-ES"/>
              </w:rPr>
              <w:t>Brycon dentex</w:t>
            </w:r>
          </w:p>
        </w:tc>
        <w:tc>
          <w:tcPr>
            <w:tcW w:w="0" w:type="auto"/>
          </w:tcPr>
          <w:p w:rsidR="00013894" w:rsidRPr="005F1B7E" w:rsidRDefault="00DE0F20" w:rsidP="001D55D9">
            <w:pPr>
              <w:autoSpaceDE w:val="0"/>
              <w:autoSpaceDN w:val="0"/>
              <w:adjustRightInd w:val="0"/>
              <w:rPr>
                <w:lang w:val="es-ES"/>
              </w:rPr>
            </w:pPr>
            <w:r w:rsidRPr="005F1B7E">
              <w:rPr>
                <w:lang w:val="es-ES"/>
              </w:rPr>
              <w:t>Dama</w:t>
            </w:r>
          </w:p>
        </w:tc>
        <w:tc>
          <w:tcPr>
            <w:tcW w:w="0" w:type="auto"/>
          </w:tcPr>
          <w:p w:rsidR="00013894" w:rsidRPr="005F1B7E" w:rsidRDefault="00DE0F20" w:rsidP="00013894">
            <w:pPr>
              <w:autoSpaceDE w:val="0"/>
              <w:autoSpaceDN w:val="0"/>
              <w:adjustRightInd w:val="0"/>
              <w:jc w:val="center"/>
              <w:rPr>
                <w:lang w:val="es-ES"/>
              </w:rPr>
            </w:pPr>
            <w:r w:rsidRPr="005F1B7E">
              <w:rPr>
                <w:lang w:val="es-ES"/>
              </w:rPr>
              <w:t>62</w:t>
            </w:r>
          </w:p>
        </w:tc>
        <w:tc>
          <w:tcPr>
            <w:tcW w:w="0" w:type="auto"/>
          </w:tcPr>
          <w:p w:rsidR="00013894" w:rsidRPr="005F1B7E" w:rsidRDefault="00DE0F20" w:rsidP="00013894">
            <w:pPr>
              <w:autoSpaceDE w:val="0"/>
              <w:autoSpaceDN w:val="0"/>
              <w:adjustRightInd w:val="0"/>
              <w:jc w:val="center"/>
              <w:rPr>
                <w:lang w:val="es-ES"/>
              </w:rPr>
            </w:pPr>
            <w:r w:rsidRPr="005F1B7E">
              <w:rPr>
                <w:lang w:val="es-ES"/>
              </w:rPr>
              <w:t>6.8</w:t>
            </w:r>
          </w:p>
        </w:tc>
      </w:tr>
      <w:tr w:rsidR="00013894" w:rsidRPr="005F1B7E">
        <w:trPr>
          <w:jc w:val="center"/>
        </w:trPr>
        <w:tc>
          <w:tcPr>
            <w:tcW w:w="0" w:type="auto"/>
          </w:tcPr>
          <w:p w:rsidR="00013894" w:rsidRPr="005F1B7E" w:rsidRDefault="00DE0F20" w:rsidP="001D55D9">
            <w:pPr>
              <w:autoSpaceDE w:val="0"/>
              <w:autoSpaceDN w:val="0"/>
              <w:adjustRightInd w:val="0"/>
              <w:jc w:val="both"/>
              <w:rPr>
                <w:lang w:val="es-ES"/>
              </w:rPr>
            </w:pPr>
            <w:r w:rsidRPr="005F1B7E">
              <w:rPr>
                <w:lang w:val="es-ES"/>
              </w:rPr>
              <w:t>Oreochromis niloticus</w:t>
            </w:r>
          </w:p>
        </w:tc>
        <w:tc>
          <w:tcPr>
            <w:tcW w:w="0" w:type="auto"/>
          </w:tcPr>
          <w:p w:rsidR="00013894" w:rsidRPr="005F1B7E" w:rsidRDefault="00DE0F20" w:rsidP="001D55D9">
            <w:pPr>
              <w:autoSpaceDE w:val="0"/>
              <w:autoSpaceDN w:val="0"/>
              <w:adjustRightInd w:val="0"/>
              <w:rPr>
                <w:lang w:val="es-ES"/>
              </w:rPr>
            </w:pPr>
            <w:r w:rsidRPr="005F1B7E">
              <w:rPr>
                <w:lang w:val="es-ES"/>
              </w:rPr>
              <w:t>Tilapia</w:t>
            </w:r>
          </w:p>
        </w:tc>
        <w:tc>
          <w:tcPr>
            <w:tcW w:w="0" w:type="auto"/>
          </w:tcPr>
          <w:p w:rsidR="00013894" w:rsidRPr="005F1B7E" w:rsidRDefault="00DE0F20" w:rsidP="00013894">
            <w:pPr>
              <w:autoSpaceDE w:val="0"/>
              <w:autoSpaceDN w:val="0"/>
              <w:adjustRightInd w:val="0"/>
              <w:jc w:val="center"/>
              <w:rPr>
                <w:lang w:val="es-ES"/>
              </w:rPr>
            </w:pPr>
            <w:r w:rsidRPr="005F1B7E">
              <w:rPr>
                <w:lang w:val="es-ES"/>
              </w:rPr>
              <w:t>32</w:t>
            </w:r>
          </w:p>
        </w:tc>
        <w:tc>
          <w:tcPr>
            <w:tcW w:w="0" w:type="auto"/>
          </w:tcPr>
          <w:p w:rsidR="00013894" w:rsidRPr="005F1B7E" w:rsidRDefault="00DE0F20" w:rsidP="00013894">
            <w:pPr>
              <w:autoSpaceDE w:val="0"/>
              <w:autoSpaceDN w:val="0"/>
              <w:adjustRightInd w:val="0"/>
              <w:jc w:val="center"/>
              <w:rPr>
                <w:lang w:val="es-ES"/>
              </w:rPr>
            </w:pPr>
            <w:r w:rsidRPr="005F1B7E">
              <w:rPr>
                <w:lang w:val="es-ES"/>
              </w:rPr>
              <w:t>3.5</w:t>
            </w:r>
          </w:p>
        </w:tc>
      </w:tr>
      <w:tr w:rsidR="00013894" w:rsidRPr="005F1B7E">
        <w:trPr>
          <w:jc w:val="center"/>
        </w:trPr>
        <w:tc>
          <w:tcPr>
            <w:tcW w:w="0" w:type="auto"/>
          </w:tcPr>
          <w:p w:rsidR="00013894" w:rsidRPr="005F1B7E" w:rsidRDefault="00DE0F20" w:rsidP="001D55D9">
            <w:pPr>
              <w:autoSpaceDE w:val="0"/>
              <w:autoSpaceDN w:val="0"/>
              <w:adjustRightInd w:val="0"/>
              <w:jc w:val="both"/>
              <w:rPr>
                <w:lang w:val="es-ES"/>
              </w:rPr>
            </w:pPr>
            <w:r w:rsidRPr="005F1B7E">
              <w:rPr>
                <w:lang w:val="es-ES"/>
              </w:rPr>
              <w:t>Rhamdia cinerascens</w:t>
            </w:r>
          </w:p>
        </w:tc>
        <w:tc>
          <w:tcPr>
            <w:tcW w:w="0" w:type="auto"/>
          </w:tcPr>
          <w:p w:rsidR="00013894" w:rsidRPr="005F1B7E" w:rsidRDefault="00DE0F20" w:rsidP="001D55D9">
            <w:pPr>
              <w:autoSpaceDE w:val="0"/>
              <w:autoSpaceDN w:val="0"/>
              <w:adjustRightInd w:val="0"/>
              <w:rPr>
                <w:lang w:val="es-ES"/>
              </w:rPr>
            </w:pPr>
            <w:r w:rsidRPr="005F1B7E">
              <w:rPr>
                <w:lang w:val="es-ES"/>
              </w:rPr>
              <w:t>Barbudo</w:t>
            </w:r>
          </w:p>
        </w:tc>
        <w:tc>
          <w:tcPr>
            <w:tcW w:w="0" w:type="auto"/>
          </w:tcPr>
          <w:p w:rsidR="00013894" w:rsidRPr="005F1B7E" w:rsidRDefault="00DE0F20" w:rsidP="00013894">
            <w:pPr>
              <w:autoSpaceDE w:val="0"/>
              <w:autoSpaceDN w:val="0"/>
              <w:adjustRightInd w:val="0"/>
              <w:jc w:val="center"/>
              <w:rPr>
                <w:lang w:val="es-ES"/>
              </w:rPr>
            </w:pPr>
            <w:r w:rsidRPr="005F1B7E">
              <w:rPr>
                <w:lang w:val="es-ES"/>
              </w:rPr>
              <w:t>29</w:t>
            </w:r>
          </w:p>
        </w:tc>
        <w:tc>
          <w:tcPr>
            <w:tcW w:w="0" w:type="auto"/>
          </w:tcPr>
          <w:p w:rsidR="00013894" w:rsidRPr="005F1B7E" w:rsidRDefault="00DE0F20" w:rsidP="00013894">
            <w:pPr>
              <w:autoSpaceDE w:val="0"/>
              <w:autoSpaceDN w:val="0"/>
              <w:adjustRightInd w:val="0"/>
              <w:jc w:val="center"/>
              <w:rPr>
                <w:lang w:val="es-ES"/>
              </w:rPr>
            </w:pPr>
            <w:r w:rsidRPr="005F1B7E">
              <w:rPr>
                <w:lang w:val="es-ES"/>
              </w:rPr>
              <w:t>3.1</w:t>
            </w:r>
          </w:p>
        </w:tc>
      </w:tr>
      <w:tr w:rsidR="00013894" w:rsidRPr="005F1B7E">
        <w:trPr>
          <w:jc w:val="center"/>
        </w:trPr>
        <w:tc>
          <w:tcPr>
            <w:tcW w:w="0" w:type="auto"/>
          </w:tcPr>
          <w:p w:rsidR="00013894" w:rsidRPr="005F1B7E" w:rsidRDefault="00DE0F20" w:rsidP="001D55D9">
            <w:pPr>
              <w:autoSpaceDE w:val="0"/>
              <w:autoSpaceDN w:val="0"/>
              <w:adjustRightInd w:val="0"/>
              <w:jc w:val="both"/>
              <w:rPr>
                <w:lang w:val="es-ES"/>
              </w:rPr>
            </w:pPr>
            <w:r w:rsidRPr="005F1B7E">
              <w:rPr>
                <w:lang w:val="es-ES"/>
              </w:rPr>
              <w:t>Hoplias microlepia</w:t>
            </w:r>
          </w:p>
        </w:tc>
        <w:tc>
          <w:tcPr>
            <w:tcW w:w="0" w:type="auto"/>
          </w:tcPr>
          <w:p w:rsidR="00013894" w:rsidRPr="005F1B7E" w:rsidRDefault="00DE0F20" w:rsidP="001D55D9">
            <w:pPr>
              <w:autoSpaceDE w:val="0"/>
              <w:autoSpaceDN w:val="0"/>
              <w:adjustRightInd w:val="0"/>
              <w:rPr>
                <w:lang w:val="es-ES"/>
              </w:rPr>
            </w:pPr>
            <w:r w:rsidRPr="005F1B7E">
              <w:rPr>
                <w:lang w:val="es-ES"/>
              </w:rPr>
              <w:t>Guanchiche</w:t>
            </w:r>
          </w:p>
        </w:tc>
        <w:tc>
          <w:tcPr>
            <w:tcW w:w="0" w:type="auto"/>
          </w:tcPr>
          <w:p w:rsidR="00013894" w:rsidRPr="005F1B7E" w:rsidRDefault="00DE0F20" w:rsidP="00013894">
            <w:pPr>
              <w:autoSpaceDE w:val="0"/>
              <w:autoSpaceDN w:val="0"/>
              <w:adjustRightInd w:val="0"/>
              <w:jc w:val="center"/>
              <w:rPr>
                <w:lang w:val="es-ES"/>
              </w:rPr>
            </w:pPr>
            <w:r w:rsidRPr="005F1B7E">
              <w:rPr>
                <w:lang w:val="es-ES"/>
              </w:rPr>
              <w:t>22</w:t>
            </w:r>
          </w:p>
        </w:tc>
        <w:tc>
          <w:tcPr>
            <w:tcW w:w="0" w:type="auto"/>
          </w:tcPr>
          <w:p w:rsidR="00013894" w:rsidRPr="005F1B7E" w:rsidRDefault="00DE0F20" w:rsidP="00013894">
            <w:pPr>
              <w:autoSpaceDE w:val="0"/>
              <w:autoSpaceDN w:val="0"/>
              <w:adjustRightInd w:val="0"/>
              <w:jc w:val="center"/>
              <w:rPr>
                <w:lang w:val="es-ES"/>
              </w:rPr>
            </w:pPr>
            <w:r w:rsidRPr="005F1B7E">
              <w:rPr>
                <w:lang w:val="es-ES"/>
              </w:rPr>
              <w:t>2.4</w:t>
            </w:r>
          </w:p>
        </w:tc>
      </w:tr>
      <w:tr w:rsidR="00013894" w:rsidRPr="005F1B7E">
        <w:trPr>
          <w:jc w:val="center"/>
        </w:trPr>
        <w:tc>
          <w:tcPr>
            <w:tcW w:w="0" w:type="auto"/>
          </w:tcPr>
          <w:p w:rsidR="00013894" w:rsidRPr="005F1B7E" w:rsidRDefault="00DE0F20" w:rsidP="001D55D9">
            <w:pPr>
              <w:autoSpaceDE w:val="0"/>
              <w:autoSpaceDN w:val="0"/>
              <w:adjustRightInd w:val="0"/>
              <w:jc w:val="both"/>
              <w:rPr>
                <w:lang w:val="es-ES"/>
              </w:rPr>
            </w:pPr>
            <w:r w:rsidRPr="005F1B7E">
              <w:rPr>
                <w:lang w:val="es-ES"/>
              </w:rPr>
              <w:t>Chaetostoma sp</w:t>
            </w:r>
          </w:p>
        </w:tc>
        <w:tc>
          <w:tcPr>
            <w:tcW w:w="0" w:type="auto"/>
          </w:tcPr>
          <w:p w:rsidR="00013894" w:rsidRPr="005F1B7E" w:rsidRDefault="00DE0F20" w:rsidP="001D55D9">
            <w:pPr>
              <w:autoSpaceDE w:val="0"/>
              <w:autoSpaceDN w:val="0"/>
              <w:adjustRightInd w:val="0"/>
              <w:rPr>
                <w:lang w:val="es-ES"/>
              </w:rPr>
            </w:pPr>
            <w:r w:rsidRPr="005F1B7E">
              <w:rPr>
                <w:lang w:val="es-ES"/>
              </w:rPr>
              <w:t xml:space="preserve">Cupa  o Guaña </w:t>
            </w:r>
          </w:p>
        </w:tc>
        <w:tc>
          <w:tcPr>
            <w:tcW w:w="0" w:type="auto"/>
          </w:tcPr>
          <w:p w:rsidR="00013894" w:rsidRPr="005F1B7E" w:rsidRDefault="00DE0F20" w:rsidP="00013894">
            <w:pPr>
              <w:autoSpaceDE w:val="0"/>
              <w:autoSpaceDN w:val="0"/>
              <w:adjustRightInd w:val="0"/>
              <w:jc w:val="center"/>
              <w:rPr>
                <w:lang w:val="es-ES"/>
              </w:rPr>
            </w:pPr>
            <w:r w:rsidRPr="005F1B7E">
              <w:rPr>
                <w:lang w:val="es-ES"/>
              </w:rPr>
              <w:t>20</w:t>
            </w:r>
          </w:p>
        </w:tc>
        <w:tc>
          <w:tcPr>
            <w:tcW w:w="0" w:type="auto"/>
          </w:tcPr>
          <w:p w:rsidR="00013894" w:rsidRPr="005F1B7E" w:rsidRDefault="00DE0F20" w:rsidP="00013894">
            <w:pPr>
              <w:autoSpaceDE w:val="0"/>
              <w:autoSpaceDN w:val="0"/>
              <w:adjustRightInd w:val="0"/>
              <w:jc w:val="center"/>
              <w:rPr>
                <w:lang w:val="es-ES"/>
              </w:rPr>
            </w:pPr>
            <w:r w:rsidRPr="005F1B7E">
              <w:rPr>
                <w:lang w:val="es-ES"/>
              </w:rPr>
              <w:t>2.2</w:t>
            </w:r>
          </w:p>
        </w:tc>
      </w:tr>
      <w:tr w:rsidR="00013894" w:rsidRPr="005F1B7E">
        <w:trPr>
          <w:jc w:val="center"/>
        </w:trPr>
        <w:tc>
          <w:tcPr>
            <w:tcW w:w="0" w:type="auto"/>
          </w:tcPr>
          <w:p w:rsidR="00013894" w:rsidRPr="005F1B7E" w:rsidRDefault="00DE0F20" w:rsidP="001D55D9">
            <w:pPr>
              <w:autoSpaceDE w:val="0"/>
              <w:autoSpaceDN w:val="0"/>
              <w:adjustRightInd w:val="0"/>
              <w:jc w:val="both"/>
              <w:rPr>
                <w:lang w:val="es-ES"/>
              </w:rPr>
            </w:pPr>
            <w:r w:rsidRPr="005F1B7E">
              <w:rPr>
                <w:lang w:val="es-ES"/>
              </w:rPr>
              <w:t>Leporinus ecuadoriensis</w:t>
            </w:r>
          </w:p>
        </w:tc>
        <w:tc>
          <w:tcPr>
            <w:tcW w:w="0" w:type="auto"/>
          </w:tcPr>
          <w:p w:rsidR="00013894" w:rsidRPr="005F1B7E" w:rsidRDefault="00DE0F20" w:rsidP="001D55D9">
            <w:pPr>
              <w:autoSpaceDE w:val="0"/>
              <w:autoSpaceDN w:val="0"/>
              <w:adjustRightInd w:val="0"/>
              <w:rPr>
                <w:lang w:val="es-ES"/>
              </w:rPr>
            </w:pPr>
            <w:r w:rsidRPr="005F1B7E">
              <w:rPr>
                <w:lang w:val="es-ES"/>
              </w:rPr>
              <w:t>Ratón</w:t>
            </w:r>
          </w:p>
        </w:tc>
        <w:tc>
          <w:tcPr>
            <w:tcW w:w="0" w:type="auto"/>
          </w:tcPr>
          <w:p w:rsidR="00013894" w:rsidRPr="005F1B7E" w:rsidRDefault="00DE0F20" w:rsidP="00013894">
            <w:pPr>
              <w:autoSpaceDE w:val="0"/>
              <w:autoSpaceDN w:val="0"/>
              <w:adjustRightInd w:val="0"/>
              <w:jc w:val="center"/>
              <w:rPr>
                <w:lang w:val="es-ES"/>
              </w:rPr>
            </w:pPr>
            <w:r w:rsidRPr="005F1B7E">
              <w:rPr>
                <w:lang w:val="es-ES"/>
              </w:rPr>
              <w:t>16</w:t>
            </w:r>
          </w:p>
        </w:tc>
        <w:tc>
          <w:tcPr>
            <w:tcW w:w="0" w:type="auto"/>
          </w:tcPr>
          <w:p w:rsidR="00013894" w:rsidRPr="005F1B7E" w:rsidRDefault="00DE0F20" w:rsidP="00013894">
            <w:pPr>
              <w:autoSpaceDE w:val="0"/>
              <w:autoSpaceDN w:val="0"/>
              <w:adjustRightInd w:val="0"/>
              <w:jc w:val="center"/>
              <w:rPr>
                <w:lang w:val="es-ES"/>
              </w:rPr>
            </w:pPr>
            <w:r w:rsidRPr="005F1B7E">
              <w:rPr>
                <w:lang w:val="es-ES"/>
              </w:rPr>
              <w:t>1.3</w:t>
            </w:r>
          </w:p>
        </w:tc>
      </w:tr>
      <w:tr w:rsidR="00013894" w:rsidRPr="005F1B7E">
        <w:trPr>
          <w:jc w:val="center"/>
        </w:trPr>
        <w:tc>
          <w:tcPr>
            <w:tcW w:w="0" w:type="auto"/>
          </w:tcPr>
          <w:p w:rsidR="00013894" w:rsidRPr="005F1B7E" w:rsidRDefault="00DE0F20" w:rsidP="001D55D9">
            <w:pPr>
              <w:autoSpaceDE w:val="0"/>
              <w:autoSpaceDN w:val="0"/>
              <w:adjustRightInd w:val="0"/>
              <w:jc w:val="both"/>
              <w:rPr>
                <w:lang w:val="es-ES"/>
              </w:rPr>
            </w:pPr>
            <w:r w:rsidRPr="005F1B7E">
              <w:rPr>
                <w:lang w:val="es-ES"/>
              </w:rPr>
              <w:t>Plecostomus spinosisomus</w:t>
            </w:r>
          </w:p>
        </w:tc>
        <w:tc>
          <w:tcPr>
            <w:tcW w:w="0" w:type="auto"/>
          </w:tcPr>
          <w:p w:rsidR="00013894" w:rsidRPr="005F1B7E" w:rsidRDefault="00DE0F20" w:rsidP="001D55D9">
            <w:pPr>
              <w:autoSpaceDE w:val="0"/>
              <w:autoSpaceDN w:val="0"/>
              <w:adjustRightInd w:val="0"/>
              <w:rPr>
                <w:lang w:val="es-ES"/>
              </w:rPr>
            </w:pPr>
            <w:r w:rsidRPr="005F1B7E">
              <w:rPr>
                <w:lang w:val="es-ES"/>
              </w:rPr>
              <w:t>Rapabalsa</w:t>
            </w:r>
          </w:p>
        </w:tc>
        <w:tc>
          <w:tcPr>
            <w:tcW w:w="0" w:type="auto"/>
          </w:tcPr>
          <w:p w:rsidR="00013894" w:rsidRPr="005F1B7E" w:rsidRDefault="00DE0F20" w:rsidP="00013894">
            <w:pPr>
              <w:autoSpaceDE w:val="0"/>
              <w:autoSpaceDN w:val="0"/>
              <w:adjustRightInd w:val="0"/>
              <w:jc w:val="center"/>
              <w:rPr>
                <w:lang w:val="es-ES"/>
              </w:rPr>
            </w:pPr>
            <w:r w:rsidRPr="005F1B7E">
              <w:rPr>
                <w:lang w:val="es-ES"/>
              </w:rPr>
              <w:t>12</w:t>
            </w:r>
          </w:p>
        </w:tc>
        <w:tc>
          <w:tcPr>
            <w:tcW w:w="0" w:type="auto"/>
          </w:tcPr>
          <w:p w:rsidR="00013894" w:rsidRPr="005F1B7E" w:rsidRDefault="00DE0F20" w:rsidP="00013894">
            <w:pPr>
              <w:autoSpaceDE w:val="0"/>
              <w:autoSpaceDN w:val="0"/>
              <w:adjustRightInd w:val="0"/>
              <w:jc w:val="center"/>
              <w:rPr>
                <w:lang w:val="es-ES"/>
              </w:rPr>
            </w:pPr>
            <w:r w:rsidRPr="005F1B7E">
              <w:rPr>
                <w:lang w:val="es-ES"/>
              </w:rPr>
              <w:t>1.3</w:t>
            </w:r>
          </w:p>
        </w:tc>
      </w:tr>
      <w:tr w:rsidR="00013894" w:rsidRPr="005F1B7E">
        <w:trPr>
          <w:jc w:val="center"/>
        </w:trPr>
        <w:tc>
          <w:tcPr>
            <w:tcW w:w="0" w:type="auto"/>
          </w:tcPr>
          <w:p w:rsidR="00013894" w:rsidRPr="005F1B7E" w:rsidRDefault="00DE0F20" w:rsidP="001D55D9">
            <w:pPr>
              <w:autoSpaceDE w:val="0"/>
              <w:autoSpaceDN w:val="0"/>
              <w:adjustRightInd w:val="0"/>
              <w:jc w:val="both"/>
              <w:rPr>
                <w:lang w:val="es-ES"/>
              </w:rPr>
            </w:pPr>
            <w:r w:rsidRPr="005F1B7E">
              <w:rPr>
                <w:lang w:val="es-ES"/>
              </w:rPr>
              <w:t>Brycon sp.</w:t>
            </w:r>
          </w:p>
        </w:tc>
        <w:tc>
          <w:tcPr>
            <w:tcW w:w="0" w:type="auto"/>
          </w:tcPr>
          <w:p w:rsidR="00013894" w:rsidRPr="005F1B7E" w:rsidRDefault="00DE0F20" w:rsidP="001D55D9">
            <w:pPr>
              <w:autoSpaceDE w:val="0"/>
              <w:autoSpaceDN w:val="0"/>
              <w:adjustRightInd w:val="0"/>
              <w:rPr>
                <w:lang w:val="es-ES"/>
              </w:rPr>
            </w:pPr>
            <w:r w:rsidRPr="005F1B7E">
              <w:rPr>
                <w:lang w:val="es-ES"/>
              </w:rPr>
              <w:t>Sábalo</w:t>
            </w:r>
          </w:p>
        </w:tc>
        <w:tc>
          <w:tcPr>
            <w:tcW w:w="0" w:type="auto"/>
          </w:tcPr>
          <w:p w:rsidR="00013894" w:rsidRPr="005F1B7E" w:rsidRDefault="00DE0F20" w:rsidP="00013894">
            <w:pPr>
              <w:autoSpaceDE w:val="0"/>
              <w:autoSpaceDN w:val="0"/>
              <w:adjustRightInd w:val="0"/>
              <w:jc w:val="center"/>
              <w:rPr>
                <w:lang w:val="es-ES"/>
              </w:rPr>
            </w:pPr>
            <w:r w:rsidRPr="005F1B7E">
              <w:rPr>
                <w:lang w:val="es-ES"/>
              </w:rPr>
              <w:t>4</w:t>
            </w:r>
          </w:p>
        </w:tc>
        <w:tc>
          <w:tcPr>
            <w:tcW w:w="0" w:type="auto"/>
          </w:tcPr>
          <w:p w:rsidR="00013894" w:rsidRPr="005F1B7E" w:rsidRDefault="00DE0F20" w:rsidP="00013894">
            <w:pPr>
              <w:autoSpaceDE w:val="0"/>
              <w:autoSpaceDN w:val="0"/>
              <w:adjustRightInd w:val="0"/>
              <w:jc w:val="center"/>
              <w:rPr>
                <w:lang w:val="es-ES"/>
              </w:rPr>
            </w:pPr>
            <w:r w:rsidRPr="005F1B7E">
              <w:rPr>
                <w:lang w:val="es-ES"/>
              </w:rPr>
              <w:t>0.4</w:t>
            </w:r>
          </w:p>
        </w:tc>
      </w:tr>
      <w:tr w:rsidR="00013894" w:rsidRPr="005F1B7E">
        <w:trPr>
          <w:jc w:val="center"/>
        </w:trPr>
        <w:tc>
          <w:tcPr>
            <w:tcW w:w="0" w:type="auto"/>
          </w:tcPr>
          <w:p w:rsidR="00013894" w:rsidRPr="005F1B7E" w:rsidRDefault="00DE0F20" w:rsidP="001D55D9">
            <w:pPr>
              <w:autoSpaceDE w:val="0"/>
              <w:autoSpaceDN w:val="0"/>
              <w:adjustRightInd w:val="0"/>
              <w:jc w:val="both"/>
              <w:rPr>
                <w:lang w:val="es-ES"/>
              </w:rPr>
            </w:pPr>
            <w:r w:rsidRPr="005F1B7E">
              <w:rPr>
                <w:lang w:val="es-ES"/>
              </w:rPr>
              <w:t>Cetopsogiton occidentalis</w:t>
            </w:r>
          </w:p>
        </w:tc>
        <w:tc>
          <w:tcPr>
            <w:tcW w:w="0" w:type="auto"/>
          </w:tcPr>
          <w:p w:rsidR="00013894" w:rsidRPr="005F1B7E" w:rsidRDefault="00DE0F20" w:rsidP="001D55D9">
            <w:pPr>
              <w:autoSpaceDE w:val="0"/>
              <w:autoSpaceDN w:val="0"/>
              <w:adjustRightInd w:val="0"/>
              <w:rPr>
                <w:lang w:val="es-ES"/>
              </w:rPr>
            </w:pPr>
            <w:r w:rsidRPr="005F1B7E">
              <w:rPr>
                <w:lang w:val="es-ES"/>
              </w:rPr>
              <w:t>Bagre ciego</w:t>
            </w:r>
          </w:p>
        </w:tc>
        <w:tc>
          <w:tcPr>
            <w:tcW w:w="0" w:type="auto"/>
          </w:tcPr>
          <w:p w:rsidR="00013894" w:rsidRPr="005F1B7E" w:rsidRDefault="00DE0F20" w:rsidP="00013894">
            <w:pPr>
              <w:autoSpaceDE w:val="0"/>
              <w:autoSpaceDN w:val="0"/>
              <w:adjustRightInd w:val="0"/>
              <w:jc w:val="center"/>
              <w:rPr>
                <w:lang w:val="es-ES"/>
              </w:rPr>
            </w:pPr>
            <w:r w:rsidRPr="005F1B7E">
              <w:rPr>
                <w:lang w:val="es-ES"/>
              </w:rPr>
              <w:t>1</w:t>
            </w:r>
          </w:p>
        </w:tc>
        <w:tc>
          <w:tcPr>
            <w:tcW w:w="0" w:type="auto"/>
          </w:tcPr>
          <w:p w:rsidR="00013894" w:rsidRPr="005F1B7E" w:rsidRDefault="00DE0F20" w:rsidP="00013894">
            <w:pPr>
              <w:autoSpaceDE w:val="0"/>
              <w:autoSpaceDN w:val="0"/>
              <w:adjustRightInd w:val="0"/>
              <w:jc w:val="center"/>
              <w:rPr>
                <w:lang w:val="es-ES"/>
              </w:rPr>
            </w:pPr>
            <w:r w:rsidRPr="005F1B7E">
              <w:rPr>
                <w:lang w:val="es-ES"/>
              </w:rPr>
              <w:t>0.1</w:t>
            </w:r>
          </w:p>
        </w:tc>
      </w:tr>
      <w:tr w:rsidR="00900D33" w:rsidRPr="005F1B7E">
        <w:trPr>
          <w:jc w:val="center"/>
        </w:trPr>
        <w:tc>
          <w:tcPr>
            <w:tcW w:w="0" w:type="auto"/>
            <w:shd w:val="clear" w:color="auto" w:fill="C0C0C0"/>
          </w:tcPr>
          <w:p w:rsidR="00013894" w:rsidRPr="005F1B7E" w:rsidRDefault="00DE0F20" w:rsidP="00013894">
            <w:pPr>
              <w:autoSpaceDE w:val="0"/>
              <w:autoSpaceDN w:val="0"/>
              <w:adjustRightInd w:val="0"/>
              <w:jc w:val="center"/>
              <w:rPr>
                <w:lang w:val="es-ES"/>
              </w:rPr>
            </w:pPr>
            <w:r w:rsidRPr="005F1B7E">
              <w:rPr>
                <w:lang w:val="es-ES"/>
              </w:rPr>
              <w:t>Total</w:t>
            </w:r>
          </w:p>
        </w:tc>
        <w:tc>
          <w:tcPr>
            <w:tcW w:w="0" w:type="auto"/>
            <w:shd w:val="clear" w:color="auto" w:fill="C0C0C0"/>
          </w:tcPr>
          <w:p w:rsidR="00013894" w:rsidRPr="005F1B7E" w:rsidRDefault="00DE0F20" w:rsidP="001D55D9">
            <w:pPr>
              <w:autoSpaceDE w:val="0"/>
              <w:autoSpaceDN w:val="0"/>
              <w:adjustRightInd w:val="0"/>
              <w:jc w:val="center"/>
              <w:rPr>
                <w:lang w:val="es-ES"/>
              </w:rPr>
            </w:pPr>
            <w:r w:rsidRPr="005F1B7E">
              <w:rPr>
                <w:lang w:val="es-ES"/>
              </w:rPr>
              <w:t>-----</w:t>
            </w:r>
          </w:p>
        </w:tc>
        <w:tc>
          <w:tcPr>
            <w:tcW w:w="0" w:type="auto"/>
            <w:shd w:val="clear" w:color="auto" w:fill="C0C0C0"/>
          </w:tcPr>
          <w:p w:rsidR="00013894" w:rsidRPr="005F1B7E" w:rsidRDefault="00DE0F20" w:rsidP="00013894">
            <w:pPr>
              <w:autoSpaceDE w:val="0"/>
              <w:autoSpaceDN w:val="0"/>
              <w:adjustRightInd w:val="0"/>
              <w:jc w:val="center"/>
              <w:rPr>
                <w:lang w:val="es-ES"/>
              </w:rPr>
            </w:pPr>
            <w:r w:rsidRPr="005F1B7E">
              <w:rPr>
                <w:lang w:val="es-ES"/>
              </w:rPr>
              <w:t>908</w:t>
            </w:r>
          </w:p>
        </w:tc>
        <w:tc>
          <w:tcPr>
            <w:tcW w:w="0" w:type="auto"/>
            <w:shd w:val="clear" w:color="auto" w:fill="C0C0C0"/>
          </w:tcPr>
          <w:p w:rsidR="00013894" w:rsidRPr="005F1B7E" w:rsidRDefault="00DE0F20" w:rsidP="00013894">
            <w:pPr>
              <w:autoSpaceDE w:val="0"/>
              <w:autoSpaceDN w:val="0"/>
              <w:adjustRightInd w:val="0"/>
              <w:jc w:val="center"/>
              <w:rPr>
                <w:lang w:val="es-ES"/>
              </w:rPr>
            </w:pPr>
            <w:r w:rsidRPr="005F1B7E">
              <w:rPr>
                <w:lang w:val="es-ES"/>
              </w:rPr>
              <w:t>100</w:t>
            </w:r>
          </w:p>
        </w:tc>
      </w:tr>
    </w:tbl>
    <w:p w:rsidR="00013894" w:rsidRPr="005F1B7E" w:rsidRDefault="00013894" w:rsidP="00013894">
      <w:pPr>
        <w:autoSpaceDE w:val="0"/>
        <w:autoSpaceDN w:val="0"/>
        <w:adjustRightInd w:val="0"/>
        <w:jc w:val="center"/>
        <w:rPr>
          <w:lang w:val="es-ES"/>
        </w:rPr>
      </w:pPr>
    </w:p>
    <w:p w:rsidR="00EA08CE" w:rsidRPr="005F1B7E" w:rsidRDefault="00EA08CE" w:rsidP="00900D33">
      <w:pPr>
        <w:autoSpaceDE w:val="0"/>
        <w:autoSpaceDN w:val="0"/>
        <w:adjustRightInd w:val="0"/>
        <w:jc w:val="both"/>
        <w:rPr>
          <w:lang w:val="es-ES"/>
        </w:rPr>
      </w:pPr>
      <w:r w:rsidRPr="005F1B7E">
        <w:rPr>
          <w:lang w:val="es-ES"/>
        </w:rPr>
        <w:t>Según Arno Meschkat 1970:</w:t>
      </w:r>
      <w:r w:rsidR="00900D33" w:rsidRPr="005F1B7E">
        <w:rPr>
          <w:lang w:val="es-ES"/>
        </w:rPr>
        <w:t xml:space="preserve"> </w:t>
      </w:r>
    </w:p>
    <w:p w:rsidR="00EA08CE" w:rsidRPr="005F1B7E" w:rsidRDefault="00EA08CE" w:rsidP="0037674F">
      <w:pPr>
        <w:numPr>
          <w:ilvl w:val="0"/>
          <w:numId w:val="41"/>
        </w:numPr>
        <w:autoSpaceDE w:val="0"/>
        <w:autoSpaceDN w:val="0"/>
        <w:adjustRightInd w:val="0"/>
        <w:jc w:val="both"/>
        <w:rPr>
          <w:lang w:val="es-ES"/>
        </w:rPr>
      </w:pPr>
      <w:r w:rsidRPr="005F1B7E">
        <w:rPr>
          <w:lang w:val="es-ES"/>
        </w:rPr>
        <w:t>E</w:t>
      </w:r>
      <w:r w:rsidR="00900D33" w:rsidRPr="005F1B7E">
        <w:rPr>
          <w:lang w:val="es-ES"/>
        </w:rPr>
        <w:t xml:space="preserve">l bocachico (Ichthyoelephas sp), es un consumidor deplancton y de pleuston de los rápidos torrentes libres y de las aguas remansadas </w:t>
      </w:r>
      <w:r w:rsidRPr="005F1B7E">
        <w:rPr>
          <w:lang w:val="es-ES"/>
        </w:rPr>
        <w:t xml:space="preserve">más tranquilas. </w:t>
      </w:r>
    </w:p>
    <w:p w:rsidR="00EA08CE" w:rsidRPr="005F1B7E" w:rsidRDefault="00EA08CE" w:rsidP="0037674F">
      <w:pPr>
        <w:numPr>
          <w:ilvl w:val="0"/>
          <w:numId w:val="41"/>
        </w:numPr>
        <w:autoSpaceDE w:val="0"/>
        <w:autoSpaceDN w:val="0"/>
        <w:adjustRightInd w:val="0"/>
        <w:jc w:val="both"/>
        <w:rPr>
          <w:lang w:val="es-ES"/>
        </w:rPr>
      </w:pPr>
      <w:r w:rsidRPr="005F1B7E">
        <w:rPr>
          <w:lang w:val="es-ES"/>
        </w:rPr>
        <w:t>E</w:t>
      </w:r>
      <w:r w:rsidR="00900D33" w:rsidRPr="005F1B7E">
        <w:rPr>
          <w:lang w:val="es-ES"/>
        </w:rPr>
        <w:t>l dama (Brycon dentex) vive también en las corrientes más fuertes, es omnívoro</w:t>
      </w:r>
      <w:r w:rsidRPr="005F1B7E">
        <w:rPr>
          <w:lang w:val="es-ES"/>
        </w:rPr>
        <w:t>, y tiende a ser depredador.</w:t>
      </w:r>
      <w:r w:rsidR="00900D33" w:rsidRPr="005F1B7E">
        <w:rPr>
          <w:lang w:val="es-ES"/>
        </w:rPr>
        <w:t xml:space="preserve"> </w:t>
      </w:r>
    </w:p>
    <w:p w:rsidR="00EA08CE" w:rsidRPr="005F1B7E" w:rsidRDefault="00EA08CE" w:rsidP="0037674F">
      <w:pPr>
        <w:numPr>
          <w:ilvl w:val="0"/>
          <w:numId w:val="41"/>
        </w:numPr>
        <w:autoSpaceDE w:val="0"/>
        <w:autoSpaceDN w:val="0"/>
        <w:adjustRightInd w:val="0"/>
        <w:jc w:val="both"/>
        <w:rPr>
          <w:lang w:val="es-ES"/>
        </w:rPr>
      </w:pPr>
      <w:r w:rsidRPr="005F1B7E">
        <w:rPr>
          <w:lang w:val="es-ES"/>
        </w:rPr>
        <w:t>D</w:t>
      </w:r>
      <w:r w:rsidR="00900D33" w:rsidRPr="005F1B7E">
        <w:rPr>
          <w:lang w:val="es-ES"/>
        </w:rPr>
        <w:t>ica (Curimatorbis sp) parece preferir las corrientes menos violentas, con abundante ve</w:t>
      </w:r>
      <w:r w:rsidRPr="005F1B7E">
        <w:rPr>
          <w:lang w:val="es-ES"/>
        </w:rPr>
        <w:t>getación alta, y ser omnívoro.</w:t>
      </w:r>
    </w:p>
    <w:p w:rsidR="00EA08CE" w:rsidRPr="005F1B7E" w:rsidRDefault="00EA08CE" w:rsidP="0037674F">
      <w:pPr>
        <w:numPr>
          <w:ilvl w:val="0"/>
          <w:numId w:val="41"/>
        </w:numPr>
        <w:autoSpaceDE w:val="0"/>
        <w:autoSpaceDN w:val="0"/>
        <w:adjustRightInd w:val="0"/>
        <w:jc w:val="both"/>
        <w:rPr>
          <w:lang w:val="es-ES"/>
        </w:rPr>
      </w:pPr>
      <w:r w:rsidRPr="005F1B7E">
        <w:rPr>
          <w:lang w:val="es-ES"/>
        </w:rPr>
        <w:t>E</w:t>
      </w:r>
      <w:r w:rsidR="00900D33" w:rsidRPr="005F1B7E">
        <w:rPr>
          <w:lang w:val="es-ES"/>
        </w:rPr>
        <w:t xml:space="preserve">l ratón (Leporinus ecuadoriensis) de aguas rápidas, se alimenta principalmente de epiflora y epifauna, así como también lo hace el loricárido raspabalsa (Plecostomus spinosisimus). </w:t>
      </w:r>
    </w:p>
    <w:p w:rsidR="00855737" w:rsidRPr="005F1B7E" w:rsidRDefault="00900D33" w:rsidP="0037674F">
      <w:pPr>
        <w:numPr>
          <w:ilvl w:val="0"/>
          <w:numId w:val="41"/>
        </w:numPr>
        <w:autoSpaceDE w:val="0"/>
        <w:autoSpaceDN w:val="0"/>
        <w:adjustRightInd w:val="0"/>
        <w:jc w:val="both"/>
        <w:rPr>
          <w:lang w:val="es-ES"/>
        </w:rPr>
      </w:pPr>
      <w:r w:rsidRPr="005F1B7E">
        <w:rPr>
          <w:lang w:val="es-ES"/>
        </w:rPr>
        <w:t xml:space="preserve">Las viejas (Aequidens y Chichlasoma spp) son omnívoras pero no específicamente depredadoras, viven entre la vegetación y se reproducen en las excavaciones del terreno. </w:t>
      </w:r>
    </w:p>
    <w:p w:rsidR="00855737" w:rsidRPr="005F1B7E" w:rsidRDefault="00900D33" w:rsidP="0037674F">
      <w:pPr>
        <w:numPr>
          <w:ilvl w:val="0"/>
          <w:numId w:val="41"/>
        </w:numPr>
        <w:autoSpaceDE w:val="0"/>
        <w:autoSpaceDN w:val="0"/>
        <w:adjustRightInd w:val="0"/>
        <w:jc w:val="both"/>
        <w:rPr>
          <w:lang w:val="es-ES"/>
        </w:rPr>
      </w:pPr>
      <w:r w:rsidRPr="005F1B7E">
        <w:rPr>
          <w:lang w:val="es-ES"/>
        </w:rPr>
        <w:t xml:space="preserve">El bagre ciego (Cetopsogiton) se alimenta de pequeñas larvas de insectos acuáticos </w:t>
      </w:r>
      <w:r w:rsidR="00855737" w:rsidRPr="005F1B7E">
        <w:rPr>
          <w:lang w:val="es-ES"/>
        </w:rPr>
        <w:t>durante toda su vida</w:t>
      </w:r>
    </w:p>
    <w:p w:rsidR="00900D33" w:rsidRPr="005F1B7E" w:rsidRDefault="00855737" w:rsidP="0037674F">
      <w:pPr>
        <w:numPr>
          <w:ilvl w:val="0"/>
          <w:numId w:val="41"/>
        </w:numPr>
        <w:autoSpaceDE w:val="0"/>
        <w:autoSpaceDN w:val="0"/>
        <w:adjustRightInd w:val="0"/>
        <w:jc w:val="both"/>
        <w:rPr>
          <w:lang w:val="es-ES"/>
        </w:rPr>
      </w:pPr>
      <w:r w:rsidRPr="005F1B7E">
        <w:rPr>
          <w:lang w:val="es-ES"/>
        </w:rPr>
        <w:t>E</w:t>
      </w:r>
      <w:r w:rsidR="00900D33" w:rsidRPr="005F1B7E">
        <w:rPr>
          <w:lang w:val="es-ES"/>
        </w:rPr>
        <w:t>l guanchiche (Hoplias) es un depredador que arranca trozos del cuerpo de otros peces</w:t>
      </w:r>
      <w:r w:rsidR="00224207" w:rsidRPr="005F1B7E">
        <w:rPr>
          <w:lang w:val="es-ES"/>
        </w:rPr>
        <w:t xml:space="preserve"> (estudio de impacto ambiental del proyecto Baba, </w:t>
      </w:r>
      <w:r w:rsidR="00224207" w:rsidRPr="005F1B7E">
        <w:rPr>
          <w:iCs/>
          <w:lang w:val="es-ES"/>
        </w:rPr>
        <w:t xml:space="preserve">efficācitas, </w:t>
      </w:r>
      <w:r w:rsidR="00224207" w:rsidRPr="005F1B7E">
        <w:rPr>
          <w:lang w:val="es-ES"/>
        </w:rPr>
        <w:t>2006)</w:t>
      </w:r>
      <w:r w:rsidR="00224207" w:rsidRPr="005F1B7E">
        <w:rPr>
          <w:iCs/>
          <w:lang w:val="es-ES"/>
        </w:rPr>
        <w:t>.</w:t>
      </w:r>
    </w:p>
    <w:p w:rsidR="00AB1729" w:rsidRPr="005F1B7E" w:rsidRDefault="00B36EAB" w:rsidP="00AB1729">
      <w:pPr>
        <w:autoSpaceDE w:val="0"/>
        <w:autoSpaceDN w:val="0"/>
        <w:adjustRightInd w:val="0"/>
        <w:rPr>
          <w:b/>
          <w:bCs/>
          <w:smallCaps/>
          <w:shadow/>
          <w:lang w:val="es-ES"/>
        </w:rPr>
      </w:pPr>
      <w:r w:rsidRPr="005F1B7E">
        <w:rPr>
          <w:b/>
          <w:bCs/>
          <w:smallCaps/>
          <w:shadow/>
          <w:lang w:val="es-ES"/>
        </w:rPr>
        <w:t>10.5</w:t>
      </w:r>
      <w:r w:rsidR="00AB1729" w:rsidRPr="005F1B7E">
        <w:rPr>
          <w:b/>
          <w:bCs/>
          <w:smallCaps/>
          <w:shadow/>
          <w:lang w:val="es-ES"/>
        </w:rPr>
        <w:t>.2.1 Sitios de Pesca</w:t>
      </w:r>
    </w:p>
    <w:p w:rsidR="00AB1729" w:rsidRPr="005F1B7E" w:rsidRDefault="00AB1729" w:rsidP="00AB1729">
      <w:pPr>
        <w:autoSpaceDE w:val="0"/>
        <w:autoSpaceDN w:val="0"/>
        <w:adjustRightInd w:val="0"/>
        <w:jc w:val="both"/>
        <w:rPr>
          <w:lang w:val="es-ES"/>
        </w:rPr>
      </w:pPr>
      <w:r w:rsidRPr="005F1B7E">
        <w:rPr>
          <w:lang w:val="es-ES"/>
        </w:rPr>
        <w:t xml:space="preserve">Según datos proporcionados por los pescadores, a lo </w:t>
      </w:r>
      <w:r w:rsidR="002D5385" w:rsidRPr="005F1B7E">
        <w:rPr>
          <w:lang w:val="es-ES"/>
        </w:rPr>
        <w:t>largo del Río Quevedo</w:t>
      </w:r>
      <w:r w:rsidRPr="005F1B7E">
        <w:rPr>
          <w:lang w:val="es-ES"/>
        </w:rPr>
        <w:t>, en el tramo entre Patricia Pilar y Bue</w:t>
      </w:r>
      <w:r w:rsidR="002D5385" w:rsidRPr="005F1B7E">
        <w:rPr>
          <w:lang w:val="es-ES"/>
        </w:rPr>
        <w:t>na Fe, existen varias pozas</w:t>
      </w:r>
      <w:r w:rsidRPr="005F1B7E">
        <w:rPr>
          <w:lang w:val="es-ES"/>
        </w:rPr>
        <w:t xml:space="preserve">. </w:t>
      </w:r>
    </w:p>
    <w:p w:rsidR="00AB1729" w:rsidRPr="005F1B7E" w:rsidRDefault="00AB1729" w:rsidP="00AB1729">
      <w:pPr>
        <w:autoSpaceDE w:val="0"/>
        <w:autoSpaceDN w:val="0"/>
        <w:adjustRightInd w:val="0"/>
        <w:rPr>
          <w:lang w:val="es-ES"/>
        </w:rPr>
      </w:pPr>
    </w:p>
    <w:p w:rsidR="00AB1729" w:rsidRPr="005F1B7E" w:rsidRDefault="00AB1729" w:rsidP="00AB1729">
      <w:pPr>
        <w:autoSpaceDE w:val="0"/>
        <w:autoSpaceDN w:val="0"/>
        <w:adjustRightInd w:val="0"/>
        <w:jc w:val="both"/>
        <w:rPr>
          <w:lang w:val="es-ES"/>
        </w:rPr>
      </w:pPr>
      <w:r w:rsidRPr="005F1B7E">
        <w:rPr>
          <w:lang w:val="es-ES"/>
        </w:rPr>
        <w:t xml:space="preserve">La profundidad de las denominadas </w:t>
      </w:r>
      <w:r w:rsidRPr="005F1B7E">
        <w:rPr>
          <w:b/>
          <w:lang w:val="es-ES"/>
        </w:rPr>
        <w:t>“pozas”</w:t>
      </w:r>
      <w:r w:rsidRPr="005F1B7E">
        <w:rPr>
          <w:lang w:val="es-ES"/>
        </w:rPr>
        <w:t xml:space="preserve"> </w:t>
      </w:r>
      <w:r w:rsidR="000A3684" w:rsidRPr="005F1B7E">
        <w:rPr>
          <w:lang w:val="es-ES"/>
        </w:rPr>
        <w:t xml:space="preserve">y </w:t>
      </w:r>
      <w:r w:rsidRPr="005F1B7E">
        <w:rPr>
          <w:lang w:val="es-ES"/>
        </w:rPr>
        <w:t xml:space="preserve">fluctúa entre 6 y </w:t>
      </w:r>
      <w:smartTag w:uri="urn:schemas-microsoft-com:office:smarttags" w:element="metricconverter">
        <w:smartTagPr>
          <w:attr w:name="ProductID" w:val="15 metros"/>
        </w:smartTagPr>
        <w:r w:rsidRPr="005F1B7E">
          <w:rPr>
            <w:lang w:val="es-ES"/>
          </w:rPr>
          <w:t>15 metros</w:t>
        </w:r>
      </w:smartTag>
      <w:r w:rsidRPr="005F1B7E">
        <w:rPr>
          <w:lang w:val="es-ES"/>
        </w:rPr>
        <w:t>,</w:t>
      </w:r>
      <w:r w:rsidR="000A3684" w:rsidRPr="005F1B7E">
        <w:rPr>
          <w:lang w:val="es-ES"/>
        </w:rPr>
        <w:t xml:space="preserve"> sin esfuerzo puede encontrarse pozos hasta</w:t>
      </w:r>
      <w:r w:rsidRPr="005F1B7E">
        <w:rPr>
          <w:lang w:val="es-ES"/>
        </w:rPr>
        <w:t xml:space="preserve"> una profundidad de </w:t>
      </w:r>
      <w:smartTag w:uri="urn:schemas-microsoft-com:office:smarttags" w:element="metricconverter">
        <w:smartTagPr>
          <w:attr w:name="ProductID" w:val="22 metros"/>
        </w:smartTagPr>
        <w:r w:rsidRPr="005F1B7E">
          <w:rPr>
            <w:lang w:val="es-ES"/>
          </w:rPr>
          <w:t>22 metros</w:t>
        </w:r>
      </w:smartTag>
      <w:r w:rsidRPr="005F1B7E">
        <w:rPr>
          <w:lang w:val="es-ES"/>
        </w:rPr>
        <w:t>.</w:t>
      </w:r>
    </w:p>
    <w:p w:rsidR="00AB1729" w:rsidRPr="005F1B7E" w:rsidRDefault="00AB1729" w:rsidP="00AB1729">
      <w:pPr>
        <w:autoSpaceDE w:val="0"/>
        <w:autoSpaceDN w:val="0"/>
        <w:adjustRightInd w:val="0"/>
        <w:rPr>
          <w:lang w:val="es-ES"/>
        </w:rPr>
      </w:pPr>
    </w:p>
    <w:p w:rsidR="00AB1729" w:rsidRPr="005F1B7E" w:rsidRDefault="002E0EA0" w:rsidP="00DA1C40">
      <w:pPr>
        <w:autoSpaceDE w:val="0"/>
        <w:autoSpaceDN w:val="0"/>
        <w:adjustRightInd w:val="0"/>
        <w:jc w:val="both"/>
        <w:rPr>
          <w:lang w:val="es-ES"/>
        </w:rPr>
      </w:pPr>
      <w:r w:rsidRPr="005F1B7E">
        <w:rPr>
          <w:lang w:val="es-ES"/>
        </w:rPr>
        <w:t>L</w:t>
      </w:r>
      <w:r w:rsidR="00AB1729" w:rsidRPr="005F1B7E">
        <w:rPr>
          <w:lang w:val="es-ES"/>
        </w:rPr>
        <w:t xml:space="preserve">a </w:t>
      </w:r>
      <w:r w:rsidRPr="005F1B7E">
        <w:rPr>
          <w:lang w:val="es-ES"/>
        </w:rPr>
        <w:t>modalidad de pesca</w:t>
      </w:r>
      <w:r w:rsidR="00AB1729" w:rsidRPr="005F1B7E">
        <w:rPr>
          <w:lang w:val="es-ES"/>
        </w:rPr>
        <w:t xml:space="preserve"> en estos sitios ubicados a </w:t>
      </w:r>
      <w:r w:rsidR="00E64F70" w:rsidRPr="005F1B7E">
        <w:rPr>
          <w:lang w:val="es-ES"/>
        </w:rPr>
        <w:t>lo largo del Río</w:t>
      </w:r>
      <w:r w:rsidR="00AB1729" w:rsidRPr="005F1B7E">
        <w:rPr>
          <w:lang w:val="es-ES"/>
        </w:rPr>
        <w:t xml:space="preserve">, </w:t>
      </w:r>
      <w:r w:rsidR="00F73FF2" w:rsidRPr="005F1B7E">
        <w:rPr>
          <w:lang w:val="es-ES"/>
        </w:rPr>
        <w:t>es de la forma siguiente,</w:t>
      </w:r>
      <w:r w:rsidR="00AB1729" w:rsidRPr="005F1B7E">
        <w:rPr>
          <w:lang w:val="es-ES"/>
        </w:rPr>
        <w:t xml:space="preserve"> los </w:t>
      </w:r>
      <w:r w:rsidR="003102FD" w:rsidRPr="005F1B7E">
        <w:rPr>
          <w:lang w:val="es-ES"/>
        </w:rPr>
        <w:t xml:space="preserve">pescadores </w:t>
      </w:r>
      <w:r w:rsidR="00AB1729" w:rsidRPr="005F1B7E">
        <w:rPr>
          <w:lang w:val="es-ES"/>
        </w:rPr>
        <w:t xml:space="preserve">aprovechan la agrupación de peces, </w:t>
      </w:r>
      <w:r w:rsidR="003102FD" w:rsidRPr="005F1B7E">
        <w:rPr>
          <w:lang w:val="es-ES"/>
        </w:rPr>
        <w:t xml:space="preserve"> y </w:t>
      </w:r>
      <w:r w:rsidR="00AB1729" w:rsidRPr="005F1B7E">
        <w:rPr>
          <w:lang w:val="es-ES"/>
        </w:rPr>
        <w:t>cuidan de cada sitio por varios</w:t>
      </w:r>
      <w:r w:rsidR="003102FD" w:rsidRPr="005F1B7E">
        <w:rPr>
          <w:lang w:val="es-ES"/>
        </w:rPr>
        <w:t xml:space="preserve"> </w:t>
      </w:r>
      <w:r w:rsidR="00AB1729" w:rsidRPr="005F1B7E">
        <w:rPr>
          <w:lang w:val="es-ES"/>
        </w:rPr>
        <w:t>meses (entr</w:t>
      </w:r>
      <w:r w:rsidR="00D0121C" w:rsidRPr="005F1B7E">
        <w:rPr>
          <w:lang w:val="es-ES"/>
        </w:rPr>
        <w:t>e mayo y agosto) para pescar entre</w:t>
      </w:r>
      <w:r w:rsidR="003102FD" w:rsidRPr="005F1B7E">
        <w:rPr>
          <w:lang w:val="es-ES"/>
        </w:rPr>
        <w:t xml:space="preserve"> </w:t>
      </w:r>
      <w:r w:rsidR="00AB1729" w:rsidRPr="005F1B7E">
        <w:rPr>
          <w:lang w:val="es-ES"/>
        </w:rPr>
        <w:t>septiembre y diciembre de cada año.</w:t>
      </w:r>
    </w:p>
    <w:p w:rsidR="00D0121C" w:rsidRPr="005F1B7E" w:rsidRDefault="00D0121C" w:rsidP="00AB1729">
      <w:pPr>
        <w:autoSpaceDE w:val="0"/>
        <w:autoSpaceDN w:val="0"/>
        <w:adjustRightInd w:val="0"/>
        <w:rPr>
          <w:lang w:val="es-ES"/>
        </w:rPr>
      </w:pPr>
    </w:p>
    <w:p w:rsidR="009F3C17" w:rsidRPr="005F1B7E" w:rsidRDefault="00DB047E" w:rsidP="009F3C17">
      <w:pPr>
        <w:autoSpaceDE w:val="0"/>
        <w:autoSpaceDN w:val="0"/>
        <w:adjustRightInd w:val="0"/>
        <w:rPr>
          <w:b/>
          <w:bCs/>
          <w:smallCaps/>
          <w:shadow/>
          <w:lang w:val="es-ES"/>
        </w:rPr>
      </w:pPr>
      <w:r w:rsidRPr="005F1B7E">
        <w:rPr>
          <w:b/>
          <w:bCs/>
          <w:smallCaps/>
          <w:shadow/>
          <w:lang w:val="es-ES"/>
        </w:rPr>
        <w:t>10.5</w:t>
      </w:r>
      <w:r w:rsidR="004B408C" w:rsidRPr="005F1B7E">
        <w:rPr>
          <w:b/>
          <w:bCs/>
          <w:smallCaps/>
          <w:shadow/>
          <w:lang w:val="es-ES"/>
        </w:rPr>
        <w:t>.2.2</w:t>
      </w:r>
      <w:r w:rsidR="009F3C17" w:rsidRPr="005F1B7E">
        <w:rPr>
          <w:b/>
          <w:bCs/>
          <w:smallCaps/>
          <w:shadow/>
          <w:lang w:val="es-ES"/>
        </w:rPr>
        <w:t xml:space="preserve"> Pescadores</w:t>
      </w:r>
    </w:p>
    <w:p w:rsidR="009F3C17" w:rsidRPr="005F1B7E" w:rsidRDefault="009F3C17" w:rsidP="009F3C17">
      <w:pPr>
        <w:autoSpaceDE w:val="0"/>
        <w:autoSpaceDN w:val="0"/>
        <w:adjustRightInd w:val="0"/>
        <w:jc w:val="both"/>
        <w:rPr>
          <w:lang w:val="es-ES"/>
        </w:rPr>
      </w:pPr>
      <w:r w:rsidRPr="005F1B7E">
        <w:rPr>
          <w:lang w:val="es-ES"/>
        </w:rPr>
        <w:t>Arno Meschkat 1970, identificó que en el Ecuador existen más de 1 000 pescadores dedicados a la pesca en ríos y lagos. Actualmente no se disponen de registros sobre la cantidad de pescadores artesanales que realizan esta actividad. En el caso del puente Camarones, se determinó la presencia de dos familias de pescadores, ubicadas en el banco de grava aguas abajo del sitio de estudio.</w:t>
      </w:r>
    </w:p>
    <w:p w:rsidR="009F3C17" w:rsidRPr="005F1B7E" w:rsidRDefault="009F3C17" w:rsidP="009F3C17">
      <w:pPr>
        <w:autoSpaceDE w:val="0"/>
        <w:autoSpaceDN w:val="0"/>
        <w:adjustRightInd w:val="0"/>
        <w:rPr>
          <w:lang w:val="es-ES"/>
        </w:rPr>
      </w:pPr>
    </w:p>
    <w:p w:rsidR="009F3C17" w:rsidRPr="005F1B7E" w:rsidRDefault="009F3C17" w:rsidP="0081319D">
      <w:pPr>
        <w:autoSpaceDE w:val="0"/>
        <w:autoSpaceDN w:val="0"/>
        <w:adjustRightInd w:val="0"/>
        <w:jc w:val="both"/>
        <w:rPr>
          <w:b/>
          <w:color w:val="000000"/>
          <w:lang w:val="es-ES"/>
        </w:rPr>
      </w:pPr>
      <w:r w:rsidRPr="005F1B7E">
        <w:rPr>
          <w:b/>
          <w:lang w:val="es-ES"/>
        </w:rPr>
        <w:t xml:space="preserve">Fumisa. </w:t>
      </w:r>
      <w:r w:rsidRPr="005F1B7E">
        <w:rPr>
          <w:lang w:val="es-ES"/>
        </w:rPr>
        <w:t>Aquí no existen pescadores en este lugar, sin embargo representa una importante vía de acceso para los pescadores, con la finalida</w:t>
      </w:r>
      <w:r w:rsidR="00D04C4F" w:rsidRPr="005F1B7E">
        <w:rPr>
          <w:lang w:val="es-ES"/>
        </w:rPr>
        <w:t>d de dirigirse hacia el Río Quevedo</w:t>
      </w:r>
      <w:r w:rsidRPr="005F1B7E">
        <w:rPr>
          <w:lang w:val="es-ES"/>
        </w:rPr>
        <w:t>.</w:t>
      </w:r>
      <w:r w:rsidR="00D04C4F" w:rsidRPr="005F1B7E">
        <w:rPr>
          <w:lang w:val="es-ES"/>
        </w:rPr>
        <w:t xml:space="preserve"> </w:t>
      </w:r>
      <w:r w:rsidR="008C49E1" w:rsidRPr="005F1B7E">
        <w:rPr>
          <w:color w:val="000000"/>
          <w:lang w:val="es-ES"/>
        </w:rPr>
        <w:t>En un</w:t>
      </w:r>
      <w:r w:rsidR="00D04C4F" w:rsidRPr="005F1B7E">
        <w:rPr>
          <w:color w:val="000000"/>
          <w:lang w:val="es-ES"/>
        </w:rPr>
        <w:t xml:space="preserve"> estudio de impacto ambiental realizado en el año 2000 para el mismo sitio se hace referencia a la pesca no  </w:t>
      </w:r>
      <w:r w:rsidR="0030293D" w:rsidRPr="005F1B7E">
        <w:rPr>
          <w:color w:val="000000"/>
          <w:lang w:val="es-ES"/>
        </w:rPr>
        <w:t xml:space="preserve">recomendada </w:t>
      </w:r>
      <w:r w:rsidR="00D04C4F" w:rsidRPr="005F1B7E">
        <w:rPr>
          <w:color w:val="000000"/>
          <w:lang w:val="es-ES"/>
        </w:rPr>
        <w:t>que hace</w:t>
      </w:r>
      <w:r w:rsidR="0030293D" w:rsidRPr="005F1B7E">
        <w:rPr>
          <w:color w:val="000000"/>
          <w:lang w:val="es-ES"/>
        </w:rPr>
        <w:t>n uso los</w:t>
      </w:r>
      <w:r w:rsidR="00D04C4F" w:rsidRPr="005F1B7E">
        <w:rPr>
          <w:color w:val="000000"/>
          <w:lang w:val="es-ES"/>
        </w:rPr>
        <w:t xml:space="preserve"> </w:t>
      </w:r>
      <w:r w:rsidR="0030293D" w:rsidRPr="005F1B7E">
        <w:rPr>
          <w:color w:val="000000"/>
          <w:lang w:val="es-ES"/>
        </w:rPr>
        <w:t xml:space="preserve">militares </w:t>
      </w:r>
      <w:r w:rsidR="00D04C4F" w:rsidRPr="005F1B7E">
        <w:rPr>
          <w:color w:val="000000"/>
          <w:lang w:val="es-ES"/>
        </w:rPr>
        <w:t xml:space="preserve">que  </w:t>
      </w:r>
      <w:r w:rsidR="003C1292" w:rsidRPr="005F1B7E">
        <w:rPr>
          <w:color w:val="000000"/>
          <w:lang w:val="es-ES"/>
        </w:rPr>
        <w:t>viven</w:t>
      </w:r>
      <w:r w:rsidR="00D04C4F" w:rsidRPr="005F1B7E">
        <w:rPr>
          <w:color w:val="000000"/>
          <w:lang w:val="es-ES"/>
        </w:rPr>
        <w:t xml:space="preserve"> en el </w:t>
      </w:r>
      <w:r w:rsidR="003C1292" w:rsidRPr="005F1B7E">
        <w:rPr>
          <w:color w:val="000000"/>
          <w:lang w:val="es-ES"/>
        </w:rPr>
        <w:t xml:space="preserve">campamento de </w:t>
      </w:r>
      <w:r w:rsidR="00D04C4F" w:rsidRPr="005F1B7E">
        <w:rPr>
          <w:color w:val="000000"/>
          <w:lang w:val="es-ES"/>
        </w:rPr>
        <w:t>Fumisa.</w:t>
      </w:r>
      <w:r w:rsidR="00C16DFA" w:rsidRPr="005F1B7E">
        <w:rPr>
          <w:color w:val="000000"/>
          <w:lang w:val="es-ES"/>
        </w:rPr>
        <w:t xml:space="preserve">   Ellos </w:t>
      </w:r>
      <w:r w:rsidR="00D04C4F" w:rsidRPr="005F1B7E">
        <w:rPr>
          <w:color w:val="000000"/>
          <w:lang w:val="es-ES"/>
        </w:rPr>
        <w:t xml:space="preserve">utilizan cargas de </w:t>
      </w:r>
      <w:r w:rsidR="00C16DFA" w:rsidRPr="005F1B7E">
        <w:rPr>
          <w:color w:val="000000"/>
          <w:lang w:val="es-ES"/>
        </w:rPr>
        <w:t>dinamita y hacen explotar en la zona de aguas de los pozos, perjudicando la vida acuatica en su totalidad.</w:t>
      </w:r>
      <w:r w:rsidR="00D04C4F" w:rsidRPr="005F1B7E">
        <w:rPr>
          <w:color w:val="000000"/>
          <w:lang w:val="es-ES"/>
        </w:rPr>
        <w:t xml:space="preserve">          </w:t>
      </w:r>
    </w:p>
    <w:p w:rsidR="009F3C17" w:rsidRPr="005F1B7E" w:rsidRDefault="009F3C17" w:rsidP="009F3C17">
      <w:pPr>
        <w:autoSpaceDE w:val="0"/>
        <w:autoSpaceDN w:val="0"/>
        <w:adjustRightInd w:val="0"/>
        <w:rPr>
          <w:color w:val="000000"/>
          <w:lang w:val="es-ES"/>
        </w:rPr>
      </w:pPr>
    </w:p>
    <w:p w:rsidR="004B408C" w:rsidRPr="005F1B7E" w:rsidRDefault="00DB047E" w:rsidP="004B408C">
      <w:pPr>
        <w:autoSpaceDE w:val="0"/>
        <w:autoSpaceDN w:val="0"/>
        <w:adjustRightInd w:val="0"/>
        <w:rPr>
          <w:b/>
          <w:bCs/>
          <w:smallCaps/>
          <w:shadow/>
          <w:lang w:val="es-ES"/>
        </w:rPr>
      </w:pPr>
      <w:r w:rsidRPr="005F1B7E">
        <w:rPr>
          <w:b/>
          <w:bCs/>
          <w:smallCaps/>
          <w:shadow/>
          <w:lang w:val="es-ES"/>
        </w:rPr>
        <w:t>10.5</w:t>
      </w:r>
      <w:r w:rsidR="004B408C" w:rsidRPr="005F1B7E">
        <w:rPr>
          <w:b/>
          <w:bCs/>
          <w:smallCaps/>
          <w:shadow/>
          <w:lang w:val="es-ES"/>
        </w:rPr>
        <w:t>.2.3 Artes de pesca</w:t>
      </w:r>
    </w:p>
    <w:p w:rsidR="004B408C" w:rsidRPr="005F1B7E" w:rsidRDefault="004B408C" w:rsidP="004B408C">
      <w:pPr>
        <w:autoSpaceDE w:val="0"/>
        <w:autoSpaceDN w:val="0"/>
        <w:adjustRightInd w:val="0"/>
        <w:rPr>
          <w:b/>
          <w:lang w:val="es-ES"/>
        </w:rPr>
      </w:pPr>
      <w:r w:rsidRPr="005F1B7E">
        <w:rPr>
          <w:b/>
          <w:lang w:val="es-ES"/>
        </w:rPr>
        <w:t>Artes activos</w:t>
      </w:r>
    </w:p>
    <w:p w:rsidR="004B408C" w:rsidRPr="005F1B7E" w:rsidRDefault="004B408C" w:rsidP="00FC7D2E">
      <w:pPr>
        <w:autoSpaceDE w:val="0"/>
        <w:autoSpaceDN w:val="0"/>
        <w:adjustRightInd w:val="0"/>
        <w:jc w:val="both"/>
        <w:rPr>
          <w:lang w:val="es-ES"/>
        </w:rPr>
      </w:pPr>
      <w:r w:rsidRPr="005F1B7E">
        <w:rPr>
          <w:lang w:val="es-ES"/>
        </w:rPr>
        <w:t xml:space="preserve">La </w:t>
      </w:r>
      <w:r w:rsidRPr="005F1B7E">
        <w:rPr>
          <w:b/>
          <w:bCs/>
          <w:iCs/>
          <w:lang w:val="es-ES"/>
        </w:rPr>
        <w:t>atarraya</w:t>
      </w:r>
      <w:r w:rsidRPr="005F1B7E">
        <w:rPr>
          <w:b/>
          <w:bCs/>
          <w:i/>
          <w:iCs/>
          <w:lang w:val="es-ES"/>
        </w:rPr>
        <w:t xml:space="preserve"> </w:t>
      </w:r>
      <w:r w:rsidRPr="005F1B7E">
        <w:rPr>
          <w:lang w:val="es-ES"/>
        </w:rPr>
        <w:t xml:space="preserve">es un arte utilizado en la época seca (entre junio y diciembre), los pescadores artesanales se proyectan (desde aguas arriba hasta aguas abajo) aprovechando la dirección de la corriente. La captura se la realiza cerca de lasorillas o remansos, ésta práctica apresa mayormente peces de tallas pequeñas y muy pocos ejemplares grandes (bocachico, dica, dama, cupa, ratón, guanchiche, vieja azul, principalmente). Según la época se puede capturar con este arte de </w:t>
      </w:r>
      <w:smartTag w:uri="urn:schemas-microsoft-com:office:smarttags" w:element="metricconverter">
        <w:smartTagPr>
          <w:attr w:name="ProductID" w:val="40 a"/>
        </w:smartTagPr>
        <w:r w:rsidRPr="005F1B7E">
          <w:rPr>
            <w:lang w:val="es-ES"/>
          </w:rPr>
          <w:t>40 a</w:t>
        </w:r>
      </w:smartTag>
      <w:r w:rsidRPr="005F1B7E">
        <w:rPr>
          <w:lang w:val="es-ES"/>
        </w:rPr>
        <w:t xml:space="preserve"> </w:t>
      </w:r>
      <w:smartTag w:uri="urn:schemas-microsoft-com:office:smarttags" w:element="metricconverter">
        <w:smartTagPr>
          <w:attr w:name="ProductID" w:val="120 lb"/>
        </w:smartTagPr>
        <w:r w:rsidRPr="005F1B7E">
          <w:rPr>
            <w:lang w:val="es-ES"/>
          </w:rPr>
          <w:t>120 lb</w:t>
        </w:r>
      </w:smartTag>
      <w:r w:rsidRPr="005F1B7E">
        <w:rPr>
          <w:lang w:val="es-ES"/>
        </w:rPr>
        <w:t xml:space="preserve"> por día.</w:t>
      </w:r>
    </w:p>
    <w:p w:rsidR="004B408C" w:rsidRPr="005F1B7E" w:rsidRDefault="004B408C" w:rsidP="004B408C">
      <w:pPr>
        <w:autoSpaceDE w:val="0"/>
        <w:autoSpaceDN w:val="0"/>
        <w:adjustRightInd w:val="0"/>
        <w:rPr>
          <w:lang w:val="es-ES"/>
        </w:rPr>
      </w:pPr>
    </w:p>
    <w:p w:rsidR="004B408C" w:rsidRPr="005F1B7E" w:rsidRDefault="004B408C" w:rsidP="00FC7D2E">
      <w:pPr>
        <w:autoSpaceDE w:val="0"/>
        <w:autoSpaceDN w:val="0"/>
        <w:adjustRightInd w:val="0"/>
        <w:jc w:val="both"/>
        <w:rPr>
          <w:lang w:val="es-ES"/>
        </w:rPr>
      </w:pPr>
      <w:r w:rsidRPr="005F1B7E">
        <w:rPr>
          <w:lang w:val="es-ES"/>
        </w:rPr>
        <w:t xml:space="preserve">El </w:t>
      </w:r>
      <w:r w:rsidRPr="005F1B7E">
        <w:rPr>
          <w:b/>
          <w:bCs/>
          <w:iCs/>
          <w:lang w:val="es-ES"/>
        </w:rPr>
        <w:t>arpón o pistola,</w:t>
      </w:r>
      <w:r w:rsidRPr="005F1B7E">
        <w:rPr>
          <w:b/>
          <w:bCs/>
          <w:i/>
          <w:iCs/>
          <w:lang w:val="es-ES"/>
        </w:rPr>
        <w:t xml:space="preserve"> </w:t>
      </w:r>
      <w:r w:rsidRPr="005F1B7E">
        <w:rPr>
          <w:lang w:val="es-ES"/>
        </w:rPr>
        <w:t>es un arte selectivo utilizado durante la estación seca, se</w:t>
      </w:r>
      <w:r w:rsidR="00FC7D2E" w:rsidRPr="005F1B7E">
        <w:rPr>
          <w:lang w:val="es-ES"/>
        </w:rPr>
        <w:t xml:space="preserve"> </w:t>
      </w:r>
      <w:r w:rsidRPr="005F1B7E">
        <w:rPr>
          <w:lang w:val="es-ES"/>
        </w:rPr>
        <w:t>capturan peces de tallas medianas y grandes (bocachico, vieja azul, colorada, tilapia,</w:t>
      </w:r>
      <w:r w:rsidR="00FC7D2E" w:rsidRPr="005F1B7E">
        <w:rPr>
          <w:lang w:val="es-ES"/>
        </w:rPr>
        <w:t xml:space="preserve"> </w:t>
      </w:r>
      <w:r w:rsidRPr="005F1B7E">
        <w:rPr>
          <w:lang w:val="es-ES"/>
        </w:rPr>
        <w:t>dama). Los pescadores apresan hasta 3 sartas (de 6-7 peces por sarta); se estima que</w:t>
      </w:r>
      <w:r w:rsidR="00FC7D2E" w:rsidRPr="005F1B7E">
        <w:rPr>
          <w:lang w:val="es-ES"/>
        </w:rPr>
        <w:t xml:space="preserve"> </w:t>
      </w:r>
      <w:r w:rsidRPr="005F1B7E">
        <w:rPr>
          <w:lang w:val="es-ES"/>
        </w:rPr>
        <w:t xml:space="preserve">cada pescador puede lograr una captura equivalente a 30 </w:t>
      </w:r>
      <w:smartTag w:uri="urn:schemas-microsoft-com:office:smarttags" w:element="metricconverter">
        <w:smartTagPr>
          <w:attr w:name="ProductID" w:val="-50 lb"/>
        </w:smartTagPr>
        <w:r w:rsidRPr="005F1B7E">
          <w:rPr>
            <w:lang w:val="es-ES"/>
          </w:rPr>
          <w:t>-50 lb</w:t>
        </w:r>
      </w:smartTag>
      <w:r w:rsidRPr="005F1B7E">
        <w:rPr>
          <w:lang w:val="es-ES"/>
        </w:rPr>
        <w:t xml:space="preserve"> por día. Es</w:t>
      </w:r>
      <w:r w:rsidR="00FC7D2E" w:rsidRPr="005F1B7E">
        <w:rPr>
          <w:lang w:val="es-ES"/>
        </w:rPr>
        <w:t xml:space="preserve"> </w:t>
      </w:r>
      <w:r w:rsidRPr="005F1B7E">
        <w:rPr>
          <w:lang w:val="es-ES"/>
        </w:rPr>
        <w:t>importante mencionar que generalmente pescan tres veces a la semana.</w:t>
      </w:r>
    </w:p>
    <w:p w:rsidR="00FC7D2E" w:rsidRPr="005F1B7E" w:rsidRDefault="00FC7D2E" w:rsidP="004B408C">
      <w:pPr>
        <w:autoSpaceDE w:val="0"/>
        <w:autoSpaceDN w:val="0"/>
        <w:adjustRightInd w:val="0"/>
        <w:rPr>
          <w:lang w:val="es-ES"/>
        </w:rPr>
      </w:pPr>
    </w:p>
    <w:p w:rsidR="004B408C" w:rsidRPr="005F1B7E" w:rsidRDefault="004B408C" w:rsidP="004B408C">
      <w:pPr>
        <w:autoSpaceDE w:val="0"/>
        <w:autoSpaceDN w:val="0"/>
        <w:adjustRightInd w:val="0"/>
        <w:rPr>
          <w:b/>
          <w:lang w:val="es-ES"/>
        </w:rPr>
      </w:pPr>
      <w:r w:rsidRPr="005F1B7E">
        <w:rPr>
          <w:b/>
          <w:lang w:val="es-ES"/>
        </w:rPr>
        <w:t>Artes pasivos</w:t>
      </w:r>
    </w:p>
    <w:p w:rsidR="004B408C" w:rsidRPr="005F1B7E" w:rsidRDefault="004B408C" w:rsidP="00E81058">
      <w:pPr>
        <w:autoSpaceDE w:val="0"/>
        <w:autoSpaceDN w:val="0"/>
        <w:adjustRightInd w:val="0"/>
        <w:jc w:val="both"/>
        <w:rPr>
          <w:lang w:val="es-ES"/>
        </w:rPr>
      </w:pPr>
      <w:r w:rsidRPr="005F1B7E">
        <w:rPr>
          <w:lang w:val="es-ES"/>
        </w:rPr>
        <w:t xml:space="preserve">La </w:t>
      </w:r>
      <w:r w:rsidRPr="005F1B7E">
        <w:rPr>
          <w:b/>
          <w:bCs/>
          <w:iCs/>
          <w:lang w:val="es-ES"/>
        </w:rPr>
        <w:t>red de enmalle</w:t>
      </w:r>
      <w:r w:rsidRPr="005F1B7E">
        <w:rPr>
          <w:lang w:val="es-ES"/>
        </w:rPr>
        <w:t>, estas se colocan diagonalmente a</w:t>
      </w:r>
      <w:r w:rsidR="00E81058" w:rsidRPr="005F1B7E">
        <w:rPr>
          <w:lang w:val="es-ES"/>
        </w:rPr>
        <w:t xml:space="preserve"> la orilla del río, formando un </w:t>
      </w:r>
      <w:r w:rsidRPr="005F1B7E">
        <w:rPr>
          <w:lang w:val="es-ES"/>
        </w:rPr>
        <w:t>espacio para que los peces se agrupen y acerquen a la orilla para lograr que estén</w:t>
      </w:r>
      <w:r w:rsidR="00E81058" w:rsidRPr="005F1B7E">
        <w:rPr>
          <w:lang w:val="es-ES"/>
        </w:rPr>
        <w:t xml:space="preserve"> </w:t>
      </w:r>
      <w:r w:rsidRPr="005F1B7E">
        <w:rPr>
          <w:lang w:val="es-ES"/>
        </w:rPr>
        <w:t>más disponibles para la pesca. Es un arte poco utilizado, actúa circundando y</w:t>
      </w:r>
      <w:r w:rsidR="00E81058" w:rsidRPr="005F1B7E">
        <w:rPr>
          <w:lang w:val="es-ES"/>
        </w:rPr>
        <w:t xml:space="preserve"> </w:t>
      </w:r>
      <w:r w:rsidRPr="005F1B7E">
        <w:rPr>
          <w:lang w:val="es-ES"/>
        </w:rPr>
        <w:t>apresando los peces hacia las orillas por efecto de la corriente. Según el ojo o</w:t>
      </w:r>
      <w:r w:rsidR="00D47756" w:rsidRPr="005F1B7E">
        <w:rPr>
          <w:lang w:val="es-ES"/>
        </w:rPr>
        <w:t xml:space="preserve"> </w:t>
      </w:r>
      <w:r w:rsidRPr="005F1B7E">
        <w:rPr>
          <w:lang w:val="es-ES"/>
        </w:rPr>
        <w:t>apertura de malla puede capturarse peces de tallas medianas, participan en esta</w:t>
      </w:r>
      <w:r w:rsidR="00E81058" w:rsidRPr="005F1B7E">
        <w:rPr>
          <w:lang w:val="es-ES"/>
        </w:rPr>
        <w:t xml:space="preserve"> </w:t>
      </w:r>
      <w:r w:rsidRPr="005F1B7E">
        <w:rPr>
          <w:lang w:val="es-ES"/>
        </w:rPr>
        <w:t>actividad de dos a tres personas. Se estima que retienen aproximadamente desde</w:t>
      </w:r>
      <w:r w:rsidR="00E81058" w:rsidRPr="005F1B7E">
        <w:rPr>
          <w:lang w:val="es-ES"/>
        </w:rPr>
        <w:t xml:space="preserve"> </w:t>
      </w:r>
      <w:r w:rsidRPr="005F1B7E">
        <w:rPr>
          <w:lang w:val="es-ES"/>
        </w:rPr>
        <w:t>20 -100 lb/día.</w:t>
      </w:r>
      <w:r w:rsidR="00E81058" w:rsidRPr="005F1B7E">
        <w:rPr>
          <w:lang w:val="es-ES"/>
        </w:rPr>
        <w:t xml:space="preserve"> Este sistema es poco utilizado en las pozas del sitio Camarones.</w:t>
      </w:r>
    </w:p>
    <w:p w:rsidR="006F4794" w:rsidRPr="005F1B7E" w:rsidRDefault="006F4794">
      <w:pPr>
        <w:rPr>
          <w:lang w:val="es-ES"/>
        </w:rPr>
      </w:pPr>
    </w:p>
    <w:p w:rsidR="00413DFC" w:rsidRPr="005F1B7E" w:rsidRDefault="00DB047E" w:rsidP="00413DFC">
      <w:pPr>
        <w:autoSpaceDE w:val="0"/>
        <w:autoSpaceDN w:val="0"/>
        <w:adjustRightInd w:val="0"/>
        <w:rPr>
          <w:b/>
          <w:bCs/>
          <w:smallCaps/>
          <w:shadow/>
          <w:lang w:val="es-ES"/>
        </w:rPr>
      </w:pPr>
      <w:r w:rsidRPr="005F1B7E">
        <w:rPr>
          <w:b/>
          <w:bCs/>
          <w:smallCaps/>
          <w:shadow/>
          <w:lang w:val="es-ES"/>
        </w:rPr>
        <w:t>10.5</w:t>
      </w:r>
      <w:r w:rsidR="00194F42" w:rsidRPr="005F1B7E">
        <w:rPr>
          <w:b/>
          <w:bCs/>
          <w:smallCaps/>
          <w:shadow/>
          <w:lang w:val="es-ES"/>
        </w:rPr>
        <w:t>.</w:t>
      </w:r>
      <w:r w:rsidR="00413DFC" w:rsidRPr="005F1B7E">
        <w:rPr>
          <w:b/>
          <w:bCs/>
          <w:smallCaps/>
          <w:shadow/>
          <w:lang w:val="es-ES"/>
        </w:rPr>
        <w:t>2.4 Comercialización</w:t>
      </w:r>
    </w:p>
    <w:p w:rsidR="00413DFC" w:rsidRPr="005F1B7E" w:rsidRDefault="00413DFC" w:rsidP="00636310">
      <w:pPr>
        <w:autoSpaceDE w:val="0"/>
        <w:autoSpaceDN w:val="0"/>
        <w:adjustRightInd w:val="0"/>
        <w:jc w:val="both"/>
        <w:rPr>
          <w:lang w:val="es-ES"/>
        </w:rPr>
      </w:pPr>
      <w:r w:rsidRPr="005F1B7E">
        <w:rPr>
          <w:lang w:val="es-ES"/>
        </w:rPr>
        <w:t xml:space="preserve">Los pescadores aprovechan las carreteras, caminos vecinales, puentes, muros </w:t>
      </w:r>
      <w:r w:rsidR="002F75AC" w:rsidRPr="005F1B7E">
        <w:rPr>
          <w:lang w:val="es-ES"/>
        </w:rPr>
        <w:t xml:space="preserve">mercados, y </w:t>
      </w:r>
      <w:r w:rsidRPr="005F1B7E">
        <w:rPr>
          <w:lang w:val="es-ES"/>
        </w:rPr>
        <w:t>otros</w:t>
      </w:r>
      <w:r w:rsidR="00636310" w:rsidRPr="005F1B7E">
        <w:rPr>
          <w:lang w:val="es-ES"/>
        </w:rPr>
        <w:t xml:space="preserve"> medios, para comercializar la pesca;</w:t>
      </w:r>
      <w:r w:rsidRPr="005F1B7E">
        <w:rPr>
          <w:lang w:val="es-ES"/>
        </w:rPr>
        <w:t xml:space="preserve"> los pescados son vendidos individualmente o por sartas. Una sarta es un grupo de seis a ocho pescados.</w:t>
      </w:r>
    </w:p>
    <w:p w:rsidR="00413DFC" w:rsidRPr="005F1B7E" w:rsidRDefault="00413DFC" w:rsidP="00413DFC">
      <w:pPr>
        <w:autoSpaceDE w:val="0"/>
        <w:autoSpaceDN w:val="0"/>
        <w:adjustRightInd w:val="0"/>
        <w:rPr>
          <w:lang w:val="es-ES"/>
        </w:rPr>
      </w:pPr>
    </w:p>
    <w:p w:rsidR="00413DFC" w:rsidRPr="005F1B7E" w:rsidRDefault="00413DFC" w:rsidP="00636310">
      <w:pPr>
        <w:autoSpaceDE w:val="0"/>
        <w:autoSpaceDN w:val="0"/>
        <w:adjustRightInd w:val="0"/>
        <w:jc w:val="both"/>
        <w:rPr>
          <w:lang w:val="es-ES"/>
        </w:rPr>
      </w:pPr>
      <w:r w:rsidRPr="005F1B7E">
        <w:rPr>
          <w:lang w:val="es-ES"/>
        </w:rPr>
        <w:t>Las especies comercializadas mediante “sartas” son las siguientes: Bocachico, vieja azul y colorada, dica, y cada “sarta” se vende a un precio de aproximadamente US$8 a 10.</w:t>
      </w:r>
    </w:p>
    <w:p w:rsidR="00413DFC" w:rsidRPr="005F1B7E" w:rsidRDefault="00413DFC">
      <w:pPr>
        <w:rPr>
          <w:lang w:val="es-ES"/>
        </w:rPr>
      </w:pPr>
    </w:p>
    <w:p w:rsidR="00636310" w:rsidRPr="005F1B7E" w:rsidRDefault="00636310" w:rsidP="00636310">
      <w:pPr>
        <w:autoSpaceDE w:val="0"/>
        <w:autoSpaceDN w:val="0"/>
        <w:adjustRightInd w:val="0"/>
        <w:jc w:val="both"/>
        <w:rPr>
          <w:lang w:val="es-ES"/>
        </w:rPr>
      </w:pPr>
      <w:r w:rsidRPr="005F1B7E">
        <w:rPr>
          <w:lang w:val="es-ES"/>
        </w:rPr>
        <w:t>Las de mayor valor comercial son el bocachico y la vieja colorada, con un precio entre US$1,50 y 2 la libra de pescado fresco entero. La dama, el sábalo tienen un precio similar.</w:t>
      </w:r>
    </w:p>
    <w:p w:rsidR="00636310" w:rsidRPr="005F1B7E" w:rsidRDefault="00636310" w:rsidP="00636310">
      <w:pPr>
        <w:autoSpaceDE w:val="0"/>
        <w:autoSpaceDN w:val="0"/>
        <w:adjustRightInd w:val="0"/>
        <w:rPr>
          <w:lang w:val="es-ES"/>
        </w:rPr>
      </w:pPr>
    </w:p>
    <w:p w:rsidR="00636310" w:rsidRPr="005F1B7E" w:rsidRDefault="00636310" w:rsidP="00636310">
      <w:pPr>
        <w:autoSpaceDE w:val="0"/>
        <w:autoSpaceDN w:val="0"/>
        <w:adjustRightInd w:val="0"/>
        <w:rPr>
          <w:lang w:val="es-ES"/>
        </w:rPr>
      </w:pPr>
      <w:r w:rsidRPr="005F1B7E">
        <w:rPr>
          <w:lang w:val="es-ES"/>
        </w:rPr>
        <w:t>Las especies de menor valor comercial son la dica, barbudo, raspablasa, cupa, y</w:t>
      </w:r>
      <w:r w:rsidR="008314A0" w:rsidRPr="005F1B7E">
        <w:rPr>
          <w:lang w:val="es-ES"/>
        </w:rPr>
        <w:t xml:space="preserve"> </w:t>
      </w:r>
      <w:r w:rsidRPr="005F1B7E">
        <w:rPr>
          <w:lang w:val="es-ES"/>
        </w:rPr>
        <w:t>vieja azul, entre otros…</w:t>
      </w:r>
    </w:p>
    <w:p w:rsidR="00F36EA9" w:rsidRPr="005F1B7E" w:rsidRDefault="00F36EA9" w:rsidP="00636310">
      <w:pPr>
        <w:autoSpaceDE w:val="0"/>
        <w:autoSpaceDN w:val="0"/>
        <w:adjustRightInd w:val="0"/>
        <w:rPr>
          <w:lang w:val="es-ES"/>
        </w:rPr>
      </w:pPr>
    </w:p>
    <w:p w:rsidR="00F36EA9" w:rsidRPr="005F1B7E" w:rsidRDefault="00194F42" w:rsidP="00636310">
      <w:pPr>
        <w:autoSpaceDE w:val="0"/>
        <w:autoSpaceDN w:val="0"/>
        <w:adjustRightInd w:val="0"/>
        <w:rPr>
          <w:b/>
          <w:caps/>
          <w:shadow/>
          <w:sz w:val="20"/>
          <w:szCs w:val="20"/>
          <w:lang w:val="es-ES"/>
        </w:rPr>
      </w:pPr>
      <w:r w:rsidRPr="005F1B7E">
        <w:rPr>
          <w:b/>
          <w:caps/>
          <w:shadow/>
          <w:lang w:val="es-ES"/>
        </w:rPr>
        <w:t>11</w:t>
      </w:r>
      <w:r w:rsidR="00F36EA9" w:rsidRPr="005F1B7E">
        <w:rPr>
          <w:b/>
          <w:caps/>
          <w:shadow/>
          <w:lang w:val="es-ES"/>
        </w:rPr>
        <w:t xml:space="preserve">. Entorno Socioeconómico. </w:t>
      </w:r>
    </w:p>
    <w:p w:rsidR="00982A23" w:rsidRPr="005F1B7E" w:rsidRDefault="00982A23" w:rsidP="00982A23">
      <w:pPr>
        <w:autoSpaceDE w:val="0"/>
        <w:autoSpaceDN w:val="0"/>
        <w:adjustRightInd w:val="0"/>
        <w:rPr>
          <w:b/>
          <w:bCs/>
          <w:lang w:val="es-ES"/>
        </w:rPr>
      </w:pPr>
    </w:p>
    <w:p w:rsidR="00982A23" w:rsidRPr="005F1B7E" w:rsidRDefault="00194F42" w:rsidP="00982A23">
      <w:pPr>
        <w:autoSpaceDE w:val="0"/>
        <w:autoSpaceDN w:val="0"/>
        <w:adjustRightInd w:val="0"/>
        <w:rPr>
          <w:b/>
          <w:bCs/>
          <w:smallCaps/>
          <w:shadow/>
          <w:lang w:val="es-ES"/>
        </w:rPr>
      </w:pPr>
      <w:r w:rsidRPr="005F1B7E">
        <w:rPr>
          <w:b/>
          <w:bCs/>
          <w:smallCaps/>
          <w:shadow/>
          <w:lang w:val="es-ES"/>
        </w:rPr>
        <w:t>11</w:t>
      </w:r>
      <w:r w:rsidR="00982A23" w:rsidRPr="005F1B7E">
        <w:rPr>
          <w:b/>
          <w:bCs/>
          <w:smallCaps/>
          <w:shadow/>
          <w:lang w:val="es-ES"/>
        </w:rPr>
        <w:t>.1 División Política de los Cantones Involucrados</w:t>
      </w:r>
    </w:p>
    <w:p w:rsidR="00982A23" w:rsidRPr="005F1B7E" w:rsidRDefault="00982A23" w:rsidP="00B412FA">
      <w:pPr>
        <w:autoSpaceDE w:val="0"/>
        <w:autoSpaceDN w:val="0"/>
        <w:adjustRightInd w:val="0"/>
        <w:jc w:val="both"/>
        <w:rPr>
          <w:lang w:val="es-ES"/>
        </w:rPr>
      </w:pPr>
      <w:r w:rsidRPr="005F1B7E">
        <w:rPr>
          <w:lang w:val="es-ES"/>
        </w:rPr>
        <w:t>La jurisdicción política y administrativa donde se ubica el Puente Camarones</w:t>
      </w:r>
      <w:r w:rsidR="00265E30" w:rsidRPr="005F1B7E">
        <w:rPr>
          <w:lang w:val="es-ES"/>
        </w:rPr>
        <w:t xml:space="preserve"> comprende al cantón</w:t>
      </w:r>
      <w:r w:rsidRPr="005F1B7E">
        <w:rPr>
          <w:lang w:val="es-ES"/>
        </w:rPr>
        <w:t xml:space="preserve"> Valencia que forman parte de </w:t>
      </w:r>
      <w:smartTag w:uri="urn:schemas-microsoft-com:office:smarttags" w:element="PersonName">
        <w:smartTagPr>
          <w:attr w:name="ProductID" w:val="la Provincia"/>
        </w:smartTagPr>
        <w:r w:rsidRPr="005F1B7E">
          <w:rPr>
            <w:lang w:val="es-ES"/>
          </w:rPr>
          <w:t>la Provincia</w:t>
        </w:r>
      </w:smartTag>
      <w:r w:rsidRPr="005F1B7E">
        <w:rPr>
          <w:lang w:val="es-ES"/>
        </w:rPr>
        <w:t xml:space="preserve"> de Los </w:t>
      </w:r>
      <w:r w:rsidR="00B412FA" w:rsidRPr="005F1B7E">
        <w:rPr>
          <w:lang w:val="es-ES"/>
        </w:rPr>
        <w:t>Ríos</w:t>
      </w:r>
      <w:r w:rsidR="00120D3C" w:rsidRPr="005F1B7E">
        <w:rPr>
          <w:lang w:val="es-ES"/>
        </w:rPr>
        <w:t>.</w:t>
      </w:r>
    </w:p>
    <w:p w:rsidR="00B412FA" w:rsidRPr="005F1B7E" w:rsidRDefault="00B412FA" w:rsidP="00982A23">
      <w:pPr>
        <w:autoSpaceDE w:val="0"/>
        <w:autoSpaceDN w:val="0"/>
        <w:adjustRightInd w:val="0"/>
        <w:rPr>
          <w:lang w:val="es-ES"/>
        </w:rPr>
      </w:pPr>
    </w:p>
    <w:p w:rsidR="00982A23" w:rsidRPr="005F1B7E" w:rsidRDefault="00982A23" w:rsidP="00982A23">
      <w:pPr>
        <w:autoSpaceDE w:val="0"/>
        <w:autoSpaceDN w:val="0"/>
        <w:adjustRightInd w:val="0"/>
        <w:rPr>
          <w:b/>
          <w:bCs/>
          <w:iCs/>
          <w:smallCaps/>
          <w:shadow/>
          <w:lang w:val="es-ES"/>
        </w:rPr>
      </w:pPr>
      <w:r w:rsidRPr="005F1B7E">
        <w:rPr>
          <w:b/>
          <w:bCs/>
          <w:smallCaps/>
          <w:shadow/>
          <w:lang w:val="es-ES"/>
        </w:rPr>
        <w:t>1</w:t>
      </w:r>
      <w:r w:rsidR="00194F42" w:rsidRPr="005F1B7E">
        <w:rPr>
          <w:b/>
          <w:bCs/>
          <w:smallCaps/>
          <w:shadow/>
          <w:lang w:val="es-ES"/>
        </w:rPr>
        <w:t>1</w:t>
      </w:r>
      <w:r w:rsidR="00B412FA" w:rsidRPr="005F1B7E">
        <w:rPr>
          <w:b/>
          <w:bCs/>
          <w:smallCaps/>
          <w:shadow/>
          <w:lang w:val="es-ES"/>
        </w:rPr>
        <w:t>.2</w:t>
      </w:r>
      <w:r w:rsidRPr="005F1B7E">
        <w:rPr>
          <w:b/>
          <w:bCs/>
          <w:smallCaps/>
          <w:shadow/>
          <w:lang w:val="es-ES"/>
        </w:rPr>
        <w:t xml:space="preserve"> </w:t>
      </w:r>
      <w:r w:rsidRPr="005F1B7E">
        <w:rPr>
          <w:b/>
          <w:bCs/>
          <w:iCs/>
          <w:smallCaps/>
          <w:shadow/>
          <w:lang w:val="es-ES"/>
        </w:rPr>
        <w:t>Área Rural (Cabecera, Asentamientos.)</w:t>
      </w:r>
    </w:p>
    <w:p w:rsidR="008C4AD7" w:rsidRPr="005F1B7E" w:rsidRDefault="00982A23" w:rsidP="008C4AD7">
      <w:pPr>
        <w:autoSpaceDE w:val="0"/>
        <w:autoSpaceDN w:val="0"/>
        <w:adjustRightInd w:val="0"/>
        <w:jc w:val="both"/>
        <w:rPr>
          <w:lang w:val="es-ES"/>
        </w:rPr>
      </w:pPr>
      <w:r w:rsidRPr="005F1B7E">
        <w:rPr>
          <w:lang w:val="es-ES"/>
        </w:rPr>
        <w:t xml:space="preserve">Al tenor de </w:t>
      </w:r>
      <w:smartTag w:uri="urn:schemas-microsoft-com:office:smarttags" w:element="PersonName">
        <w:smartTagPr>
          <w:attr w:name="ProductID" w:val="la Divisi￳n Pol￭tica"/>
        </w:smartTagPr>
        <w:r w:rsidRPr="005F1B7E">
          <w:rPr>
            <w:lang w:val="es-ES"/>
          </w:rPr>
          <w:t>la División Política</w:t>
        </w:r>
      </w:smartTag>
      <w:r w:rsidRPr="005F1B7E">
        <w:rPr>
          <w:lang w:val="es-ES"/>
        </w:rPr>
        <w:t xml:space="preserve"> Administrativa de</w:t>
      </w:r>
      <w:r w:rsidR="003E2EFE" w:rsidRPr="005F1B7E">
        <w:rPr>
          <w:lang w:val="es-ES"/>
        </w:rPr>
        <w:t xml:space="preserve"> </w:t>
      </w:r>
      <w:smartTag w:uri="urn:schemas-microsoft-com:office:smarttags" w:element="PersonName">
        <w:smartTagPr>
          <w:attr w:name="ProductID" w:val="la Rep￺blica"/>
        </w:smartTagPr>
        <w:r w:rsidR="003E2EFE" w:rsidRPr="005F1B7E">
          <w:rPr>
            <w:lang w:val="es-ES"/>
          </w:rPr>
          <w:t>la República</w:t>
        </w:r>
      </w:smartTag>
      <w:r w:rsidR="003E2EFE" w:rsidRPr="005F1B7E">
        <w:rPr>
          <w:lang w:val="es-ES"/>
        </w:rPr>
        <w:t xml:space="preserve"> del Ecuador forma </w:t>
      </w:r>
      <w:r w:rsidRPr="005F1B7E">
        <w:rPr>
          <w:lang w:val="es-ES"/>
        </w:rPr>
        <w:t>parte del área rural, la periferia de la cabecera cantonal y las parroquias rurales</w:t>
      </w:r>
      <w:r w:rsidR="003E2EFE" w:rsidRPr="005F1B7E">
        <w:rPr>
          <w:lang w:val="es-ES"/>
        </w:rPr>
        <w:t xml:space="preserve"> </w:t>
      </w:r>
      <w:r w:rsidRPr="005F1B7E">
        <w:rPr>
          <w:lang w:val="es-ES"/>
        </w:rPr>
        <w:t>constituidas por la cabecera parroquial y el resto de la extensión de la parroquia,</w:t>
      </w:r>
      <w:r w:rsidR="003E2EFE" w:rsidRPr="005F1B7E">
        <w:rPr>
          <w:lang w:val="es-ES"/>
        </w:rPr>
        <w:t xml:space="preserve"> </w:t>
      </w:r>
      <w:r w:rsidRPr="005F1B7E">
        <w:rPr>
          <w:lang w:val="es-ES"/>
        </w:rPr>
        <w:t>donde se ubican loca</w:t>
      </w:r>
      <w:r w:rsidR="008C4AD7" w:rsidRPr="005F1B7E">
        <w:rPr>
          <w:lang w:val="es-ES"/>
        </w:rPr>
        <w:t>lidades amanzanadas y dispersas.</w:t>
      </w:r>
    </w:p>
    <w:p w:rsidR="008C4AD7" w:rsidRPr="005F1B7E" w:rsidRDefault="008C4AD7" w:rsidP="00982A23">
      <w:pPr>
        <w:autoSpaceDE w:val="0"/>
        <w:autoSpaceDN w:val="0"/>
        <w:adjustRightInd w:val="0"/>
        <w:rPr>
          <w:lang w:val="es-ES"/>
        </w:rPr>
      </w:pPr>
    </w:p>
    <w:p w:rsidR="00982A23" w:rsidRPr="005F1B7E" w:rsidRDefault="00982A23" w:rsidP="00982A23">
      <w:pPr>
        <w:autoSpaceDE w:val="0"/>
        <w:autoSpaceDN w:val="0"/>
        <w:adjustRightInd w:val="0"/>
        <w:rPr>
          <w:lang w:val="es-ES"/>
        </w:rPr>
      </w:pPr>
      <w:r w:rsidRPr="005F1B7E">
        <w:rPr>
          <w:lang w:val="es-ES"/>
        </w:rPr>
        <w:t>Las áreas rurales en donde se asienta el pr</w:t>
      </w:r>
      <w:r w:rsidR="00A1290E" w:rsidRPr="005F1B7E">
        <w:rPr>
          <w:lang w:val="es-ES"/>
        </w:rPr>
        <w:t>oyecto son las periferias del cantón Valencia, y en el Sector de Camarones.</w:t>
      </w:r>
    </w:p>
    <w:p w:rsidR="00636310" w:rsidRPr="005F1B7E" w:rsidRDefault="00636310">
      <w:pPr>
        <w:rPr>
          <w:lang w:val="es-ES"/>
        </w:rPr>
      </w:pPr>
    </w:p>
    <w:p w:rsidR="007359F8" w:rsidRPr="005F1B7E" w:rsidRDefault="00194F42" w:rsidP="007359F8">
      <w:pPr>
        <w:autoSpaceDE w:val="0"/>
        <w:autoSpaceDN w:val="0"/>
        <w:adjustRightInd w:val="0"/>
        <w:rPr>
          <w:b/>
          <w:bCs/>
          <w:iCs/>
          <w:smallCaps/>
          <w:shadow/>
          <w:lang w:val="es-ES"/>
        </w:rPr>
      </w:pPr>
      <w:r w:rsidRPr="005F1B7E">
        <w:rPr>
          <w:b/>
          <w:bCs/>
          <w:iCs/>
          <w:smallCaps/>
          <w:shadow/>
          <w:lang w:val="es-ES"/>
        </w:rPr>
        <w:t>11</w:t>
      </w:r>
      <w:r w:rsidR="007359F8" w:rsidRPr="005F1B7E">
        <w:rPr>
          <w:b/>
          <w:bCs/>
          <w:iCs/>
          <w:smallCaps/>
          <w:shadow/>
          <w:lang w:val="es-ES"/>
        </w:rPr>
        <w:t>.3</w:t>
      </w:r>
      <w:r w:rsidR="00FF0E7A" w:rsidRPr="005F1B7E">
        <w:rPr>
          <w:b/>
          <w:bCs/>
          <w:iCs/>
          <w:smallCaps/>
          <w:shadow/>
          <w:lang w:val="es-ES"/>
        </w:rPr>
        <w:t xml:space="preserve"> </w:t>
      </w:r>
      <w:r w:rsidR="007359F8" w:rsidRPr="005F1B7E">
        <w:rPr>
          <w:b/>
          <w:bCs/>
          <w:iCs/>
          <w:smallCaps/>
          <w:shadow/>
          <w:lang w:val="es-ES"/>
        </w:rPr>
        <w:t>Área Urbana</w:t>
      </w:r>
    </w:p>
    <w:p w:rsidR="007359F8" w:rsidRPr="005F1B7E" w:rsidRDefault="007359F8" w:rsidP="007359F8">
      <w:pPr>
        <w:autoSpaceDE w:val="0"/>
        <w:autoSpaceDN w:val="0"/>
        <w:adjustRightInd w:val="0"/>
        <w:jc w:val="both"/>
        <w:rPr>
          <w:lang w:val="es-ES"/>
        </w:rPr>
      </w:pPr>
      <w:r w:rsidRPr="005F1B7E">
        <w:rPr>
          <w:lang w:val="es-ES"/>
        </w:rPr>
        <w:t xml:space="preserve">De acuerdo con lo establecido en </w:t>
      </w:r>
      <w:smartTag w:uri="urn:schemas-microsoft-com:office:smarttags" w:element="PersonName">
        <w:smartTagPr>
          <w:attr w:name="ProductID" w:val="la Ley"/>
        </w:smartTagPr>
        <w:r w:rsidRPr="005F1B7E">
          <w:rPr>
            <w:lang w:val="es-ES"/>
          </w:rPr>
          <w:t>la Ley</w:t>
        </w:r>
      </w:smartTag>
      <w:r w:rsidRPr="005F1B7E">
        <w:rPr>
          <w:lang w:val="es-ES"/>
        </w:rPr>
        <w:t xml:space="preserve"> de División Territorial y actualizada en </w:t>
      </w:r>
      <w:smartTag w:uri="urn:schemas-microsoft-com:office:smarttags" w:element="PersonName">
        <w:smartTagPr>
          <w:attr w:name="ProductID" w:val="la Divisi￳n Pol￭tica"/>
        </w:smartTagPr>
        <w:r w:rsidRPr="005F1B7E">
          <w:rPr>
            <w:lang w:val="es-ES"/>
          </w:rPr>
          <w:t>la División Política</w:t>
        </w:r>
      </w:smartTag>
      <w:r w:rsidRPr="005F1B7E">
        <w:rPr>
          <w:lang w:val="es-ES"/>
        </w:rPr>
        <w:t xml:space="preserve"> Administrativa de </w:t>
      </w:r>
      <w:smartTag w:uri="urn:schemas-microsoft-com:office:smarttags" w:element="PersonName">
        <w:smartTagPr>
          <w:attr w:name="ProductID" w:val="la Rep￺blica"/>
        </w:smartTagPr>
        <w:r w:rsidRPr="005F1B7E">
          <w:rPr>
            <w:lang w:val="es-ES"/>
          </w:rPr>
          <w:t>la República</w:t>
        </w:r>
      </w:smartTag>
      <w:r w:rsidRPr="005F1B7E">
        <w:rPr>
          <w:lang w:val="es-ES"/>
        </w:rPr>
        <w:t xml:space="preserve"> del Ecuador, el área urbana comprende las cabeceras cantonales, las que reciben la denominación de ciudad. En consecuencia, será considerada área urbana las cabeceras cantonales de los cantones.</w:t>
      </w:r>
    </w:p>
    <w:p w:rsidR="007359F8" w:rsidRPr="005F1B7E" w:rsidRDefault="007359F8" w:rsidP="007359F8">
      <w:pPr>
        <w:autoSpaceDE w:val="0"/>
        <w:autoSpaceDN w:val="0"/>
        <w:adjustRightInd w:val="0"/>
        <w:rPr>
          <w:lang w:val="es-ES"/>
        </w:rPr>
      </w:pPr>
    </w:p>
    <w:p w:rsidR="007359F8" w:rsidRPr="005F1B7E" w:rsidRDefault="007359F8" w:rsidP="007359F8">
      <w:pPr>
        <w:autoSpaceDE w:val="0"/>
        <w:autoSpaceDN w:val="0"/>
        <w:adjustRightInd w:val="0"/>
        <w:jc w:val="center"/>
        <w:rPr>
          <w:b/>
          <w:lang w:val="es-ES"/>
        </w:rPr>
      </w:pPr>
      <w:r w:rsidRPr="005F1B7E">
        <w:rPr>
          <w:b/>
          <w:lang w:val="es-ES"/>
        </w:rPr>
        <w:t xml:space="preserve">Cuadro # 6. </w:t>
      </w:r>
      <w:r w:rsidRPr="005F1B7E">
        <w:rPr>
          <w:b/>
          <w:smallCaps/>
          <w:shadow/>
          <w:lang w:val="es-ES"/>
        </w:rPr>
        <w:t>Área Urbana del Cantón Integrado al Proyecto</w:t>
      </w:r>
      <w:r w:rsidRPr="005F1B7E">
        <w:rPr>
          <w:b/>
          <w:lang w:val="es-ES"/>
        </w:rPr>
        <w:t>.</w:t>
      </w:r>
    </w:p>
    <w:tbl>
      <w:tblPr>
        <w:tblStyle w:val="Tablaconcuadrcula"/>
        <w:tblW w:w="0" w:type="auto"/>
        <w:jc w:val="center"/>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1E0"/>
      </w:tblPr>
      <w:tblGrid>
        <w:gridCol w:w="1069"/>
        <w:gridCol w:w="3257"/>
      </w:tblGrid>
      <w:tr w:rsidR="007359F8" w:rsidRPr="005F1B7E">
        <w:trPr>
          <w:jc w:val="center"/>
        </w:trPr>
        <w:tc>
          <w:tcPr>
            <w:tcW w:w="0" w:type="auto"/>
            <w:shd w:val="clear" w:color="auto" w:fill="0000FF"/>
          </w:tcPr>
          <w:p w:rsidR="007359F8" w:rsidRPr="005F1B7E" w:rsidRDefault="007359F8" w:rsidP="007359F8">
            <w:pPr>
              <w:autoSpaceDE w:val="0"/>
              <w:autoSpaceDN w:val="0"/>
              <w:adjustRightInd w:val="0"/>
              <w:jc w:val="center"/>
              <w:rPr>
                <w:b/>
                <w:color w:val="FFFFFF"/>
                <w:lang w:val="es-ES"/>
              </w:rPr>
            </w:pPr>
            <w:r w:rsidRPr="005F1B7E">
              <w:rPr>
                <w:b/>
                <w:color w:val="FFFFFF"/>
                <w:lang w:val="es-ES"/>
              </w:rPr>
              <w:t>Cantón.</w:t>
            </w:r>
          </w:p>
        </w:tc>
        <w:tc>
          <w:tcPr>
            <w:tcW w:w="0" w:type="auto"/>
            <w:shd w:val="clear" w:color="auto" w:fill="0000FF"/>
          </w:tcPr>
          <w:p w:rsidR="007359F8" w:rsidRPr="005F1B7E" w:rsidRDefault="007359F8" w:rsidP="007359F8">
            <w:pPr>
              <w:autoSpaceDE w:val="0"/>
              <w:autoSpaceDN w:val="0"/>
              <w:adjustRightInd w:val="0"/>
              <w:jc w:val="center"/>
              <w:rPr>
                <w:b/>
                <w:color w:val="FFFFFF"/>
                <w:lang w:val="es-ES"/>
              </w:rPr>
            </w:pPr>
            <w:r w:rsidRPr="005F1B7E">
              <w:rPr>
                <w:b/>
                <w:color w:val="FFFFFF"/>
                <w:lang w:val="es-ES"/>
              </w:rPr>
              <w:t>Cabecera Cantonal o Ciudad.</w:t>
            </w:r>
          </w:p>
        </w:tc>
      </w:tr>
      <w:tr w:rsidR="007359F8" w:rsidRPr="005F1B7E">
        <w:trPr>
          <w:jc w:val="center"/>
        </w:trPr>
        <w:tc>
          <w:tcPr>
            <w:tcW w:w="0" w:type="auto"/>
          </w:tcPr>
          <w:p w:rsidR="007359F8" w:rsidRPr="005F1B7E" w:rsidRDefault="007359F8" w:rsidP="007359F8">
            <w:pPr>
              <w:autoSpaceDE w:val="0"/>
              <w:autoSpaceDN w:val="0"/>
              <w:adjustRightInd w:val="0"/>
              <w:jc w:val="center"/>
              <w:rPr>
                <w:lang w:val="es-ES"/>
              </w:rPr>
            </w:pPr>
            <w:r w:rsidRPr="005F1B7E">
              <w:rPr>
                <w:lang w:val="es-ES"/>
              </w:rPr>
              <w:t>Valencia</w:t>
            </w:r>
          </w:p>
        </w:tc>
        <w:tc>
          <w:tcPr>
            <w:tcW w:w="0" w:type="auto"/>
          </w:tcPr>
          <w:p w:rsidR="007359F8" w:rsidRPr="005F1B7E" w:rsidRDefault="007359F8" w:rsidP="007359F8">
            <w:pPr>
              <w:autoSpaceDE w:val="0"/>
              <w:autoSpaceDN w:val="0"/>
              <w:adjustRightInd w:val="0"/>
              <w:jc w:val="center"/>
              <w:rPr>
                <w:lang w:val="es-ES"/>
              </w:rPr>
            </w:pPr>
            <w:r w:rsidRPr="005F1B7E">
              <w:rPr>
                <w:lang w:val="es-ES"/>
              </w:rPr>
              <w:t>Valencia</w:t>
            </w:r>
          </w:p>
        </w:tc>
      </w:tr>
    </w:tbl>
    <w:p w:rsidR="007359F8" w:rsidRPr="005F1B7E" w:rsidRDefault="007359F8" w:rsidP="007359F8">
      <w:pPr>
        <w:autoSpaceDE w:val="0"/>
        <w:autoSpaceDN w:val="0"/>
        <w:adjustRightInd w:val="0"/>
        <w:jc w:val="center"/>
        <w:rPr>
          <w:lang w:val="es-ES"/>
        </w:rPr>
      </w:pPr>
    </w:p>
    <w:p w:rsidR="007359F8" w:rsidRPr="005F1B7E" w:rsidRDefault="007359F8" w:rsidP="007359F8">
      <w:pPr>
        <w:autoSpaceDE w:val="0"/>
        <w:autoSpaceDN w:val="0"/>
        <w:adjustRightInd w:val="0"/>
        <w:rPr>
          <w:lang w:val="es-ES"/>
        </w:rPr>
      </w:pPr>
    </w:p>
    <w:p w:rsidR="00194F42" w:rsidRPr="005F1B7E" w:rsidRDefault="00194F42" w:rsidP="007359F8">
      <w:pPr>
        <w:autoSpaceDE w:val="0"/>
        <w:autoSpaceDN w:val="0"/>
        <w:adjustRightInd w:val="0"/>
        <w:rPr>
          <w:lang w:val="es-ES"/>
        </w:rPr>
      </w:pPr>
    </w:p>
    <w:p w:rsidR="007359F8" w:rsidRPr="005F1B7E" w:rsidRDefault="00194F42" w:rsidP="007359F8">
      <w:pPr>
        <w:autoSpaceDE w:val="0"/>
        <w:autoSpaceDN w:val="0"/>
        <w:adjustRightInd w:val="0"/>
        <w:rPr>
          <w:b/>
          <w:bCs/>
          <w:smallCaps/>
          <w:shadow/>
          <w:lang w:val="es-ES"/>
        </w:rPr>
      </w:pPr>
      <w:r w:rsidRPr="005F1B7E">
        <w:rPr>
          <w:b/>
          <w:bCs/>
          <w:smallCaps/>
          <w:shadow/>
          <w:lang w:val="es-ES"/>
        </w:rPr>
        <w:t>11</w:t>
      </w:r>
      <w:r w:rsidR="00FF0E7A" w:rsidRPr="005F1B7E">
        <w:rPr>
          <w:b/>
          <w:bCs/>
          <w:smallCaps/>
          <w:shadow/>
          <w:lang w:val="es-ES"/>
        </w:rPr>
        <w:t>.4</w:t>
      </w:r>
      <w:r w:rsidR="007359F8" w:rsidRPr="005F1B7E">
        <w:rPr>
          <w:b/>
          <w:bCs/>
          <w:smallCaps/>
          <w:shadow/>
          <w:lang w:val="es-ES"/>
        </w:rPr>
        <w:t xml:space="preserve"> Demografía</w:t>
      </w:r>
    </w:p>
    <w:p w:rsidR="007359F8" w:rsidRPr="005F1B7E" w:rsidRDefault="007359F8" w:rsidP="00B231A2">
      <w:pPr>
        <w:autoSpaceDE w:val="0"/>
        <w:autoSpaceDN w:val="0"/>
        <w:adjustRightInd w:val="0"/>
        <w:jc w:val="both"/>
        <w:rPr>
          <w:lang w:val="es-ES"/>
        </w:rPr>
      </w:pPr>
      <w:r w:rsidRPr="005F1B7E">
        <w:rPr>
          <w:lang w:val="es-ES"/>
        </w:rPr>
        <w:t>La información de base para el presente diagnóstic</w:t>
      </w:r>
      <w:r w:rsidR="00FF0E7A" w:rsidRPr="005F1B7E">
        <w:rPr>
          <w:lang w:val="es-ES"/>
        </w:rPr>
        <w:t xml:space="preserve">o proviene en lo fundamental de </w:t>
      </w:r>
      <w:r w:rsidRPr="005F1B7E">
        <w:rPr>
          <w:lang w:val="es-ES"/>
        </w:rPr>
        <w:t>los Censos de Población y Viviendas realizados en los años 1982, 1990 y 2001, por el</w:t>
      </w:r>
      <w:r w:rsidR="00FF0E7A" w:rsidRPr="005F1B7E">
        <w:rPr>
          <w:lang w:val="es-ES"/>
        </w:rPr>
        <w:t xml:space="preserve"> </w:t>
      </w:r>
      <w:r w:rsidRPr="005F1B7E">
        <w:rPr>
          <w:lang w:val="es-ES"/>
        </w:rPr>
        <w:t>Instituto Nacional de Estadística y Censos del Ecuador, así como de los datos</w:t>
      </w:r>
      <w:r w:rsidR="00FF0E7A" w:rsidRPr="005F1B7E">
        <w:rPr>
          <w:lang w:val="es-ES"/>
        </w:rPr>
        <w:t xml:space="preserve"> </w:t>
      </w:r>
      <w:r w:rsidRPr="005F1B7E">
        <w:rPr>
          <w:lang w:val="es-ES"/>
        </w:rPr>
        <w:t>levantados por el trabajo de campo en el área de influencia directa en Mayo y Junio</w:t>
      </w:r>
      <w:r w:rsidR="00FF0E7A" w:rsidRPr="005F1B7E">
        <w:rPr>
          <w:lang w:val="es-ES"/>
        </w:rPr>
        <w:t xml:space="preserve"> </w:t>
      </w:r>
      <w:r w:rsidRPr="005F1B7E">
        <w:rPr>
          <w:lang w:val="es-ES"/>
        </w:rPr>
        <w:t>del 2006.</w:t>
      </w:r>
    </w:p>
    <w:p w:rsidR="00AE3D92" w:rsidRPr="005F1B7E" w:rsidRDefault="00AE3D92">
      <w:pPr>
        <w:rPr>
          <w:lang w:val="es-ES"/>
        </w:rPr>
      </w:pPr>
    </w:p>
    <w:p w:rsidR="00571AC2" w:rsidRPr="005F1B7E" w:rsidRDefault="00194F42" w:rsidP="00571AC2">
      <w:pPr>
        <w:autoSpaceDE w:val="0"/>
        <w:autoSpaceDN w:val="0"/>
        <w:adjustRightInd w:val="0"/>
        <w:rPr>
          <w:b/>
          <w:bCs/>
          <w:iCs/>
          <w:smallCaps/>
          <w:shadow/>
          <w:lang w:val="es-ES"/>
        </w:rPr>
      </w:pPr>
      <w:r w:rsidRPr="005F1B7E">
        <w:rPr>
          <w:b/>
          <w:smallCaps/>
          <w:shadow/>
          <w:lang w:val="es-ES"/>
        </w:rPr>
        <w:t>11</w:t>
      </w:r>
      <w:r w:rsidR="00571AC2" w:rsidRPr="005F1B7E">
        <w:rPr>
          <w:b/>
          <w:smallCaps/>
          <w:shadow/>
          <w:lang w:val="es-ES"/>
        </w:rPr>
        <w:t xml:space="preserve">.4.1 </w:t>
      </w:r>
      <w:r w:rsidR="00571AC2" w:rsidRPr="005F1B7E">
        <w:rPr>
          <w:b/>
          <w:bCs/>
          <w:iCs/>
          <w:smallCaps/>
          <w:shadow/>
          <w:lang w:val="es-ES"/>
        </w:rPr>
        <w:t>Población Total por Cantón y Parroquias Rurales</w:t>
      </w:r>
    </w:p>
    <w:p w:rsidR="00571AC2" w:rsidRPr="005F1B7E" w:rsidRDefault="00571AC2" w:rsidP="00571AC2">
      <w:pPr>
        <w:autoSpaceDE w:val="0"/>
        <w:autoSpaceDN w:val="0"/>
        <w:adjustRightInd w:val="0"/>
        <w:jc w:val="both"/>
        <w:rPr>
          <w:color w:val="000000"/>
          <w:lang w:val="es-ES"/>
        </w:rPr>
      </w:pPr>
      <w:r w:rsidRPr="005F1B7E">
        <w:rPr>
          <w:lang w:val="es-ES"/>
        </w:rPr>
        <w:t xml:space="preserve">El área </w:t>
      </w:r>
      <w:r w:rsidRPr="005F1B7E">
        <w:rPr>
          <w:color w:val="000000"/>
          <w:lang w:val="es-ES"/>
        </w:rPr>
        <w:t xml:space="preserve">donde se encuentra ubicado el Puente, es jurisdicción del cantón Valencia. La información correspondiente a los censos de población, indica que para el año 2001 la importancia relativa de este cantón se incrementa al concentrar el 12,3% de la población de la provincia de Los Ríos. </w:t>
      </w:r>
    </w:p>
    <w:p w:rsidR="00571AC2" w:rsidRPr="005F1B7E" w:rsidRDefault="00571AC2" w:rsidP="00571AC2">
      <w:pPr>
        <w:autoSpaceDE w:val="0"/>
        <w:autoSpaceDN w:val="0"/>
        <w:adjustRightInd w:val="0"/>
        <w:rPr>
          <w:color w:val="000000"/>
          <w:lang w:val="es-ES"/>
        </w:rPr>
      </w:pPr>
    </w:p>
    <w:p w:rsidR="00571AC2" w:rsidRPr="005F1B7E" w:rsidRDefault="00571AC2" w:rsidP="00455A13">
      <w:pPr>
        <w:autoSpaceDE w:val="0"/>
        <w:autoSpaceDN w:val="0"/>
        <w:adjustRightInd w:val="0"/>
        <w:jc w:val="both"/>
        <w:rPr>
          <w:color w:val="000000"/>
          <w:lang w:val="es-ES"/>
        </w:rPr>
      </w:pPr>
      <w:r w:rsidRPr="005F1B7E">
        <w:rPr>
          <w:color w:val="000000"/>
          <w:lang w:val="es-ES"/>
        </w:rPr>
        <w:t xml:space="preserve">A partir de estas cifras se </w:t>
      </w:r>
      <w:r w:rsidR="00455A13" w:rsidRPr="005F1B7E">
        <w:rPr>
          <w:color w:val="000000"/>
          <w:lang w:val="es-ES"/>
        </w:rPr>
        <w:t xml:space="preserve">observa que la población del cantón  </w:t>
      </w:r>
      <w:r w:rsidRPr="005F1B7E">
        <w:rPr>
          <w:color w:val="000000"/>
          <w:lang w:val="es-ES"/>
        </w:rPr>
        <w:t xml:space="preserve">Valencia creció de 52 732 personas en el año </w:t>
      </w:r>
      <w:smartTag w:uri="urn:schemas-microsoft-com:office:smarttags" w:element="metricconverter">
        <w:smartTagPr>
          <w:attr w:name="ProductID" w:val="1982 a"/>
        </w:smartTagPr>
        <w:r w:rsidRPr="005F1B7E">
          <w:rPr>
            <w:color w:val="000000"/>
            <w:lang w:val="es-ES"/>
          </w:rPr>
          <w:t>1982 a</w:t>
        </w:r>
      </w:smartTag>
      <w:r w:rsidRPr="005F1B7E">
        <w:rPr>
          <w:color w:val="000000"/>
          <w:lang w:val="es-ES"/>
        </w:rPr>
        <w:t xml:space="preserve"> 80 231 en el 2001; es decir en 19 </w:t>
      </w:r>
      <w:r w:rsidR="00455A13" w:rsidRPr="005F1B7E">
        <w:rPr>
          <w:color w:val="000000"/>
          <w:lang w:val="es-ES"/>
        </w:rPr>
        <w:t xml:space="preserve">años se registró un </w:t>
      </w:r>
      <w:r w:rsidRPr="005F1B7E">
        <w:rPr>
          <w:color w:val="000000"/>
          <w:lang w:val="es-ES"/>
        </w:rPr>
        <w:t>incrementó en 27 499 habitantes. El 71,2% de este incremento</w:t>
      </w:r>
      <w:r w:rsidR="00455A13" w:rsidRPr="005F1B7E">
        <w:rPr>
          <w:color w:val="000000"/>
          <w:lang w:val="es-ES"/>
        </w:rPr>
        <w:t xml:space="preserve"> </w:t>
      </w:r>
      <w:r w:rsidRPr="005F1B7E">
        <w:rPr>
          <w:color w:val="000000"/>
          <w:lang w:val="es-ES"/>
        </w:rPr>
        <w:t>(19 591 habitantes) c</w:t>
      </w:r>
      <w:r w:rsidR="006A04BC" w:rsidRPr="005F1B7E">
        <w:rPr>
          <w:color w:val="000000"/>
          <w:lang w:val="es-ES"/>
        </w:rPr>
        <w:t>orresponde al último periodo de censo interno</w:t>
      </w:r>
      <w:r w:rsidRPr="005F1B7E">
        <w:rPr>
          <w:color w:val="000000"/>
          <w:lang w:val="es-ES"/>
        </w:rPr>
        <w:t xml:space="preserve">. </w:t>
      </w:r>
    </w:p>
    <w:p w:rsidR="003D22D5" w:rsidRPr="005F1B7E" w:rsidRDefault="00CB0D9A" w:rsidP="00455A13">
      <w:pPr>
        <w:autoSpaceDE w:val="0"/>
        <w:autoSpaceDN w:val="0"/>
        <w:adjustRightInd w:val="0"/>
        <w:jc w:val="both"/>
        <w:rPr>
          <w:color w:val="000000"/>
          <w:lang w:val="es-ES"/>
        </w:rPr>
      </w:pPr>
      <w:r w:rsidRPr="005F1B7E">
        <w:rPr>
          <w:color w:val="000000"/>
          <w:lang w:val="es-ES"/>
        </w:rPr>
        <w:t>Tomando en consideración la baja densidad poblacional observada en las áreas cercanas al sitio del puente se puede afirmar que la población</w:t>
      </w:r>
      <w:r w:rsidR="00806656" w:rsidRPr="005F1B7E">
        <w:rPr>
          <w:color w:val="000000"/>
          <w:lang w:val="es-ES"/>
        </w:rPr>
        <w:t xml:space="preserve"> rural</w:t>
      </w:r>
      <w:r w:rsidR="00665E6E" w:rsidRPr="005F1B7E">
        <w:rPr>
          <w:color w:val="000000"/>
          <w:lang w:val="es-ES"/>
        </w:rPr>
        <w:t xml:space="preserve"> es afectada durante las actividades de trabajo.</w:t>
      </w:r>
    </w:p>
    <w:p w:rsidR="003D22D5" w:rsidRPr="005F1B7E" w:rsidRDefault="003D22D5" w:rsidP="00455A13">
      <w:pPr>
        <w:autoSpaceDE w:val="0"/>
        <w:autoSpaceDN w:val="0"/>
        <w:adjustRightInd w:val="0"/>
        <w:jc w:val="both"/>
        <w:rPr>
          <w:lang w:val="es-ES"/>
        </w:rPr>
      </w:pPr>
    </w:p>
    <w:p w:rsidR="003D22D5" w:rsidRPr="005F1B7E" w:rsidRDefault="00194F42" w:rsidP="003D22D5">
      <w:pPr>
        <w:autoSpaceDE w:val="0"/>
        <w:autoSpaceDN w:val="0"/>
        <w:adjustRightInd w:val="0"/>
        <w:rPr>
          <w:b/>
          <w:bCs/>
          <w:smallCaps/>
          <w:shadow/>
          <w:lang w:val="es-ES"/>
        </w:rPr>
      </w:pPr>
      <w:r w:rsidRPr="005F1B7E">
        <w:rPr>
          <w:b/>
          <w:bCs/>
          <w:smallCaps/>
          <w:shadow/>
          <w:lang w:val="es-ES"/>
        </w:rPr>
        <w:t>11</w:t>
      </w:r>
      <w:r w:rsidR="003D22D5" w:rsidRPr="005F1B7E">
        <w:rPr>
          <w:b/>
          <w:bCs/>
          <w:smallCaps/>
          <w:shadow/>
          <w:lang w:val="es-ES"/>
        </w:rPr>
        <w:t xml:space="preserve">.4.2 Estructura de </w:t>
      </w:r>
      <w:smartTag w:uri="urn:schemas-microsoft-com:office:smarttags" w:element="PersonName">
        <w:smartTagPr>
          <w:attr w:name="ProductID" w:val="LA POBLACIￓN POR"/>
        </w:smartTagPr>
        <w:r w:rsidR="003D22D5" w:rsidRPr="005F1B7E">
          <w:rPr>
            <w:b/>
            <w:bCs/>
            <w:smallCaps/>
            <w:shadow/>
            <w:lang w:val="es-ES"/>
          </w:rPr>
          <w:t>la Población por</w:t>
        </w:r>
      </w:smartTag>
      <w:r w:rsidR="003D22D5" w:rsidRPr="005F1B7E">
        <w:rPr>
          <w:b/>
          <w:bCs/>
          <w:smallCaps/>
          <w:shadow/>
          <w:lang w:val="es-ES"/>
        </w:rPr>
        <w:t xml:space="preserve"> Grandes Grupos de Edad, Sexo y</w:t>
      </w:r>
    </w:p>
    <w:p w:rsidR="003D22D5" w:rsidRPr="005F1B7E" w:rsidRDefault="003D22D5" w:rsidP="003D22D5">
      <w:pPr>
        <w:autoSpaceDE w:val="0"/>
        <w:autoSpaceDN w:val="0"/>
        <w:adjustRightInd w:val="0"/>
        <w:rPr>
          <w:b/>
          <w:bCs/>
          <w:smallCaps/>
          <w:shadow/>
          <w:lang w:val="es-ES"/>
        </w:rPr>
      </w:pPr>
      <w:r w:rsidRPr="005F1B7E">
        <w:rPr>
          <w:b/>
          <w:bCs/>
          <w:smallCaps/>
          <w:shadow/>
          <w:lang w:val="es-ES"/>
        </w:rPr>
        <w:t>Tasa de Dependencia Demográfica (TDD)</w:t>
      </w:r>
    </w:p>
    <w:p w:rsidR="003D22D5" w:rsidRPr="005F1B7E" w:rsidRDefault="00890A38" w:rsidP="00A30A84">
      <w:pPr>
        <w:autoSpaceDE w:val="0"/>
        <w:autoSpaceDN w:val="0"/>
        <w:adjustRightInd w:val="0"/>
        <w:jc w:val="both"/>
        <w:rPr>
          <w:lang w:val="es-ES"/>
        </w:rPr>
      </w:pPr>
      <w:r w:rsidRPr="005F1B7E">
        <w:rPr>
          <w:lang w:val="es-ES"/>
        </w:rPr>
        <w:t>Para el presente estudio se considera la población acumulada en</w:t>
      </w:r>
      <w:r w:rsidR="00892C44" w:rsidRPr="005F1B7E">
        <w:rPr>
          <w:lang w:val="es-ES"/>
        </w:rPr>
        <w:t xml:space="preserve"> los cantones Valencia y Buena Fe,</w:t>
      </w:r>
      <w:r w:rsidRPr="005F1B7E">
        <w:rPr>
          <w:lang w:val="es-ES"/>
        </w:rPr>
        <w:t xml:space="preserve"> </w:t>
      </w:r>
      <w:r w:rsidR="00892C44" w:rsidRPr="005F1B7E">
        <w:rPr>
          <w:lang w:val="es-ES"/>
        </w:rPr>
        <w:t>l</w:t>
      </w:r>
      <w:r w:rsidR="003D22D5" w:rsidRPr="005F1B7E">
        <w:rPr>
          <w:lang w:val="es-ES"/>
        </w:rPr>
        <w:t xml:space="preserve">a clasificación de la población por grandes grupos indica que los menores de quince años de edad representan más del 35% del peso relativo en relación al total de la población de los cantones de Buena Fé y Valencia, lo cual es característico de una fecundidad alta. Además, se destaca el porcentaje de personas de 65 años y más de edad, que refleja para el 2001 una alta participación de la población de la “tercera </w:t>
      </w:r>
      <w:r w:rsidR="00A30A84" w:rsidRPr="005F1B7E">
        <w:rPr>
          <w:lang w:val="es-ES"/>
        </w:rPr>
        <w:t>edad.</w:t>
      </w:r>
    </w:p>
    <w:p w:rsidR="00571AC2" w:rsidRPr="005F1B7E" w:rsidRDefault="00571AC2">
      <w:pPr>
        <w:rPr>
          <w:lang w:val="es-ES"/>
        </w:rPr>
      </w:pPr>
    </w:p>
    <w:p w:rsidR="00BF0E01" w:rsidRPr="005F1B7E" w:rsidRDefault="00BF0E01" w:rsidP="00BF0E01">
      <w:pPr>
        <w:autoSpaceDE w:val="0"/>
        <w:autoSpaceDN w:val="0"/>
        <w:adjustRightInd w:val="0"/>
        <w:jc w:val="both"/>
        <w:rPr>
          <w:lang w:val="es-ES"/>
        </w:rPr>
      </w:pPr>
      <w:r w:rsidRPr="005F1B7E">
        <w:rPr>
          <w:lang w:val="es-ES"/>
        </w:rPr>
        <w:t xml:space="preserve">Otra forma de describir la estructura por edad de la población está dada por </w:t>
      </w:r>
      <w:smartTag w:uri="urn:schemas-microsoft-com:office:smarttags" w:element="PersonName">
        <w:smartTagPr>
          <w:attr w:name="ProductID" w:val="la Tasa"/>
        </w:smartTagPr>
        <w:r w:rsidRPr="005F1B7E">
          <w:rPr>
            <w:lang w:val="es-ES"/>
          </w:rPr>
          <w:t>la Tasa</w:t>
        </w:r>
      </w:smartTag>
      <w:r w:rsidRPr="005F1B7E">
        <w:rPr>
          <w:lang w:val="es-ES"/>
        </w:rPr>
        <w:t xml:space="preserve"> de Dependencia Demográfica (T.D.D.). Esta tasa expresa el número de personas en edades que se definen como inactivas (menores de 15 años y personas de 65 y más años de edad) o dependientes por cada mil habitantes en edades que se definen activas (</w:t>
      </w:r>
      <w:smartTag w:uri="urn:schemas-microsoft-com:office:smarttags" w:element="metricconverter">
        <w:smartTagPr>
          <w:attr w:name="ProductID" w:val="15 a"/>
        </w:smartTagPr>
        <w:r w:rsidRPr="005F1B7E">
          <w:rPr>
            <w:lang w:val="es-ES"/>
          </w:rPr>
          <w:t>15 a</w:t>
        </w:r>
      </w:smartTag>
      <w:r w:rsidRPr="005F1B7E">
        <w:rPr>
          <w:lang w:val="es-ES"/>
        </w:rPr>
        <w:t xml:space="preserve"> 64 años de edad).</w:t>
      </w:r>
    </w:p>
    <w:p w:rsidR="00BF0E01" w:rsidRPr="005F1B7E" w:rsidRDefault="00BF0E01" w:rsidP="00BF0E01">
      <w:pPr>
        <w:autoSpaceDE w:val="0"/>
        <w:autoSpaceDN w:val="0"/>
        <w:adjustRightInd w:val="0"/>
        <w:rPr>
          <w:lang w:val="es-ES"/>
        </w:rPr>
      </w:pPr>
    </w:p>
    <w:p w:rsidR="00BF0E01" w:rsidRPr="005F1B7E" w:rsidRDefault="00BF0E01" w:rsidP="00581A51">
      <w:pPr>
        <w:autoSpaceDE w:val="0"/>
        <w:autoSpaceDN w:val="0"/>
        <w:adjustRightInd w:val="0"/>
        <w:jc w:val="both"/>
        <w:rPr>
          <w:lang w:val="es-ES"/>
        </w:rPr>
      </w:pPr>
      <w:r w:rsidRPr="005F1B7E">
        <w:rPr>
          <w:lang w:val="es-ES"/>
        </w:rPr>
        <w:t>La relación de dependencia ha disminuido de 967,7 por mil en el año</w:t>
      </w:r>
      <w:r w:rsidR="00943BF4" w:rsidRPr="005F1B7E">
        <w:rPr>
          <w:lang w:val="es-ES"/>
        </w:rPr>
        <w:t xml:space="preserve"> </w:t>
      </w:r>
      <w:smartTag w:uri="urn:schemas-microsoft-com:office:smarttags" w:element="metricconverter">
        <w:smartTagPr>
          <w:attr w:name="ProductID" w:val="1982 a"/>
        </w:smartTagPr>
        <w:r w:rsidRPr="005F1B7E">
          <w:rPr>
            <w:lang w:val="es-ES"/>
          </w:rPr>
          <w:t>1982 a</w:t>
        </w:r>
      </w:smartTag>
      <w:r w:rsidRPr="005F1B7E">
        <w:rPr>
          <w:lang w:val="es-ES"/>
        </w:rPr>
        <w:t xml:space="preserve"> 707,5 en el año 2001, lo que significa qu</w:t>
      </w:r>
      <w:r w:rsidR="00943BF4" w:rsidRPr="005F1B7E">
        <w:rPr>
          <w:lang w:val="es-ES"/>
        </w:rPr>
        <w:t xml:space="preserve">e por cada mil personas en edad </w:t>
      </w:r>
      <w:r w:rsidRPr="005F1B7E">
        <w:rPr>
          <w:lang w:val="es-ES"/>
        </w:rPr>
        <w:t>activa existen menos dependientes en el año 2001. El descenso se debe a la</w:t>
      </w:r>
      <w:r w:rsidR="00943BF4" w:rsidRPr="005F1B7E">
        <w:rPr>
          <w:lang w:val="es-ES"/>
        </w:rPr>
        <w:t xml:space="preserve"> </w:t>
      </w:r>
      <w:r w:rsidRPr="005F1B7E">
        <w:rPr>
          <w:lang w:val="es-ES"/>
        </w:rPr>
        <w:t>reducción porcentual de los menores de 15 años y al aumento de la población activa,</w:t>
      </w:r>
      <w:r w:rsidR="00943BF4" w:rsidRPr="005F1B7E">
        <w:rPr>
          <w:lang w:val="es-ES"/>
        </w:rPr>
        <w:t xml:space="preserve"> </w:t>
      </w:r>
      <w:r w:rsidRPr="005F1B7E">
        <w:rPr>
          <w:lang w:val="es-ES"/>
        </w:rPr>
        <w:t xml:space="preserve">fenómeno que se explica por el descenso de la fecundidad. </w:t>
      </w:r>
    </w:p>
    <w:p w:rsidR="005475DA" w:rsidRPr="005F1B7E" w:rsidRDefault="005475DA" w:rsidP="00581A51">
      <w:pPr>
        <w:autoSpaceDE w:val="0"/>
        <w:autoSpaceDN w:val="0"/>
        <w:adjustRightInd w:val="0"/>
        <w:jc w:val="both"/>
        <w:rPr>
          <w:lang w:val="es-ES"/>
        </w:rPr>
      </w:pPr>
    </w:p>
    <w:p w:rsidR="005475DA" w:rsidRPr="005F1B7E" w:rsidRDefault="005475DA" w:rsidP="00581A51">
      <w:pPr>
        <w:autoSpaceDE w:val="0"/>
        <w:autoSpaceDN w:val="0"/>
        <w:adjustRightInd w:val="0"/>
        <w:jc w:val="both"/>
        <w:rPr>
          <w:lang w:val="es-ES"/>
        </w:rPr>
      </w:pPr>
      <w:r w:rsidRPr="005F1B7E">
        <w:rPr>
          <w:lang w:val="es-ES"/>
        </w:rPr>
        <w:t xml:space="preserve">A nivel de los cantones que se asientan en el área de influencia del proyecto Puente Camarones se registra que en el año 1982 existen 114 hombres por cada 100 mujeres; indicador de masculinidad que logra una pequeña reducción y estabilidad en un valor de alrededor de 110 en los </w:t>
      </w:r>
      <w:r w:rsidR="009A72F8" w:rsidRPr="005F1B7E">
        <w:rPr>
          <w:lang w:val="es-ES"/>
        </w:rPr>
        <w:t>años 1990 y 2001.</w:t>
      </w:r>
    </w:p>
    <w:p w:rsidR="007E1893" w:rsidRPr="005F1B7E" w:rsidRDefault="007E1893" w:rsidP="00581A51">
      <w:pPr>
        <w:autoSpaceDE w:val="0"/>
        <w:autoSpaceDN w:val="0"/>
        <w:adjustRightInd w:val="0"/>
        <w:jc w:val="both"/>
        <w:rPr>
          <w:lang w:val="es-ES"/>
        </w:rPr>
      </w:pPr>
    </w:p>
    <w:p w:rsidR="007E1893" w:rsidRPr="005F1B7E" w:rsidRDefault="007E1893" w:rsidP="00D85E5E">
      <w:pPr>
        <w:autoSpaceDE w:val="0"/>
        <w:autoSpaceDN w:val="0"/>
        <w:adjustRightInd w:val="0"/>
        <w:jc w:val="both"/>
        <w:rPr>
          <w:lang w:val="es-ES"/>
        </w:rPr>
      </w:pPr>
      <w:r w:rsidRPr="005F1B7E">
        <w:rPr>
          <w:lang w:val="es-ES"/>
        </w:rPr>
        <w:t xml:space="preserve">Para el año </w:t>
      </w:r>
      <w:smartTag w:uri="urn:schemas-microsoft-com:office:smarttags" w:element="metricconverter">
        <w:smartTagPr>
          <w:attr w:name="ProductID" w:val="2001, a"/>
        </w:smartTagPr>
        <w:r w:rsidRPr="005F1B7E">
          <w:rPr>
            <w:lang w:val="es-ES"/>
          </w:rPr>
          <w:t>2001, a</w:t>
        </w:r>
      </w:smartTag>
      <w:r w:rsidRPr="005F1B7E">
        <w:rPr>
          <w:lang w:val="es-ES"/>
        </w:rPr>
        <w:t xml:space="preserve"> nivel de cada uno de los cantones, se observa que Valencia presenta un mayor índice de masculinidad es decir 118,3 hombres por cada 100 mujeres.</w:t>
      </w:r>
    </w:p>
    <w:p w:rsidR="004444E2" w:rsidRPr="005F1B7E" w:rsidRDefault="004444E2" w:rsidP="007E1893">
      <w:pPr>
        <w:autoSpaceDE w:val="0"/>
        <w:autoSpaceDN w:val="0"/>
        <w:adjustRightInd w:val="0"/>
        <w:rPr>
          <w:lang w:val="es-ES"/>
        </w:rPr>
      </w:pPr>
    </w:p>
    <w:p w:rsidR="004444E2" w:rsidRPr="005F1B7E" w:rsidRDefault="004444E2" w:rsidP="00D85E5E">
      <w:pPr>
        <w:autoSpaceDE w:val="0"/>
        <w:autoSpaceDN w:val="0"/>
        <w:adjustRightInd w:val="0"/>
        <w:jc w:val="both"/>
        <w:rPr>
          <w:lang w:val="es-ES"/>
        </w:rPr>
      </w:pPr>
      <w:r w:rsidRPr="005F1B7E">
        <w:rPr>
          <w:lang w:val="es-ES"/>
        </w:rPr>
        <w:t>El predominio masculino que se advierte podría estar asociado a una migración selectiva por sexo, por el hecho que en estos centros urbanos, se presentan mayores oportunidades de empleo para la mujer, principalmente si la migración la hace fuera del país.</w:t>
      </w:r>
    </w:p>
    <w:p w:rsidR="004444E2" w:rsidRPr="005F1B7E" w:rsidRDefault="004444E2" w:rsidP="004444E2">
      <w:pPr>
        <w:autoSpaceDE w:val="0"/>
        <w:autoSpaceDN w:val="0"/>
        <w:adjustRightInd w:val="0"/>
        <w:rPr>
          <w:b/>
          <w:bCs/>
          <w:lang w:val="es-ES"/>
        </w:rPr>
      </w:pPr>
      <w:r w:rsidRPr="005F1B7E">
        <w:rPr>
          <w:b/>
          <w:bCs/>
          <w:lang w:val="es-ES"/>
        </w:rPr>
        <w:t xml:space="preserve"> </w:t>
      </w:r>
    </w:p>
    <w:p w:rsidR="00D85E5E" w:rsidRPr="005F1B7E" w:rsidRDefault="004444E2" w:rsidP="00D85E5E">
      <w:pPr>
        <w:autoSpaceDE w:val="0"/>
        <w:autoSpaceDN w:val="0"/>
        <w:adjustRightInd w:val="0"/>
        <w:rPr>
          <w:b/>
          <w:bCs/>
          <w:smallCaps/>
          <w:shadow/>
          <w:lang w:val="es-ES"/>
        </w:rPr>
      </w:pPr>
      <w:r w:rsidRPr="005F1B7E">
        <w:rPr>
          <w:b/>
          <w:bCs/>
          <w:smallCaps/>
          <w:shadow/>
          <w:lang w:val="es-ES"/>
        </w:rPr>
        <w:t>1</w:t>
      </w:r>
      <w:r w:rsidR="008009E3" w:rsidRPr="005F1B7E">
        <w:rPr>
          <w:b/>
          <w:bCs/>
          <w:smallCaps/>
          <w:shadow/>
          <w:lang w:val="es-ES"/>
        </w:rPr>
        <w:t>1</w:t>
      </w:r>
      <w:r w:rsidR="00D85E5E" w:rsidRPr="005F1B7E">
        <w:rPr>
          <w:b/>
          <w:bCs/>
          <w:smallCaps/>
          <w:shadow/>
          <w:lang w:val="es-ES"/>
        </w:rPr>
        <w:t>.4</w:t>
      </w:r>
      <w:r w:rsidRPr="005F1B7E">
        <w:rPr>
          <w:b/>
          <w:bCs/>
          <w:smallCaps/>
          <w:shadow/>
          <w:lang w:val="es-ES"/>
        </w:rPr>
        <w:t xml:space="preserve">.3 </w:t>
      </w:r>
      <w:r w:rsidR="00D85E5E" w:rsidRPr="005F1B7E">
        <w:rPr>
          <w:b/>
          <w:bCs/>
          <w:smallCaps/>
          <w:shadow/>
          <w:lang w:val="es-ES"/>
        </w:rPr>
        <w:t xml:space="preserve">Tasas de Crecimiento Anual de </w:t>
      </w:r>
      <w:smartTag w:uri="urn:schemas-microsoft-com:office:smarttags" w:element="PersonName">
        <w:smartTagPr>
          <w:attr w:name="ProductID" w:val="LA POBLACIￓN"/>
        </w:smartTagPr>
        <w:r w:rsidR="00D85E5E" w:rsidRPr="005F1B7E">
          <w:rPr>
            <w:b/>
            <w:bCs/>
            <w:smallCaps/>
            <w:shadow/>
            <w:lang w:val="es-ES"/>
          </w:rPr>
          <w:t>la Población</w:t>
        </w:r>
      </w:smartTag>
    </w:p>
    <w:p w:rsidR="00D85E5E" w:rsidRPr="005F1B7E" w:rsidRDefault="00D85E5E" w:rsidP="00D85E5E">
      <w:pPr>
        <w:autoSpaceDE w:val="0"/>
        <w:autoSpaceDN w:val="0"/>
        <w:adjustRightInd w:val="0"/>
        <w:jc w:val="both"/>
        <w:rPr>
          <w:lang w:val="es-ES"/>
        </w:rPr>
      </w:pPr>
      <w:r w:rsidRPr="005F1B7E">
        <w:rPr>
          <w:lang w:val="es-ES"/>
        </w:rPr>
        <w:t>A partir de la información censal disponible en el INEC, se observa que la más alta tasa de crecimiento anual para la población de los cantones Valencia y Buena Fe se registró en el período 1990-2001. Esta tasa es muy superior al 1,90% de crecimiento registrado para la provincia de Los Ríos en el mismo período.</w:t>
      </w:r>
    </w:p>
    <w:p w:rsidR="00D85E5E" w:rsidRPr="005F1B7E" w:rsidRDefault="00D85E5E" w:rsidP="00D85E5E">
      <w:pPr>
        <w:autoSpaceDE w:val="0"/>
        <w:autoSpaceDN w:val="0"/>
        <w:adjustRightInd w:val="0"/>
        <w:rPr>
          <w:lang w:val="es-ES"/>
        </w:rPr>
      </w:pPr>
    </w:p>
    <w:p w:rsidR="00D85E5E" w:rsidRPr="005F1B7E" w:rsidRDefault="00D85E5E" w:rsidP="00D85E5E">
      <w:pPr>
        <w:autoSpaceDE w:val="0"/>
        <w:autoSpaceDN w:val="0"/>
        <w:adjustRightInd w:val="0"/>
        <w:jc w:val="both"/>
        <w:rPr>
          <w:lang w:val="es-ES"/>
        </w:rPr>
      </w:pPr>
      <w:r w:rsidRPr="005F1B7E">
        <w:rPr>
          <w:lang w:val="es-ES"/>
        </w:rPr>
        <w:t>En la década del ochenta, se observa que en los cantones involucrados en el pr</w:t>
      </w:r>
      <w:r w:rsidR="001B339A" w:rsidRPr="005F1B7E">
        <w:rPr>
          <w:lang w:val="es-ES"/>
        </w:rPr>
        <w:t>esente estudio</w:t>
      </w:r>
      <w:r w:rsidRPr="005F1B7E">
        <w:rPr>
          <w:lang w:val="es-ES"/>
        </w:rPr>
        <w:t>, tienen una velocidad del crecimiento demográfico más lento, alcanzando una tasa de 1,75%, la cual fue inferior a la tasa de la provincia de Los Ríos (1,83%).</w:t>
      </w:r>
    </w:p>
    <w:p w:rsidR="0003731C" w:rsidRPr="005F1B7E" w:rsidRDefault="0003731C" w:rsidP="00D85E5E">
      <w:pPr>
        <w:autoSpaceDE w:val="0"/>
        <w:autoSpaceDN w:val="0"/>
        <w:adjustRightInd w:val="0"/>
        <w:jc w:val="both"/>
        <w:rPr>
          <w:lang w:val="es-ES"/>
        </w:rPr>
      </w:pPr>
    </w:p>
    <w:p w:rsidR="00BF0E01" w:rsidRPr="005F1B7E" w:rsidRDefault="0003731C" w:rsidP="0003731C">
      <w:pPr>
        <w:autoSpaceDE w:val="0"/>
        <w:autoSpaceDN w:val="0"/>
        <w:adjustRightInd w:val="0"/>
        <w:jc w:val="both"/>
        <w:rPr>
          <w:lang w:val="es-ES"/>
        </w:rPr>
      </w:pPr>
      <w:r w:rsidRPr="005F1B7E">
        <w:rPr>
          <w:lang w:val="es-ES"/>
        </w:rPr>
        <w:t>Al observar las tasas de crecimiento de los cantones se destaca el crecimiento de Buena Fé con 3,18%; el Cantón Valencia con 1,70% de crecimiento presenta la menor tasa.</w:t>
      </w:r>
    </w:p>
    <w:p w:rsidR="003D4D20" w:rsidRPr="005F1B7E" w:rsidRDefault="003D4D20" w:rsidP="0003731C">
      <w:pPr>
        <w:autoSpaceDE w:val="0"/>
        <w:autoSpaceDN w:val="0"/>
        <w:adjustRightInd w:val="0"/>
        <w:jc w:val="both"/>
        <w:rPr>
          <w:lang w:val="es-ES"/>
        </w:rPr>
      </w:pPr>
    </w:p>
    <w:p w:rsidR="003D4D20" w:rsidRPr="005F1B7E" w:rsidRDefault="008009E3" w:rsidP="003D4D20">
      <w:pPr>
        <w:autoSpaceDE w:val="0"/>
        <w:autoSpaceDN w:val="0"/>
        <w:adjustRightInd w:val="0"/>
        <w:rPr>
          <w:b/>
          <w:bCs/>
          <w:smallCaps/>
          <w:shadow/>
          <w:lang w:val="es-ES"/>
        </w:rPr>
      </w:pPr>
      <w:r w:rsidRPr="005F1B7E">
        <w:rPr>
          <w:b/>
          <w:bCs/>
          <w:smallCaps/>
          <w:shadow/>
          <w:lang w:val="es-ES"/>
        </w:rPr>
        <w:t>11</w:t>
      </w:r>
      <w:r w:rsidR="003D4D20" w:rsidRPr="005F1B7E">
        <w:rPr>
          <w:b/>
          <w:bCs/>
          <w:smallCaps/>
          <w:shadow/>
          <w:lang w:val="es-ES"/>
        </w:rPr>
        <w:t>.4.4 Población Económicamente Activa</w:t>
      </w:r>
    </w:p>
    <w:p w:rsidR="003D4D20" w:rsidRPr="005F1B7E" w:rsidRDefault="003D4D20" w:rsidP="003D4D20">
      <w:pPr>
        <w:autoSpaceDE w:val="0"/>
        <w:autoSpaceDN w:val="0"/>
        <w:adjustRightInd w:val="0"/>
        <w:jc w:val="both"/>
        <w:rPr>
          <w:lang w:val="es-ES"/>
        </w:rPr>
      </w:pPr>
      <w:smartTag w:uri="urn:schemas-microsoft-com:office:smarttags" w:element="PersonName">
        <w:smartTagPr>
          <w:attr w:name="ProductID" w:val="ミ㹼ヸ긘ĸꗜヘ鉨සte Ư̊Ꞁසථ룸瞨⸱⸳㐱㌮㈮ㄮ2EƩ̐&#10;entreRPSCƥ̈de￼⏨ඡƠ̈佴ミ긘ĸථථ&#10;ƽ̔㺬ヸ佈ミ㹼ヸ긘ĸꗜヘ廊ථ&#10;Ƴ̐.狈ů൧裂ථƏ̈losƊ̈ථ呂ථථƇ̈佴ミ긘ĸථ律ථƀ̈識ථ齃ථ擄ථƝ̐.狈ů൨祖ථƙ̈&#10;datos Ɣ̌㺬ヸ佈ミ㹼ヸ긘ĸꗜヘ兩ථ ǭ̐佴ミ긘ĸථ愈ථǧ̐.狈ů൩ﬀථǣ̈,7￼ Ǿ̌㺬ヸ佈ミ㹼ヸ긘ĸꗜヘ𢡄ථ Ƿ̐窱ථﯰථ呂ථǱ̐.狈ů൪ﮰථǍ̈el&quot;Āǈ̈佴ミ긘ĸ ථﭠථ&#10;ǅ̔㺬ヸ佈ミ㹼ヸ긘ĸꗜヘﯨථ&#10;Ǜ̐.狈ů൫ﱠථǗ̈la᫰ඞǒ̈ﮄථﱀථ齃ථį̈佴ミ긘ĸ覔දﲘථĨ̈ﲼථﶘථﯰථĥ̐.狈ů൬ﴐථġ̈PEA ļ̌㺬ヸ佈ミ㹼ヸ긘ĸꗜヘﰸථ ĵ̐佴ミ긘ĸ﷼ථ﵈ථď̐.狈ů൭ﷀථċ̈a￼ఊ Ć̌㺬ヸ佈ミ㹼ヸ긘ĸꗜヘ﶐ථ ğ̐ﵬථ﹐ථﱀථę̐.狈ů൮ﹰථĕ̈deĐ̈permitirඟŭ̈佴ミ긘ĸථﺨථŦ̈ﻌථﾨථﶘථţ̐.狈ů൯＠ථſ̈losâ ź̌㺬ヸ佈ミ㹼ヸ긘ĸꗜヘ﹈ථ ų̐佴ミ긘ĸ!潴ටｘථō̐.狈ů൰￐ථŉ̈12꣈ֹ ń̌㺬ヸ佈ミ㹼ヸ긘ĸꗜヘﾠථ ŝ̐ｼථ욘ඨ﹐ථŗ̐.狈ů൱얰ඨœ̈añosƮ̈ථÀදථƫ̈queƦ̈佴ミ긘ĸäදpද ƣ̌㺬ヸ佈ミ㹼ヸ긘ĸꗜヘ¸ද Ƹ̈දŰදදƵ̈seư̈佴ミ긘ĸƔදĠද ƍ̌㺬ヸ佈ミ㹼ヸ긘ĸꗜヘŨද Ƃ̈ńදȰදÀදƟ̈sospecheƘ̈佴ミ긘ĸɔදǠද ƕ̌㺬ヸ佈ミ㹼ヸ긘ĸꗜヘȨද Ǫ̈ȄදˠදŰදǧ̈queǢ̈佴ミ긘ĸ̄දʐද ǿ̌㺬ヸ佈ミ㹼ヸ긘ĸꗜヘ˘ද Ǵ̈ʴදΠදȰදǱ̈existenǊ̈佴ミ긘ĸ¦τද͐ද Ǉ̌㺬ヸ佈ミ㹼ヸ긘ĸꗜヘΘද ǜ̈ʹදѐදˠදǙ̈&#10;gasesǔ̈佴ミ긘ĸ¬ѴදЀද Ǒ̌㺬ヸ佈ミ㹼ヸ긘ĸꗜヘшද Ħ̈ФදԐදΠදģ̈tóxicosļ̈佴ミ긘ĸ³ԴදӀද Ĺ̌㺬ヸ佈ミ㹼ヸ긘ĸꗜヘԈද Ď̈Ӥද׀දѐදċ̈.Ć̈佴ミ긘ĸµפදհද ă̌㺬ヸ佈ミ㹼ヸ긘ĸꗜヘָද Ę̈֔දٰදԐදĕ̈LasĐ̈佴ミ긘ĸ¹ڔදؠද ŭ̌㺬ヸ佈ミ㹼ヸ긘ĸꗜヘ٨ද Ţ̈لදܰද׀දſ̈mascarillasŸ̈佴ミ긘ĸÅݔද۠ද ŵ̌㺬ヸ佈ミ㹼ヸ긘ĸꗜヘܨද Ŋ̈܄ද߰දٰදŇ̈contraŀ̈佴ミ긘ĸÌࠔදޠද ŝ̌㺬ヸ佈ミ㹼ヸ긘ĸꗜヘߨද Œ̈߄දࢠදܰදƯ̈&#10;polvoƪ̈佴ミ긘ĸÒࣄදࡐද Ƨ̌㺬ヸ佈ミ㹼ヸ긘ĸꗜヘ࢘ද Ƽ̈ࡴදॐද߰දƹ̈seƴ̈佴ミ긘ĸÕॴදऀද Ʊ̌㺬ヸ佈ミ㹼ヸ긘ĸꗜヘैද Ɔ̈तදਐදࢠදƃ̈usaránƜ̈佴ミ긘ĸÜ਴දীද ƙ̌㺬ヸ佈ミ㹼ヸ긘ĸꗜヘਈද Ǯ̈৤දીදॐදǫ̈alǦ̈佴ミ긘ĸß૤දੰද ǣ̌㺬ヸ佈ミ㹼ヸ긘ĸꗜヘસද Ǹ̈ઔද஀දਐදǵ̈trabajarǎ̈佴ミ긘ĸèதදରද ǋ̌㺬ヸ佈ミ㹼ヸ긘ĸꗜヘ୸ද ǀ̈୔දరදીදǝ̈enǘ̈佴ミ긘ĸë ౔ද௠ද Ǖ̌㺬ヸ佈ミ㹼ヸ긘ĸꗜヘనද Ī̈ఄද೰ද஀දħ̈ambientesĠ̈佴ミ긘ĸõഔදಠද Ľ̌㺬ヸ佈ミ㹼ヸ긘ĸꗜヘ೨ද Ĳ̈ೄදචදరදď̈&#10;dondeĊ̈佴ミ긘ĸûහද൐ද ć̌㺬ヸ佈ミ㹼ヸ긘ĸꗜヘ඘ද Ĝ̈൴ද๐ද೰දę̈seĔ̈佴ミ긘ĸþ ๴ද฀ද đ̌㺬ヸ佈ミ㹼ヸ긘ĸꗜヘ่ද Ŧ̈ฤද༐දචදţ̈produzcanż̈佴ミ긘ĸĈ&#10;༴දເද Ź̌㺬ヸ佈ミ㹼ヸ긘ĸꗜヘ༈ද Ŏ̈໤ද࿐ද๐දŋ̈partículasń̈佴ミ긘ĸē࿴දྀද Ł̌㺬ヸ佈ミ㹼ヸ긘ĸꗜヘ࿈ද Ŗ̈ྤදႀද༐දœ̈enƮ̈佴ミ긘ĸĖ&#10;Ⴄදူද ƫ̌㺬ヸ佈ミ㹼ヸ긘ĸꗜヘၸද Ơ̈ၔදᅀද࿐දƽ̈suspensiónƶ̈佴ミ긘ĸĠᅤදჰද Ƴ̌㺬ヸ佈ミ㹼ヸ긘ĸꗜヘᄸද ƈ̈ᄔදᇰදႀදƅ̈,ƀ̈佴ミ긘ĸĢሔදᆠද Ɲ̌㺬ヸ佈ミ㹼ヸ긘ĸꗜヘᇨද ƒ̈ᇄදአදᅀදǯ̈porǪ̈佴ミ긘ĸĦዄදቐද ǧ̌㺬ヸ佈ミ㹼ヸ긘ĸꗜヘኘද Ǽ̈ቴද፠දᇰදǹ̈ejemploǲ̈佴ミ긘ĸĭᎄදጐද Ǐ̌㺬ヸ佈ミ㹼ヸ긘ĸꗜヘፘද Ǆ̈ጴදᐐදአදǁ̈,ǜ̈佴ミ긘ĸįᐴදᏀද Ǚ̌㺬ヸ佈ミ㹼ヸ긘ĸꗜヘᐈද Į̈Ꮴදᓀද፠දī̈enĦ̈佴ミ긘ĸĲᓤදᑰද ģ̌㺬ヸ佈ミ㹼ヸ긘ĸꗜヘᒸද ĸ̈ᒔදᕰදᐐදĵ̈elİ̈佴ミ긘ĸĵᖔදᔠද č̌㺬ヸ佈ミ㹼ヸ긘ĸꗜヘᕨද Ă̈ᕄදᘠදᓀදğ̈áreaĚ̈佴ミ긘ĸĺᙄදᗐද ė̌㺬ヸ佈ミ㹼ヸ긘ĸꗜヘᘘද Ŭ̈ᗴදᛐදᕰදũ̈deŤ̈佴ミ긘ĸĽᛴද ද š̌㺬ヸ佈ミ㹼ヸ긘ĸꗜヘᛈද Ŷ̈ᚤදថදᘠදų̈desbroceŌ̈佴ミ긘ĸņ឴දᝀද ŉ̌㺬ヸ佈ミ㹼ヸ긘ĸꗜヘឈද Ş̈ᝤදᡀදᛐදś̈yŖ̈佴ミ긘ĸň&#10;ᡤද៰ද œ̌㺬ヸ佈ミ㹼ヸ긘ĸꗜヘᠸද ƨ̈᠔දᤀදថදƥ̈excavaciónƾ̈佴ミ긘ĸœᤤදᢰද ƻ̌㺬ヸ佈ミ㹼ヸ긘ĸꗜヘ᣸ද ư̈ᣔදᦰදᡀදƍ̈deƈ̈佴ミ긘ĸŖ᧔දᥠද ƅ̌㺬ヸ佈ミ㹼ヸ긘ĸꗜヘᦨද ƚ̈ᦄදᩰදᤀදƗ̈zanjasƐ̈佴ミ긘ĸŜ᪔දᨠද ǭ̌㺬ヸ佈ミ㹼ヸ긘ĸꗜヘᩨද Ǣ̈ᩄදᬠදᦰදǿ̈.Ǻ̈佴ミ긘ĸŝ᭄ද᫐ද Ƿ̌㺬ヸ佈ミ㹼ヸ긘ĸꗜヘᬘද ǌ̈᫴දᱸදᩰදǉ̈&#10;Ǆ̈.zosǃ̈&#10;y1Ǟ̈caídasiónǛ̈Protecciónǔ̈contraistǑ̈佴ミ긘ĸ᭴දᰨද Ī̌㺬ヸ佈ミ㹼ヸ긘ĸꗜヘᱰද ģ̈᱌දᴐදᬠදļ̈佴ミ긘ĸ&#10;᮴ද᳀ද Ĺ̌㺬ヸ佈ミ㹼ヸ긘ĸꗜヘᴈද Ď᳤̈දᶨදᱸදċ̈佴ミ긘ĸᯜදᵘද Ą̌㺬ヸ佈ミ㹼ヸ긘ĸꗜヘᶠද ĝ̈ᵼදṀදᴐදĖ̈佴ミ긘ĸᮌදᷰද ē̌㺬ヸ佈ミ㹼ヸ긘ĸꗜヘḸද Ũ̈ḔදỘදᶨදť̈佴ミ긘ĸ᭜දẈද ž̌㺬ヸ佈ミ㹼ヸ긘ĸꗜヘỐද ŷ̈ẬදὰදṀදŰ̈佴ミ긘ĸ칔ඞἠද ō̌㺬ヸ佈ミ㹼ヸ긘ĸꗜヘὨද ł̈ὄදඞỘදş̈&#10;das.nŘ̈alue1ónŕ̈trabajadoresƮ̈佴ミ긘ĸᾔද跀ඞƫ̈佴ミ긘ĸ8갴ඞ⁘ද Ƥ̌㺬ヸ佈ミ㹼ヸ긘ĸꗜヘ₠ද ƽ̈⁼ද⅀දඟƶ̈佴ミ긘ĸ=蟴ඡ⃰ද Ƴ̌㺬ヸ佈ミ㹼ヸ긘ĸꗜヘℸද ƈ̈℔ද⇘ද₨දƅ̈佴ミ긘ĸ?徴ජↈද ƞ̌㺬ヸ佈ミ㹼ヸ긘ĸꗜヘ⇐ද Ɨ̈↬ද≰ද⅀දƐ̈佴ミ긘ĸB⊔ද∠ද ǭ̌㺬ヸ佈ミ㹼ヸ긘ĸꗜヘ≨ද Ǣ̈≄ද⌰ද⇘දǿ̈empresaǸ̈佴ミ긘ĸJ⍔ද⋠ද ǵ̌㺬ヸ佈ミ㹼ヸ긘ĸꗜヘ⌨ද Ǌ̈⌄ද⏰ද≰දǇ̈Contratistaǀ̈佴ミ긘ĸV␔ද⎠ද ǝ̌㺬ヸ佈ミ㹼ヸ긘ĸꗜヘ⏨ද ǒ̈⏄ද⒰ද⌰දį̈deberáĨ̈佴ミ긘ĸ]ⓔද①ද ĥ̌㺬ヸ佈ミ㹼ヸ긘ĸꗜヘ⒨ද ĺ̈⒄ද╰ද⏰දķ̈dotarlosİ̈佴ミ긘ĸfӔඟ┠ද č̌㺬ヸ佈ミ㹼ヸ긘ĸꗜヘ╨ද Ă̈╄ද☈ද⒰දğ̈佴ミ긘ĸiඞ▸ද Ę̌㺬ヸ佈ミ㹼ヸ긘ĸꗜヘ☀ද đ̈◜ද⚠ද╰දṺ佴ミ긘ĸo쩴ඞ♐ද ŧ̌㺬ヸ佈ミ㹼ヸ긘ĸꗜヘ⚘ද ż̈♴ද✸ද☈දŹ̈佴ミ긘ĸs❜ද⛨ද Ų̌㺬ヸ佈ミ㹼ヸ긘ĸꗜヘ✰ද ŋ̈✌ද⟸ද⚠දń̈deberánŁ̈佴ミ긘ĸ{챬ඞ➨ද Ś̌㺬ヸ佈ミ㹼ヸ긘ĸꗜヘ⟰ද œ̈⟌ද⢐ද✸දƬ̈佴ミ긘ĸ⢴ද⡀ද Ʃ̌㺬ヸ佈ミ㹼ヸ긘ĸꗜヘ⢈ද ƾ̈⡤ද⥐ද⟸දƻ̈enganchadosƴ̈佴ミ긘ĸ촄ඞ⤀ද Ʊ̌㺬ヸ佈ミ㹼ヸ긘ĸꗜヘ⥈ද Ɔ̈⤤ද⧨ද⢐දƃ̈佴ミ긘ĸ⨌ද⦘ද Ɯ̌㺬ヸ佈ミ㹼ヸ긘ĸꗜヘ⧠ද ƕ̈⦼ද⪨ද⥐දǮ̈barrasǫ̈佴ミ긘ĸ쬜ඞ⩘ද Ǥ̌㺬ヸ佈ミ㹼ヸ긘ĸꗜヘ⪠ද ǽ̈⩼ද⭀ද⧨දǶ̈佴ミ긘ĸ髄ඞ⫰ද ǳ̌㺬ヸ佈ミ㹼ヸ긘ĸꗜヘ⬸ද ǈ̈⬔ද⯘ද⪨දǅ̈佴ミ긘ĸ⯼ද⮈ද Ǟ̌㺬ヸ佈ミ㹼ヸ긘ĸꗜヘ⯐ද Ǘ̈⮬දⲘද⭀දǐ̈ganchosĭ̈佴ミ긘ĸ¤&#10;Ⲽදⱈද Ħ̌㺬ヸ佈ミ㹼ヸ긘ĸꗜヘⲐද Ŀ̈ⱬදⵘද⯘දĸ̈apropiadosĵ̈佴ミ긘ĸ®饌ඞⴈද Ď̌㺬ヸ佈ミ㹼ヸ긘ĸꗜヘⵐද ć̈⴬දⷰදⲘදĀ̈佴ミ긘ĸ°韤ඞⶠද ĝ̌㺬ヸ佈ミ㹼ヸ긘ĸꗜヘⷨද Ē̈ⷄද⺈දⵘදů̈佴ミ긘ĸµ⺬ද⸸ද Ũ̌㺬ヸ佈ミ㹼ヸ긘ĸꗜヘ⺀ද š̈⹜ද⽈දⷰදź̈evitarŷ̈佴ミ긘ĸ¼ඡ⻸ද Ű̌㺬ヸ佈ミ㹼ヸ긘ĸꗜヘ⽀ද ŉ̈⼜ද⿠ද⺈දł̈佴ミ긘ĸÀ띄ඞ⾐ද ş̌㺬ヸ佈ミ㹼ヸ긘ĸꗜヘ⿘ද Ŕ̐⾴දむද⽈දƮ̈佴ミ긘ĸÅ때ඞ〰ද ƫ̌㺬ヸ佈ミ㹼ヸ긘ĸꗜヘへද Ơ̈ごදㄘද⿠දƽ̈佴ミ긘ĸÇ돼ඞトද ƶ̌㺬ヸ佈ミ㹼ヸ긘ĸꗜヘㄐද Ə̈レදㆰදむදƈ̈佴ミ긘ĸÊ늬ඞㅠද ƅ̌㺬ヸ佈ミ㹼ヸ긘ĸꗜヘㆨද ƚ̈ㆄද㉈දㄘදƗ̈佴ミ긘ĸÏ냄ඞㇸද Ɛ̌㺬ヸ佈ミ㹼ヸ긘ĸꗜヘ㉀ද ǩ̈㈜ද㋠දㆰදǢ̈佴ミ긘ĸÒ&#10;㌄ද㊐ද ǿ̌㺬ヸ佈ミ㹼ヸ긘ĸꗜヘ㋘ද Ǵ̈㊴ද㎠ද㉈දǱ̈accidentesǊ̈佴ミ긘ĸÜ꽴ඞ㍐ද Ǉ̌㺬ヸ佈ミ㹼ヸ긘ĸꗜヘ㎘ද ǜ̈㍴ද㐸ද㋠දǙ̈佴ミ긘ĸÝ긤ඞ㏨ද ǒ̌㺬ヸ佈ミ㹼ヸ긘ĸꗜヘ㐰ද ī̈㐌ද㕈ද㎠දĤ̈&#10;identes.ġ̈loscciónĺ̈pies Listķ̈佴ミ긘ĸ㑜ද㓸ද İ̌㺬ヸ佈ミ㹼ヸ긘ĸꗜヘ㕀ද ĉ̈㔜ද㘈ද㐸දĂ̈佴ミ긘ĸ&#10;ඟ㖸දğ̈dotaráist Ę̌㺬ヸ佈ミ㹼ヸ긘ĸꗜヘ㘀ද đ̈㗜ද㚠ද㕈දṺ佴ミ긘ĸ짌ඞ㙐ද ŧ̌㺬ヸ佈ミ㹼ヸ긘ĸꗜヘ㚘ද ż̈㙴ද㜸ද㘈දŹ̈佴ミ긘ĸ㒬ද㛨ද Ų̌㺬ヸ佈ミ㹼ヸ긘ĸꗜヘ㜰ද ŋ̈㜌ද㟐ද㚠දń̈佴ミ긘ĸ곔ඞ㞀ද Ł̌㺬ヸ佈ミ㹼ヸ긘ĸꗜヘ㟈ද Ŗ̈㞤ද㢐ද㜸දœ̈trabajadoresƬ̈佴ミ긘ĸ졼ඞ㡀ද Ʃ̌㺬ヸ佈ミ㹼ヸ긘ĸꗜヘ㢈ද ƾ̈㡤ද㥐ද㟐දƻ̈佴ミ긘ĸꭼඞ㤀දƴ̈regularmente Ʊ̌㺬ヸ佈ミ㹼ヸ긘ĸꗜヘ㥈ද Ɔ̈㤤ද㧨ද㢐දƃ̈佴ミ긘ĸ㖔ද㦘ද Ɯ̌㺬ヸ佈ミ㹼ヸ긘ĸꗜヘ㧠ද ƕ̈㦼ද㪀ද㥐දǮ̈佴ミ긘ĸ줤ඞ㨰ද ǫ̌㺬ヸ佈ミ㹼ヸ긘ĸꗜヘ㩸ද Ǡ̈㩔ද㬘ද㧨දǽ̈佴ミ긘ĸ&#10;㒄ද㫈ද Ƕ̌㺬ヸ佈ミ㹼ヸ긘ĸꗜヘ㬐ද Ǐ̈㫬ද㮰ද㪀දǈ̈佴ミ긘ĸ㟴ද㭠ද ǅ̌㺬ヸ佈ミ㹼ヸ긘ĸꗜヘ㮨ද ǚ̈㮄ද㱈ද㬘දǗ̈佴ミ긘ĸ쟔ඞ㯸ද ǐ̌㺬ヸ佈ミ㹼ヸ긘ĸꗜヘ㱀ද ĩ̈㰜ද㳠ද㮰දĢ̈佴ミ긘ĸ!萤ඡ㲐ද Ŀ̌㺬ヸ佈ミ㹼ヸ긘ĸꗜヘ㳘ද Ĵ̈㲴ද㵸ද㱈දı̈佴ミ긘ĸ'헄ඞ㴨ද Ċ̌㺬ヸ佈ミ㹼ヸ긘ĸꗜヘ㵰ද ă̈㵌ද㸐ද㳠දĜ̈佴ミ긘ĸ+㸴ද㷀ද ę̌㺬ヸ佈ミ㹼ヸ긘ĸꗜヘ㸈ද Ů̈㷤ද㻐ද㵸දṻpuntasŤ̈佴ミ긘ĸ2㌼ඟ㺀ද š̌㺬ヸ佈ミ㹼ヸ긘ĸꗜヘ㻈ද Ŷ̈㺤ද㽨ද㸐දų̈佴ミ긘ĸ5휔ඞ㼘ද Ō̌㺬ヸ佈ミ㹼ヸ긘ĸꗜヘ㽠ද Ņ̈㼼ද䀀ද㻐දŞ̈佴ミ긘ĸ;ힼඞ㾰ද ś̌㺬ヸ佈ミ㹼ヸ긘ĸꗜヘ㿸ද Ő̈㿔ද䂘ද㽨දƭ̈佴ミ긘ĸ@䂼ද䁈ද Ʀ̌㺬ヸ佈ミ㹼ヸ긘ĸꗜヘ䂐ද ƿ̈䁬ද䅘ද䀀දƸ̈evitarƵ̈佴ミ긘ĸG䅼ද䄈ද Ǝ̌㺬ヸ佈ミ㹼ヸ긘ĸꗜヘ䅐ද Ƈ̈䄬ද䈘ද䂘දƀ̈lesionesƝ̈佴ミ긘ĸPඞ䇈ද Ɩ̌㺬ヸ佈ミ㹼ヸ긘ĸꗜヘ䈐ද ǯ̈䇬ද䊰ද䅘දǨ̈佴ミ긘ĸSඞ䉠ද ǥ̌㺬ヸ佈ミ㹼ヸ긘ĸꗜヘ䊨ද Ǻ̈䊄ද䍈ද䈘දǷ̈佴ミ긘ĸWꇜඞ䋸ද ǰ̌㺬ヸ佈ミ㹼ヸ긘ĸꗜヘ䍀ද ǉ̈䌜ද䏠ද䊰දǂ̈佴ミ긘ĸ[ꊄඞ䎐ද ǟ̌㺬ヸ佈ミ㹼ヸ긘ĸꗜヘ䏘ද ǔ̈䎴ද䑸ද䍈දǑ̈佴ミ긘ĸ\ꌬඞ䐨ද Ī̌㺬ヸ佈ミ㹼ヸ긘ĸꗜヘ䑰ද ģ̈䑌ද䕠ද䏠දļ̈indicacionesĹ̈VerificaresĲ̈佴ミ긘ĸ 䓄ද䔐ද ď̌㺬ヸ佈ミ㹼ヸ긘ĸꗜヘ䕘ද Ą̈䔴ද䗸ද䑸දā̈佴ミ긘ĸ㣜ද䖨ද Ě̌㺬ヸ佈ミ㹼ヸ긘ĸꗜヘ䗰ද ē̈䗌ද䚐ද䕠දŬ̈佴ミ긘ĸꑼඞ䙀ද ũ̌㺬ヸ佈ミ㹼ヸ긘ĸꗜヘ䚈ද ž̈䙤ද䜨ද䗸දŻ̈佴ミ긘ĸ䝌ද䛘ද Ŵ̌㺬ヸ佈ミ㹼ヸ긘ĸꗜヘ䜠ද ō̈䛼ද䟨ද䚐දņ̈estadoŃ̈佴ミ긘ĸ&quot;ꏔඞ䞘ද Ŝ̌㺬ヸ佈ミ㹼ヸ긘ĸꗜヘ䟠ද ŕ̈䞼ද䢀ද䜨දƮ̈佴ミ긘ĸ%윬ඞ䠰ද ƫ̌㺬ヸ佈ミ㹼ヸ긘ĸꗜヘ䡸ද Ơ̈䡔ද䤘ද䟨දƽ̈佴ミ긘ĸ)䤼ද䣈ද ƶ̌㺬ヸ佈ミ㹼ヸ긘ĸꗜヘ䤐ද Ə̈䣬ද䧘ද䢀දƈ̈implementosƅ̈佴ミ긘ĸ5ꗔඞ䦈ද ƞ̌㺬ヸ佈ミ㹼ヸ긘ĸꗜヘ䧐ද Ɨ̈䦬ද䩰ද䤘දƐ̈佴ミ긘ĸ8&#10;䪔ද䨠ද ǭ̌㺬ヸ佈ミ㹼ヸ긘ĸꗜヘ䩨ද Ǣ̈䩄ද䬰ද䧘දǿ̈protecciónǸ̈佴ミ긘ĸC䭔ද䫠ද ǵ̌㺬ヸ佈ミ㹼ヸ긘ĸꗜヘ䬨ද Ǌ̈䬄ද䯰ද䩰දǇ̈personalǀ̈佴ミ긘ĸL꙼ඞ䮠ද ǝ̌㺬ヸ佈ミ㹼ヸ긘ĸꗜヘ䯨ද ǒ̈䯄ද䲈ද䬰දį̈佴ミ긘ĸMꜤඞ䰸ද Ĩ̌㺬ヸ佈ミ㹼ヸ긘ĸꗜヘ䲀ද ġ̈䱜ද䴠ද䯰දĺ̈佴ミ긘ĸP쯄ඞ䳐ද ķ̌㺬ヸ佈ミ㹼ヸ긘ĸꗜヘ䴘ද Č̈䳴ද䶸ද䲈දĉ̈佴ミ긘ĸR䷜ද䵨ද Ă̌㺬ヸ佈ミ㹼ヸ긘ĸꗜヘ䶰ද ě̈䶌ද乨ද䴠දĔ̈yē̈佴ミ긘ĸT 二ද丘ද Ŭ̌㺬ヸ佈ミ㹼ヸ긘ĸꗜヘ习ද ť̈丼ද伨ද䶸දž̈uniformesŻ̈佴ミ긘ĸ^佌ද付ද Ŵ̌㺬ヸ佈ミ㹼ヸ긘ĸꗜヘ传ද ō̈仼ද俘ද乨දņ̈deŅ̈佴ミ긘ĸa俼ද侈ද Ş̌㺬ヸ佈ミ㹼ヸ긘ĸꗜヘ俐ද ŗ̈侬ද傈ද伨දŐ̈losက̀Ư̈佴ミ긘ĸe催ද倸ද ƨ̌㺬ヸ佈ミ㹼ヸ긘ĸꗜヘ傀ද ơ̈停ද先ද俘දƺ̈trabajadoresƷ̈佴ミ긘ĸq公ද僸ද ư̌㺬ヸ佈ミ㹼ヸ긘ĸꗜヘ兀ද Ɖ̈儜ද凸ද傈දƂ̈.Ɓ̈佴ミ긘ĸr刜ද冨ද ƚ̌㺬ヸ佈ミ㹼ヸ긘ĸꗜヘ凰ද Ɠ̈凌ද匸ද先දǬ̈&#10;ǫ̈CumpliroresǤ̈/ken Listǡ̈conǼ̈lasajadores.ǹ̈佴ミ긘ĸ刴ද勨ද ǲ̌㺬ヸ佈ミ㹼ヸ긘ĸꗜヘ匰ද ǋ̈匌ද叐ද凸දǄ̈佴ミ긘ĸ 劄ද厀ද ǁ̌㺬ヸ佈ミ㹼ヸ긘ĸꗜヘ又ද ǖ̈厤ද周ද匸දǓ̈佴ミ긘ĸ&#10;劜ද吘ද Ĭ̌㺬ヸ佈ミ㹼ヸ긘ĸꗜヘ呠ද ĥ̈吼ද唀ද叐දľ̈佴ミ긘ĸ䒜ද咰ද Ļ̌㺬ヸ佈ミ㹼ヸ긘ĸꗜヘ哸ද İ̈哔ද喘ද周දč̈佴ミ긘ĸ욄ඞ啈ද Ć̌㺬ヸ佈ミ㹼ヸ긘ĸꗜヘ喐ද ğ̈啬ද嘰ද唀දĘ̈佴ミ긘ĸ!噔ද嗠ද ĕ̌㺬ヸ佈ミ㹼ヸ긘ĸꗜヘ嘨ද Ṻ嘄ද因ද喘දŧ̈lasŢ̈佴ミ긘ĸ%圄ද嚐ද ſ̌㺬ヸ佈ミ㹼ヸ긘ĸꗜヘ囘ද Ŵ̈嚴ද垠ද嘰දű̈normasŊ̈佴ミ긘ĸ,埄ද坐ද Ň̌㺬ヸ佈ミ㹼ヸ긘ĸꗜヘ垘ද Ŝ̈坴ද塐ද因දř̈deŔ̈佴ミ긘ĸ/ 塴ද堀ද ő̌㺬ヸ佈ミ㹼ヸ긘ĸꗜヘ塈ද Ʀ̈堤ද夐ද垠දƣ̈seguridadƼ̈佴ミ긘ĸ9&#10;头ද壀ද ƹ̌㺬ヸ佈ミ㹼ヸ긘ĸꗜヘ夈ද Ǝ̈壤ද姐ද塐දƋ̈industrialƄ̈佴ミ긘ĸD姴ද妀ද Ɓ̌㺬ヸ佈ミ㹼ヸ긘ĸꗜヘ姈ද Ɩ̈妤ද媀ද夐දƓ̈delǮ̈佴ミ긘ĸH&#10;媤ද娰ද ǫ̌㺬ヸ佈ミ㹼ヸ긘ĸꗜヘ婸ද Ǡ̈婔ද孀ද姐දǽ̈ReglamentoǶ̈佴ミ긘ĸS孤ද嫰ද ǳ̌㺬ヸ佈ミ㹼ヸ긘ĸꗜヘ嬸ද ǈ̈嬔ද寰ද媀දǅ̈deǀ̈佴ミ긘ĸV 尔ද宠ද ǝ̌㺬ヸ佈ミ㹼ヸ긘ĸꗜヘ寨ද ǒ̈寄ද岰ද孀දį̈SeguridadĨ̈佴ミ긘ĸ`峔ද屠ද ĥ̌㺬ヸ佈ミ㹼ヸ긘ĸꗜヘ岨ද ĺ̈岄ද嵠ද寰දķ̈eĲ̈佴ミ긘ĸb 嶄ද崐ද ď̌㺬ヸ佈ミ㹼ヸ긘ĸꗜヘ嵘ද Ą̈崴ද帠ද岰දā̈HigiénicaĚ̈佴ミ긘ĸl&#10;幄ද巐ද ė̌㺬ヸ佈ミ㹼ヸ긘ĸꗜヘ帘ද Ŭ̈巴ද廠ද嵠දũ̈IndustrialŢ̈佴ミ긘ĸw弄ද庐ද ſ̌㺬ヸ佈ミ㹼ヸ긘ĸꗜヘ廘ද Ŵ̈庴ද徐ද帠දű̈delŌ̈佴ミ긘ĸ{徴ද彀ද ŉ̌㺬ヸ佈ミ㹼ヸ긘ĸꗜヘ很ද Ş̈彤ද恀ද廠දś̈IESSŖ̈佴ミ긘ĸ恤ද忰ද œ̌㺬ヸ佈ミ㹼ヸ긘ĸꗜヘ怸ද ƨ̈怔ද惰ද徐දƥ̈yƠ̈佴ミ긘ĸ愔ද悠ද ƽ̌㺬ヸ佈ミ㹼ヸ긘ĸꗜヘ惨ද Ʋ̈惄ද憠ද恀දƏ̈delƊ̈佴ミ긘ĸ懄ද慐ද Ƈ̌㺬ヸ佈ミ㹼ヸ긘ĸꗜヘ憘ද Ɯ̈慴ද扠ද惰දƙ̈Códigoƒ̈佴ミ긘ĸ抄ද成ද ǯ̌㺬ヸ佈ミ㹼ヸ긘ĸꗜヘ托ද Ǥ̈戴ද挐ද憠දǡ̈delǼ̈佴ミ긘ĸ挴ද拀ද ǹ̌㺬ヸ佈ミ㹼ヸ긘ĸꗜヘ挈ද ǎ̈拤ද提ද扠දǋ̈TrabajoǄ̈佴ミ긘ĸ援ද掀ද ǁ̌㺬ヸ佈ミ㹼ヸ긘ĸꗜヘ揈ද ǖ̈掤ද撀ද挐දǓ̈yĮ̈佴ミ긘ĸ撤ද搰ද ī̌㺬ヸ佈ミ㹼ヸ긘ĸꗜヘ摸ද Ġ̈摔ද攰ද提දĽ̈susĸ̈佴ミ긘ĸ敔ද擠ද ĵ̌㺬ヸ佈ミ㹼ヸ긘ĸꗜヘ攨ද Ċ̈攄ද旰ද撀දć̈reglamentosĀ̈佴ミ긘ĸª昔ද斠ද ĝ̌㺬ヸ佈ミ㹼ヸ긘ĸꗜヘ旨ද Ē̈旄ද暠ද攰දů̈.Ṻ佴ミ긘ĸ«曄ද晐ද ŧ̌㺬ヸ佈ミ㹼ヸ긘ĸꗜヘ暘ද ż̈晴ද柠ද旰දŹ̈&#10;Ŵ̈Constructorű̈MedidaistŊ̈:y1ŉ̈RESPONSABLEł̈佴ミ긘ĸ杄ද析ද ş̌㺬ヸ佈ミ㹼ヸ긘ĸꗜヘ柘ද Ŕ̈枴ද桸ද暠දő̈佴ミ긘ĸ本ද栨ද ƪ̌㺬ヸ佈ミ㹼ヸ긘ĸꗜヘ桰ද ƣ̈桌ද椐ද柠දƼ̈佴ミ긘ĸ曜ද检ද ƹ̌㺬ヸ佈ミ㹼ヸ긘ĸꗜヘ椈ද Ǝ̈棤ද榨ද桸දƋ̈佴ミ긘ĸ剜ද楘ද Ƅ̌㺬ヸ佈ミ㹼ヸ긘ĸꗜヘ榠ද Ɲ̈楼ද橀ද椐දƖ̈佴ミ긘ĸ橤ද槰ද Ɠ̌㺬ヸ佈ミ㹼ヸ긘ĸꗜヘ樸ද Ǩ̈樔ද欀ද榨දǥ̈FiscalizadorǾ̈佴ミ긘ĸ&amp;여ඞ檰ද ǻ̌㺬ヸ佈ミ㹼ヸ긘ĸꗜヘ櫸ද ǰ̈櫔ද殘ද橀දǍ̈佴ミ긘ĸ'殼ද歈ද ǆ̌㺬ヸ佈ミ㹼ヸ긘ĸꗜヘ殐ද ǟ̈歬ද泘ද欀දǘ̈&#10;Ǘ̈PLANlizadorǐ̈DEue1ctorĭ̈&#10;Ĩ̈:ken Listr.ĥ̈佴ミ긘ĸ氤ද沈ද ľ̌㺬ヸ佈ミ㹼ヸ긘ĸꗜヘ泐ද ķ̈沬ද涘ද殘දİ̈佴ミ긘ĸ朄ද浈දč̈&#10;TIGACIÓN:&#10; Ć̌㺬ヸ佈ミ㹼ヸ긘ĸꗜヘ涐ද ğ̈浬ද渰ද泘දĘ̈佴ミ긘ĸ아ඞ淠ද ĕ̌㺬ヸ佈ミ㹼ヸ긘ĸꗜヘ渨ද Ṻ渄ද滈ද涘දŧ̈佴ミ긘ĸ 氼ද湸ද Š̌㺬ヸ佈ミ㹼ヸ긘ĸꗜヘ滀ද Ź̈溜ද潠ද渰දŲ̈佴ミ긘ĸ比ද漐ද ŏ̌㺬ヸ佈ミ㹼ヸ긘ĸꗜヘ潘ද ń̈漴ද濸ද滈දŁ̈佴ミ긘ĸ毼ද澨ද Ś̌㺬ヸ佈ミ㹼ヸ긘ĸꗜヘ濰ද œ̈濌ද炐ද潠දƬ̈佴ミ긘ĸ炴ද灀ද Ʃ̌㺬ヸ佈ミ㹼ヸ긘ĸꗜヘ炈ද ƾ̈灤ද煐ද濸දƻ̈CONTROLƴ̈佴ミ긘ĸ쒜ඞ焀ද Ʊ̌㺬ヸ佈ミ㹼ヸ긘ĸꗜヘ煈ද Ɔ̈焤ද燨ද炐දƃ̈佴ミ긘ĸ&#10;爌ද熘ද Ɯ̌㺬ヸ佈ミ㹼ヸ긘ĸꗜヘ燠ද ƕ̈熼ද犨ද煐දǮ̈MATERIALESǫ̈佴ミ긘ĸ)狌ද牘ද Ǥ̌㺬ヸ佈ミ㹼ヸ긘ĸꗜヘ犠ද ǽ̈牼ද獘ද燨දǶ̈DEǵ̈佴ミ긘ĸ,獼ද猈ද ǎ̌㺬ヸ佈ミ㹼ヸ긘ĸꗜヘ獐ද Ǉ̈猬ද琘ද犨දǀ̈CONSTRUCCIONǝ̈佴ミ긘ĸ9琼ද珈ද ǖ̌㺬ヸ佈ミ㹼ヸ긘ĸꗜヘ琐ද į̈珬ද瓈ද獘දĨ̈Yħ̈佴ミ긘ĸ=瓬ද瑸ද Ġ̌㺬ヸ佈ミ㹼ヸ긘ĸꗜヘ瓀ද Ĺ̈璜ද疈ද琘දĲ̈MATERIALď̈佴ミ긘ĸF疬ද甸ද Ĉ̌㺬ヸ佈ミ㹼ヸ긘ĸꗜヘ疀ද ā̈畜ද瘸ද瓈දĚ̈DEę̈佴ミ긘ĸI癜ද痨ද Ē̌㺬ヸ佈ミ㹼ヸ긘ĸꗜヘ瘰ද ṻ瘌ද相ද疈දŤ̈DESALOJOš̈佴ミ긘ĸQ眜ද皨ද ź̌㺬ヸ佈ミ㹼ヸ긘ĸꗜヘ盰ද ų̈盌ද矸ද瘸දŌ̈&#10;ŋ̈deln ListNń̈MITIGACIÓNNŁ̈佴ミ긘ĸ쏴ඞ瞨ද Ś̌㺬ヸ佈ミ㹼ヸ긘ĸꗜヘ矰ද œ̈矌ද磨ද相දƬ̈&#10;y1ƫ̈:Ʀ̈佴ミ긘ĸ&#10;睜ද碘දƣ̈disposición Ƽ̌㺬ヸ佈ミ㹼ヸ긘ĸꗜヘ磠ද Ƶ̈碼ද禀ද矸දƎ̈佴ミ긘ĸ破ද礰ද Ƌ̌㺬ヸ佈ミ㹼ヸ긘ĸꗜヘ祸ද ƀ̈祔ද稘ද磨දƝ̈佴ミ긘ĸ砜ද秈ද Ɩ̌㺬ヸ佈ミ㹼ヸ긘ĸꗜヘ稐ද ǯ̈秬ද笀ද禀දǨ̈materialNǥ̈deue1IÓNǾ̈佴ミ긘ĸ洤ද窰ද ǻ̌㺬ヸ佈ミ㹼ヸ긘ĸꗜヘ竸ද ǰ̈竔ද節ද稘දǍ̈佴ミ긘ĸ쇼ඞ筰දǆ̈disponert ǃ̌㺬ヸ佈ミ㹼ヸ긘ĸꗜヘ箸ද ǘ̈箔ද籘ද笀දǕ̈佴ミ긘ĸ硴ද簈ද Į̌㺬ヸ佈ミ㹼ヸ긘ĸꗜヘ籐ද ħ̈簬ද糰ද節දĠ̈佴ミ긘ĸ眴ද粠ද Ľ̌㺬ヸ佈ミ㹼ヸ긘ĸꗜヘ糨ද Ĳ̈糄ද綈ද籘දď̈佴ミ긘ĸ稼ද紸ද Ĉ̌㺬ヸ佈ミ㹼ヸ긘ĸꗜヘ綀ද ā̈絜ද縠ද糰දĚ̈佴ミ긘ĸ穤ද緐ද ė̌㺬ヸ佈ミ㹼ヸ긘ĸꗜヘ縘ද Ŭ̈練ද纸ද綈දũ̈佴ミ긘ĸ 络ද繨ද Ţ̌㺬ヸ佈ミ㹼ヸ긘ĸꗜヘ纰ද Ż̈續ද罸ද縠දŴ̈desalojoű̈佴ミ긘ĸ)셔ඞ缨ද Ŋ̌㺬ヸ佈ミ㹼ヸ긘ĸꗜヘ罰ද Ń̈罌ද逐ද纸දŜ̈佴ミ긘ĸ.썌ඞ翀ද ř̌㺬ヸ佈ミ㹼ヸ긘ĸꗜヘ逈ද  Ʈ̌㺬ヸ佈ミ㹼ヸ긘ĸꗜヘ聐ද Ƨ̐耬ද腰ද줘පơ̐39ϲᐪ̨Ļƽ̈los◐ඨƸ̈佴ミ긘ĸĖ蓄ද胠ද&#10;Ƶ̔㺬ヸ佈ミ㹼ヸ긘ĸꗜヘ腨ද&#10;Ƌ̎쒸පkeKey1e2දƇ̈de￼Ƃ̈脄ද臀ද聘දƟ̈佴ミ긘ĸě蕴ද舘දƘ̈舼ද茘ද腰දƕ̎춨ඞkeKey1e2ෂƑ̈en￼ఊ Ǭ̌㺬ヸ佈ミ㹼ヸ긘ĸꗜヘ膸ද ǥ̐佴ミ긘ĸĞ䴬ה苈දǿ̎脰දkeKey1e2ෂǻ̈el￼튺 Ƕ̌㺬ヸ佈ミ㹼ヸ긘ĸꗜヘ茐ද Ǐ̐苬ද萰ද臀දǉ̎阀ෂkeKey1e2දǅ̈,5￼ǀ̈佴ミ긘ĸĭ蘤ද莠ද&#10;ǝ̔㺬ヸ佈ミ㹼ヸ긘ĸꗜヘ萨ද&#10;Ǔ̎荀දkeKey1e2දį̈por㓰ඨĪ̈菄ද蒀ද茘දħ̈佴ミ긘ĸİ蛔ද蓘දĠ̈蓼ද藘ද萰දĽ̎菰දkeKey1e2ෂĹ̈ende Ĵ̌㺬ヸ佈ミ㹼ヸ긘ĸꗜヘ葸ද č̐佴ミ긘ĸĴ螄ද薈දć̎션ෂkeKey1e2දă̈laఊ Ğ̌㺬ヸ佈ミ㹼ヸ긘ĸꗜヘ藐ද ė̐薬ද蛰ද蒀දđ̎蕐දkeKey1e2දŭ̈de팲Ũ̈佴ミ긘ĸĺ蜔ද虠ද&#10;ť̔㺬ヸ佈ミ㹼ヸ긘ĸꗜヘ蛨ද&#10;Ż̎蘀දkeKey1e2ෂŷ̈losŲ̈蚄ද蟨ද藘දŏ̈censalesň̈佴ミ긘ĸł蠴ද螘දŅ̈ke2001, aŁ̈&#10;datos Ŝ̌㺬ヸ佈ミ㹼ヸ긘ĸꗜヘ蟠ද ŕ̐螼දථ蛰දƯ̐sela UICNƫ̈.￼ Ʀ̌㺬ヸ佈ミ㹼ヸ긘ĸꗜヘ袐ද ƿ̈衬ද㺀පఠඳƸ̈佴ミ긘ĸÔ蜬ට㸰පƵ̈&#10;5￼ఊư̈佴ミ긘ĸń裤ද褠ද&#10;ƍ̔㺬ヸ佈ミ㹼ヸ긘ĸꗜヘථ&#10;ƃ̐,50 ha2ථƟ̈de1ƚ̐se̎ƈ徘ඩ Ɩ̌㺬ヸ佈ミ㹼ヸ긘ĸꗜヘ᪨ඥ ǯ̐..0ǫ̌㖸๴&#10;bm ǧ̌㺬ヸ佈ミ㹼ヸ긘ĸꗜヘ搘ථ Ǽ̈佴ミ긘ĸ³辴ට謀දǹ̐conǵ̐16đ Ǳ̌㺬ヸ佈ミ㹼ヸ긘ĸꗜヘ譈ද ǆ̈謤ද豨ද搠ථǃ̐deǟ̐5đaǛ̈佴ミ긘ĸ·貌ද诘ද ǔ̌㺬ヸ佈ミ㹼ヸ긘ĸꗜヘ豠ද ĭ̐,ĩ̐enđĥ̈诼ද赠ද譐දǰ॰ඳľ̈periodoĻ̈佴ミ긘ĸ¿賜ද贐දĴ̈1982ĳ̐deđද ď̌㺬ヸ佈ミ㹼ヸ긘ĸꗜヘ赘ද Ą̈贴ද蹸ද豨දā̐elĝ̌迨矴醤矴ခٔදę̈佴ミ긘ĸÄ评ට跨ද Ē̌㺬ヸ佈ミ㹼ヸ긘ĸꗜヘ蹰ද ū̐paraŧ̐,đදţ̈踌ද軈ද赠දǰ॰ඳż̈佴ミ긘ĸÆ軬දਈඳŹ̈ਬඳଈඳ蹸දŲ̈1990ű̌&#10;㬠๳2දō̈佴ミ긘ĸ晼ට轈ද ņ̌㺬ヸ佈ミ㹼ヸ긘ĸꗜヘ䬈න ş̈12Ś̐,đŖ̈䡴Ńඡ⺰ŃƠƠœ̈INECƮ̈翤ද邨ද罸දƫ̈佴ミ긘ĸ1郌ද遘ද Ƥ̌㺬ヸ佈ミ㹼ヸ긘ĸꗜヘ邠ද ƽ̈遼ද酘ද逐දƶ̈elƵ̈佴ミ긘ĸ4酼ද鄈ද Ǝ̌㺬ヸ佈ミ㹼ヸ긘ĸꗜヘ酐ද Ƈ̈鄬ද鈈ද邨දƀ̈&#10;lugarƟ̈佴ミ긘ĸ:&#10;鈬ද醸ද Ƙ̌㺬ヸ佈ミ㹼ヸ긘ĸꗜヘ鈀ද Ƒ̈釜ද鋈ද酘දǪ̈autorizadoǧ̈佴ミ긘ĸE鋬ද鉸ද Ǡ̌㺬ヸ佈ミ㹼ヸ긘ĸꗜヘ鋀ද ǹ̈銜ද鍸ද鈈දǲ̈porǱ̈佴ミ긘ĸI鎜ද錨ද Ǌ̌㺬ヸ佈ミ㹼ヸ긘ĸꗜヘ鍰ද ǃ̈鍌ද鐨ද鋈දǜ̈laǛ̈佴ミ긘ĸL 鑌ද鏘ද ǔ̌㺬ヸ佈ミ㹼ヸ긘ĸꗜヘ鐠ද ĭ̈鏼ද铨ද鍸දĦ̈autoridadģ̈佴ミ긘ĸV 锌ද钘ද ļ̌㺬ヸ佈ミ㹼ヸ긘ĸꗜヘ铠ද ĵ̈钼ද閨ද鐨දĎ̈ambientalċ̈佴ミ긘ĸ`&#10;闌ද镘ද Ą̌㺬ヸ佈ミ㹼ヸ긘ĸꗜヘ閠ද ĝ̈镼ද陨ද铨දĖ̈competenteē̈佴ミ긘ĸj隌ද阘ද Ŭ̌㺬ヸ佈ミ㹼ヸ긘ĸꗜヘ陠ද ť̈"/>
        </w:smartTagPr>
        <w:r w:rsidRPr="005F1B7E">
          <w:rPr>
            <w:lang w:val="es-ES"/>
          </w:rPr>
          <w:t>La Población Económicamente</w:t>
        </w:r>
      </w:smartTag>
      <w:r w:rsidRPr="005F1B7E">
        <w:rPr>
          <w:lang w:val="es-ES"/>
        </w:rPr>
        <w:t xml:space="preserve"> Activa (PEA) es aquella parte de la población dedicada a la producción de bienes y servicios de una sociedad. El concepto en lo fundamental mantiene consistencia a través de los diversos Censos de Población realizados en el Ecuador, permitiendo por ende la comparabilidad de los datos censales. </w:t>
      </w:r>
    </w:p>
    <w:p w:rsidR="003D4D20" w:rsidRPr="005F1B7E" w:rsidRDefault="003D4D20" w:rsidP="003D4D20">
      <w:pPr>
        <w:autoSpaceDE w:val="0"/>
        <w:autoSpaceDN w:val="0"/>
        <w:adjustRightInd w:val="0"/>
        <w:rPr>
          <w:lang w:val="es-ES"/>
        </w:rPr>
      </w:pPr>
    </w:p>
    <w:p w:rsidR="003D4D20" w:rsidRPr="005F1B7E" w:rsidRDefault="003D4D20" w:rsidP="005265C0">
      <w:pPr>
        <w:autoSpaceDE w:val="0"/>
        <w:autoSpaceDN w:val="0"/>
        <w:adjustRightInd w:val="0"/>
        <w:jc w:val="both"/>
        <w:rPr>
          <w:lang w:val="es-ES"/>
        </w:rPr>
      </w:pPr>
      <w:r w:rsidRPr="005F1B7E">
        <w:rPr>
          <w:lang w:val="es-ES"/>
        </w:rPr>
        <w:t>Con la finalidad de permitir la comparabilidad d</w:t>
      </w:r>
      <w:r w:rsidR="005265C0" w:rsidRPr="005F1B7E">
        <w:rPr>
          <w:lang w:val="es-ES"/>
        </w:rPr>
        <w:t xml:space="preserve">e los datos, el presente documento </w:t>
      </w:r>
      <w:r w:rsidRPr="005F1B7E">
        <w:rPr>
          <w:lang w:val="es-ES"/>
        </w:rPr>
        <w:t xml:space="preserve">considerará </w:t>
      </w:r>
      <w:smartTag w:uri="urn:schemas-microsoft-com:office:smarttags" w:element="PersonName">
        <w:smartTagPr>
          <w:attr w:name="ProductID" w:val="la PEA"/>
        </w:smartTagPr>
        <w:r w:rsidRPr="005F1B7E">
          <w:rPr>
            <w:lang w:val="es-ES"/>
          </w:rPr>
          <w:t>la PEA</w:t>
        </w:r>
      </w:smartTag>
      <w:r w:rsidRPr="005F1B7E">
        <w:rPr>
          <w:lang w:val="es-ES"/>
        </w:rPr>
        <w:t xml:space="preserve"> a partir de los 12 años de edad. Resaltando el hecho que el</w:t>
      </w:r>
      <w:r w:rsidR="005265C0" w:rsidRPr="005F1B7E">
        <w:rPr>
          <w:lang w:val="es-ES"/>
        </w:rPr>
        <w:t xml:space="preserve"> </w:t>
      </w:r>
      <w:r w:rsidRPr="005F1B7E">
        <w:rPr>
          <w:lang w:val="es-ES"/>
        </w:rPr>
        <w:t xml:space="preserve">Censo de Población realizado en Noviembre del 2001, registró 219 niños de </w:t>
      </w:r>
      <w:smartTag w:uri="urn:schemas-microsoft-com:office:smarttags" w:element="metricconverter">
        <w:smartTagPr>
          <w:attr w:name="ProductID" w:val="5 a"/>
        </w:smartTagPr>
        <w:r w:rsidRPr="005F1B7E">
          <w:rPr>
            <w:lang w:val="es-ES"/>
          </w:rPr>
          <w:t>5 a</w:t>
        </w:r>
      </w:smartTag>
      <w:r w:rsidR="005265C0" w:rsidRPr="005F1B7E">
        <w:rPr>
          <w:lang w:val="es-ES"/>
        </w:rPr>
        <w:t xml:space="preserve"> </w:t>
      </w:r>
      <w:r w:rsidRPr="005F1B7E">
        <w:rPr>
          <w:lang w:val="es-ES"/>
        </w:rPr>
        <w:t>menos de 12 años de edad participando en la producción de bienes y servicios en</w:t>
      </w:r>
      <w:r w:rsidR="005265C0" w:rsidRPr="005F1B7E">
        <w:rPr>
          <w:lang w:val="es-ES"/>
        </w:rPr>
        <w:t xml:space="preserve"> </w:t>
      </w:r>
      <w:r w:rsidRPr="005F1B7E">
        <w:rPr>
          <w:lang w:val="es-ES"/>
        </w:rPr>
        <w:t>los cantones, Buena Fé y Valencia, de los cuales el 70,8% (155) residen en el área</w:t>
      </w:r>
      <w:r w:rsidR="005265C0" w:rsidRPr="005F1B7E">
        <w:rPr>
          <w:lang w:val="es-ES"/>
        </w:rPr>
        <w:t xml:space="preserve"> </w:t>
      </w:r>
      <w:r w:rsidRPr="005F1B7E">
        <w:rPr>
          <w:lang w:val="es-ES"/>
        </w:rPr>
        <w:t>rural.</w:t>
      </w:r>
    </w:p>
    <w:p w:rsidR="005265C0" w:rsidRPr="005F1B7E" w:rsidRDefault="005265C0" w:rsidP="003D4D20">
      <w:pPr>
        <w:autoSpaceDE w:val="0"/>
        <w:autoSpaceDN w:val="0"/>
        <w:adjustRightInd w:val="0"/>
        <w:rPr>
          <w:lang w:val="es-ES"/>
        </w:rPr>
      </w:pPr>
    </w:p>
    <w:p w:rsidR="00824665" w:rsidRPr="005F1B7E" w:rsidRDefault="003D4D20" w:rsidP="00824665">
      <w:pPr>
        <w:autoSpaceDE w:val="0"/>
        <w:autoSpaceDN w:val="0"/>
        <w:adjustRightInd w:val="0"/>
        <w:jc w:val="both"/>
        <w:rPr>
          <w:lang w:val="es-ES"/>
        </w:rPr>
      </w:pPr>
      <w:r w:rsidRPr="005F1B7E">
        <w:rPr>
          <w:lang w:val="es-ES"/>
        </w:rPr>
        <w:t>En el año 1982, se registraron 14 232 persona</w:t>
      </w:r>
      <w:r w:rsidR="00824665" w:rsidRPr="005F1B7E">
        <w:rPr>
          <w:lang w:val="es-ES"/>
        </w:rPr>
        <w:t xml:space="preserve">s como Población Económicamente </w:t>
      </w:r>
      <w:r w:rsidRPr="005F1B7E">
        <w:rPr>
          <w:lang w:val="es-ES"/>
        </w:rPr>
        <w:t xml:space="preserve">Activa (PEA) en los cantones Buena Fé y Valencia. </w:t>
      </w:r>
      <w:smartTag w:uri="urn:schemas-microsoft-com:office:smarttags" w:element="PersonName">
        <w:smartTagPr>
          <w:attr w:name="ProductID" w:val="la PEA"/>
        </w:smartTagPr>
        <w:r w:rsidRPr="005F1B7E">
          <w:rPr>
            <w:lang w:val="es-ES"/>
          </w:rPr>
          <w:t>La PEA</w:t>
        </w:r>
      </w:smartTag>
      <w:r w:rsidRPr="005F1B7E">
        <w:rPr>
          <w:lang w:val="es-ES"/>
        </w:rPr>
        <w:t xml:space="preserve"> alcanzó a 27 408, en el</w:t>
      </w:r>
      <w:r w:rsidR="00824665" w:rsidRPr="005F1B7E">
        <w:rPr>
          <w:lang w:val="es-ES"/>
        </w:rPr>
        <w:t xml:space="preserve"> </w:t>
      </w:r>
      <w:r w:rsidRPr="005F1B7E">
        <w:rPr>
          <w:lang w:val="es-ES"/>
        </w:rPr>
        <w:t>2001, es decir se multiplicó 1,9 veces en un periodo</w:t>
      </w:r>
      <w:r w:rsidR="00824665" w:rsidRPr="005F1B7E">
        <w:rPr>
          <w:lang w:val="es-ES"/>
        </w:rPr>
        <w:t xml:space="preserve"> de 19 años. La causa principal de este </w:t>
      </w:r>
      <w:r w:rsidRPr="005F1B7E">
        <w:rPr>
          <w:lang w:val="es-ES"/>
        </w:rPr>
        <w:t>incremento es sin duda, el crecimiento de la población registrado en el</w:t>
      </w:r>
      <w:r w:rsidR="00824665" w:rsidRPr="005F1B7E">
        <w:rPr>
          <w:lang w:val="es-ES"/>
        </w:rPr>
        <w:t xml:space="preserve"> </w:t>
      </w:r>
      <w:r w:rsidRPr="005F1B7E">
        <w:rPr>
          <w:lang w:val="es-ES"/>
        </w:rPr>
        <w:t>mismo periodo. Sin embargo, al igual que la población total, el crecimiento no fue</w:t>
      </w:r>
      <w:r w:rsidR="00824665" w:rsidRPr="005F1B7E">
        <w:rPr>
          <w:lang w:val="es-ES"/>
        </w:rPr>
        <w:t xml:space="preserve"> </w:t>
      </w:r>
      <w:r w:rsidRPr="005F1B7E">
        <w:rPr>
          <w:lang w:val="es-ES"/>
        </w:rPr>
        <w:t xml:space="preserve">regular a lo largo del periodo estudiado. </w:t>
      </w:r>
    </w:p>
    <w:p w:rsidR="00824665" w:rsidRPr="005F1B7E" w:rsidRDefault="00824665" w:rsidP="00824665">
      <w:pPr>
        <w:autoSpaceDE w:val="0"/>
        <w:autoSpaceDN w:val="0"/>
        <w:adjustRightInd w:val="0"/>
        <w:jc w:val="both"/>
        <w:rPr>
          <w:lang w:val="es-ES"/>
        </w:rPr>
      </w:pPr>
    </w:p>
    <w:p w:rsidR="003D4D20" w:rsidRPr="005F1B7E" w:rsidRDefault="003D4D20" w:rsidP="00824665">
      <w:pPr>
        <w:autoSpaceDE w:val="0"/>
        <w:autoSpaceDN w:val="0"/>
        <w:adjustRightInd w:val="0"/>
        <w:jc w:val="both"/>
        <w:rPr>
          <w:lang w:val="es-ES"/>
        </w:rPr>
      </w:pPr>
      <w:r w:rsidRPr="005F1B7E">
        <w:rPr>
          <w:lang w:val="es-ES"/>
        </w:rPr>
        <w:t>El mayor crecimiento medio anual en</w:t>
      </w:r>
      <w:r w:rsidR="00824665" w:rsidRPr="005F1B7E">
        <w:rPr>
          <w:lang w:val="es-ES"/>
        </w:rPr>
        <w:t xml:space="preserve"> </w:t>
      </w:r>
      <w:r w:rsidRPr="005F1B7E">
        <w:rPr>
          <w:lang w:val="es-ES"/>
        </w:rPr>
        <w:t xml:space="preserve">cifras absolutas se produce entre 1990 y 2001, en que </w:t>
      </w:r>
      <w:smartTag w:uri="urn:schemas-microsoft-com:office:smarttags" w:element="PersonName">
        <w:smartTagPr>
          <w:attr w:name="ProductID" w:val="la PEA"/>
        </w:smartTagPr>
        <w:r w:rsidRPr="005F1B7E">
          <w:rPr>
            <w:lang w:val="es-ES"/>
          </w:rPr>
          <w:t>la PEA</w:t>
        </w:r>
      </w:smartTag>
      <w:r w:rsidRPr="005F1B7E">
        <w:rPr>
          <w:lang w:val="es-ES"/>
        </w:rPr>
        <w:t xml:space="preserve"> aumenta a un</w:t>
      </w:r>
      <w:r w:rsidR="00824665" w:rsidRPr="005F1B7E">
        <w:rPr>
          <w:lang w:val="es-ES"/>
        </w:rPr>
        <w:t xml:space="preserve"> </w:t>
      </w:r>
      <w:r w:rsidRPr="005F1B7E">
        <w:rPr>
          <w:lang w:val="es-ES"/>
        </w:rPr>
        <w:t>promedio de aproximadamente 837 personas al año, superior a los 496 del periodo</w:t>
      </w:r>
      <w:r w:rsidR="00824665" w:rsidRPr="005F1B7E">
        <w:rPr>
          <w:lang w:val="es-ES"/>
        </w:rPr>
        <w:t xml:space="preserve"> </w:t>
      </w:r>
      <w:r w:rsidRPr="005F1B7E">
        <w:rPr>
          <w:lang w:val="es-ES"/>
        </w:rPr>
        <w:t xml:space="preserve">1982 – 1990. Además, la tasa de crecimiento de </w:t>
      </w:r>
      <w:smartTag w:uri="urn:schemas-microsoft-com:office:smarttags" w:element="PersonName">
        <w:smartTagPr>
          <w:attr w:name="ProductID" w:val="la PEA"/>
        </w:smartTagPr>
        <w:r w:rsidRPr="005F1B7E">
          <w:rPr>
            <w:lang w:val="es-ES"/>
          </w:rPr>
          <w:t>la PEA</w:t>
        </w:r>
      </w:smartTag>
      <w:r w:rsidRPr="005F1B7E">
        <w:rPr>
          <w:lang w:val="es-ES"/>
        </w:rPr>
        <w:t xml:space="preserve"> es mayor al crecimiento</w:t>
      </w:r>
      <w:r w:rsidR="00824665" w:rsidRPr="005F1B7E">
        <w:rPr>
          <w:lang w:val="es-ES"/>
        </w:rPr>
        <w:t xml:space="preserve"> </w:t>
      </w:r>
      <w:r w:rsidRPr="005F1B7E">
        <w:rPr>
          <w:lang w:val="es-ES"/>
        </w:rPr>
        <w:t>demográfico de la población, en el periodo estudiado, explicado por la existencia de</w:t>
      </w:r>
      <w:r w:rsidR="00824665" w:rsidRPr="005F1B7E">
        <w:rPr>
          <w:lang w:val="es-ES"/>
        </w:rPr>
        <w:t xml:space="preserve"> </w:t>
      </w:r>
      <w:r w:rsidRPr="005F1B7E">
        <w:rPr>
          <w:lang w:val="es-ES"/>
        </w:rPr>
        <w:t>altas tasas de fecundidad en el pasad</w:t>
      </w:r>
      <w:r w:rsidR="00824665" w:rsidRPr="005F1B7E">
        <w:rPr>
          <w:lang w:val="es-ES"/>
        </w:rPr>
        <w:t>o y migración al área (ver Cuadro # 7</w:t>
      </w:r>
      <w:r w:rsidRPr="005F1B7E">
        <w:rPr>
          <w:lang w:val="es-ES"/>
        </w:rPr>
        <w:t>).</w:t>
      </w:r>
    </w:p>
    <w:p w:rsidR="00824665" w:rsidRPr="005F1B7E" w:rsidRDefault="00824665" w:rsidP="00824665">
      <w:pPr>
        <w:autoSpaceDE w:val="0"/>
        <w:autoSpaceDN w:val="0"/>
        <w:adjustRightInd w:val="0"/>
        <w:jc w:val="both"/>
        <w:rPr>
          <w:lang w:val="es-ES"/>
        </w:rPr>
      </w:pPr>
    </w:p>
    <w:p w:rsidR="008009E3" w:rsidRPr="005F1B7E" w:rsidRDefault="008009E3" w:rsidP="00824665">
      <w:pPr>
        <w:autoSpaceDE w:val="0"/>
        <w:autoSpaceDN w:val="0"/>
        <w:adjustRightInd w:val="0"/>
        <w:jc w:val="both"/>
        <w:rPr>
          <w:lang w:val="es-ES"/>
        </w:rPr>
      </w:pPr>
    </w:p>
    <w:p w:rsidR="0037674F" w:rsidRDefault="0037674F" w:rsidP="00824665">
      <w:pPr>
        <w:autoSpaceDE w:val="0"/>
        <w:autoSpaceDN w:val="0"/>
        <w:adjustRightInd w:val="0"/>
        <w:jc w:val="center"/>
        <w:rPr>
          <w:b/>
          <w:lang w:val="es-ES"/>
        </w:rPr>
      </w:pPr>
    </w:p>
    <w:p w:rsidR="0037674F" w:rsidRDefault="0037674F" w:rsidP="00824665">
      <w:pPr>
        <w:autoSpaceDE w:val="0"/>
        <w:autoSpaceDN w:val="0"/>
        <w:adjustRightInd w:val="0"/>
        <w:jc w:val="center"/>
        <w:rPr>
          <w:b/>
          <w:lang w:val="es-ES"/>
        </w:rPr>
      </w:pPr>
    </w:p>
    <w:p w:rsidR="00824665" w:rsidRPr="005F1B7E" w:rsidRDefault="00824665" w:rsidP="00824665">
      <w:pPr>
        <w:autoSpaceDE w:val="0"/>
        <w:autoSpaceDN w:val="0"/>
        <w:adjustRightInd w:val="0"/>
        <w:jc w:val="center"/>
        <w:rPr>
          <w:b/>
          <w:smallCaps/>
          <w:shadow/>
          <w:lang w:val="es-ES"/>
        </w:rPr>
      </w:pPr>
      <w:r w:rsidRPr="005F1B7E">
        <w:rPr>
          <w:b/>
          <w:lang w:val="es-ES"/>
        </w:rPr>
        <w:t xml:space="preserve">Cuadro # 7. </w:t>
      </w:r>
      <w:r w:rsidRPr="005F1B7E">
        <w:rPr>
          <w:b/>
          <w:smallCaps/>
          <w:shadow/>
          <w:lang w:val="es-ES"/>
        </w:rPr>
        <w:t xml:space="preserve">Población Total, Económicamente Activa </w:t>
      </w:r>
    </w:p>
    <w:p w:rsidR="00824665" w:rsidRPr="005F1B7E" w:rsidRDefault="00824665" w:rsidP="00824665">
      <w:pPr>
        <w:autoSpaceDE w:val="0"/>
        <w:autoSpaceDN w:val="0"/>
        <w:adjustRightInd w:val="0"/>
        <w:jc w:val="center"/>
        <w:rPr>
          <w:b/>
          <w:smallCaps/>
          <w:shadow/>
          <w:lang w:val="es-ES"/>
        </w:rPr>
      </w:pPr>
      <w:r w:rsidRPr="005F1B7E">
        <w:rPr>
          <w:b/>
          <w:smallCaps/>
          <w:shadow/>
          <w:lang w:val="es-ES"/>
        </w:rPr>
        <w:t>de 12 años y mas de edad y Tasa de Incremento.</w:t>
      </w:r>
    </w:p>
    <w:p w:rsidR="00824665" w:rsidRPr="005F1B7E" w:rsidRDefault="00824665" w:rsidP="00824665">
      <w:pPr>
        <w:autoSpaceDE w:val="0"/>
        <w:autoSpaceDN w:val="0"/>
        <w:adjustRightInd w:val="0"/>
        <w:jc w:val="center"/>
        <w:rPr>
          <w:b/>
          <w:smallCaps/>
          <w:shadow/>
          <w:lang w:val="es-ES"/>
        </w:rPr>
      </w:pPr>
      <w:r w:rsidRPr="005F1B7E">
        <w:rPr>
          <w:b/>
          <w:smallCaps/>
          <w:shadow/>
          <w:lang w:val="es-ES"/>
        </w:rPr>
        <w:t xml:space="preserve">Censos 1982, 1990 y 2001 </w:t>
      </w:r>
    </w:p>
    <w:tbl>
      <w:tblPr>
        <w:tblStyle w:val="Tablaconcuadrcula"/>
        <w:tblW w:w="0" w:type="auto"/>
        <w:jc w:val="center"/>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1E0"/>
      </w:tblPr>
      <w:tblGrid>
        <w:gridCol w:w="3016"/>
        <w:gridCol w:w="1897"/>
        <w:gridCol w:w="1363"/>
      </w:tblGrid>
      <w:tr w:rsidR="00824665" w:rsidRPr="005F1B7E">
        <w:trPr>
          <w:jc w:val="center"/>
        </w:trPr>
        <w:tc>
          <w:tcPr>
            <w:tcW w:w="0" w:type="auto"/>
            <w:shd w:val="clear" w:color="auto" w:fill="0000FF"/>
          </w:tcPr>
          <w:p w:rsidR="00824665" w:rsidRPr="005F1B7E" w:rsidRDefault="00824665" w:rsidP="00824665">
            <w:pPr>
              <w:autoSpaceDE w:val="0"/>
              <w:autoSpaceDN w:val="0"/>
              <w:adjustRightInd w:val="0"/>
              <w:jc w:val="center"/>
              <w:rPr>
                <w:b/>
                <w:color w:val="FFFFFF"/>
                <w:lang w:val="es-ES"/>
              </w:rPr>
            </w:pPr>
            <w:r w:rsidRPr="005F1B7E">
              <w:rPr>
                <w:b/>
                <w:color w:val="FFFFFF"/>
                <w:lang w:val="es-ES"/>
              </w:rPr>
              <w:t>Periodo.</w:t>
            </w:r>
          </w:p>
        </w:tc>
        <w:tc>
          <w:tcPr>
            <w:tcW w:w="0" w:type="auto"/>
            <w:shd w:val="clear" w:color="auto" w:fill="0000FF"/>
          </w:tcPr>
          <w:p w:rsidR="00824665" w:rsidRPr="005F1B7E" w:rsidRDefault="00824665" w:rsidP="00824665">
            <w:pPr>
              <w:autoSpaceDE w:val="0"/>
              <w:autoSpaceDN w:val="0"/>
              <w:adjustRightInd w:val="0"/>
              <w:jc w:val="center"/>
              <w:rPr>
                <w:b/>
                <w:color w:val="FFFFFF"/>
                <w:lang w:val="es-ES"/>
              </w:rPr>
            </w:pPr>
            <w:r w:rsidRPr="005F1B7E">
              <w:rPr>
                <w:b/>
                <w:color w:val="FFFFFF"/>
                <w:lang w:val="es-ES"/>
              </w:rPr>
              <w:t>Población Total.</w:t>
            </w:r>
          </w:p>
        </w:tc>
        <w:tc>
          <w:tcPr>
            <w:tcW w:w="0" w:type="auto"/>
            <w:shd w:val="clear" w:color="auto" w:fill="0000FF"/>
          </w:tcPr>
          <w:p w:rsidR="00824665" w:rsidRPr="005F1B7E" w:rsidRDefault="00824665" w:rsidP="00824665">
            <w:pPr>
              <w:autoSpaceDE w:val="0"/>
              <w:autoSpaceDN w:val="0"/>
              <w:adjustRightInd w:val="0"/>
              <w:jc w:val="center"/>
              <w:rPr>
                <w:b/>
                <w:color w:val="FFFFFF"/>
                <w:lang w:val="es-ES"/>
              </w:rPr>
            </w:pPr>
            <w:r w:rsidRPr="005F1B7E">
              <w:rPr>
                <w:b/>
                <w:color w:val="FFFFFF"/>
                <w:lang w:val="es-ES"/>
              </w:rPr>
              <w:t>PEA Total.</w:t>
            </w:r>
          </w:p>
        </w:tc>
      </w:tr>
      <w:tr w:rsidR="00824665" w:rsidRPr="005F1B7E">
        <w:trPr>
          <w:jc w:val="center"/>
        </w:trPr>
        <w:tc>
          <w:tcPr>
            <w:tcW w:w="0" w:type="auto"/>
          </w:tcPr>
          <w:p w:rsidR="00824665" w:rsidRPr="005F1B7E" w:rsidRDefault="00824665" w:rsidP="00824665">
            <w:pPr>
              <w:autoSpaceDE w:val="0"/>
              <w:autoSpaceDN w:val="0"/>
              <w:adjustRightInd w:val="0"/>
              <w:jc w:val="center"/>
              <w:rPr>
                <w:lang w:val="es-ES"/>
              </w:rPr>
            </w:pPr>
            <w:r w:rsidRPr="005F1B7E">
              <w:rPr>
                <w:lang w:val="es-ES"/>
              </w:rPr>
              <w:t>Año 1982</w:t>
            </w:r>
          </w:p>
        </w:tc>
        <w:tc>
          <w:tcPr>
            <w:tcW w:w="0" w:type="auto"/>
          </w:tcPr>
          <w:p w:rsidR="00824665" w:rsidRPr="005F1B7E" w:rsidRDefault="00824665" w:rsidP="00824665">
            <w:pPr>
              <w:autoSpaceDE w:val="0"/>
              <w:autoSpaceDN w:val="0"/>
              <w:adjustRightInd w:val="0"/>
              <w:jc w:val="center"/>
              <w:rPr>
                <w:lang w:val="es-ES"/>
              </w:rPr>
            </w:pPr>
            <w:r w:rsidRPr="005F1B7E">
              <w:rPr>
                <w:lang w:val="es-ES"/>
              </w:rPr>
              <w:t>52 732</w:t>
            </w:r>
          </w:p>
        </w:tc>
        <w:tc>
          <w:tcPr>
            <w:tcW w:w="0" w:type="auto"/>
          </w:tcPr>
          <w:p w:rsidR="00824665" w:rsidRPr="005F1B7E" w:rsidRDefault="00824665" w:rsidP="00824665">
            <w:pPr>
              <w:autoSpaceDE w:val="0"/>
              <w:autoSpaceDN w:val="0"/>
              <w:adjustRightInd w:val="0"/>
              <w:jc w:val="center"/>
              <w:rPr>
                <w:lang w:val="es-ES"/>
              </w:rPr>
            </w:pPr>
            <w:r w:rsidRPr="005F1B7E">
              <w:rPr>
                <w:lang w:val="es-ES"/>
              </w:rPr>
              <w:t>14 232</w:t>
            </w:r>
          </w:p>
        </w:tc>
      </w:tr>
      <w:tr w:rsidR="00824665" w:rsidRPr="005F1B7E">
        <w:trPr>
          <w:jc w:val="center"/>
        </w:trPr>
        <w:tc>
          <w:tcPr>
            <w:tcW w:w="0" w:type="auto"/>
          </w:tcPr>
          <w:p w:rsidR="00824665" w:rsidRPr="005F1B7E" w:rsidRDefault="00824665" w:rsidP="00824665">
            <w:pPr>
              <w:autoSpaceDE w:val="0"/>
              <w:autoSpaceDN w:val="0"/>
              <w:adjustRightInd w:val="0"/>
              <w:jc w:val="center"/>
              <w:rPr>
                <w:lang w:val="es-ES"/>
              </w:rPr>
            </w:pPr>
            <w:r w:rsidRPr="005F1B7E">
              <w:rPr>
                <w:lang w:val="es-ES"/>
              </w:rPr>
              <w:t>Año 1990</w:t>
            </w:r>
          </w:p>
        </w:tc>
        <w:tc>
          <w:tcPr>
            <w:tcW w:w="0" w:type="auto"/>
          </w:tcPr>
          <w:p w:rsidR="00824665" w:rsidRPr="005F1B7E" w:rsidRDefault="00824665" w:rsidP="00824665">
            <w:pPr>
              <w:autoSpaceDE w:val="0"/>
              <w:autoSpaceDN w:val="0"/>
              <w:adjustRightInd w:val="0"/>
              <w:jc w:val="center"/>
              <w:rPr>
                <w:lang w:val="es-ES"/>
              </w:rPr>
            </w:pPr>
            <w:r w:rsidRPr="005F1B7E">
              <w:rPr>
                <w:lang w:val="es-ES"/>
              </w:rPr>
              <w:t>60 640</w:t>
            </w:r>
          </w:p>
        </w:tc>
        <w:tc>
          <w:tcPr>
            <w:tcW w:w="0" w:type="auto"/>
          </w:tcPr>
          <w:p w:rsidR="00824665" w:rsidRPr="005F1B7E" w:rsidRDefault="00824665" w:rsidP="00824665">
            <w:pPr>
              <w:autoSpaceDE w:val="0"/>
              <w:autoSpaceDN w:val="0"/>
              <w:adjustRightInd w:val="0"/>
              <w:jc w:val="center"/>
              <w:rPr>
                <w:lang w:val="es-ES"/>
              </w:rPr>
            </w:pPr>
            <w:r w:rsidRPr="005F1B7E">
              <w:rPr>
                <w:lang w:val="es-ES"/>
              </w:rPr>
              <w:t>18 198</w:t>
            </w:r>
          </w:p>
        </w:tc>
      </w:tr>
      <w:tr w:rsidR="00824665" w:rsidRPr="005F1B7E">
        <w:trPr>
          <w:jc w:val="center"/>
        </w:trPr>
        <w:tc>
          <w:tcPr>
            <w:tcW w:w="0" w:type="auto"/>
          </w:tcPr>
          <w:p w:rsidR="00824665" w:rsidRPr="005F1B7E" w:rsidRDefault="00824665" w:rsidP="00824665">
            <w:pPr>
              <w:autoSpaceDE w:val="0"/>
              <w:autoSpaceDN w:val="0"/>
              <w:adjustRightInd w:val="0"/>
              <w:jc w:val="center"/>
              <w:rPr>
                <w:lang w:val="es-ES"/>
              </w:rPr>
            </w:pPr>
            <w:r w:rsidRPr="005F1B7E">
              <w:rPr>
                <w:lang w:val="es-ES"/>
              </w:rPr>
              <w:t>Año 2001</w:t>
            </w:r>
          </w:p>
        </w:tc>
        <w:tc>
          <w:tcPr>
            <w:tcW w:w="0" w:type="auto"/>
          </w:tcPr>
          <w:p w:rsidR="00824665" w:rsidRPr="005F1B7E" w:rsidRDefault="00824665" w:rsidP="00824665">
            <w:pPr>
              <w:autoSpaceDE w:val="0"/>
              <w:autoSpaceDN w:val="0"/>
              <w:adjustRightInd w:val="0"/>
              <w:jc w:val="center"/>
              <w:rPr>
                <w:lang w:val="es-ES"/>
              </w:rPr>
            </w:pPr>
            <w:r w:rsidRPr="005F1B7E">
              <w:rPr>
                <w:lang w:val="es-ES"/>
              </w:rPr>
              <w:t>80 231</w:t>
            </w:r>
          </w:p>
        </w:tc>
        <w:tc>
          <w:tcPr>
            <w:tcW w:w="0" w:type="auto"/>
          </w:tcPr>
          <w:p w:rsidR="00824665" w:rsidRPr="005F1B7E" w:rsidRDefault="00824665" w:rsidP="00824665">
            <w:pPr>
              <w:autoSpaceDE w:val="0"/>
              <w:autoSpaceDN w:val="0"/>
              <w:adjustRightInd w:val="0"/>
              <w:jc w:val="center"/>
              <w:rPr>
                <w:lang w:val="es-ES"/>
              </w:rPr>
            </w:pPr>
            <w:r w:rsidRPr="005F1B7E">
              <w:rPr>
                <w:lang w:val="es-ES"/>
              </w:rPr>
              <w:t>27 408</w:t>
            </w:r>
          </w:p>
        </w:tc>
      </w:tr>
      <w:tr w:rsidR="00824665" w:rsidRPr="005F1B7E">
        <w:trPr>
          <w:jc w:val="center"/>
        </w:trPr>
        <w:tc>
          <w:tcPr>
            <w:tcW w:w="0" w:type="auto"/>
          </w:tcPr>
          <w:p w:rsidR="00824665" w:rsidRPr="005F1B7E" w:rsidRDefault="00824665" w:rsidP="00824665">
            <w:pPr>
              <w:autoSpaceDE w:val="0"/>
              <w:autoSpaceDN w:val="0"/>
              <w:adjustRightInd w:val="0"/>
              <w:jc w:val="center"/>
              <w:rPr>
                <w:lang w:val="es-ES"/>
              </w:rPr>
            </w:pPr>
            <w:r w:rsidRPr="005F1B7E">
              <w:rPr>
                <w:lang w:val="es-ES"/>
              </w:rPr>
              <w:t>Tasa Crecimiento 1982-1990</w:t>
            </w:r>
          </w:p>
        </w:tc>
        <w:tc>
          <w:tcPr>
            <w:tcW w:w="0" w:type="auto"/>
          </w:tcPr>
          <w:p w:rsidR="00824665" w:rsidRPr="005F1B7E" w:rsidRDefault="00824665" w:rsidP="00824665">
            <w:pPr>
              <w:autoSpaceDE w:val="0"/>
              <w:autoSpaceDN w:val="0"/>
              <w:adjustRightInd w:val="0"/>
              <w:jc w:val="center"/>
              <w:rPr>
                <w:lang w:val="es-ES"/>
              </w:rPr>
            </w:pPr>
            <w:r w:rsidRPr="005F1B7E">
              <w:rPr>
                <w:lang w:val="es-ES"/>
              </w:rPr>
              <w:t>1.83</w:t>
            </w:r>
          </w:p>
        </w:tc>
        <w:tc>
          <w:tcPr>
            <w:tcW w:w="0" w:type="auto"/>
          </w:tcPr>
          <w:p w:rsidR="00824665" w:rsidRPr="005F1B7E" w:rsidRDefault="00824665" w:rsidP="00824665">
            <w:pPr>
              <w:autoSpaceDE w:val="0"/>
              <w:autoSpaceDN w:val="0"/>
              <w:adjustRightInd w:val="0"/>
              <w:jc w:val="center"/>
              <w:rPr>
                <w:lang w:val="es-ES"/>
              </w:rPr>
            </w:pPr>
            <w:r w:rsidRPr="005F1B7E">
              <w:rPr>
                <w:lang w:val="es-ES"/>
              </w:rPr>
              <w:t>3.07</w:t>
            </w:r>
          </w:p>
        </w:tc>
      </w:tr>
      <w:tr w:rsidR="00824665" w:rsidRPr="005F1B7E">
        <w:trPr>
          <w:jc w:val="center"/>
        </w:trPr>
        <w:tc>
          <w:tcPr>
            <w:tcW w:w="0" w:type="auto"/>
          </w:tcPr>
          <w:p w:rsidR="00824665" w:rsidRPr="005F1B7E" w:rsidRDefault="00824665" w:rsidP="00824665">
            <w:pPr>
              <w:autoSpaceDE w:val="0"/>
              <w:autoSpaceDN w:val="0"/>
              <w:adjustRightInd w:val="0"/>
              <w:ind w:left="720" w:hanging="720"/>
              <w:jc w:val="center"/>
              <w:rPr>
                <w:lang w:val="es-ES"/>
              </w:rPr>
            </w:pPr>
            <w:r w:rsidRPr="005F1B7E">
              <w:rPr>
                <w:lang w:val="es-ES"/>
              </w:rPr>
              <w:t xml:space="preserve">Tasa Crecimiento 1990-2001  </w:t>
            </w:r>
          </w:p>
        </w:tc>
        <w:tc>
          <w:tcPr>
            <w:tcW w:w="0" w:type="auto"/>
          </w:tcPr>
          <w:p w:rsidR="00824665" w:rsidRPr="005F1B7E" w:rsidRDefault="00824665" w:rsidP="00824665">
            <w:pPr>
              <w:autoSpaceDE w:val="0"/>
              <w:autoSpaceDN w:val="0"/>
              <w:adjustRightInd w:val="0"/>
              <w:jc w:val="center"/>
              <w:rPr>
                <w:lang w:val="es-ES"/>
              </w:rPr>
            </w:pPr>
            <w:r w:rsidRPr="005F1B7E">
              <w:rPr>
                <w:lang w:val="es-ES"/>
              </w:rPr>
              <w:t>1.90</w:t>
            </w:r>
          </w:p>
        </w:tc>
        <w:tc>
          <w:tcPr>
            <w:tcW w:w="0" w:type="auto"/>
          </w:tcPr>
          <w:p w:rsidR="00824665" w:rsidRPr="005F1B7E" w:rsidRDefault="00824665" w:rsidP="00824665">
            <w:pPr>
              <w:autoSpaceDE w:val="0"/>
              <w:autoSpaceDN w:val="0"/>
              <w:adjustRightInd w:val="0"/>
              <w:jc w:val="center"/>
              <w:rPr>
                <w:lang w:val="es-ES"/>
              </w:rPr>
            </w:pPr>
            <w:r w:rsidRPr="005F1B7E">
              <w:rPr>
                <w:lang w:val="es-ES"/>
              </w:rPr>
              <w:t>3.72</w:t>
            </w:r>
          </w:p>
        </w:tc>
      </w:tr>
    </w:tbl>
    <w:p w:rsidR="00824665" w:rsidRPr="005F1B7E" w:rsidRDefault="009B64F8" w:rsidP="009B64F8">
      <w:pPr>
        <w:autoSpaceDE w:val="0"/>
        <w:autoSpaceDN w:val="0"/>
        <w:adjustRightInd w:val="0"/>
        <w:rPr>
          <w:sz w:val="20"/>
          <w:szCs w:val="20"/>
          <w:lang w:val="es-ES"/>
        </w:rPr>
      </w:pPr>
      <w:r w:rsidRPr="005F1B7E">
        <w:rPr>
          <w:sz w:val="20"/>
          <w:szCs w:val="20"/>
          <w:lang w:val="es-ES"/>
        </w:rPr>
        <w:t xml:space="preserve">                        Fuente: INEC</w:t>
      </w:r>
    </w:p>
    <w:p w:rsidR="006906C3" w:rsidRPr="005F1B7E" w:rsidRDefault="006906C3" w:rsidP="006906C3">
      <w:pPr>
        <w:autoSpaceDE w:val="0"/>
        <w:autoSpaceDN w:val="0"/>
        <w:adjustRightInd w:val="0"/>
        <w:rPr>
          <w:b/>
          <w:lang w:val="es-ES"/>
        </w:rPr>
      </w:pPr>
    </w:p>
    <w:p w:rsidR="000043C1" w:rsidRPr="005F1B7E" w:rsidRDefault="008009E3" w:rsidP="000043C1">
      <w:pPr>
        <w:autoSpaceDE w:val="0"/>
        <w:autoSpaceDN w:val="0"/>
        <w:adjustRightInd w:val="0"/>
        <w:rPr>
          <w:b/>
          <w:bCs/>
          <w:smallCaps/>
          <w:shadow/>
          <w:lang w:val="es-ES"/>
        </w:rPr>
      </w:pPr>
      <w:r w:rsidRPr="005F1B7E">
        <w:rPr>
          <w:b/>
          <w:bCs/>
          <w:smallCaps/>
          <w:shadow/>
          <w:lang w:val="es-ES"/>
        </w:rPr>
        <w:t>11</w:t>
      </w:r>
      <w:r w:rsidR="000043C1" w:rsidRPr="005F1B7E">
        <w:rPr>
          <w:b/>
          <w:bCs/>
          <w:smallCaps/>
          <w:shadow/>
          <w:lang w:val="es-ES"/>
        </w:rPr>
        <w:t>.4.5 PEA por Ramas de Actividad según Cantones</w:t>
      </w:r>
    </w:p>
    <w:p w:rsidR="000043C1" w:rsidRPr="005F1B7E" w:rsidRDefault="000043C1" w:rsidP="00DE7B00">
      <w:pPr>
        <w:autoSpaceDE w:val="0"/>
        <w:autoSpaceDN w:val="0"/>
        <w:adjustRightInd w:val="0"/>
        <w:jc w:val="both"/>
        <w:rPr>
          <w:lang w:val="es-ES"/>
        </w:rPr>
      </w:pPr>
      <w:r w:rsidRPr="005F1B7E">
        <w:rPr>
          <w:lang w:val="es-ES"/>
        </w:rPr>
        <w:t xml:space="preserve">La clasificación de la población económicamente activa, de 12 años y más de edad, por ramas de actividad proporciona un panorama de la organización de la economía. A continuación se presenta </w:t>
      </w:r>
      <w:r w:rsidR="00DE7B00" w:rsidRPr="005F1B7E">
        <w:rPr>
          <w:lang w:val="es-ES"/>
        </w:rPr>
        <w:t>la información para el cantón Valencia</w:t>
      </w:r>
      <w:r w:rsidRPr="005F1B7E">
        <w:rPr>
          <w:lang w:val="es-ES"/>
        </w:rPr>
        <w:t xml:space="preserve">, de acuerdo con el VI Censo de Población realizado en el año 2001. Para este propósito se utiliza </w:t>
      </w:r>
      <w:smartTag w:uri="urn:schemas-microsoft-com:office:smarttags" w:element="PersonName">
        <w:smartTagPr>
          <w:attr w:name="ProductID" w:val="la Clasificaci￳n Ampliada"/>
        </w:smartTagPr>
        <w:r w:rsidRPr="005F1B7E">
          <w:rPr>
            <w:lang w:val="es-ES"/>
          </w:rPr>
          <w:t>la Clasificación Ampliada</w:t>
        </w:r>
      </w:smartTag>
      <w:r w:rsidRPr="005F1B7E">
        <w:rPr>
          <w:lang w:val="es-ES"/>
        </w:rPr>
        <w:t xml:space="preserve"> de las Actividades Económicas según </w:t>
      </w:r>
      <w:smartTag w:uri="urn:schemas-microsoft-com:office:smarttags" w:element="PersonName">
        <w:smartTagPr>
          <w:attr w:name="ProductID" w:val="la CIIU Tercera"/>
        </w:smartTagPr>
        <w:r w:rsidRPr="005F1B7E">
          <w:rPr>
            <w:lang w:val="es-ES"/>
          </w:rPr>
          <w:t>la CIIU T</w:t>
        </w:r>
        <w:r w:rsidR="00DE7B00" w:rsidRPr="005F1B7E">
          <w:rPr>
            <w:lang w:val="es-ES"/>
          </w:rPr>
          <w:t>ercera</w:t>
        </w:r>
      </w:smartTag>
      <w:r w:rsidR="00DE7B00" w:rsidRPr="005F1B7E">
        <w:rPr>
          <w:lang w:val="es-ES"/>
        </w:rPr>
        <w:t xml:space="preserve"> Revisión</w:t>
      </w:r>
      <w:r w:rsidRPr="005F1B7E">
        <w:rPr>
          <w:lang w:val="es-ES"/>
        </w:rPr>
        <w:t>.</w:t>
      </w:r>
    </w:p>
    <w:p w:rsidR="000043C1" w:rsidRPr="005F1B7E" w:rsidRDefault="000043C1" w:rsidP="000043C1">
      <w:pPr>
        <w:autoSpaceDE w:val="0"/>
        <w:autoSpaceDN w:val="0"/>
        <w:adjustRightInd w:val="0"/>
        <w:rPr>
          <w:lang w:val="es-ES"/>
        </w:rPr>
      </w:pPr>
    </w:p>
    <w:p w:rsidR="000043C1" w:rsidRPr="005F1B7E" w:rsidRDefault="000043C1" w:rsidP="0096249A">
      <w:pPr>
        <w:autoSpaceDE w:val="0"/>
        <w:autoSpaceDN w:val="0"/>
        <w:adjustRightInd w:val="0"/>
        <w:jc w:val="both"/>
        <w:rPr>
          <w:lang w:val="es-ES"/>
        </w:rPr>
      </w:pPr>
      <w:r w:rsidRPr="005F1B7E">
        <w:rPr>
          <w:lang w:val="es-ES"/>
        </w:rPr>
        <w:t>Se destaca que la rama de actividad, “</w:t>
      </w:r>
      <w:r w:rsidRPr="005F1B7E">
        <w:rPr>
          <w:b/>
          <w:bCs/>
          <w:lang w:val="es-ES"/>
        </w:rPr>
        <w:t>agricultura, ganadería, silvicultura y caza</w:t>
      </w:r>
      <w:r w:rsidRPr="005F1B7E">
        <w:rPr>
          <w:lang w:val="es-ES"/>
        </w:rPr>
        <w:t xml:space="preserve">” concentra la mayor proporción de </w:t>
      </w:r>
      <w:smartTag w:uri="urn:schemas-microsoft-com:office:smarttags" w:element="PersonName">
        <w:smartTagPr>
          <w:attr w:name="ProductID" w:val="la PEA"/>
        </w:smartTagPr>
        <w:r w:rsidRPr="005F1B7E">
          <w:rPr>
            <w:lang w:val="es-ES"/>
          </w:rPr>
          <w:t>la PEA</w:t>
        </w:r>
      </w:smartTag>
      <w:r w:rsidRPr="005F1B7E">
        <w:rPr>
          <w:lang w:val="es-ES"/>
        </w:rPr>
        <w:t xml:space="preserve"> (56,4 %), seguido por “</w:t>
      </w:r>
      <w:r w:rsidRPr="005F1B7E">
        <w:rPr>
          <w:b/>
          <w:bCs/>
          <w:lang w:val="es-ES"/>
        </w:rPr>
        <w:t>comercio al por</w:t>
      </w:r>
      <w:r w:rsidRPr="005F1B7E">
        <w:rPr>
          <w:lang w:val="es-ES"/>
        </w:rPr>
        <w:t xml:space="preserve"> </w:t>
      </w:r>
      <w:r w:rsidRPr="005F1B7E">
        <w:rPr>
          <w:b/>
          <w:bCs/>
          <w:lang w:val="es-ES"/>
        </w:rPr>
        <w:t>mayor y menor</w:t>
      </w:r>
      <w:r w:rsidRPr="005F1B7E">
        <w:rPr>
          <w:lang w:val="es-ES"/>
        </w:rPr>
        <w:t>” (11,3%) e “</w:t>
      </w:r>
      <w:r w:rsidRPr="005F1B7E">
        <w:rPr>
          <w:b/>
          <w:bCs/>
          <w:lang w:val="es-ES"/>
        </w:rPr>
        <w:t>industrias manufactureras</w:t>
      </w:r>
      <w:r w:rsidRPr="005F1B7E">
        <w:rPr>
          <w:lang w:val="es-ES"/>
        </w:rPr>
        <w:t>” (3,9%). “No declarado” representa una proporción importante.</w:t>
      </w:r>
    </w:p>
    <w:p w:rsidR="000043C1" w:rsidRPr="005F1B7E" w:rsidRDefault="000043C1" w:rsidP="000043C1">
      <w:pPr>
        <w:autoSpaceDE w:val="0"/>
        <w:autoSpaceDN w:val="0"/>
        <w:adjustRightInd w:val="0"/>
        <w:rPr>
          <w:lang w:val="es-ES"/>
        </w:rPr>
      </w:pPr>
    </w:p>
    <w:p w:rsidR="000043C1" w:rsidRPr="005F1B7E" w:rsidRDefault="000043C1" w:rsidP="0096249A">
      <w:pPr>
        <w:autoSpaceDE w:val="0"/>
        <w:autoSpaceDN w:val="0"/>
        <w:adjustRightInd w:val="0"/>
        <w:jc w:val="both"/>
        <w:rPr>
          <w:lang w:val="es-ES"/>
        </w:rPr>
      </w:pPr>
      <w:r w:rsidRPr="005F1B7E">
        <w:rPr>
          <w:iCs/>
          <w:lang w:val="es-ES"/>
        </w:rPr>
        <w:t xml:space="preserve">El sector secundario </w:t>
      </w:r>
      <w:r w:rsidRPr="005F1B7E">
        <w:rPr>
          <w:lang w:val="es-ES"/>
        </w:rPr>
        <w:t xml:space="preserve">que incluye la </w:t>
      </w:r>
      <w:r w:rsidRPr="005F1B7E">
        <w:rPr>
          <w:b/>
          <w:bCs/>
          <w:lang w:val="es-ES"/>
        </w:rPr>
        <w:t>explotación de minas</w:t>
      </w:r>
      <w:r w:rsidRPr="005F1B7E">
        <w:rPr>
          <w:lang w:val="es-ES"/>
        </w:rPr>
        <w:t xml:space="preserve">, </w:t>
      </w:r>
      <w:r w:rsidRPr="005F1B7E">
        <w:rPr>
          <w:b/>
          <w:bCs/>
          <w:lang w:val="es-ES"/>
        </w:rPr>
        <w:t>la industria manufacturera</w:t>
      </w:r>
      <w:r w:rsidRPr="005F1B7E">
        <w:rPr>
          <w:lang w:val="es-ES"/>
        </w:rPr>
        <w:t>,</w:t>
      </w:r>
      <w:r w:rsidR="0096249A" w:rsidRPr="005F1B7E">
        <w:rPr>
          <w:lang w:val="es-ES"/>
        </w:rPr>
        <w:t xml:space="preserve"> </w:t>
      </w:r>
      <w:r w:rsidRPr="005F1B7E">
        <w:rPr>
          <w:lang w:val="es-ES"/>
        </w:rPr>
        <w:t>la producción de energía, gas y agua y la construcción genera 1 956 plazas de</w:t>
      </w:r>
      <w:r w:rsidR="0096249A" w:rsidRPr="005F1B7E">
        <w:rPr>
          <w:lang w:val="es-ES"/>
        </w:rPr>
        <w:t xml:space="preserve"> </w:t>
      </w:r>
      <w:r w:rsidRPr="005F1B7E">
        <w:rPr>
          <w:lang w:val="es-ES"/>
        </w:rPr>
        <w:t xml:space="preserve">trabajo, lo que representa el 7,1% de </w:t>
      </w:r>
      <w:smartTag w:uri="urn:schemas-microsoft-com:office:smarttags" w:element="PersonName">
        <w:smartTagPr>
          <w:attr w:name="ProductID" w:val="la PEA"/>
        </w:smartTagPr>
        <w:r w:rsidRPr="005F1B7E">
          <w:rPr>
            <w:lang w:val="es-ES"/>
          </w:rPr>
          <w:t>la PEA</w:t>
        </w:r>
      </w:smartTag>
      <w:r w:rsidRPr="005F1B7E">
        <w:rPr>
          <w:lang w:val="es-ES"/>
        </w:rPr>
        <w:t xml:space="preserve"> total para el 2001. Dentro del sector se</w:t>
      </w:r>
      <w:r w:rsidR="0096249A" w:rsidRPr="005F1B7E">
        <w:rPr>
          <w:lang w:val="es-ES"/>
        </w:rPr>
        <w:t xml:space="preserve"> </w:t>
      </w:r>
      <w:r w:rsidRPr="005F1B7E">
        <w:rPr>
          <w:lang w:val="es-ES"/>
        </w:rPr>
        <w:t xml:space="preserve">destaca el comportamiento de la “manufactura” que contiene el 3,9% de </w:t>
      </w:r>
      <w:smartTag w:uri="urn:schemas-microsoft-com:office:smarttags" w:element="PersonName">
        <w:smartTagPr>
          <w:attr w:name="ProductID" w:val="la PEA"/>
        </w:smartTagPr>
        <w:r w:rsidRPr="005F1B7E">
          <w:rPr>
            <w:lang w:val="es-ES"/>
          </w:rPr>
          <w:t>la PEA</w:t>
        </w:r>
      </w:smartTag>
      <w:r w:rsidRPr="005F1B7E">
        <w:rPr>
          <w:lang w:val="es-ES"/>
        </w:rPr>
        <w:t>;</w:t>
      </w:r>
      <w:r w:rsidR="0096249A" w:rsidRPr="005F1B7E">
        <w:rPr>
          <w:lang w:val="es-ES"/>
        </w:rPr>
        <w:t xml:space="preserve"> </w:t>
      </w:r>
      <w:r w:rsidRPr="005F1B7E">
        <w:rPr>
          <w:lang w:val="es-ES"/>
        </w:rPr>
        <w:t>seguido por la “construcción” con 3,1%.</w:t>
      </w:r>
    </w:p>
    <w:p w:rsidR="0096249A" w:rsidRPr="005F1B7E" w:rsidRDefault="0096249A" w:rsidP="000043C1">
      <w:pPr>
        <w:autoSpaceDE w:val="0"/>
        <w:autoSpaceDN w:val="0"/>
        <w:adjustRightInd w:val="0"/>
        <w:rPr>
          <w:iCs/>
          <w:lang w:val="es-ES"/>
        </w:rPr>
      </w:pPr>
    </w:p>
    <w:p w:rsidR="000043C1" w:rsidRPr="005F1B7E" w:rsidRDefault="000043C1" w:rsidP="0096249A">
      <w:pPr>
        <w:autoSpaceDE w:val="0"/>
        <w:autoSpaceDN w:val="0"/>
        <w:adjustRightInd w:val="0"/>
        <w:jc w:val="both"/>
        <w:rPr>
          <w:lang w:val="es-ES"/>
        </w:rPr>
      </w:pPr>
      <w:r w:rsidRPr="005F1B7E">
        <w:rPr>
          <w:iCs/>
          <w:lang w:val="es-ES"/>
        </w:rPr>
        <w:t>El sector Terciario</w:t>
      </w:r>
      <w:r w:rsidRPr="005F1B7E">
        <w:rPr>
          <w:lang w:val="es-ES"/>
        </w:rPr>
        <w:t>, que incluye el comercio, el transporte, actividades financieras, de</w:t>
      </w:r>
      <w:r w:rsidR="0096249A" w:rsidRPr="005F1B7E">
        <w:rPr>
          <w:lang w:val="es-ES"/>
        </w:rPr>
        <w:t xml:space="preserve"> </w:t>
      </w:r>
      <w:r w:rsidRPr="005F1B7E">
        <w:rPr>
          <w:lang w:val="es-ES"/>
        </w:rPr>
        <w:t>enseñanza y los servicios, es el que se muestra como el segundo generador de</w:t>
      </w:r>
      <w:r w:rsidR="0096249A" w:rsidRPr="005F1B7E">
        <w:rPr>
          <w:lang w:val="es-ES"/>
        </w:rPr>
        <w:t xml:space="preserve"> </w:t>
      </w:r>
      <w:r w:rsidRPr="005F1B7E">
        <w:rPr>
          <w:lang w:val="es-ES"/>
        </w:rPr>
        <w:t>empleo para el 2001 (26,6%). Destacándose que el comercio constituye el grupo de</w:t>
      </w:r>
      <w:r w:rsidR="0096249A" w:rsidRPr="005F1B7E">
        <w:rPr>
          <w:lang w:val="es-ES"/>
        </w:rPr>
        <w:t xml:space="preserve"> </w:t>
      </w:r>
      <w:r w:rsidRPr="005F1B7E">
        <w:rPr>
          <w:lang w:val="es-ES"/>
        </w:rPr>
        <w:t>mayor importancia dentro del sector con el 11,3%, seguido del grupo transporte,</w:t>
      </w:r>
      <w:r w:rsidR="0096249A" w:rsidRPr="005F1B7E">
        <w:rPr>
          <w:lang w:val="es-ES"/>
        </w:rPr>
        <w:t xml:space="preserve"> </w:t>
      </w:r>
      <w:r w:rsidRPr="005F1B7E">
        <w:rPr>
          <w:lang w:val="es-ES"/>
        </w:rPr>
        <w:t>almacenamiento y telecomunicaciones (3,3%).</w:t>
      </w:r>
    </w:p>
    <w:p w:rsidR="00824665" w:rsidRPr="005F1B7E" w:rsidRDefault="00824665">
      <w:pPr>
        <w:rPr>
          <w:b/>
          <w:lang w:val="es-ES"/>
        </w:rPr>
      </w:pPr>
    </w:p>
    <w:p w:rsidR="00146E32" w:rsidRPr="005F1B7E" w:rsidRDefault="00146E32" w:rsidP="00146E32">
      <w:pPr>
        <w:jc w:val="center"/>
        <w:rPr>
          <w:b/>
          <w:smallCaps/>
          <w:shadow/>
          <w:lang w:val="es-ES"/>
        </w:rPr>
      </w:pPr>
      <w:r w:rsidRPr="005F1B7E">
        <w:rPr>
          <w:b/>
          <w:lang w:val="es-ES"/>
        </w:rPr>
        <w:t xml:space="preserve">Cuadro # 8. </w:t>
      </w:r>
      <w:r w:rsidRPr="005F1B7E">
        <w:rPr>
          <w:b/>
          <w:smallCaps/>
          <w:shadow/>
          <w:lang w:val="es-ES"/>
        </w:rPr>
        <w:t>PEA por rama de Actividades para el cantón Valencia.</w:t>
      </w:r>
    </w:p>
    <w:p w:rsidR="00146E32" w:rsidRPr="005F1B7E" w:rsidRDefault="00146E32" w:rsidP="00146E32">
      <w:pPr>
        <w:jc w:val="center"/>
        <w:rPr>
          <w:b/>
          <w:smallCaps/>
          <w:shadow/>
          <w:lang w:val="es-ES"/>
        </w:rPr>
      </w:pPr>
      <w:r w:rsidRPr="005F1B7E">
        <w:rPr>
          <w:b/>
          <w:smallCaps/>
          <w:shadow/>
          <w:lang w:val="es-ES"/>
        </w:rPr>
        <w:t>Año 2001</w:t>
      </w:r>
    </w:p>
    <w:tbl>
      <w:tblPr>
        <w:tblStyle w:val="Tablaconcuadrcula"/>
        <w:tblW w:w="0" w:type="auto"/>
        <w:jc w:val="center"/>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1E0"/>
      </w:tblPr>
      <w:tblGrid>
        <w:gridCol w:w="5081"/>
        <w:gridCol w:w="2010"/>
        <w:gridCol w:w="1782"/>
      </w:tblGrid>
      <w:tr w:rsidR="00411117" w:rsidRPr="005F1B7E">
        <w:trPr>
          <w:jc w:val="center"/>
        </w:trPr>
        <w:tc>
          <w:tcPr>
            <w:tcW w:w="0" w:type="auto"/>
            <w:shd w:val="clear" w:color="auto" w:fill="0000FF"/>
          </w:tcPr>
          <w:p w:rsidR="00411117" w:rsidRPr="005F1B7E" w:rsidRDefault="00411117" w:rsidP="00AC6CCE">
            <w:pPr>
              <w:jc w:val="center"/>
              <w:rPr>
                <w:b/>
                <w:color w:val="FFFFFF"/>
                <w:lang w:val="es-ES"/>
              </w:rPr>
            </w:pPr>
            <w:r w:rsidRPr="005F1B7E">
              <w:rPr>
                <w:b/>
                <w:color w:val="FFFFFF"/>
                <w:lang w:val="es-ES"/>
              </w:rPr>
              <w:t>Rama de Actividad.</w:t>
            </w:r>
          </w:p>
        </w:tc>
        <w:tc>
          <w:tcPr>
            <w:tcW w:w="0" w:type="auto"/>
            <w:shd w:val="clear" w:color="auto" w:fill="0000FF"/>
          </w:tcPr>
          <w:p w:rsidR="00411117" w:rsidRPr="005F1B7E" w:rsidRDefault="00411117" w:rsidP="00146E32">
            <w:pPr>
              <w:jc w:val="center"/>
              <w:rPr>
                <w:b/>
                <w:color w:val="FFFFFF"/>
                <w:lang w:val="es-ES"/>
              </w:rPr>
            </w:pPr>
            <w:r w:rsidRPr="005F1B7E">
              <w:rPr>
                <w:b/>
                <w:color w:val="FFFFFF"/>
                <w:lang w:val="es-ES"/>
              </w:rPr>
              <w:t>PEA en Valencia.</w:t>
            </w:r>
          </w:p>
        </w:tc>
        <w:tc>
          <w:tcPr>
            <w:tcW w:w="0" w:type="auto"/>
            <w:shd w:val="clear" w:color="auto" w:fill="0000FF"/>
          </w:tcPr>
          <w:p w:rsidR="00411117" w:rsidRPr="005F1B7E" w:rsidRDefault="00411117" w:rsidP="00146E32">
            <w:pPr>
              <w:jc w:val="center"/>
              <w:rPr>
                <w:b/>
                <w:color w:val="FFFFFF"/>
                <w:lang w:val="es-ES"/>
              </w:rPr>
            </w:pPr>
            <w:r w:rsidRPr="005F1B7E">
              <w:rPr>
                <w:b/>
                <w:color w:val="FFFFFF"/>
                <w:lang w:val="es-ES"/>
              </w:rPr>
              <w:t>Porcentaje (%)</w:t>
            </w:r>
          </w:p>
        </w:tc>
      </w:tr>
      <w:tr w:rsidR="00411117" w:rsidRPr="005F1B7E">
        <w:trPr>
          <w:jc w:val="center"/>
        </w:trPr>
        <w:tc>
          <w:tcPr>
            <w:tcW w:w="0" w:type="auto"/>
          </w:tcPr>
          <w:p w:rsidR="00411117" w:rsidRPr="005F1B7E" w:rsidRDefault="00411117" w:rsidP="00AC6CCE">
            <w:pPr>
              <w:rPr>
                <w:lang w:val="es-ES"/>
              </w:rPr>
            </w:pPr>
            <w:r w:rsidRPr="005F1B7E">
              <w:rPr>
                <w:lang w:val="es-ES"/>
              </w:rPr>
              <w:t>Agricultura ganadería, caza y selvicultura</w:t>
            </w:r>
          </w:p>
        </w:tc>
        <w:tc>
          <w:tcPr>
            <w:tcW w:w="0" w:type="auto"/>
          </w:tcPr>
          <w:p w:rsidR="00411117" w:rsidRPr="005F1B7E" w:rsidRDefault="00411117" w:rsidP="00781D4F">
            <w:pPr>
              <w:jc w:val="right"/>
              <w:rPr>
                <w:lang w:val="es-ES"/>
              </w:rPr>
            </w:pPr>
            <w:r w:rsidRPr="005F1B7E">
              <w:rPr>
                <w:lang w:val="es-ES"/>
              </w:rPr>
              <w:t>7 584</w:t>
            </w:r>
          </w:p>
        </w:tc>
        <w:tc>
          <w:tcPr>
            <w:tcW w:w="0" w:type="auto"/>
          </w:tcPr>
          <w:p w:rsidR="00411117" w:rsidRPr="005F1B7E" w:rsidRDefault="00AC6CCE" w:rsidP="00146E32">
            <w:pPr>
              <w:jc w:val="center"/>
              <w:rPr>
                <w:lang w:val="es-ES"/>
              </w:rPr>
            </w:pPr>
            <w:r w:rsidRPr="005F1B7E">
              <w:rPr>
                <w:lang w:val="es-ES"/>
              </w:rPr>
              <w:t>66.33</w:t>
            </w:r>
          </w:p>
        </w:tc>
      </w:tr>
      <w:tr w:rsidR="00411117" w:rsidRPr="005F1B7E">
        <w:trPr>
          <w:jc w:val="center"/>
        </w:trPr>
        <w:tc>
          <w:tcPr>
            <w:tcW w:w="0" w:type="auto"/>
          </w:tcPr>
          <w:p w:rsidR="00411117" w:rsidRPr="005F1B7E" w:rsidRDefault="00411117" w:rsidP="00AC6CCE">
            <w:pPr>
              <w:rPr>
                <w:lang w:val="es-ES"/>
              </w:rPr>
            </w:pPr>
            <w:r w:rsidRPr="005F1B7E">
              <w:rPr>
                <w:lang w:val="es-ES"/>
              </w:rPr>
              <w:t>Pesca</w:t>
            </w:r>
          </w:p>
        </w:tc>
        <w:tc>
          <w:tcPr>
            <w:tcW w:w="0" w:type="auto"/>
          </w:tcPr>
          <w:p w:rsidR="00411117" w:rsidRPr="005F1B7E" w:rsidRDefault="00411117" w:rsidP="00781D4F">
            <w:pPr>
              <w:jc w:val="right"/>
              <w:rPr>
                <w:lang w:val="es-ES"/>
              </w:rPr>
            </w:pPr>
            <w:r w:rsidRPr="005F1B7E">
              <w:rPr>
                <w:lang w:val="es-ES"/>
              </w:rPr>
              <w:t>20</w:t>
            </w:r>
          </w:p>
        </w:tc>
        <w:tc>
          <w:tcPr>
            <w:tcW w:w="0" w:type="auto"/>
          </w:tcPr>
          <w:p w:rsidR="00411117" w:rsidRPr="005F1B7E" w:rsidRDefault="00AC6CCE" w:rsidP="00146E32">
            <w:pPr>
              <w:jc w:val="center"/>
              <w:rPr>
                <w:lang w:val="es-ES"/>
              </w:rPr>
            </w:pPr>
            <w:r w:rsidRPr="005F1B7E">
              <w:rPr>
                <w:lang w:val="es-ES"/>
              </w:rPr>
              <w:t>0.17</w:t>
            </w:r>
          </w:p>
        </w:tc>
      </w:tr>
      <w:tr w:rsidR="00411117" w:rsidRPr="005F1B7E">
        <w:trPr>
          <w:jc w:val="center"/>
        </w:trPr>
        <w:tc>
          <w:tcPr>
            <w:tcW w:w="0" w:type="auto"/>
          </w:tcPr>
          <w:p w:rsidR="00411117" w:rsidRPr="005F1B7E" w:rsidRDefault="00411117" w:rsidP="00AC6CCE">
            <w:pPr>
              <w:rPr>
                <w:lang w:val="es-ES"/>
              </w:rPr>
            </w:pPr>
            <w:r w:rsidRPr="005F1B7E">
              <w:rPr>
                <w:lang w:val="es-ES"/>
              </w:rPr>
              <w:t>Explotación de Minas y Canteras</w:t>
            </w:r>
          </w:p>
        </w:tc>
        <w:tc>
          <w:tcPr>
            <w:tcW w:w="0" w:type="auto"/>
          </w:tcPr>
          <w:p w:rsidR="00411117" w:rsidRPr="005F1B7E" w:rsidRDefault="00411117" w:rsidP="00781D4F">
            <w:pPr>
              <w:jc w:val="right"/>
              <w:rPr>
                <w:lang w:val="es-ES"/>
              </w:rPr>
            </w:pPr>
            <w:r w:rsidRPr="005F1B7E">
              <w:rPr>
                <w:lang w:val="es-ES"/>
              </w:rPr>
              <w:t>4</w:t>
            </w:r>
          </w:p>
        </w:tc>
        <w:tc>
          <w:tcPr>
            <w:tcW w:w="0" w:type="auto"/>
          </w:tcPr>
          <w:p w:rsidR="00411117" w:rsidRPr="005F1B7E" w:rsidRDefault="00AC6CCE" w:rsidP="00146E32">
            <w:pPr>
              <w:jc w:val="center"/>
              <w:rPr>
                <w:lang w:val="es-ES"/>
              </w:rPr>
            </w:pPr>
            <w:r w:rsidRPr="005F1B7E">
              <w:rPr>
                <w:lang w:val="es-ES"/>
              </w:rPr>
              <w:t>0.03</w:t>
            </w:r>
          </w:p>
        </w:tc>
      </w:tr>
      <w:tr w:rsidR="00411117" w:rsidRPr="005F1B7E">
        <w:trPr>
          <w:jc w:val="center"/>
        </w:trPr>
        <w:tc>
          <w:tcPr>
            <w:tcW w:w="0" w:type="auto"/>
          </w:tcPr>
          <w:p w:rsidR="00411117" w:rsidRPr="005F1B7E" w:rsidRDefault="00411117" w:rsidP="00AC6CCE">
            <w:pPr>
              <w:rPr>
                <w:lang w:val="es-ES"/>
              </w:rPr>
            </w:pPr>
            <w:r w:rsidRPr="005F1B7E">
              <w:rPr>
                <w:lang w:val="es-ES"/>
              </w:rPr>
              <w:t>Industrias manufactureras</w:t>
            </w:r>
          </w:p>
        </w:tc>
        <w:tc>
          <w:tcPr>
            <w:tcW w:w="0" w:type="auto"/>
          </w:tcPr>
          <w:p w:rsidR="00411117" w:rsidRPr="005F1B7E" w:rsidRDefault="00411117" w:rsidP="00781D4F">
            <w:pPr>
              <w:jc w:val="right"/>
              <w:rPr>
                <w:lang w:val="es-ES"/>
              </w:rPr>
            </w:pPr>
            <w:r w:rsidRPr="005F1B7E">
              <w:rPr>
                <w:lang w:val="es-ES"/>
              </w:rPr>
              <w:t>444</w:t>
            </w:r>
          </w:p>
        </w:tc>
        <w:tc>
          <w:tcPr>
            <w:tcW w:w="0" w:type="auto"/>
          </w:tcPr>
          <w:p w:rsidR="00411117" w:rsidRPr="005F1B7E" w:rsidRDefault="00AC6CCE" w:rsidP="00146E32">
            <w:pPr>
              <w:jc w:val="center"/>
              <w:rPr>
                <w:lang w:val="es-ES"/>
              </w:rPr>
            </w:pPr>
            <w:r w:rsidRPr="005F1B7E">
              <w:rPr>
                <w:lang w:val="es-ES"/>
              </w:rPr>
              <w:t>3.75</w:t>
            </w:r>
          </w:p>
        </w:tc>
      </w:tr>
      <w:tr w:rsidR="00411117" w:rsidRPr="005F1B7E">
        <w:trPr>
          <w:jc w:val="center"/>
        </w:trPr>
        <w:tc>
          <w:tcPr>
            <w:tcW w:w="0" w:type="auto"/>
          </w:tcPr>
          <w:p w:rsidR="00411117" w:rsidRPr="005F1B7E" w:rsidRDefault="00411117" w:rsidP="00AC6CCE">
            <w:pPr>
              <w:rPr>
                <w:lang w:val="es-ES"/>
              </w:rPr>
            </w:pPr>
            <w:r w:rsidRPr="005F1B7E">
              <w:rPr>
                <w:lang w:val="es-ES"/>
              </w:rPr>
              <w:t>Suministro de electricidad, gas y agua</w:t>
            </w:r>
          </w:p>
        </w:tc>
        <w:tc>
          <w:tcPr>
            <w:tcW w:w="0" w:type="auto"/>
          </w:tcPr>
          <w:p w:rsidR="00411117" w:rsidRPr="005F1B7E" w:rsidRDefault="00411117" w:rsidP="00781D4F">
            <w:pPr>
              <w:jc w:val="right"/>
              <w:rPr>
                <w:lang w:val="es-ES"/>
              </w:rPr>
            </w:pPr>
            <w:r w:rsidRPr="005F1B7E">
              <w:rPr>
                <w:lang w:val="es-ES"/>
              </w:rPr>
              <w:t>4</w:t>
            </w:r>
          </w:p>
        </w:tc>
        <w:tc>
          <w:tcPr>
            <w:tcW w:w="0" w:type="auto"/>
          </w:tcPr>
          <w:p w:rsidR="00411117" w:rsidRPr="005F1B7E" w:rsidRDefault="00AC6CCE" w:rsidP="00146E32">
            <w:pPr>
              <w:jc w:val="center"/>
              <w:rPr>
                <w:lang w:val="es-ES"/>
              </w:rPr>
            </w:pPr>
            <w:r w:rsidRPr="005F1B7E">
              <w:rPr>
                <w:lang w:val="es-ES"/>
              </w:rPr>
              <w:t>0.03</w:t>
            </w:r>
          </w:p>
        </w:tc>
      </w:tr>
      <w:tr w:rsidR="00411117" w:rsidRPr="005F1B7E">
        <w:trPr>
          <w:jc w:val="center"/>
        </w:trPr>
        <w:tc>
          <w:tcPr>
            <w:tcW w:w="0" w:type="auto"/>
          </w:tcPr>
          <w:p w:rsidR="00411117" w:rsidRPr="005F1B7E" w:rsidRDefault="00411117" w:rsidP="00AC6CCE">
            <w:pPr>
              <w:rPr>
                <w:lang w:val="es-ES"/>
              </w:rPr>
            </w:pPr>
            <w:r w:rsidRPr="005F1B7E">
              <w:rPr>
                <w:lang w:val="es-ES"/>
              </w:rPr>
              <w:t>Construcción</w:t>
            </w:r>
          </w:p>
        </w:tc>
        <w:tc>
          <w:tcPr>
            <w:tcW w:w="0" w:type="auto"/>
          </w:tcPr>
          <w:p w:rsidR="00411117" w:rsidRPr="005F1B7E" w:rsidRDefault="00411117" w:rsidP="00781D4F">
            <w:pPr>
              <w:jc w:val="right"/>
              <w:rPr>
                <w:lang w:val="es-ES"/>
              </w:rPr>
            </w:pPr>
            <w:r w:rsidRPr="005F1B7E">
              <w:rPr>
                <w:lang w:val="es-ES"/>
              </w:rPr>
              <w:t>316</w:t>
            </w:r>
          </w:p>
        </w:tc>
        <w:tc>
          <w:tcPr>
            <w:tcW w:w="0" w:type="auto"/>
          </w:tcPr>
          <w:p w:rsidR="00411117" w:rsidRPr="005F1B7E" w:rsidRDefault="00AC6CCE" w:rsidP="00146E32">
            <w:pPr>
              <w:jc w:val="center"/>
              <w:rPr>
                <w:lang w:val="es-ES"/>
              </w:rPr>
            </w:pPr>
            <w:r w:rsidRPr="005F1B7E">
              <w:rPr>
                <w:lang w:val="es-ES"/>
              </w:rPr>
              <w:t>2.67</w:t>
            </w:r>
          </w:p>
        </w:tc>
      </w:tr>
      <w:tr w:rsidR="00411117" w:rsidRPr="005F1B7E">
        <w:trPr>
          <w:jc w:val="center"/>
        </w:trPr>
        <w:tc>
          <w:tcPr>
            <w:tcW w:w="0" w:type="auto"/>
          </w:tcPr>
          <w:p w:rsidR="00411117" w:rsidRPr="005F1B7E" w:rsidRDefault="00411117" w:rsidP="00AC6CCE">
            <w:pPr>
              <w:rPr>
                <w:lang w:val="es-ES"/>
              </w:rPr>
            </w:pPr>
            <w:r w:rsidRPr="005F1B7E">
              <w:rPr>
                <w:lang w:val="es-ES"/>
              </w:rPr>
              <w:t>Comercio por mayor y menor</w:t>
            </w:r>
          </w:p>
        </w:tc>
        <w:tc>
          <w:tcPr>
            <w:tcW w:w="0" w:type="auto"/>
          </w:tcPr>
          <w:p w:rsidR="00411117" w:rsidRPr="005F1B7E" w:rsidRDefault="00411117" w:rsidP="00781D4F">
            <w:pPr>
              <w:jc w:val="right"/>
              <w:rPr>
                <w:lang w:val="es-ES"/>
              </w:rPr>
            </w:pPr>
            <w:r w:rsidRPr="005F1B7E">
              <w:rPr>
                <w:lang w:val="es-ES"/>
              </w:rPr>
              <w:t>893</w:t>
            </w:r>
          </w:p>
        </w:tc>
        <w:tc>
          <w:tcPr>
            <w:tcW w:w="0" w:type="auto"/>
          </w:tcPr>
          <w:p w:rsidR="00411117" w:rsidRPr="005F1B7E" w:rsidRDefault="00AC6CCE" w:rsidP="00146E32">
            <w:pPr>
              <w:jc w:val="center"/>
              <w:rPr>
                <w:lang w:val="es-ES"/>
              </w:rPr>
            </w:pPr>
            <w:r w:rsidRPr="005F1B7E">
              <w:rPr>
                <w:lang w:val="es-ES"/>
              </w:rPr>
              <w:t>7.54</w:t>
            </w:r>
          </w:p>
        </w:tc>
      </w:tr>
      <w:tr w:rsidR="00411117" w:rsidRPr="005F1B7E">
        <w:trPr>
          <w:jc w:val="center"/>
        </w:trPr>
        <w:tc>
          <w:tcPr>
            <w:tcW w:w="0" w:type="auto"/>
          </w:tcPr>
          <w:p w:rsidR="00411117" w:rsidRPr="005F1B7E" w:rsidRDefault="00411117" w:rsidP="00AC6CCE">
            <w:pPr>
              <w:rPr>
                <w:lang w:val="es-ES"/>
              </w:rPr>
            </w:pPr>
            <w:r w:rsidRPr="005F1B7E">
              <w:rPr>
                <w:lang w:val="es-ES"/>
              </w:rPr>
              <w:t>Hoteles y restaurantes</w:t>
            </w:r>
          </w:p>
        </w:tc>
        <w:tc>
          <w:tcPr>
            <w:tcW w:w="0" w:type="auto"/>
          </w:tcPr>
          <w:p w:rsidR="00411117" w:rsidRPr="005F1B7E" w:rsidRDefault="00411117" w:rsidP="00781D4F">
            <w:pPr>
              <w:jc w:val="right"/>
              <w:rPr>
                <w:lang w:val="es-ES"/>
              </w:rPr>
            </w:pPr>
            <w:r w:rsidRPr="005F1B7E">
              <w:rPr>
                <w:lang w:val="es-ES"/>
              </w:rPr>
              <w:t>118</w:t>
            </w:r>
          </w:p>
        </w:tc>
        <w:tc>
          <w:tcPr>
            <w:tcW w:w="0" w:type="auto"/>
          </w:tcPr>
          <w:p w:rsidR="00411117" w:rsidRPr="005F1B7E" w:rsidRDefault="00AC6CCE" w:rsidP="00146E32">
            <w:pPr>
              <w:jc w:val="center"/>
              <w:rPr>
                <w:lang w:val="es-ES"/>
              </w:rPr>
            </w:pPr>
            <w:r w:rsidRPr="005F1B7E">
              <w:rPr>
                <w:lang w:val="es-ES"/>
              </w:rPr>
              <w:t>0.99</w:t>
            </w:r>
          </w:p>
        </w:tc>
      </w:tr>
      <w:tr w:rsidR="00411117" w:rsidRPr="005F1B7E">
        <w:trPr>
          <w:jc w:val="center"/>
        </w:trPr>
        <w:tc>
          <w:tcPr>
            <w:tcW w:w="0" w:type="auto"/>
          </w:tcPr>
          <w:p w:rsidR="00411117" w:rsidRPr="005F1B7E" w:rsidRDefault="00411117" w:rsidP="00AC6CCE">
            <w:pPr>
              <w:rPr>
                <w:lang w:val="es-ES"/>
              </w:rPr>
            </w:pPr>
            <w:r w:rsidRPr="005F1B7E">
              <w:rPr>
                <w:lang w:val="es-ES"/>
              </w:rPr>
              <w:t>Transporte, almacenamiento y telecomunicaciones</w:t>
            </w:r>
          </w:p>
        </w:tc>
        <w:tc>
          <w:tcPr>
            <w:tcW w:w="0" w:type="auto"/>
          </w:tcPr>
          <w:p w:rsidR="00411117" w:rsidRPr="005F1B7E" w:rsidRDefault="00411117" w:rsidP="00781D4F">
            <w:pPr>
              <w:jc w:val="right"/>
              <w:rPr>
                <w:lang w:val="es-ES"/>
              </w:rPr>
            </w:pPr>
            <w:r w:rsidRPr="005F1B7E">
              <w:rPr>
                <w:lang w:val="es-ES"/>
              </w:rPr>
              <w:t>364</w:t>
            </w:r>
          </w:p>
        </w:tc>
        <w:tc>
          <w:tcPr>
            <w:tcW w:w="0" w:type="auto"/>
          </w:tcPr>
          <w:p w:rsidR="00411117" w:rsidRPr="005F1B7E" w:rsidRDefault="00AC6CCE" w:rsidP="00146E32">
            <w:pPr>
              <w:jc w:val="center"/>
              <w:rPr>
                <w:lang w:val="es-ES"/>
              </w:rPr>
            </w:pPr>
            <w:r w:rsidRPr="005F1B7E">
              <w:rPr>
                <w:lang w:val="es-ES"/>
              </w:rPr>
              <w:t>3.07</w:t>
            </w:r>
          </w:p>
        </w:tc>
      </w:tr>
      <w:tr w:rsidR="00411117" w:rsidRPr="005F1B7E">
        <w:trPr>
          <w:jc w:val="center"/>
        </w:trPr>
        <w:tc>
          <w:tcPr>
            <w:tcW w:w="0" w:type="auto"/>
          </w:tcPr>
          <w:p w:rsidR="00411117" w:rsidRPr="005F1B7E" w:rsidRDefault="00411117" w:rsidP="00AC6CCE">
            <w:pPr>
              <w:rPr>
                <w:lang w:val="es-ES"/>
              </w:rPr>
            </w:pPr>
            <w:r w:rsidRPr="005F1B7E">
              <w:rPr>
                <w:lang w:val="es-ES"/>
              </w:rPr>
              <w:t>Intermediación financiera</w:t>
            </w:r>
          </w:p>
        </w:tc>
        <w:tc>
          <w:tcPr>
            <w:tcW w:w="0" w:type="auto"/>
          </w:tcPr>
          <w:p w:rsidR="00411117" w:rsidRPr="005F1B7E" w:rsidRDefault="00411117" w:rsidP="00781D4F">
            <w:pPr>
              <w:jc w:val="right"/>
              <w:rPr>
                <w:lang w:val="es-ES"/>
              </w:rPr>
            </w:pPr>
            <w:r w:rsidRPr="005F1B7E">
              <w:rPr>
                <w:lang w:val="es-ES"/>
              </w:rPr>
              <w:t>12</w:t>
            </w:r>
          </w:p>
        </w:tc>
        <w:tc>
          <w:tcPr>
            <w:tcW w:w="0" w:type="auto"/>
          </w:tcPr>
          <w:p w:rsidR="00411117" w:rsidRPr="005F1B7E" w:rsidRDefault="00AC6CCE" w:rsidP="00146E32">
            <w:pPr>
              <w:jc w:val="center"/>
              <w:rPr>
                <w:lang w:val="es-ES"/>
              </w:rPr>
            </w:pPr>
            <w:r w:rsidRPr="005F1B7E">
              <w:rPr>
                <w:lang w:val="es-ES"/>
              </w:rPr>
              <w:t>0.10</w:t>
            </w:r>
          </w:p>
        </w:tc>
      </w:tr>
      <w:tr w:rsidR="00411117" w:rsidRPr="005F1B7E">
        <w:trPr>
          <w:jc w:val="center"/>
        </w:trPr>
        <w:tc>
          <w:tcPr>
            <w:tcW w:w="0" w:type="auto"/>
          </w:tcPr>
          <w:p w:rsidR="00411117" w:rsidRPr="005F1B7E" w:rsidRDefault="00411117" w:rsidP="00AC6CCE">
            <w:pPr>
              <w:rPr>
                <w:lang w:val="es-ES"/>
              </w:rPr>
            </w:pPr>
            <w:r w:rsidRPr="005F1B7E">
              <w:rPr>
                <w:lang w:val="es-ES"/>
              </w:rPr>
              <w:t>Actividades inmobiliarias</w:t>
            </w:r>
          </w:p>
        </w:tc>
        <w:tc>
          <w:tcPr>
            <w:tcW w:w="0" w:type="auto"/>
          </w:tcPr>
          <w:p w:rsidR="00411117" w:rsidRPr="005F1B7E" w:rsidRDefault="00411117" w:rsidP="00781D4F">
            <w:pPr>
              <w:jc w:val="right"/>
              <w:rPr>
                <w:lang w:val="es-ES"/>
              </w:rPr>
            </w:pPr>
            <w:r w:rsidRPr="005F1B7E">
              <w:rPr>
                <w:lang w:val="es-ES"/>
              </w:rPr>
              <w:t>113</w:t>
            </w:r>
          </w:p>
        </w:tc>
        <w:tc>
          <w:tcPr>
            <w:tcW w:w="0" w:type="auto"/>
          </w:tcPr>
          <w:p w:rsidR="00411117" w:rsidRPr="005F1B7E" w:rsidRDefault="00AC6CCE" w:rsidP="00146E32">
            <w:pPr>
              <w:jc w:val="center"/>
              <w:rPr>
                <w:lang w:val="es-ES"/>
              </w:rPr>
            </w:pPr>
            <w:r w:rsidRPr="005F1B7E">
              <w:rPr>
                <w:lang w:val="es-ES"/>
              </w:rPr>
              <w:t>0.95</w:t>
            </w:r>
          </w:p>
        </w:tc>
      </w:tr>
      <w:tr w:rsidR="00411117" w:rsidRPr="005F1B7E">
        <w:trPr>
          <w:jc w:val="center"/>
        </w:trPr>
        <w:tc>
          <w:tcPr>
            <w:tcW w:w="0" w:type="auto"/>
          </w:tcPr>
          <w:p w:rsidR="00411117" w:rsidRPr="005F1B7E" w:rsidRDefault="00411117" w:rsidP="00AC6CCE">
            <w:pPr>
              <w:rPr>
                <w:lang w:val="es-ES"/>
              </w:rPr>
            </w:pPr>
            <w:r w:rsidRPr="005F1B7E">
              <w:rPr>
                <w:lang w:val="es-ES"/>
              </w:rPr>
              <w:t>Administración publica y defensa</w:t>
            </w:r>
          </w:p>
        </w:tc>
        <w:tc>
          <w:tcPr>
            <w:tcW w:w="0" w:type="auto"/>
          </w:tcPr>
          <w:p w:rsidR="00411117" w:rsidRPr="005F1B7E" w:rsidRDefault="00411117" w:rsidP="00781D4F">
            <w:pPr>
              <w:jc w:val="right"/>
              <w:rPr>
                <w:lang w:val="es-ES"/>
              </w:rPr>
            </w:pPr>
            <w:r w:rsidRPr="005F1B7E">
              <w:rPr>
                <w:lang w:val="es-ES"/>
              </w:rPr>
              <w:t>490</w:t>
            </w:r>
          </w:p>
        </w:tc>
        <w:tc>
          <w:tcPr>
            <w:tcW w:w="0" w:type="auto"/>
          </w:tcPr>
          <w:p w:rsidR="00411117" w:rsidRPr="005F1B7E" w:rsidRDefault="00AC6CCE" w:rsidP="00146E32">
            <w:pPr>
              <w:jc w:val="center"/>
              <w:rPr>
                <w:lang w:val="es-ES"/>
              </w:rPr>
            </w:pPr>
            <w:r w:rsidRPr="005F1B7E">
              <w:rPr>
                <w:lang w:val="es-ES"/>
              </w:rPr>
              <w:t>4.14</w:t>
            </w:r>
          </w:p>
        </w:tc>
      </w:tr>
      <w:tr w:rsidR="00411117" w:rsidRPr="005F1B7E">
        <w:trPr>
          <w:jc w:val="center"/>
        </w:trPr>
        <w:tc>
          <w:tcPr>
            <w:tcW w:w="0" w:type="auto"/>
          </w:tcPr>
          <w:p w:rsidR="00411117" w:rsidRPr="005F1B7E" w:rsidRDefault="00411117" w:rsidP="00AC6CCE">
            <w:pPr>
              <w:rPr>
                <w:lang w:val="es-ES"/>
              </w:rPr>
            </w:pPr>
            <w:r w:rsidRPr="005F1B7E">
              <w:rPr>
                <w:lang w:val="es-ES"/>
              </w:rPr>
              <w:t>Enseñanza</w:t>
            </w:r>
          </w:p>
        </w:tc>
        <w:tc>
          <w:tcPr>
            <w:tcW w:w="0" w:type="auto"/>
          </w:tcPr>
          <w:p w:rsidR="00411117" w:rsidRPr="005F1B7E" w:rsidRDefault="00411117" w:rsidP="00781D4F">
            <w:pPr>
              <w:jc w:val="right"/>
              <w:rPr>
                <w:lang w:val="es-ES"/>
              </w:rPr>
            </w:pPr>
            <w:r w:rsidRPr="005F1B7E">
              <w:rPr>
                <w:lang w:val="es-ES"/>
              </w:rPr>
              <w:t>213</w:t>
            </w:r>
          </w:p>
        </w:tc>
        <w:tc>
          <w:tcPr>
            <w:tcW w:w="0" w:type="auto"/>
          </w:tcPr>
          <w:p w:rsidR="00411117" w:rsidRPr="005F1B7E" w:rsidRDefault="00AC6CCE" w:rsidP="00146E32">
            <w:pPr>
              <w:jc w:val="center"/>
              <w:rPr>
                <w:lang w:val="es-ES"/>
              </w:rPr>
            </w:pPr>
            <w:r w:rsidRPr="005F1B7E">
              <w:rPr>
                <w:lang w:val="es-ES"/>
              </w:rPr>
              <w:t>1.80</w:t>
            </w:r>
          </w:p>
        </w:tc>
      </w:tr>
      <w:tr w:rsidR="00411117" w:rsidRPr="005F1B7E">
        <w:trPr>
          <w:jc w:val="center"/>
        </w:trPr>
        <w:tc>
          <w:tcPr>
            <w:tcW w:w="0" w:type="auto"/>
          </w:tcPr>
          <w:p w:rsidR="00411117" w:rsidRPr="005F1B7E" w:rsidRDefault="00411117" w:rsidP="00AC6CCE">
            <w:pPr>
              <w:rPr>
                <w:lang w:val="es-ES"/>
              </w:rPr>
            </w:pPr>
            <w:r w:rsidRPr="005F1B7E">
              <w:rPr>
                <w:lang w:val="es-ES"/>
              </w:rPr>
              <w:t>Servicios Sociales</w:t>
            </w:r>
          </w:p>
        </w:tc>
        <w:tc>
          <w:tcPr>
            <w:tcW w:w="0" w:type="auto"/>
          </w:tcPr>
          <w:p w:rsidR="00411117" w:rsidRPr="005F1B7E" w:rsidRDefault="00411117" w:rsidP="00781D4F">
            <w:pPr>
              <w:jc w:val="right"/>
              <w:rPr>
                <w:lang w:val="es-ES"/>
              </w:rPr>
            </w:pPr>
            <w:r w:rsidRPr="005F1B7E">
              <w:rPr>
                <w:lang w:val="es-ES"/>
              </w:rPr>
              <w:t>46</w:t>
            </w:r>
          </w:p>
        </w:tc>
        <w:tc>
          <w:tcPr>
            <w:tcW w:w="0" w:type="auto"/>
          </w:tcPr>
          <w:p w:rsidR="00411117" w:rsidRPr="005F1B7E" w:rsidRDefault="00AC6CCE" w:rsidP="00146E32">
            <w:pPr>
              <w:jc w:val="center"/>
              <w:rPr>
                <w:lang w:val="es-ES"/>
              </w:rPr>
            </w:pPr>
            <w:r w:rsidRPr="005F1B7E">
              <w:rPr>
                <w:lang w:val="es-ES"/>
              </w:rPr>
              <w:t>0.39</w:t>
            </w:r>
          </w:p>
        </w:tc>
      </w:tr>
      <w:tr w:rsidR="00411117" w:rsidRPr="005F1B7E">
        <w:trPr>
          <w:jc w:val="center"/>
        </w:trPr>
        <w:tc>
          <w:tcPr>
            <w:tcW w:w="0" w:type="auto"/>
          </w:tcPr>
          <w:p w:rsidR="00411117" w:rsidRPr="005F1B7E" w:rsidRDefault="00411117" w:rsidP="00AC6CCE">
            <w:pPr>
              <w:rPr>
                <w:lang w:val="es-ES"/>
              </w:rPr>
            </w:pPr>
            <w:r w:rsidRPr="005F1B7E">
              <w:rPr>
                <w:lang w:val="es-ES"/>
              </w:rPr>
              <w:t>Actividades comunitarias</w:t>
            </w:r>
          </w:p>
        </w:tc>
        <w:tc>
          <w:tcPr>
            <w:tcW w:w="0" w:type="auto"/>
          </w:tcPr>
          <w:p w:rsidR="00411117" w:rsidRPr="005F1B7E" w:rsidRDefault="00411117" w:rsidP="00781D4F">
            <w:pPr>
              <w:jc w:val="right"/>
              <w:rPr>
                <w:lang w:val="es-ES"/>
              </w:rPr>
            </w:pPr>
            <w:r w:rsidRPr="005F1B7E">
              <w:rPr>
                <w:lang w:val="es-ES"/>
              </w:rPr>
              <w:t>195</w:t>
            </w:r>
          </w:p>
        </w:tc>
        <w:tc>
          <w:tcPr>
            <w:tcW w:w="0" w:type="auto"/>
          </w:tcPr>
          <w:p w:rsidR="00411117" w:rsidRPr="005F1B7E" w:rsidRDefault="00AC6CCE" w:rsidP="00146E32">
            <w:pPr>
              <w:jc w:val="center"/>
              <w:rPr>
                <w:lang w:val="es-ES"/>
              </w:rPr>
            </w:pPr>
            <w:r w:rsidRPr="005F1B7E">
              <w:rPr>
                <w:lang w:val="es-ES"/>
              </w:rPr>
              <w:t>1.65</w:t>
            </w:r>
          </w:p>
        </w:tc>
      </w:tr>
      <w:tr w:rsidR="00411117" w:rsidRPr="005F1B7E">
        <w:trPr>
          <w:jc w:val="center"/>
        </w:trPr>
        <w:tc>
          <w:tcPr>
            <w:tcW w:w="0" w:type="auto"/>
          </w:tcPr>
          <w:p w:rsidR="00411117" w:rsidRPr="005F1B7E" w:rsidRDefault="00411117" w:rsidP="00AC6CCE">
            <w:pPr>
              <w:rPr>
                <w:lang w:val="es-ES"/>
              </w:rPr>
            </w:pPr>
            <w:r w:rsidRPr="005F1B7E">
              <w:rPr>
                <w:lang w:val="es-ES"/>
              </w:rPr>
              <w:t>Servicio domestico</w:t>
            </w:r>
          </w:p>
        </w:tc>
        <w:tc>
          <w:tcPr>
            <w:tcW w:w="0" w:type="auto"/>
          </w:tcPr>
          <w:p w:rsidR="00411117" w:rsidRPr="005F1B7E" w:rsidRDefault="00411117" w:rsidP="00781D4F">
            <w:pPr>
              <w:jc w:val="right"/>
              <w:rPr>
                <w:lang w:val="es-ES"/>
              </w:rPr>
            </w:pPr>
            <w:r w:rsidRPr="005F1B7E">
              <w:rPr>
                <w:lang w:val="es-ES"/>
              </w:rPr>
              <w:t>166</w:t>
            </w:r>
          </w:p>
        </w:tc>
        <w:tc>
          <w:tcPr>
            <w:tcW w:w="0" w:type="auto"/>
          </w:tcPr>
          <w:p w:rsidR="00411117" w:rsidRPr="005F1B7E" w:rsidRDefault="00AC6CCE" w:rsidP="00146E32">
            <w:pPr>
              <w:jc w:val="center"/>
              <w:rPr>
                <w:lang w:val="es-ES"/>
              </w:rPr>
            </w:pPr>
            <w:r w:rsidRPr="005F1B7E">
              <w:rPr>
                <w:lang w:val="es-ES"/>
              </w:rPr>
              <w:t>1.40</w:t>
            </w:r>
          </w:p>
        </w:tc>
      </w:tr>
      <w:tr w:rsidR="00411117" w:rsidRPr="005F1B7E">
        <w:trPr>
          <w:jc w:val="center"/>
        </w:trPr>
        <w:tc>
          <w:tcPr>
            <w:tcW w:w="0" w:type="auto"/>
          </w:tcPr>
          <w:p w:rsidR="00411117" w:rsidRPr="005F1B7E" w:rsidRDefault="00AC6CCE" w:rsidP="00AC6CCE">
            <w:pPr>
              <w:rPr>
                <w:lang w:val="es-ES"/>
              </w:rPr>
            </w:pPr>
            <w:r w:rsidRPr="005F1B7E">
              <w:rPr>
                <w:lang w:val="es-ES"/>
              </w:rPr>
              <w:t>Organismos extraterritoriales</w:t>
            </w:r>
          </w:p>
        </w:tc>
        <w:tc>
          <w:tcPr>
            <w:tcW w:w="0" w:type="auto"/>
          </w:tcPr>
          <w:p w:rsidR="00411117" w:rsidRPr="005F1B7E" w:rsidRDefault="00AC6CCE" w:rsidP="00781D4F">
            <w:pPr>
              <w:jc w:val="right"/>
              <w:rPr>
                <w:lang w:val="es-ES"/>
              </w:rPr>
            </w:pPr>
            <w:r w:rsidRPr="005F1B7E">
              <w:rPr>
                <w:lang w:val="es-ES"/>
              </w:rPr>
              <w:t>0</w:t>
            </w:r>
          </w:p>
        </w:tc>
        <w:tc>
          <w:tcPr>
            <w:tcW w:w="0" w:type="auto"/>
          </w:tcPr>
          <w:p w:rsidR="00411117" w:rsidRPr="005F1B7E" w:rsidRDefault="00AC6CCE" w:rsidP="00146E32">
            <w:pPr>
              <w:jc w:val="center"/>
              <w:rPr>
                <w:lang w:val="es-ES"/>
              </w:rPr>
            </w:pPr>
            <w:r w:rsidRPr="005F1B7E">
              <w:rPr>
                <w:lang w:val="es-ES"/>
              </w:rPr>
              <w:t>0</w:t>
            </w:r>
          </w:p>
        </w:tc>
      </w:tr>
      <w:tr w:rsidR="00411117" w:rsidRPr="005F1B7E">
        <w:trPr>
          <w:jc w:val="center"/>
        </w:trPr>
        <w:tc>
          <w:tcPr>
            <w:tcW w:w="0" w:type="auto"/>
          </w:tcPr>
          <w:p w:rsidR="00411117" w:rsidRPr="005F1B7E" w:rsidRDefault="00AC6CCE" w:rsidP="00AC6CCE">
            <w:pPr>
              <w:rPr>
                <w:lang w:val="es-ES"/>
              </w:rPr>
            </w:pPr>
            <w:r w:rsidRPr="005F1B7E">
              <w:rPr>
                <w:lang w:val="es-ES"/>
              </w:rPr>
              <w:t>No declarado</w:t>
            </w:r>
          </w:p>
        </w:tc>
        <w:tc>
          <w:tcPr>
            <w:tcW w:w="0" w:type="auto"/>
          </w:tcPr>
          <w:p w:rsidR="00411117" w:rsidRPr="005F1B7E" w:rsidRDefault="00AC6CCE" w:rsidP="00781D4F">
            <w:pPr>
              <w:jc w:val="right"/>
              <w:rPr>
                <w:lang w:val="es-ES"/>
              </w:rPr>
            </w:pPr>
            <w:r w:rsidRPr="005F1B7E">
              <w:rPr>
                <w:lang w:val="es-ES"/>
              </w:rPr>
              <w:t>816</w:t>
            </w:r>
          </w:p>
        </w:tc>
        <w:tc>
          <w:tcPr>
            <w:tcW w:w="0" w:type="auto"/>
          </w:tcPr>
          <w:p w:rsidR="00411117" w:rsidRPr="005F1B7E" w:rsidRDefault="00AC6CCE" w:rsidP="00146E32">
            <w:pPr>
              <w:jc w:val="center"/>
              <w:rPr>
                <w:lang w:val="es-ES"/>
              </w:rPr>
            </w:pPr>
            <w:r w:rsidRPr="005F1B7E">
              <w:rPr>
                <w:lang w:val="es-ES"/>
              </w:rPr>
              <w:t>6.89</w:t>
            </w:r>
          </w:p>
        </w:tc>
      </w:tr>
      <w:tr w:rsidR="00411117" w:rsidRPr="005F1B7E">
        <w:trPr>
          <w:jc w:val="center"/>
        </w:trPr>
        <w:tc>
          <w:tcPr>
            <w:tcW w:w="0" w:type="auto"/>
          </w:tcPr>
          <w:p w:rsidR="00411117" w:rsidRPr="005F1B7E" w:rsidRDefault="00AC6CCE" w:rsidP="00AC6CCE">
            <w:pPr>
              <w:rPr>
                <w:lang w:val="es-ES"/>
              </w:rPr>
            </w:pPr>
            <w:r w:rsidRPr="005F1B7E">
              <w:rPr>
                <w:lang w:val="es-ES"/>
              </w:rPr>
              <w:t>Trabajador nuevo</w:t>
            </w:r>
          </w:p>
        </w:tc>
        <w:tc>
          <w:tcPr>
            <w:tcW w:w="0" w:type="auto"/>
          </w:tcPr>
          <w:p w:rsidR="00411117" w:rsidRPr="005F1B7E" w:rsidRDefault="00AC6CCE" w:rsidP="00781D4F">
            <w:pPr>
              <w:jc w:val="right"/>
              <w:rPr>
                <w:lang w:val="es-ES"/>
              </w:rPr>
            </w:pPr>
            <w:r w:rsidRPr="005F1B7E">
              <w:rPr>
                <w:lang w:val="es-ES"/>
              </w:rPr>
              <w:t>43</w:t>
            </w:r>
          </w:p>
        </w:tc>
        <w:tc>
          <w:tcPr>
            <w:tcW w:w="0" w:type="auto"/>
          </w:tcPr>
          <w:p w:rsidR="00411117" w:rsidRPr="005F1B7E" w:rsidRDefault="00AC6CCE" w:rsidP="00146E32">
            <w:pPr>
              <w:jc w:val="center"/>
              <w:rPr>
                <w:lang w:val="es-ES"/>
              </w:rPr>
            </w:pPr>
            <w:r w:rsidRPr="005F1B7E">
              <w:rPr>
                <w:lang w:val="es-ES"/>
              </w:rPr>
              <w:t>0.36</w:t>
            </w:r>
          </w:p>
        </w:tc>
      </w:tr>
      <w:tr w:rsidR="00411117" w:rsidRPr="005F1B7E">
        <w:trPr>
          <w:jc w:val="center"/>
        </w:trPr>
        <w:tc>
          <w:tcPr>
            <w:tcW w:w="0" w:type="auto"/>
            <w:shd w:val="clear" w:color="auto" w:fill="C0C0C0"/>
          </w:tcPr>
          <w:p w:rsidR="00411117" w:rsidRPr="005F1B7E" w:rsidRDefault="00AC6CCE" w:rsidP="00AC6CCE">
            <w:pPr>
              <w:rPr>
                <w:lang w:val="es-ES"/>
              </w:rPr>
            </w:pPr>
            <w:r w:rsidRPr="005F1B7E">
              <w:rPr>
                <w:lang w:val="es-ES"/>
              </w:rPr>
              <w:t>Total</w:t>
            </w:r>
          </w:p>
        </w:tc>
        <w:tc>
          <w:tcPr>
            <w:tcW w:w="0" w:type="auto"/>
            <w:shd w:val="clear" w:color="auto" w:fill="C0C0C0"/>
          </w:tcPr>
          <w:p w:rsidR="00411117" w:rsidRPr="005F1B7E" w:rsidRDefault="00AC6CCE" w:rsidP="00781D4F">
            <w:pPr>
              <w:jc w:val="right"/>
              <w:rPr>
                <w:lang w:val="es-ES"/>
              </w:rPr>
            </w:pPr>
            <w:r w:rsidRPr="005F1B7E">
              <w:rPr>
                <w:lang w:val="es-ES"/>
              </w:rPr>
              <w:t>11 841</w:t>
            </w:r>
          </w:p>
        </w:tc>
        <w:tc>
          <w:tcPr>
            <w:tcW w:w="0" w:type="auto"/>
            <w:shd w:val="clear" w:color="auto" w:fill="C0C0C0"/>
          </w:tcPr>
          <w:p w:rsidR="00411117" w:rsidRPr="005F1B7E" w:rsidRDefault="00AC6CCE" w:rsidP="00146E32">
            <w:pPr>
              <w:jc w:val="center"/>
              <w:rPr>
                <w:lang w:val="es-ES"/>
              </w:rPr>
            </w:pPr>
            <w:r w:rsidRPr="005F1B7E">
              <w:rPr>
                <w:lang w:val="es-ES"/>
              </w:rPr>
              <w:t>100</w:t>
            </w:r>
          </w:p>
        </w:tc>
      </w:tr>
    </w:tbl>
    <w:p w:rsidR="00146E32" w:rsidRPr="005F1B7E" w:rsidRDefault="00781D4F" w:rsidP="00781D4F">
      <w:pPr>
        <w:rPr>
          <w:sz w:val="20"/>
          <w:szCs w:val="20"/>
          <w:lang w:val="es-ES"/>
        </w:rPr>
      </w:pPr>
      <w:r w:rsidRPr="005F1B7E">
        <w:rPr>
          <w:sz w:val="20"/>
          <w:szCs w:val="20"/>
          <w:lang w:val="es-ES"/>
        </w:rPr>
        <w:t>Fuente: INEC</w:t>
      </w:r>
    </w:p>
    <w:p w:rsidR="00AC6CCE" w:rsidRPr="005F1B7E" w:rsidRDefault="00AC6CCE" w:rsidP="00146E32">
      <w:pPr>
        <w:jc w:val="center"/>
        <w:rPr>
          <w:b/>
          <w:smallCaps/>
          <w:shadow/>
          <w:lang w:val="es-ES"/>
        </w:rPr>
      </w:pPr>
    </w:p>
    <w:p w:rsidR="00CD0833" w:rsidRPr="005F1B7E" w:rsidRDefault="00587B42" w:rsidP="00CD0833">
      <w:pPr>
        <w:autoSpaceDE w:val="0"/>
        <w:autoSpaceDN w:val="0"/>
        <w:adjustRightInd w:val="0"/>
        <w:rPr>
          <w:b/>
          <w:bCs/>
          <w:smallCaps/>
          <w:shadow/>
          <w:lang w:val="es-ES"/>
        </w:rPr>
      </w:pPr>
      <w:r w:rsidRPr="005F1B7E">
        <w:rPr>
          <w:b/>
          <w:smallCaps/>
          <w:shadow/>
          <w:lang w:val="es-ES"/>
        </w:rPr>
        <w:t>1</w:t>
      </w:r>
      <w:r w:rsidR="008009E3" w:rsidRPr="005F1B7E">
        <w:rPr>
          <w:b/>
          <w:smallCaps/>
          <w:shadow/>
          <w:lang w:val="es-ES"/>
        </w:rPr>
        <w:t>1</w:t>
      </w:r>
      <w:r w:rsidR="00CD0833" w:rsidRPr="005F1B7E">
        <w:rPr>
          <w:b/>
          <w:smallCaps/>
          <w:shadow/>
          <w:lang w:val="es-ES"/>
        </w:rPr>
        <w:t xml:space="preserve">.4.6 </w:t>
      </w:r>
      <w:r w:rsidR="00CD0833" w:rsidRPr="005F1B7E">
        <w:rPr>
          <w:b/>
          <w:bCs/>
          <w:smallCaps/>
          <w:shadow/>
          <w:lang w:val="es-ES"/>
        </w:rPr>
        <w:t>Nivel de Educación</w:t>
      </w:r>
    </w:p>
    <w:p w:rsidR="00CD0833" w:rsidRPr="005F1B7E" w:rsidRDefault="00CD0833" w:rsidP="00CD0833">
      <w:pPr>
        <w:autoSpaceDE w:val="0"/>
        <w:autoSpaceDN w:val="0"/>
        <w:adjustRightInd w:val="0"/>
        <w:jc w:val="both"/>
        <w:rPr>
          <w:lang w:val="es-ES"/>
        </w:rPr>
      </w:pPr>
      <w:r w:rsidRPr="005F1B7E">
        <w:rPr>
          <w:lang w:val="es-ES"/>
        </w:rPr>
        <w:t>Al analizar el nivel educativo de Valencia, medido en la población de 5 años y más de edad, se observa que la mayor proporción de habitantes tiene nivel de instrucción primario, seguido del nivel secundario. La proporción de las personas que</w:t>
      </w:r>
      <w:r w:rsidR="00D77349" w:rsidRPr="005F1B7E">
        <w:rPr>
          <w:lang w:val="es-ES"/>
        </w:rPr>
        <w:t xml:space="preserve"> declaran ningún nivel es alta.</w:t>
      </w:r>
    </w:p>
    <w:p w:rsidR="00D77349" w:rsidRPr="005F1B7E" w:rsidRDefault="00D77349" w:rsidP="00D77349">
      <w:pPr>
        <w:autoSpaceDE w:val="0"/>
        <w:autoSpaceDN w:val="0"/>
        <w:adjustRightInd w:val="0"/>
        <w:jc w:val="center"/>
        <w:rPr>
          <w:lang w:val="es-ES"/>
        </w:rPr>
      </w:pPr>
    </w:p>
    <w:p w:rsidR="00D77349" w:rsidRPr="005F1B7E" w:rsidRDefault="00D77349" w:rsidP="00D77349">
      <w:pPr>
        <w:autoSpaceDE w:val="0"/>
        <w:autoSpaceDN w:val="0"/>
        <w:adjustRightInd w:val="0"/>
        <w:jc w:val="center"/>
        <w:rPr>
          <w:b/>
          <w:smallCaps/>
          <w:shadow/>
          <w:lang w:val="es-ES"/>
        </w:rPr>
      </w:pPr>
      <w:r w:rsidRPr="005F1B7E">
        <w:rPr>
          <w:b/>
          <w:lang w:val="es-ES"/>
        </w:rPr>
        <w:t xml:space="preserve">Cuadro # 9. </w:t>
      </w:r>
      <w:r w:rsidRPr="005F1B7E">
        <w:rPr>
          <w:b/>
          <w:smallCaps/>
          <w:shadow/>
          <w:lang w:val="es-ES"/>
        </w:rPr>
        <w:t xml:space="preserve">Nivel de Instrucción de </w:t>
      </w:r>
      <w:smartTag w:uri="urn:schemas-microsoft-com:office:smarttags" w:element="PersonName">
        <w:smartTagPr>
          <w:attr w:name="ProductID" w:val="LA POBLACIￓN DE"/>
        </w:smartTagPr>
        <w:r w:rsidRPr="005F1B7E">
          <w:rPr>
            <w:b/>
            <w:smallCaps/>
            <w:shadow/>
            <w:lang w:val="es-ES"/>
          </w:rPr>
          <w:t>la población de</w:t>
        </w:r>
      </w:smartTag>
      <w:r w:rsidRPr="005F1B7E">
        <w:rPr>
          <w:b/>
          <w:smallCaps/>
          <w:shadow/>
          <w:lang w:val="es-ES"/>
        </w:rPr>
        <w:t xml:space="preserve"> 5 años y mas de edad </w:t>
      </w:r>
    </w:p>
    <w:p w:rsidR="00D77349" w:rsidRPr="005F1B7E" w:rsidRDefault="00D77349" w:rsidP="00D77349">
      <w:pPr>
        <w:autoSpaceDE w:val="0"/>
        <w:autoSpaceDN w:val="0"/>
        <w:adjustRightInd w:val="0"/>
        <w:jc w:val="center"/>
        <w:rPr>
          <w:b/>
          <w:smallCaps/>
          <w:shadow/>
          <w:lang w:val="es-ES"/>
        </w:rPr>
      </w:pPr>
      <w:r w:rsidRPr="005F1B7E">
        <w:rPr>
          <w:b/>
          <w:smallCaps/>
          <w:shadow/>
          <w:lang w:val="es-ES"/>
        </w:rPr>
        <w:t xml:space="preserve">Año 2001 </w:t>
      </w:r>
    </w:p>
    <w:tbl>
      <w:tblPr>
        <w:tblStyle w:val="Tablaconcuadrcula"/>
        <w:tblW w:w="0" w:type="auto"/>
        <w:jc w:val="center"/>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1E0"/>
      </w:tblPr>
      <w:tblGrid>
        <w:gridCol w:w="2629"/>
        <w:gridCol w:w="1110"/>
        <w:gridCol w:w="1782"/>
      </w:tblGrid>
      <w:tr w:rsidR="00421F55" w:rsidRPr="005F1B7E">
        <w:trPr>
          <w:jc w:val="center"/>
        </w:trPr>
        <w:tc>
          <w:tcPr>
            <w:tcW w:w="0" w:type="auto"/>
            <w:shd w:val="clear" w:color="auto" w:fill="0000FF"/>
          </w:tcPr>
          <w:p w:rsidR="00421F55" w:rsidRPr="005F1B7E" w:rsidRDefault="00421F55" w:rsidP="00D77349">
            <w:pPr>
              <w:autoSpaceDE w:val="0"/>
              <w:autoSpaceDN w:val="0"/>
              <w:adjustRightInd w:val="0"/>
              <w:jc w:val="center"/>
              <w:rPr>
                <w:b/>
                <w:color w:val="FFFFFF"/>
                <w:lang w:val="es-ES"/>
              </w:rPr>
            </w:pPr>
            <w:r w:rsidRPr="005F1B7E">
              <w:rPr>
                <w:b/>
                <w:color w:val="FFFFFF"/>
                <w:lang w:val="es-ES"/>
              </w:rPr>
              <w:t>Nivel de Instrucción.</w:t>
            </w:r>
          </w:p>
        </w:tc>
        <w:tc>
          <w:tcPr>
            <w:tcW w:w="0" w:type="auto"/>
            <w:shd w:val="clear" w:color="auto" w:fill="0000FF"/>
          </w:tcPr>
          <w:p w:rsidR="00421F55" w:rsidRPr="005F1B7E" w:rsidRDefault="00421F55" w:rsidP="00D77349">
            <w:pPr>
              <w:autoSpaceDE w:val="0"/>
              <w:autoSpaceDN w:val="0"/>
              <w:adjustRightInd w:val="0"/>
              <w:jc w:val="center"/>
              <w:rPr>
                <w:b/>
                <w:color w:val="FFFFFF"/>
                <w:lang w:val="es-ES"/>
              </w:rPr>
            </w:pPr>
            <w:r w:rsidRPr="005F1B7E">
              <w:rPr>
                <w:b/>
                <w:color w:val="FFFFFF"/>
                <w:lang w:val="es-ES"/>
              </w:rPr>
              <w:t>Valencia</w:t>
            </w:r>
          </w:p>
        </w:tc>
        <w:tc>
          <w:tcPr>
            <w:tcW w:w="0" w:type="auto"/>
            <w:shd w:val="clear" w:color="auto" w:fill="0000FF"/>
          </w:tcPr>
          <w:p w:rsidR="00421F55" w:rsidRPr="005F1B7E" w:rsidRDefault="00421F55" w:rsidP="00421F55">
            <w:pPr>
              <w:autoSpaceDE w:val="0"/>
              <w:autoSpaceDN w:val="0"/>
              <w:adjustRightInd w:val="0"/>
              <w:rPr>
                <w:b/>
                <w:color w:val="FFFFFF"/>
                <w:lang w:val="es-ES"/>
              </w:rPr>
            </w:pPr>
            <w:r w:rsidRPr="005F1B7E">
              <w:rPr>
                <w:b/>
                <w:color w:val="FFFFFF"/>
                <w:lang w:val="es-ES"/>
              </w:rPr>
              <w:t>Porcentaje (%)</w:t>
            </w:r>
          </w:p>
        </w:tc>
      </w:tr>
      <w:tr w:rsidR="00421F55" w:rsidRPr="005F1B7E">
        <w:trPr>
          <w:jc w:val="center"/>
        </w:trPr>
        <w:tc>
          <w:tcPr>
            <w:tcW w:w="0" w:type="auto"/>
          </w:tcPr>
          <w:p w:rsidR="00421F55" w:rsidRPr="005F1B7E" w:rsidRDefault="00421F55" w:rsidP="00781D4F">
            <w:pPr>
              <w:autoSpaceDE w:val="0"/>
              <w:autoSpaceDN w:val="0"/>
              <w:adjustRightInd w:val="0"/>
              <w:rPr>
                <w:lang w:val="es-ES"/>
              </w:rPr>
            </w:pPr>
            <w:r w:rsidRPr="005F1B7E">
              <w:rPr>
                <w:lang w:val="es-ES"/>
              </w:rPr>
              <w:t>Ninguno</w:t>
            </w:r>
          </w:p>
        </w:tc>
        <w:tc>
          <w:tcPr>
            <w:tcW w:w="0" w:type="auto"/>
          </w:tcPr>
          <w:p w:rsidR="00421F55" w:rsidRPr="005F1B7E" w:rsidRDefault="00421F55" w:rsidP="00781D4F">
            <w:pPr>
              <w:autoSpaceDE w:val="0"/>
              <w:autoSpaceDN w:val="0"/>
              <w:adjustRightInd w:val="0"/>
              <w:jc w:val="right"/>
              <w:rPr>
                <w:lang w:val="es-ES"/>
              </w:rPr>
            </w:pPr>
            <w:r w:rsidRPr="005F1B7E">
              <w:rPr>
                <w:lang w:val="es-ES"/>
              </w:rPr>
              <w:t>3 670</w:t>
            </w:r>
          </w:p>
        </w:tc>
        <w:tc>
          <w:tcPr>
            <w:tcW w:w="0" w:type="auto"/>
          </w:tcPr>
          <w:p w:rsidR="00421F55" w:rsidRPr="005F1B7E" w:rsidRDefault="00FE44BF" w:rsidP="00D77349">
            <w:pPr>
              <w:autoSpaceDE w:val="0"/>
              <w:autoSpaceDN w:val="0"/>
              <w:adjustRightInd w:val="0"/>
              <w:jc w:val="center"/>
              <w:rPr>
                <w:lang w:val="es-ES"/>
              </w:rPr>
            </w:pPr>
            <w:r w:rsidRPr="005F1B7E">
              <w:rPr>
                <w:lang w:val="es-ES"/>
              </w:rPr>
              <w:t>12.80</w:t>
            </w:r>
          </w:p>
        </w:tc>
      </w:tr>
      <w:tr w:rsidR="00421F55" w:rsidRPr="005F1B7E">
        <w:trPr>
          <w:jc w:val="center"/>
        </w:trPr>
        <w:tc>
          <w:tcPr>
            <w:tcW w:w="0" w:type="auto"/>
          </w:tcPr>
          <w:p w:rsidR="00421F55" w:rsidRPr="005F1B7E" w:rsidRDefault="00421F55" w:rsidP="00781D4F">
            <w:pPr>
              <w:autoSpaceDE w:val="0"/>
              <w:autoSpaceDN w:val="0"/>
              <w:adjustRightInd w:val="0"/>
              <w:rPr>
                <w:lang w:val="es-ES"/>
              </w:rPr>
            </w:pPr>
            <w:r w:rsidRPr="005F1B7E">
              <w:rPr>
                <w:lang w:val="es-ES"/>
              </w:rPr>
              <w:t>Centro de Alfabetización</w:t>
            </w:r>
          </w:p>
        </w:tc>
        <w:tc>
          <w:tcPr>
            <w:tcW w:w="0" w:type="auto"/>
          </w:tcPr>
          <w:p w:rsidR="00421F55" w:rsidRPr="005F1B7E" w:rsidRDefault="00421F55" w:rsidP="00781D4F">
            <w:pPr>
              <w:autoSpaceDE w:val="0"/>
              <w:autoSpaceDN w:val="0"/>
              <w:adjustRightInd w:val="0"/>
              <w:jc w:val="right"/>
              <w:rPr>
                <w:lang w:val="es-ES"/>
              </w:rPr>
            </w:pPr>
            <w:r w:rsidRPr="005F1B7E">
              <w:rPr>
                <w:lang w:val="es-ES"/>
              </w:rPr>
              <w:t>83</w:t>
            </w:r>
          </w:p>
        </w:tc>
        <w:tc>
          <w:tcPr>
            <w:tcW w:w="0" w:type="auto"/>
          </w:tcPr>
          <w:p w:rsidR="00421F55" w:rsidRPr="005F1B7E" w:rsidRDefault="00FE44BF" w:rsidP="00D77349">
            <w:pPr>
              <w:autoSpaceDE w:val="0"/>
              <w:autoSpaceDN w:val="0"/>
              <w:adjustRightInd w:val="0"/>
              <w:jc w:val="center"/>
              <w:rPr>
                <w:lang w:val="es-ES"/>
              </w:rPr>
            </w:pPr>
            <w:r w:rsidRPr="005F1B7E">
              <w:rPr>
                <w:lang w:val="es-ES"/>
              </w:rPr>
              <w:t>0.30</w:t>
            </w:r>
          </w:p>
        </w:tc>
      </w:tr>
      <w:tr w:rsidR="00421F55" w:rsidRPr="005F1B7E">
        <w:trPr>
          <w:jc w:val="center"/>
        </w:trPr>
        <w:tc>
          <w:tcPr>
            <w:tcW w:w="0" w:type="auto"/>
          </w:tcPr>
          <w:p w:rsidR="00421F55" w:rsidRPr="005F1B7E" w:rsidRDefault="00421F55" w:rsidP="00781D4F">
            <w:pPr>
              <w:autoSpaceDE w:val="0"/>
              <w:autoSpaceDN w:val="0"/>
              <w:adjustRightInd w:val="0"/>
              <w:rPr>
                <w:lang w:val="es-ES"/>
              </w:rPr>
            </w:pPr>
            <w:r w:rsidRPr="005F1B7E">
              <w:rPr>
                <w:lang w:val="es-ES"/>
              </w:rPr>
              <w:t>Primario</w:t>
            </w:r>
          </w:p>
        </w:tc>
        <w:tc>
          <w:tcPr>
            <w:tcW w:w="0" w:type="auto"/>
          </w:tcPr>
          <w:p w:rsidR="00421F55" w:rsidRPr="005F1B7E" w:rsidRDefault="00421F55" w:rsidP="00781D4F">
            <w:pPr>
              <w:autoSpaceDE w:val="0"/>
              <w:autoSpaceDN w:val="0"/>
              <w:adjustRightInd w:val="0"/>
              <w:jc w:val="right"/>
              <w:rPr>
                <w:lang w:val="es-ES"/>
              </w:rPr>
            </w:pPr>
            <w:r w:rsidRPr="005F1B7E">
              <w:rPr>
                <w:lang w:val="es-ES"/>
              </w:rPr>
              <w:t>16 385</w:t>
            </w:r>
          </w:p>
        </w:tc>
        <w:tc>
          <w:tcPr>
            <w:tcW w:w="0" w:type="auto"/>
          </w:tcPr>
          <w:p w:rsidR="00421F55" w:rsidRPr="005F1B7E" w:rsidRDefault="00FE44BF" w:rsidP="00D77349">
            <w:pPr>
              <w:autoSpaceDE w:val="0"/>
              <w:autoSpaceDN w:val="0"/>
              <w:adjustRightInd w:val="0"/>
              <w:jc w:val="center"/>
              <w:rPr>
                <w:lang w:val="es-ES"/>
              </w:rPr>
            </w:pPr>
            <w:r w:rsidRPr="005F1B7E">
              <w:rPr>
                <w:lang w:val="es-ES"/>
              </w:rPr>
              <w:t>57.00</w:t>
            </w:r>
          </w:p>
        </w:tc>
      </w:tr>
      <w:tr w:rsidR="00421F55" w:rsidRPr="005F1B7E">
        <w:trPr>
          <w:jc w:val="center"/>
        </w:trPr>
        <w:tc>
          <w:tcPr>
            <w:tcW w:w="0" w:type="auto"/>
          </w:tcPr>
          <w:p w:rsidR="00421F55" w:rsidRPr="005F1B7E" w:rsidRDefault="00421F55" w:rsidP="00781D4F">
            <w:pPr>
              <w:autoSpaceDE w:val="0"/>
              <w:autoSpaceDN w:val="0"/>
              <w:adjustRightInd w:val="0"/>
              <w:rPr>
                <w:lang w:val="es-ES"/>
              </w:rPr>
            </w:pPr>
            <w:r w:rsidRPr="005F1B7E">
              <w:rPr>
                <w:lang w:val="es-ES"/>
              </w:rPr>
              <w:t>Secundario</w:t>
            </w:r>
          </w:p>
        </w:tc>
        <w:tc>
          <w:tcPr>
            <w:tcW w:w="0" w:type="auto"/>
          </w:tcPr>
          <w:p w:rsidR="00421F55" w:rsidRPr="005F1B7E" w:rsidRDefault="00421F55" w:rsidP="00781D4F">
            <w:pPr>
              <w:autoSpaceDE w:val="0"/>
              <w:autoSpaceDN w:val="0"/>
              <w:adjustRightInd w:val="0"/>
              <w:jc w:val="right"/>
              <w:rPr>
                <w:lang w:val="es-ES"/>
              </w:rPr>
            </w:pPr>
            <w:r w:rsidRPr="005F1B7E">
              <w:rPr>
                <w:lang w:val="es-ES"/>
              </w:rPr>
              <w:t>4 712</w:t>
            </w:r>
          </w:p>
        </w:tc>
        <w:tc>
          <w:tcPr>
            <w:tcW w:w="0" w:type="auto"/>
          </w:tcPr>
          <w:p w:rsidR="00421F55" w:rsidRPr="005F1B7E" w:rsidRDefault="00FE44BF" w:rsidP="00D77349">
            <w:pPr>
              <w:autoSpaceDE w:val="0"/>
              <w:autoSpaceDN w:val="0"/>
              <w:adjustRightInd w:val="0"/>
              <w:jc w:val="center"/>
              <w:rPr>
                <w:lang w:val="es-ES"/>
              </w:rPr>
            </w:pPr>
            <w:r w:rsidRPr="005F1B7E">
              <w:rPr>
                <w:lang w:val="es-ES"/>
              </w:rPr>
              <w:t>16.40</w:t>
            </w:r>
          </w:p>
        </w:tc>
      </w:tr>
      <w:tr w:rsidR="00421F55" w:rsidRPr="005F1B7E">
        <w:trPr>
          <w:jc w:val="center"/>
        </w:trPr>
        <w:tc>
          <w:tcPr>
            <w:tcW w:w="0" w:type="auto"/>
          </w:tcPr>
          <w:p w:rsidR="00421F55" w:rsidRPr="005F1B7E" w:rsidRDefault="00421F55" w:rsidP="00781D4F">
            <w:pPr>
              <w:autoSpaceDE w:val="0"/>
              <w:autoSpaceDN w:val="0"/>
              <w:adjustRightInd w:val="0"/>
              <w:rPr>
                <w:lang w:val="es-ES"/>
              </w:rPr>
            </w:pPr>
            <w:r w:rsidRPr="005F1B7E">
              <w:rPr>
                <w:lang w:val="es-ES"/>
              </w:rPr>
              <w:t>Post-Bachillerato</w:t>
            </w:r>
          </w:p>
        </w:tc>
        <w:tc>
          <w:tcPr>
            <w:tcW w:w="0" w:type="auto"/>
          </w:tcPr>
          <w:p w:rsidR="00421F55" w:rsidRPr="005F1B7E" w:rsidRDefault="00421F55" w:rsidP="00781D4F">
            <w:pPr>
              <w:autoSpaceDE w:val="0"/>
              <w:autoSpaceDN w:val="0"/>
              <w:adjustRightInd w:val="0"/>
              <w:jc w:val="right"/>
              <w:rPr>
                <w:lang w:val="es-ES"/>
              </w:rPr>
            </w:pPr>
            <w:r w:rsidRPr="005F1B7E">
              <w:rPr>
                <w:lang w:val="es-ES"/>
              </w:rPr>
              <w:t>81</w:t>
            </w:r>
          </w:p>
        </w:tc>
        <w:tc>
          <w:tcPr>
            <w:tcW w:w="0" w:type="auto"/>
          </w:tcPr>
          <w:p w:rsidR="00421F55" w:rsidRPr="005F1B7E" w:rsidRDefault="00FE44BF" w:rsidP="00D77349">
            <w:pPr>
              <w:autoSpaceDE w:val="0"/>
              <w:autoSpaceDN w:val="0"/>
              <w:adjustRightInd w:val="0"/>
              <w:jc w:val="center"/>
              <w:rPr>
                <w:lang w:val="es-ES"/>
              </w:rPr>
            </w:pPr>
            <w:r w:rsidRPr="005F1B7E">
              <w:rPr>
                <w:lang w:val="es-ES"/>
              </w:rPr>
              <w:t>0.30</w:t>
            </w:r>
          </w:p>
        </w:tc>
      </w:tr>
      <w:tr w:rsidR="00421F55" w:rsidRPr="005F1B7E">
        <w:trPr>
          <w:jc w:val="center"/>
        </w:trPr>
        <w:tc>
          <w:tcPr>
            <w:tcW w:w="0" w:type="auto"/>
          </w:tcPr>
          <w:p w:rsidR="00421F55" w:rsidRPr="005F1B7E" w:rsidRDefault="00421F55" w:rsidP="00781D4F">
            <w:pPr>
              <w:autoSpaceDE w:val="0"/>
              <w:autoSpaceDN w:val="0"/>
              <w:adjustRightInd w:val="0"/>
              <w:rPr>
                <w:lang w:val="es-ES"/>
              </w:rPr>
            </w:pPr>
            <w:r w:rsidRPr="005F1B7E">
              <w:rPr>
                <w:lang w:val="es-ES"/>
              </w:rPr>
              <w:t>Superior</w:t>
            </w:r>
          </w:p>
        </w:tc>
        <w:tc>
          <w:tcPr>
            <w:tcW w:w="0" w:type="auto"/>
          </w:tcPr>
          <w:p w:rsidR="00421F55" w:rsidRPr="005F1B7E" w:rsidRDefault="00421F55" w:rsidP="00781D4F">
            <w:pPr>
              <w:autoSpaceDE w:val="0"/>
              <w:autoSpaceDN w:val="0"/>
              <w:adjustRightInd w:val="0"/>
              <w:jc w:val="right"/>
              <w:rPr>
                <w:lang w:val="es-ES"/>
              </w:rPr>
            </w:pPr>
            <w:r w:rsidRPr="005F1B7E">
              <w:rPr>
                <w:lang w:val="es-ES"/>
              </w:rPr>
              <w:t>768</w:t>
            </w:r>
          </w:p>
        </w:tc>
        <w:tc>
          <w:tcPr>
            <w:tcW w:w="0" w:type="auto"/>
          </w:tcPr>
          <w:p w:rsidR="00421F55" w:rsidRPr="005F1B7E" w:rsidRDefault="00FE44BF" w:rsidP="00D77349">
            <w:pPr>
              <w:autoSpaceDE w:val="0"/>
              <w:autoSpaceDN w:val="0"/>
              <w:adjustRightInd w:val="0"/>
              <w:jc w:val="center"/>
              <w:rPr>
                <w:lang w:val="es-ES"/>
              </w:rPr>
            </w:pPr>
            <w:r w:rsidRPr="005F1B7E">
              <w:rPr>
                <w:lang w:val="es-ES"/>
              </w:rPr>
              <w:t>2.70</w:t>
            </w:r>
          </w:p>
        </w:tc>
      </w:tr>
      <w:tr w:rsidR="00421F55" w:rsidRPr="005F1B7E">
        <w:trPr>
          <w:jc w:val="center"/>
        </w:trPr>
        <w:tc>
          <w:tcPr>
            <w:tcW w:w="0" w:type="auto"/>
          </w:tcPr>
          <w:p w:rsidR="00421F55" w:rsidRPr="005F1B7E" w:rsidRDefault="00421F55" w:rsidP="00781D4F">
            <w:pPr>
              <w:autoSpaceDE w:val="0"/>
              <w:autoSpaceDN w:val="0"/>
              <w:adjustRightInd w:val="0"/>
              <w:rPr>
                <w:lang w:val="es-ES"/>
              </w:rPr>
            </w:pPr>
            <w:r w:rsidRPr="005F1B7E">
              <w:rPr>
                <w:lang w:val="es-ES"/>
              </w:rPr>
              <w:t>Postgrado</w:t>
            </w:r>
          </w:p>
        </w:tc>
        <w:tc>
          <w:tcPr>
            <w:tcW w:w="0" w:type="auto"/>
          </w:tcPr>
          <w:p w:rsidR="00421F55" w:rsidRPr="005F1B7E" w:rsidRDefault="00421F55" w:rsidP="00781D4F">
            <w:pPr>
              <w:autoSpaceDE w:val="0"/>
              <w:autoSpaceDN w:val="0"/>
              <w:adjustRightInd w:val="0"/>
              <w:jc w:val="right"/>
              <w:rPr>
                <w:lang w:val="es-ES"/>
              </w:rPr>
            </w:pPr>
            <w:r w:rsidRPr="005F1B7E">
              <w:rPr>
                <w:lang w:val="es-ES"/>
              </w:rPr>
              <w:t>3</w:t>
            </w:r>
          </w:p>
        </w:tc>
        <w:tc>
          <w:tcPr>
            <w:tcW w:w="0" w:type="auto"/>
          </w:tcPr>
          <w:p w:rsidR="00421F55" w:rsidRPr="005F1B7E" w:rsidRDefault="00FE44BF" w:rsidP="00D77349">
            <w:pPr>
              <w:autoSpaceDE w:val="0"/>
              <w:autoSpaceDN w:val="0"/>
              <w:adjustRightInd w:val="0"/>
              <w:jc w:val="center"/>
              <w:rPr>
                <w:lang w:val="es-ES"/>
              </w:rPr>
            </w:pPr>
            <w:r w:rsidRPr="005F1B7E">
              <w:rPr>
                <w:lang w:val="es-ES"/>
              </w:rPr>
              <w:t>0.01</w:t>
            </w:r>
          </w:p>
        </w:tc>
      </w:tr>
      <w:tr w:rsidR="00421F55" w:rsidRPr="005F1B7E">
        <w:trPr>
          <w:jc w:val="center"/>
        </w:trPr>
        <w:tc>
          <w:tcPr>
            <w:tcW w:w="0" w:type="auto"/>
          </w:tcPr>
          <w:p w:rsidR="00421F55" w:rsidRPr="005F1B7E" w:rsidRDefault="00781D4F" w:rsidP="00781D4F">
            <w:pPr>
              <w:autoSpaceDE w:val="0"/>
              <w:autoSpaceDN w:val="0"/>
              <w:adjustRightInd w:val="0"/>
              <w:rPr>
                <w:lang w:val="es-ES"/>
              </w:rPr>
            </w:pPr>
            <w:r w:rsidRPr="005F1B7E">
              <w:rPr>
                <w:lang w:val="es-ES"/>
              </w:rPr>
              <w:t>Se ignora</w:t>
            </w:r>
          </w:p>
        </w:tc>
        <w:tc>
          <w:tcPr>
            <w:tcW w:w="0" w:type="auto"/>
          </w:tcPr>
          <w:p w:rsidR="00421F55" w:rsidRPr="005F1B7E" w:rsidRDefault="00781D4F" w:rsidP="00781D4F">
            <w:pPr>
              <w:autoSpaceDE w:val="0"/>
              <w:autoSpaceDN w:val="0"/>
              <w:adjustRightInd w:val="0"/>
              <w:jc w:val="right"/>
              <w:rPr>
                <w:lang w:val="es-ES"/>
              </w:rPr>
            </w:pPr>
            <w:r w:rsidRPr="005F1B7E">
              <w:rPr>
                <w:lang w:val="es-ES"/>
              </w:rPr>
              <w:t>3 057</w:t>
            </w:r>
          </w:p>
        </w:tc>
        <w:tc>
          <w:tcPr>
            <w:tcW w:w="0" w:type="auto"/>
          </w:tcPr>
          <w:p w:rsidR="00421F55" w:rsidRPr="005F1B7E" w:rsidRDefault="00FE44BF" w:rsidP="00D77349">
            <w:pPr>
              <w:autoSpaceDE w:val="0"/>
              <w:autoSpaceDN w:val="0"/>
              <w:adjustRightInd w:val="0"/>
              <w:jc w:val="center"/>
              <w:rPr>
                <w:lang w:val="es-ES"/>
              </w:rPr>
            </w:pPr>
            <w:r w:rsidRPr="005F1B7E">
              <w:rPr>
                <w:lang w:val="es-ES"/>
              </w:rPr>
              <w:t>10.59</w:t>
            </w:r>
          </w:p>
        </w:tc>
      </w:tr>
      <w:tr w:rsidR="00421F55" w:rsidRPr="005F1B7E">
        <w:trPr>
          <w:jc w:val="center"/>
        </w:trPr>
        <w:tc>
          <w:tcPr>
            <w:tcW w:w="0" w:type="auto"/>
            <w:shd w:val="clear" w:color="auto" w:fill="C0C0C0"/>
          </w:tcPr>
          <w:p w:rsidR="00421F55" w:rsidRPr="005F1B7E" w:rsidRDefault="00781D4F" w:rsidP="00781D4F">
            <w:pPr>
              <w:autoSpaceDE w:val="0"/>
              <w:autoSpaceDN w:val="0"/>
              <w:adjustRightInd w:val="0"/>
              <w:rPr>
                <w:lang w:val="es-ES"/>
              </w:rPr>
            </w:pPr>
            <w:r w:rsidRPr="005F1B7E">
              <w:rPr>
                <w:lang w:val="es-ES"/>
              </w:rPr>
              <w:t>Total</w:t>
            </w:r>
          </w:p>
        </w:tc>
        <w:tc>
          <w:tcPr>
            <w:tcW w:w="0" w:type="auto"/>
            <w:shd w:val="clear" w:color="auto" w:fill="C0C0C0"/>
          </w:tcPr>
          <w:p w:rsidR="00421F55" w:rsidRPr="005F1B7E" w:rsidRDefault="00781D4F" w:rsidP="00781D4F">
            <w:pPr>
              <w:autoSpaceDE w:val="0"/>
              <w:autoSpaceDN w:val="0"/>
              <w:adjustRightInd w:val="0"/>
              <w:jc w:val="right"/>
              <w:rPr>
                <w:lang w:val="es-ES"/>
              </w:rPr>
            </w:pPr>
            <w:r w:rsidRPr="005F1B7E">
              <w:rPr>
                <w:lang w:val="es-ES"/>
              </w:rPr>
              <w:t>28 759</w:t>
            </w:r>
          </w:p>
        </w:tc>
        <w:tc>
          <w:tcPr>
            <w:tcW w:w="0" w:type="auto"/>
            <w:shd w:val="clear" w:color="auto" w:fill="C0C0C0"/>
          </w:tcPr>
          <w:p w:rsidR="00421F55" w:rsidRPr="005F1B7E" w:rsidRDefault="00781D4F" w:rsidP="00D77349">
            <w:pPr>
              <w:autoSpaceDE w:val="0"/>
              <w:autoSpaceDN w:val="0"/>
              <w:adjustRightInd w:val="0"/>
              <w:jc w:val="center"/>
              <w:rPr>
                <w:lang w:val="es-ES"/>
              </w:rPr>
            </w:pPr>
            <w:r w:rsidRPr="005F1B7E">
              <w:rPr>
                <w:lang w:val="es-ES"/>
              </w:rPr>
              <w:t>100</w:t>
            </w:r>
          </w:p>
        </w:tc>
      </w:tr>
    </w:tbl>
    <w:p w:rsidR="00D77349" w:rsidRPr="005F1B7E" w:rsidRDefault="00781D4F" w:rsidP="00781D4F">
      <w:pPr>
        <w:autoSpaceDE w:val="0"/>
        <w:autoSpaceDN w:val="0"/>
        <w:adjustRightInd w:val="0"/>
        <w:rPr>
          <w:sz w:val="20"/>
          <w:szCs w:val="20"/>
          <w:lang w:val="es-ES"/>
        </w:rPr>
      </w:pPr>
      <w:r w:rsidRPr="005F1B7E">
        <w:rPr>
          <w:sz w:val="20"/>
          <w:szCs w:val="20"/>
          <w:lang w:val="es-ES"/>
        </w:rPr>
        <w:t xml:space="preserve">                               Fuente: INEC</w:t>
      </w:r>
    </w:p>
    <w:p w:rsidR="0009653A" w:rsidRPr="005F1B7E" w:rsidRDefault="0009653A" w:rsidP="00781D4F">
      <w:pPr>
        <w:autoSpaceDE w:val="0"/>
        <w:autoSpaceDN w:val="0"/>
        <w:adjustRightInd w:val="0"/>
        <w:rPr>
          <w:sz w:val="20"/>
          <w:szCs w:val="20"/>
          <w:lang w:val="es-ES"/>
        </w:rPr>
      </w:pPr>
    </w:p>
    <w:p w:rsidR="0009653A" w:rsidRPr="005F1B7E" w:rsidRDefault="00587B42" w:rsidP="0009653A">
      <w:pPr>
        <w:autoSpaceDE w:val="0"/>
        <w:autoSpaceDN w:val="0"/>
        <w:adjustRightInd w:val="0"/>
        <w:rPr>
          <w:b/>
          <w:bCs/>
          <w:smallCaps/>
          <w:shadow/>
          <w:lang w:val="es-ES"/>
        </w:rPr>
      </w:pPr>
      <w:r w:rsidRPr="005F1B7E">
        <w:rPr>
          <w:b/>
          <w:bCs/>
          <w:smallCaps/>
          <w:shadow/>
          <w:lang w:val="es-ES"/>
        </w:rPr>
        <w:t>1</w:t>
      </w:r>
      <w:r w:rsidR="008009E3" w:rsidRPr="005F1B7E">
        <w:rPr>
          <w:b/>
          <w:bCs/>
          <w:smallCaps/>
          <w:shadow/>
          <w:lang w:val="es-ES"/>
        </w:rPr>
        <w:t>1.</w:t>
      </w:r>
      <w:r w:rsidR="0009653A" w:rsidRPr="005F1B7E">
        <w:rPr>
          <w:b/>
          <w:bCs/>
          <w:smallCaps/>
          <w:shadow/>
          <w:lang w:val="es-ES"/>
        </w:rPr>
        <w:t>4.7 Planteles, Profesores y Alumnos</w:t>
      </w:r>
    </w:p>
    <w:p w:rsidR="0009653A" w:rsidRPr="005F1B7E" w:rsidRDefault="0009653A" w:rsidP="0009653A">
      <w:pPr>
        <w:autoSpaceDE w:val="0"/>
        <w:autoSpaceDN w:val="0"/>
        <w:adjustRightInd w:val="0"/>
        <w:jc w:val="both"/>
        <w:rPr>
          <w:lang w:val="es-ES"/>
        </w:rPr>
      </w:pPr>
      <w:r w:rsidRPr="005F1B7E">
        <w:rPr>
          <w:lang w:val="es-ES"/>
        </w:rPr>
        <w:t>En base a los datos reportados por el Ministerio de Educación y Cultura (MEC), para el periodo 2000 –</w:t>
      </w:r>
      <w:r w:rsidR="00F60186" w:rsidRPr="005F1B7E">
        <w:rPr>
          <w:lang w:val="es-ES"/>
        </w:rPr>
        <w:t xml:space="preserve"> 2001, se establece que en el cantón</w:t>
      </w:r>
      <w:r w:rsidRPr="005F1B7E">
        <w:rPr>
          <w:lang w:val="es-ES"/>
        </w:rPr>
        <w:t xml:space="preserve"> Valencia existen 3,5% de alumnos matriculados en el nivel pre-primario, 77,3% en el nivel primario y 19,2% en el nivel medio o secundario de un total de 19 050 alumnos (Ver Cuadro # 10).</w:t>
      </w:r>
    </w:p>
    <w:p w:rsidR="0009653A" w:rsidRPr="005F1B7E" w:rsidRDefault="0009653A" w:rsidP="00781D4F">
      <w:pPr>
        <w:autoSpaceDE w:val="0"/>
        <w:autoSpaceDN w:val="0"/>
        <w:adjustRightInd w:val="0"/>
        <w:rPr>
          <w:lang w:val="es-ES"/>
        </w:rPr>
      </w:pPr>
    </w:p>
    <w:p w:rsidR="004E6AA9" w:rsidRPr="005F1B7E" w:rsidRDefault="004E6AA9" w:rsidP="00F60186">
      <w:pPr>
        <w:autoSpaceDE w:val="0"/>
        <w:autoSpaceDN w:val="0"/>
        <w:adjustRightInd w:val="0"/>
        <w:jc w:val="center"/>
        <w:rPr>
          <w:b/>
          <w:lang w:val="es-ES"/>
        </w:rPr>
      </w:pPr>
    </w:p>
    <w:p w:rsidR="004E6AA9" w:rsidRPr="005F1B7E" w:rsidRDefault="004E6AA9" w:rsidP="00F60186">
      <w:pPr>
        <w:autoSpaceDE w:val="0"/>
        <w:autoSpaceDN w:val="0"/>
        <w:adjustRightInd w:val="0"/>
        <w:jc w:val="center"/>
        <w:rPr>
          <w:b/>
          <w:lang w:val="es-ES"/>
        </w:rPr>
      </w:pPr>
    </w:p>
    <w:p w:rsidR="00F60186" w:rsidRPr="005F1B7E" w:rsidRDefault="00F60186" w:rsidP="00F60186">
      <w:pPr>
        <w:autoSpaceDE w:val="0"/>
        <w:autoSpaceDN w:val="0"/>
        <w:adjustRightInd w:val="0"/>
        <w:jc w:val="center"/>
        <w:rPr>
          <w:b/>
          <w:smallCaps/>
          <w:shadow/>
          <w:lang w:val="es-ES"/>
        </w:rPr>
      </w:pPr>
      <w:r w:rsidRPr="005F1B7E">
        <w:rPr>
          <w:b/>
          <w:lang w:val="es-ES"/>
        </w:rPr>
        <w:t xml:space="preserve">Cuadro # 10. </w:t>
      </w:r>
      <w:r w:rsidRPr="005F1B7E">
        <w:rPr>
          <w:b/>
          <w:smallCaps/>
          <w:shadow/>
          <w:lang w:val="es-ES"/>
        </w:rPr>
        <w:t>Alumnos, Docentes y Planteles por nivel educativo</w:t>
      </w:r>
    </w:p>
    <w:p w:rsidR="00F60186" w:rsidRPr="005F1B7E" w:rsidRDefault="00F60186" w:rsidP="00F60186">
      <w:pPr>
        <w:autoSpaceDE w:val="0"/>
        <w:autoSpaceDN w:val="0"/>
        <w:adjustRightInd w:val="0"/>
        <w:jc w:val="center"/>
        <w:rPr>
          <w:b/>
          <w:smallCaps/>
          <w:shadow/>
          <w:lang w:val="es-ES"/>
        </w:rPr>
      </w:pPr>
      <w:r w:rsidRPr="005F1B7E">
        <w:rPr>
          <w:b/>
          <w:smallCaps/>
          <w:shadow/>
          <w:lang w:val="es-ES"/>
        </w:rPr>
        <w:t>Buena Fe y Valencia</w:t>
      </w:r>
    </w:p>
    <w:p w:rsidR="00F60186" w:rsidRPr="005F1B7E" w:rsidRDefault="00F60186" w:rsidP="00F60186">
      <w:pPr>
        <w:autoSpaceDE w:val="0"/>
        <w:autoSpaceDN w:val="0"/>
        <w:adjustRightInd w:val="0"/>
        <w:jc w:val="center"/>
        <w:rPr>
          <w:b/>
          <w:smallCaps/>
          <w:shadow/>
          <w:lang w:val="es-ES"/>
        </w:rPr>
      </w:pPr>
      <w:r w:rsidRPr="005F1B7E">
        <w:rPr>
          <w:b/>
          <w:smallCaps/>
          <w:shadow/>
          <w:lang w:val="es-ES"/>
        </w:rPr>
        <w:t>Año lectivo 2000-2001</w:t>
      </w:r>
    </w:p>
    <w:tbl>
      <w:tblPr>
        <w:tblStyle w:val="Tablaconcuadrcula"/>
        <w:tblW w:w="0" w:type="auto"/>
        <w:jc w:val="center"/>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1E0"/>
      </w:tblPr>
      <w:tblGrid>
        <w:gridCol w:w="1443"/>
        <w:gridCol w:w="1197"/>
        <w:gridCol w:w="636"/>
        <w:gridCol w:w="1196"/>
        <w:gridCol w:w="636"/>
        <w:gridCol w:w="1196"/>
        <w:gridCol w:w="636"/>
      </w:tblGrid>
      <w:tr w:rsidR="00F60186" w:rsidRPr="005F1B7E">
        <w:trPr>
          <w:jc w:val="center"/>
        </w:trPr>
        <w:tc>
          <w:tcPr>
            <w:tcW w:w="0" w:type="auto"/>
            <w:shd w:val="clear" w:color="auto" w:fill="0000FF"/>
          </w:tcPr>
          <w:p w:rsidR="00F60186" w:rsidRPr="005F1B7E" w:rsidRDefault="00F60186" w:rsidP="00F60186">
            <w:pPr>
              <w:autoSpaceDE w:val="0"/>
              <w:autoSpaceDN w:val="0"/>
              <w:adjustRightInd w:val="0"/>
              <w:jc w:val="center"/>
              <w:rPr>
                <w:b/>
                <w:color w:val="FFFFFF"/>
                <w:lang w:val="es-ES"/>
              </w:rPr>
            </w:pPr>
            <w:r w:rsidRPr="005F1B7E">
              <w:rPr>
                <w:b/>
                <w:color w:val="FFFFFF"/>
                <w:lang w:val="es-ES"/>
              </w:rPr>
              <w:t>Nivel.</w:t>
            </w:r>
          </w:p>
        </w:tc>
        <w:tc>
          <w:tcPr>
            <w:tcW w:w="0" w:type="auto"/>
            <w:shd w:val="clear" w:color="auto" w:fill="0000FF"/>
          </w:tcPr>
          <w:p w:rsidR="00F60186" w:rsidRPr="005F1B7E" w:rsidRDefault="00F60186" w:rsidP="00F60186">
            <w:pPr>
              <w:autoSpaceDE w:val="0"/>
              <w:autoSpaceDN w:val="0"/>
              <w:adjustRightInd w:val="0"/>
              <w:jc w:val="center"/>
              <w:rPr>
                <w:b/>
                <w:color w:val="FFFFFF"/>
                <w:lang w:val="es-ES"/>
              </w:rPr>
            </w:pPr>
            <w:r w:rsidRPr="005F1B7E">
              <w:rPr>
                <w:b/>
                <w:color w:val="FFFFFF"/>
                <w:lang w:val="es-ES"/>
              </w:rPr>
              <w:t>Alumnos.</w:t>
            </w:r>
          </w:p>
        </w:tc>
        <w:tc>
          <w:tcPr>
            <w:tcW w:w="0" w:type="auto"/>
            <w:shd w:val="clear" w:color="auto" w:fill="0000FF"/>
          </w:tcPr>
          <w:p w:rsidR="00F60186" w:rsidRPr="005F1B7E" w:rsidRDefault="00F60186" w:rsidP="00F60186">
            <w:pPr>
              <w:autoSpaceDE w:val="0"/>
              <w:autoSpaceDN w:val="0"/>
              <w:adjustRightInd w:val="0"/>
              <w:jc w:val="center"/>
              <w:rPr>
                <w:b/>
                <w:color w:val="FFFFFF"/>
                <w:lang w:val="es-ES"/>
              </w:rPr>
            </w:pPr>
            <w:r w:rsidRPr="005F1B7E">
              <w:rPr>
                <w:b/>
                <w:color w:val="FFFFFF"/>
                <w:lang w:val="es-ES"/>
              </w:rPr>
              <w:t>%</w:t>
            </w:r>
          </w:p>
        </w:tc>
        <w:tc>
          <w:tcPr>
            <w:tcW w:w="0" w:type="auto"/>
            <w:shd w:val="clear" w:color="auto" w:fill="0000FF"/>
          </w:tcPr>
          <w:p w:rsidR="00F60186" w:rsidRPr="005F1B7E" w:rsidRDefault="00F60186" w:rsidP="00F60186">
            <w:pPr>
              <w:autoSpaceDE w:val="0"/>
              <w:autoSpaceDN w:val="0"/>
              <w:adjustRightInd w:val="0"/>
              <w:jc w:val="center"/>
              <w:rPr>
                <w:b/>
                <w:color w:val="FFFFFF"/>
                <w:lang w:val="es-ES"/>
              </w:rPr>
            </w:pPr>
            <w:r w:rsidRPr="005F1B7E">
              <w:rPr>
                <w:b/>
                <w:color w:val="FFFFFF"/>
                <w:lang w:val="es-ES"/>
              </w:rPr>
              <w:t>Docentes.</w:t>
            </w:r>
          </w:p>
        </w:tc>
        <w:tc>
          <w:tcPr>
            <w:tcW w:w="0" w:type="auto"/>
            <w:shd w:val="clear" w:color="auto" w:fill="0000FF"/>
          </w:tcPr>
          <w:p w:rsidR="00F60186" w:rsidRPr="005F1B7E" w:rsidRDefault="00F60186" w:rsidP="00F60186">
            <w:pPr>
              <w:autoSpaceDE w:val="0"/>
              <w:autoSpaceDN w:val="0"/>
              <w:adjustRightInd w:val="0"/>
              <w:jc w:val="center"/>
              <w:rPr>
                <w:b/>
                <w:color w:val="FFFFFF"/>
                <w:lang w:val="es-ES"/>
              </w:rPr>
            </w:pPr>
            <w:r w:rsidRPr="005F1B7E">
              <w:rPr>
                <w:b/>
                <w:color w:val="FFFFFF"/>
                <w:lang w:val="es-ES"/>
              </w:rPr>
              <w:t>%</w:t>
            </w:r>
          </w:p>
        </w:tc>
        <w:tc>
          <w:tcPr>
            <w:tcW w:w="0" w:type="auto"/>
            <w:shd w:val="clear" w:color="auto" w:fill="0000FF"/>
          </w:tcPr>
          <w:p w:rsidR="00F60186" w:rsidRPr="005F1B7E" w:rsidRDefault="00F60186" w:rsidP="00F60186">
            <w:pPr>
              <w:autoSpaceDE w:val="0"/>
              <w:autoSpaceDN w:val="0"/>
              <w:adjustRightInd w:val="0"/>
              <w:jc w:val="center"/>
              <w:rPr>
                <w:b/>
                <w:color w:val="FFFFFF"/>
                <w:lang w:val="es-ES"/>
              </w:rPr>
            </w:pPr>
            <w:r w:rsidRPr="005F1B7E">
              <w:rPr>
                <w:b/>
                <w:color w:val="FFFFFF"/>
                <w:lang w:val="es-ES"/>
              </w:rPr>
              <w:t>Planteles.</w:t>
            </w:r>
          </w:p>
        </w:tc>
        <w:tc>
          <w:tcPr>
            <w:tcW w:w="0" w:type="auto"/>
            <w:shd w:val="clear" w:color="auto" w:fill="0000FF"/>
          </w:tcPr>
          <w:p w:rsidR="00F60186" w:rsidRPr="005F1B7E" w:rsidRDefault="00F60186" w:rsidP="00F60186">
            <w:pPr>
              <w:autoSpaceDE w:val="0"/>
              <w:autoSpaceDN w:val="0"/>
              <w:adjustRightInd w:val="0"/>
              <w:jc w:val="center"/>
              <w:rPr>
                <w:b/>
                <w:color w:val="FFFFFF"/>
                <w:lang w:val="es-ES"/>
              </w:rPr>
            </w:pPr>
            <w:r w:rsidRPr="005F1B7E">
              <w:rPr>
                <w:b/>
                <w:color w:val="FFFFFF"/>
                <w:lang w:val="es-ES"/>
              </w:rPr>
              <w:t>%</w:t>
            </w:r>
          </w:p>
        </w:tc>
      </w:tr>
      <w:tr w:rsidR="00F60186" w:rsidRPr="005F1B7E">
        <w:trPr>
          <w:jc w:val="center"/>
        </w:trPr>
        <w:tc>
          <w:tcPr>
            <w:tcW w:w="0" w:type="auto"/>
          </w:tcPr>
          <w:p w:rsidR="00F60186" w:rsidRPr="005F1B7E" w:rsidRDefault="00F60186" w:rsidP="00F60186">
            <w:pPr>
              <w:autoSpaceDE w:val="0"/>
              <w:autoSpaceDN w:val="0"/>
              <w:adjustRightInd w:val="0"/>
              <w:jc w:val="center"/>
              <w:rPr>
                <w:lang w:val="es-ES"/>
              </w:rPr>
            </w:pPr>
            <w:r w:rsidRPr="005F1B7E">
              <w:rPr>
                <w:lang w:val="es-ES"/>
              </w:rPr>
              <w:t>Pre-primario</w:t>
            </w:r>
          </w:p>
        </w:tc>
        <w:tc>
          <w:tcPr>
            <w:tcW w:w="0" w:type="auto"/>
          </w:tcPr>
          <w:p w:rsidR="00F60186" w:rsidRPr="005F1B7E" w:rsidRDefault="00F60186" w:rsidP="00F60186">
            <w:pPr>
              <w:autoSpaceDE w:val="0"/>
              <w:autoSpaceDN w:val="0"/>
              <w:adjustRightInd w:val="0"/>
              <w:jc w:val="center"/>
              <w:rPr>
                <w:lang w:val="es-ES"/>
              </w:rPr>
            </w:pPr>
            <w:r w:rsidRPr="005F1B7E">
              <w:rPr>
                <w:lang w:val="es-ES"/>
              </w:rPr>
              <w:t>659</w:t>
            </w:r>
          </w:p>
        </w:tc>
        <w:tc>
          <w:tcPr>
            <w:tcW w:w="0" w:type="auto"/>
          </w:tcPr>
          <w:p w:rsidR="00F60186" w:rsidRPr="005F1B7E" w:rsidRDefault="00F60186" w:rsidP="00F60186">
            <w:pPr>
              <w:autoSpaceDE w:val="0"/>
              <w:autoSpaceDN w:val="0"/>
              <w:adjustRightInd w:val="0"/>
              <w:jc w:val="center"/>
              <w:rPr>
                <w:lang w:val="es-ES"/>
              </w:rPr>
            </w:pPr>
            <w:r w:rsidRPr="005F1B7E">
              <w:rPr>
                <w:lang w:val="es-ES"/>
              </w:rPr>
              <w:t>3.5</w:t>
            </w:r>
          </w:p>
        </w:tc>
        <w:tc>
          <w:tcPr>
            <w:tcW w:w="0" w:type="auto"/>
          </w:tcPr>
          <w:p w:rsidR="00F60186" w:rsidRPr="005F1B7E" w:rsidRDefault="00F60186" w:rsidP="00F60186">
            <w:pPr>
              <w:autoSpaceDE w:val="0"/>
              <w:autoSpaceDN w:val="0"/>
              <w:adjustRightInd w:val="0"/>
              <w:jc w:val="center"/>
              <w:rPr>
                <w:lang w:val="es-ES"/>
              </w:rPr>
            </w:pPr>
            <w:r w:rsidRPr="005F1B7E">
              <w:rPr>
                <w:lang w:val="es-ES"/>
              </w:rPr>
              <w:t>28</w:t>
            </w:r>
          </w:p>
        </w:tc>
        <w:tc>
          <w:tcPr>
            <w:tcW w:w="0" w:type="auto"/>
          </w:tcPr>
          <w:p w:rsidR="00F60186" w:rsidRPr="005F1B7E" w:rsidRDefault="00F60186" w:rsidP="00F60186">
            <w:pPr>
              <w:autoSpaceDE w:val="0"/>
              <w:autoSpaceDN w:val="0"/>
              <w:adjustRightInd w:val="0"/>
              <w:jc w:val="center"/>
              <w:rPr>
                <w:lang w:val="es-ES"/>
              </w:rPr>
            </w:pPr>
            <w:r w:rsidRPr="005F1B7E">
              <w:rPr>
                <w:lang w:val="es-ES"/>
              </w:rPr>
              <w:t>3.7</w:t>
            </w:r>
          </w:p>
        </w:tc>
        <w:tc>
          <w:tcPr>
            <w:tcW w:w="0" w:type="auto"/>
          </w:tcPr>
          <w:p w:rsidR="00F60186" w:rsidRPr="005F1B7E" w:rsidRDefault="00F60186" w:rsidP="00F60186">
            <w:pPr>
              <w:autoSpaceDE w:val="0"/>
              <w:autoSpaceDN w:val="0"/>
              <w:adjustRightInd w:val="0"/>
              <w:jc w:val="center"/>
              <w:rPr>
                <w:lang w:val="es-ES"/>
              </w:rPr>
            </w:pPr>
            <w:r w:rsidRPr="005F1B7E">
              <w:rPr>
                <w:lang w:val="es-ES"/>
              </w:rPr>
              <w:t>21</w:t>
            </w:r>
          </w:p>
        </w:tc>
        <w:tc>
          <w:tcPr>
            <w:tcW w:w="0" w:type="auto"/>
          </w:tcPr>
          <w:p w:rsidR="00F60186" w:rsidRPr="005F1B7E" w:rsidRDefault="00F60186" w:rsidP="00F60186">
            <w:pPr>
              <w:autoSpaceDE w:val="0"/>
              <w:autoSpaceDN w:val="0"/>
              <w:adjustRightInd w:val="0"/>
              <w:jc w:val="center"/>
              <w:rPr>
                <w:lang w:val="es-ES"/>
              </w:rPr>
            </w:pPr>
            <w:r w:rsidRPr="005F1B7E">
              <w:rPr>
                <w:lang w:val="es-ES"/>
              </w:rPr>
              <w:t>10.1</w:t>
            </w:r>
          </w:p>
        </w:tc>
      </w:tr>
      <w:tr w:rsidR="00F60186" w:rsidRPr="005F1B7E">
        <w:trPr>
          <w:jc w:val="center"/>
        </w:trPr>
        <w:tc>
          <w:tcPr>
            <w:tcW w:w="0" w:type="auto"/>
          </w:tcPr>
          <w:p w:rsidR="00F60186" w:rsidRPr="005F1B7E" w:rsidRDefault="00F60186" w:rsidP="00F60186">
            <w:pPr>
              <w:autoSpaceDE w:val="0"/>
              <w:autoSpaceDN w:val="0"/>
              <w:adjustRightInd w:val="0"/>
              <w:jc w:val="center"/>
              <w:rPr>
                <w:lang w:val="es-ES"/>
              </w:rPr>
            </w:pPr>
            <w:r w:rsidRPr="005F1B7E">
              <w:rPr>
                <w:lang w:val="es-ES"/>
              </w:rPr>
              <w:t>Primario</w:t>
            </w:r>
          </w:p>
        </w:tc>
        <w:tc>
          <w:tcPr>
            <w:tcW w:w="0" w:type="auto"/>
          </w:tcPr>
          <w:p w:rsidR="00F60186" w:rsidRPr="005F1B7E" w:rsidRDefault="00F60186" w:rsidP="00F60186">
            <w:pPr>
              <w:autoSpaceDE w:val="0"/>
              <w:autoSpaceDN w:val="0"/>
              <w:adjustRightInd w:val="0"/>
              <w:jc w:val="center"/>
              <w:rPr>
                <w:lang w:val="es-ES"/>
              </w:rPr>
            </w:pPr>
            <w:r w:rsidRPr="005F1B7E">
              <w:rPr>
                <w:lang w:val="es-ES"/>
              </w:rPr>
              <w:t>14 732</w:t>
            </w:r>
          </w:p>
        </w:tc>
        <w:tc>
          <w:tcPr>
            <w:tcW w:w="0" w:type="auto"/>
          </w:tcPr>
          <w:p w:rsidR="00F60186" w:rsidRPr="005F1B7E" w:rsidRDefault="00F60186" w:rsidP="00F60186">
            <w:pPr>
              <w:autoSpaceDE w:val="0"/>
              <w:autoSpaceDN w:val="0"/>
              <w:adjustRightInd w:val="0"/>
              <w:jc w:val="center"/>
              <w:rPr>
                <w:lang w:val="es-ES"/>
              </w:rPr>
            </w:pPr>
            <w:r w:rsidRPr="005F1B7E">
              <w:rPr>
                <w:lang w:val="es-ES"/>
              </w:rPr>
              <w:t>77.3</w:t>
            </w:r>
          </w:p>
        </w:tc>
        <w:tc>
          <w:tcPr>
            <w:tcW w:w="0" w:type="auto"/>
          </w:tcPr>
          <w:p w:rsidR="00F60186" w:rsidRPr="005F1B7E" w:rsidRDefault="00F60186" w:rsidP="00F60186">
            <w:pPr>
              <w:autoSpaceDE w:val="0"/>
              <w:autoSpaceDN w:val="0"/>
              <w:adjustRightInd w:val="0"/>
              <w:jc w:val="center"/>
              <w:rPr>
                <w:lang w:val="es-ES"/>
              </w:rPr>
            </w:pPr>
            <w:r w:rsidRPr="005F1B7E">
              <w:rPr>
                <w:lang w:val="es-ES"/>
              </w:rPr>
              <w:t>477</w:t>
            </w:r>
          </w:p>
        </w:tc>
        <w:tc>
          <w:tcPr>
            <w:tcW w:w="0" w:type="auto"/>
          </w:tcPr>
          <w:p w:rsidR="00F60186" w:rsidRPr="005F1B7E" w:rsidRDefault="00F60186" w:rsidP="00F60186">
            <w:pPr>
              <w:autoSpaceDE w:val="0"/>
              <w:autoSpaceDN w:val="0"/>
              <w:adjustRightInd w:val="0"/>
              <w:jc w:val="center"/>
              <w:rPr>
                <w:lang w:val="es-ES"/>
              </w:rPr>
            </w:pPr>
            <w:r w:rsidRPr="005F1B7E">
              <w:rPr>
                <w:lang w:val="es-ES"/>
              </w:rPr>
              <w:t>63.4</w:t>
            </w:r>
          </w:p>
        </w:tc>
        <w:tc>
          <w:tcPr>
            <w:tcW w:w="0" w:type="auto"/>
          </w:tcPr>
          <w:p w:rsidR="00F60186" w:rsidRPr="005F1B7E" w:rsidRDefault="00F60186" w:rsidP="00F60186">
            <w:pPr>
              <w:autoSpaceDE w:val="0"/>
              <w:autoSpaceDN w:val="0"/>
              <w:adjustRightInd w:val="0"/>
              <w:jc w:val="center"/>
              <w:rPr>
                <w:lang w:val="es-ES"/>
              </w:rPr>
            </w:pPr>
            <w:r w:rsidRPr="005F1B7E">
              <w:rPr>
                <w:lang w:val="es-ES"/>
              </w:rPr>
              <w:t>173</w:t>
            </w:r>
          </w:p>
        </w:tc>
        <w:tc>
          <w:tcPr>
            <w:tcW w:w="0" w:type="auto"/>
          </w:tcPr>
          <w:p w:rsidR="00F60186" w:rsidRPr="005F1B7E" w:rsidRDefault="00F60186" w:rsidP="00F60186">
            <w:pPr>
              <w:autoSpaceDE w:val="0"/>
              <w:autoSpaceDN w:val="0"/>
              <w:adjustRightInd w:val="0"/>
              <w:jc w:val="center"/>
              <w:rPr>
                <w:lang w:val="es-ES"/>
              </w:rPr>
            </w:pPr>
            <w:r w:rsidRPr="005F1B7E">
              <w:rPr>
                <w:lang w:val="es-ES"/>
              </w:rPr>
              <w:t>83.6</w:t>
            </w:r>
          </w:p>
        </w:tc>
      </w:tr>
      <w:tr w:rsidR="00F60186" w:rsidRPr="005F1B7E">
        <w:trPr>
          <w:jc w:val="center"/>
        </w:trPr>
        <w:tc>
          <w:tcPr>
            <w:tcW w:w="0" w:type="auto"/>
          </w:tcPr>
          <w:p w:rsidR="00F60186" w:rsidRPr="005F1B7E" w:rsidRDefault="00F60186" w:rsidP="00F60186">
            <w:pPr>
              <w:autoSpaceDE w:val="0"/>
              <w:autoSpaceDN w:val="0"/>
              <w:adjustRightInd w:val="0"/>
              <w:jc w:val="center"/>
              <w:rPr>
                <w:lang w:val="es-ES"/>
              </w:rPr>
            </w:pPr>
            <w:r w:rsidRPr="005F1B7E">
              <w:rPr>
                <w:lang w:val="es-ES"/>
              </w:rPr>
              <w:t>Secundario</w:t>
            </w:r>
          </w:p>
        </w:tc>
        <w:tc>
          <w:tcPr>
            <w:tcW w:w="0" w:type="auto"/>
          </w:tcPr>
          <w:p w:rsidR="00F60186" w:rsidRPr="005F1B7E" w:rsidRDefault="00F60186" w:rsidP="00F60186">
            <w:pPr>
              <w:autoSpaceDE w:val="0"/>
              <w:autoSpaceDN w:val="0"/>
              <w:adjustRightInd w:val="0"/>
              <w:jc w:val="center"/>
              <w:rPr>
                <w:lang w:val="es-ES"/>
              </w:rPr>
            </w:pPr>
            <w:r w:rsidRPr="005F1B7E">
              <w:rPr>
                <w:lang w:val="es-ES"/>
              </w:rPr>
              <w:t>3 659</w:t>
            </w:r>
          </w:p>
        </w:tc>
        <w:tc>
          <w:tcPr>
            <w:tcW w:w="0" w:type="auto"/>
          </w:tcPr>
          <w:p w:rsidR="00F60186" w:rsidRPr="005F1B7E" w:rsidRDefault="00F60186" w:rsidP="00F60186">
            <w:pPr>
              <w:autoSpaceDE w:val="0"/>
              <w:autoSpaceDN w:val="0"/>
              <w:adjustRightInd w:val="0"/>
              <w:jc w:val="center"/>
              <w:rPr>
                <w:lang w:val="es-ES"/>
              </w:rPr>
            </w:pPr>
            <w:r w:rsidRPr="005F1B7E">
              <w:rPr>
                <w:lang w:val="es-ES"/>
              </w:rPr>
              <w:t>19.2</w:t>
            </w:r>
          </w:p>
        </w:tc>
        <w:tc>
          <w:tcPr>
            <w:tcW w:w="0" w:type="auto"/>
          </w:tcPr>
          <w:p w:rsidR="00F60186" w:rsidRPr="005F1B7E" w:rsidRDefault="00F60186" w:rsidP="00F60186">
            <w:pPr>
              <w:autoSpaceDE w:val="0"/>
              <w:autoSpaceDN w:val="0"/>
              <w:adjustRightInd w:val="0"/>
              <w:jc w:val="center"/>
              <w:rPr>
                <w:lang w:val="es-ES"/>
              </w:rPr>
            </w:pPr>
            <w:r w:rsidRPr="005F1B7E">
              <w:rPr>
                <w:lang w:val="es-ES"/>
              </w:rPr>
              <w:t>248</w:t>
            </w:r>
          </w:p>
        </w:tc>
        <w:tc>
          <w:tcPr>
            <w:tcW w:w="0" w:type="auto"/>
          </w:tcPr>
          <w:p w:rsidR="00F60186" w:rsidRPr="005F1B7E" w:rsidRDefault="00F60186" w:rsidP="00F60186">
            <w:pPr>
              <w:autoSpaceDE w:val="0"/>
              <w:autoSpaceDN w:val="0"/>
              <w:adjustRightInd w:val="0"/>
              <w:jc w:val="center"/>
              <w:rPr>
                <w:lang w:val="es-ES"/>
              </w:rPr>
            </w:pPr>
            <w:r w:rsidRPr="005F1B7E">
              <w:rPr>
                <w:lang w:val="es-ES"/>
              </w:rPr>
              <w:t>32.9</w:t>
            </w:r>
          </w:p>
        </w:tc>
        <w:tc>
          <w:tcPr>
            <w:tcW w:w="0" w:type="auto"/>
          </w:tcPr>
          <w:p w:rsidR="00F60186" w:rsidRPr="005F1B7E" w:rsidRDefault="00F60186" w:rsidP="00F60186">
            <w:pPr>
              <w:autoSpaceDE w:val="0"/>
              <w:autoSpaceDN w:val="0"/>
              <w:adjustRightInd w:val="0"/>
              <w:jc w:val="center"/>
              <w:rPr>
                <w:lang w:val="es-ES"/>
              </w:rPr>
            </w:pPr>
            <w:r w:rsidRPr="005F1B7E">
              <w:rPr>
                <w:lang w:val="es-ES"/>
              </w:rPr>
              <w:t>13</w:t>
            </w:r>
          </w:p>
        </w:tc>
        <w:tc>
          <w:tcPr>
            <w:tcW w:w="0" w:type="auto"/>
          </w:tcPr>
          <w:p w:rsidR="00F60186" w:rsidRPr="005F1B7E" w:rsidRDefault="00F60186" w:rsidP="00F60186">
            <w:pPr>
              <w:autoSpaceDE w:val="0"/>
              <w:autoSpaceDN w:val="0"/>
              <w:adjustRightInd w:val="0"/>
              <w:jc w:val="center"/>
              <w:rPr>
                <w:lang w:val="es-ES"/>
              </w:rPr>
            </w:pPr>
            <w:r w:rsidRPr="005F1B7E">
              <w:rPr>
                <w:lang w:val="es-ES"/>
              </w:rPr>
              <w:t>6.3</w:t>
            </w:r>
          </w:p>
        </w:tc>
      </w:tr>
      <w:tr w:rsidR="00F60186" w:rsidRPr="005F1B7E">
        <w:trPr>
          <w:jc w:val="center"/>
        </w:trPr>
        <w:tc>
          <w:tcPr>
            <w:tcW w:w="0" w:type="auto"/>
            <w:shd w:val="clear" w:color="auto" w:fill="C0C0C0"/>
          </w:tcPr>
          <w:p w:rsidR="00F60186" w:rsidRPr="005F1B7E" w:rsidRDefault="00F60186" w:rsidP="00F60186">
            <w:pPr>
              <w:autoSpaceDE w:val="0"/>
              <w:autoSpaceDN w:val="0"/>
              <w:adjustRightInd w:val="0"/>
              <w:jc w:val="center"/>
              <w:rPr>
                <w:lang w:val="es-ES"/>
              </w:rPr>
            </w:pPr>
            <w:r w:rsidRPr="005F1B7E">
              <w:rPr>
                <w:lang w:val="es-ES"/>
              </w:rPr>
              <w:t>Total</w:t>
            </w:r>
          </w:p>
        </w:tc>
        <w:tc>
          <w:tcPr>
            <w:tcW w:w="0" w:type="auto"/>
            <w:shd w:val="clear" w:color="auto" w:fill="C0C0C0"/>
          </w:tcPr>
          <w:p w:rsidR="00F60186" w:rsidRPr="005F1B7E" w:rsidRDefault="00F60186" w:rsidP="00F60186">
            <w:pPr>
              <w:autoSpaceDE w:val="0"/>
              <w:autoSpaceDN w:val="0"/>
              <w:adjustRightInd w:val="0"/>
              <w:jc w:val="center"/>
              <w:rPr>
                <w:lang w:val="es-ES"/>
              </w:rPr>
            </w:pPr>
            <w:r w:rsidRPr="005F1B7E">
              <w:rPr>
                <w:lang w:val="es-ES"/>
              </w:rPr>
              <w:t>19 050</w:t>
            </w:r>
          </w:p>
        </w:tc>
        <w:tc>
          <w:tcPr>
            <w:tcW w:w="0" w:type="auto"/>
            <w:shd w:val="clear" w:color="auto" w:fill="C0C0C0"/>
          </w:tcPr>
          <w:p w:rsidR="00F60186" w:rsidRPr="005F1B7E" w:rsidRDefault="00F60186" w:rsidP="00F60186">
            <w:pPr>
              <w:autoSpaceDE w:val="0"/>
              <w:autoSpaceDN w:val="0"/>
              <w:adjustRightInd w:val="0"/>
              <w:jc w:val="center"/>
              <w:rPr>
                <w:lang w:val="es-ES"/>
              </w:rPr>
            </w:pPr>
            <w:r w:rsidRPr="005F1B7E">
              <w:rPr>
                <w:lang w:val="es-ES"/>
              </w:rPr>
              <w:t>100</w:t>
            </w:r>
          </w:p>
        </w:tc>
        <w:tc>
          <w:tcPr>
            <w:tcW w:w="0" w:type="auto"/>
            <w:shd w:val="clear" w:color="auto" w:fill="C0C0C0"/>
          </w:tcPr>
          <w:p w:rsidR="00F60186" w:rsidRPr="005F1B7E" w:rsidRDefault="00F60186" w:rsidP="00F60186">
            <w:pPr>
              <w:autoSpaceDE w:val="0"/>
              <w:autoSpaceDN w:val="0"/>
              <w:adjustRightInd w:val="0"/>
              <w:jc w:val="center"/>
              <w:rPr>
                <w:lang w:val="es-ES"/>
              </w:rPr>
            </w:pPr>
            <w:r w:rsidRPr="005F1B7E">
              <w:rPr>
                <w:lang w:val="es-ES"/>
              </w:rPr>
              <w:t>753</w:t>
            </w:r>
          </w:p>
        </w:tc>
        <w:tc>
          <w:tcPr>
            <w:tcW w:w="0" w:type="auto"/>
            <w:shd w:val="clear" w:color="auto" w:fill="C0C0C0"/>
          </w:tcPr>
          <w:p w:rsidR="00F60186" w:rsidRPr="005F1B7E" w:rsidRDefault="00F60186" w:rsidP="00F60186">
            <w:pPr>
              <w:autoSpaceDE w:val="0"/>
              <w:autoSpaceDN w:val="0"/>
              <w:adjustRightInd w:val="0"/>
              <w:jc w:val="center"/>
              <w:rPr>
                <w:lang w:val="es-ES"/>
              </w:rPr>
            </w:pPr>
            <w:r w:rsidRPr="005F1B7E">
              <w:rPr>
                <w:lang w:val="es-ES"/>
              </w:rPr>
              <w:t>100</w:t>
            </w:r>
          </w:p>
        </w:tc>
        <w:tc>
          <w:tcPr>
            <w:tcW w:w="0" w:type="auto"/>
            <w:shd w:val="clear" w:color="auto" w:fill="C0C0C0"/>
          </w:tcPr>
          <w:p w:rsidR="00F60186" w:rsidRPr="005F1B7E" w:rsidRDefault="00F60186" w:rsidP="00F60186">
            <w:pPr>
              <w:autoSpaceDE w:val="0"/>
              <w:autoSpaceDN w:val="0"/>
              <w:adjustRightInd w:val="0"/>
              <w:jc w:val="center"/>
              <w:rPr>
                <w:lang w:val="es-ES"/>
              </w:rPr>
            </w:pPr>
            <w:r w:rsidRPr="005F1B7E">
              <w:rPr>
                <w:lang w:val="es-ES"/>
              </w:rPr>
              <w:t>201</w:t>
            </w:r>
          </w:p>
        </w:tc>
        <w:tc>
          <w:tcPr>
            <w:tcW w:w="0" w:type="auto"/>
            <w:shd w:val="clear" w:color="auto" w:fill="C0C0C0"/>
          </w:tcPr>
          <w:p w:rsidR="00F60186" w:rsidRPr="005F1B7E" w:rsidRDefault="00F60186" w:rsidP="00F60186">
            <w:pPr>
              <w:autoSpaceDE w:val="0"/>
              <w:autoSpaceDN w:val="0"/>
              <w:adjustRightInd w:val="0"/>
              <w:jc w:val="center"/>
              <w:rPr>
                <w:lang w:val="es-ES"/>
              </w:rPr>
            </w:pPr>
            <w:r w:rsidRPr="005F1B7E">
              <w:rPr>
                <w:lang w:val="es-ES"/>
              </w:rPr>
              <w:t>100</w:t>
            </w:r>
          </w:p>
        </w:tc>
      </w:tr>
    </w:tbl>
    <w:p w:rsidR="00F60186" w:rsidRPr="005F1B7E" w:rsidRDefault="00C91DA9" w:rsidP="0037674F">
      <w:pPr>
        <w:autoSpaceDE w:val="0"/>
        <w:autoSpaceDN w:val="0"/>
        <w:adjustRightInd w:val="0"/>
        <w:jc w:val="center"/>
        <w:rPr>
          <w:sz w:val="20"/>
          <w:szCs w:val="20"/>
          <w:lang w:val="es-ES"/>
        </w:rPr>
      </w:pPr>
      <w:r w:rsidRPr="005F1B7E">
        <w:rPr>
          <w:sz w:val="20"/>
          <w:szCs w:val="20"/>
          <w:lang w:val="es-ES"/>
        </w:rPr>
        <w:t>Fuente: MEC</w:t>
      </w:r>
    </w:p>
    <w:p w:rsidR="00C91DA9" w:rsidRPr="005F1B7E" w:rsidRDefault="00C91DA9" w:rsidP="00C91DA9">
      <w:pPr>
        <w:autoSpaceDE w:val="0"/>
        <w:autoSpaceDN w:val="0"/>
        <w:adjustRightInd w:val="0"/>
        <w:rPr>
          <w:sz w:val="20"/>
          <w:szCs w:val="20"/>
          <w:lang w:val="es-ES"/>
        </w:rPr>
      </w:pPr>
    </w:p>
    <w:p w:rsidR="0008786E" w:rsidRPr="005F1B7E" w:rsidRDefault="00ED3ABC" w:rsidP="00CE277E">
      <w:pPr>
        <w:autoSpaceDE w:val="0"/>
        <w:autoSpaceDN w:val="0"/>
        <w:adjustRightInd w:val="0"/>
        <w:jc w:val="both"/>
        <w:rPr>
          <w:lang w:val="es-ES"/>
        </w:rPr>
      </w:pPr>
      <w:r w:rsidRPr="005F1B7E">
        <w:rPr>
          <w:lang w:val="es-ES"/>
        </w:rPr>
        <w:t xml:space="preserve">La relación alumno/docente </w:t>
      </w:r>
      <w:r w:rsidR="00CE277E" w:rsidRPr="005F1B7E">
        <w:rPr>
          <w:lang w:val="es-ES"/>
        </w:rPr>
        <w:t>en el nivel pre</w:t>
      </w:r>
      <w:r w:rsidR="0008786E" w:rsidRPr="005F1B7E">
        <w:rPr>
          <w:lang w:val="es-ES"/>
        </w:rPr>
        <w:t>-</w:t>
      </w:r>
      <w:r w:rsidR="00CE277E" w:rsidRPr="005F1B7E">
        <w:rPr>
          <w:lang w:val="es-ES"/>
        </w:rPr>
        <w:t>primario es de 23,5; en el nivel pr</w:t>
      </w:r>
      <w:r w:rsidRPr="005F1B7E">
        <w:rPr>
          <w:lang w:val="es-ES"/>
        </w:rPr>
        <w:t xml:space="preserve">imario es de 30,9; y </w:t>
      </w:r>
      <w:r w:rsidR="00CE277E" w:rsidRPr="005F1B7E">
        <w:rPr>
          <w:lang w:val="es-ES"/>
        </w:rPr>
        <w:t xml:space="preserve">en el nivel secundario existen 14,7 alumnos por </w:t>
      </w:r>
      <w:r w:rsidRPr="005F1B7E">
        <w:rPr>
          <w:lang w:val="es-ES"/>
        </w:rPr>
        <w:t>profesor. La relación docente</w:t>
      </w:r>
      <w:r w:rsidR="00CE277E" w:rsidRPr="005F1B7E">
        <w:rPr>
          <w:lang w:val="es-ES"/>
        </w:rPr>
        <w:t>/planteles, muestra una mayor concentración de profesores en el n</w:t>
      </w:r>
      <w:r w:rsidR="00EB6588" w:rsidRPr="005F1B7E">
        <w:rPr>
          <w:lang w:val="es-ES"/>
        </w:rPr>
        <w:t>ivel secundario. L</w:t>
      </w:r>
      <w:r w:rsidR="00CE277E" w:rsidRPr="005F1B7E">
        <w:rPr>
          <w:lang w:val="es-ES"/>
        </w:rPr>
        <w:t xml:space="preserve">a relación alumnos por plantel </w:t>
      </w:r>
      <w:r w:rsidR="0008786E" w:rsidRPr="005F1B7E">
        <w:rPr>
          <w:lang w:val="es-ES"/>
        </w:rPr>
        <w:t xml:space="preserve">en </w:t>
      </w:r>
      <w:r w:rsidR="00CE277E" w:rsidRPr="005F1B7E">
        <w:rPr>
          <w:lang w:val="es-ES"/>
        </w:rPr>
        <w:t xml:space="preserve">el </w:t>
      </w:r>
      <w:r w:rsidR="0008786E" w:rsidRPr="005F1B7E">
        <w:rPr>
          <w:lang w:val="es-ES"/>
        </w:rPr>
        <w:t>nivel secundario registra</w:t>
      </w:r>
      <w:r w:rsidR="00CE277E" w:rsidRPr="005F1B7E">
        <w:rPr>
          <w:lang w:val="es-ES"/>
        </w:rPr>
        <w:t xml:space="preserve"> la ma</w:t>
      </w:r>
      <w:r w:rsidR="008331C8" w:rsidRPr="005F1B7E">
        <w:rPr>
          <w:lang w:val="es-ES"/>
        </w:rPr>
        <w:t>yor concentración.</w:t>
      </w:r>
    </w:p>
    <w:p w:rsidR="002622C4" w:rsidRPr="005F1B7E" w:rsidRDefault="002622C4" w:rsidP="00CE277E">
      <w:pPr>
        <w:autoSpaceDE w:val="0"/>
        <w:autoSpaceDN w:val="0"/>
        <w:adjustRightInd w:val="0"/>
        <w:jc w:val="both"/>
        <w:rPr>
          <w:lang w:val="es-ES"/>
        </w:rPr>
      </w:pPr>
    </w:p>
    <w:p w:rsidR="002622C4" w:rsidRPr="005F1B7E" w:rsidRDefault="008009E3" w:rsidP="002622C4">
      <w:pPr>
        <w:autoSpaceDE w:val="0"/>
        <w:autoSpaceDN w:val="0"/>
        <w:adjustRightInd w:val="0"/>
        <w:rPr>
          <w:b/>
          <w:bCs/>
          <w:smallCaps/>
          <w:shadow/>
          <w:lang w:val="es-ES"/>
        </w:rPr>
      </w:pPr>
      <w:r w:rsidRPr="005F1B7E">
        <w:rPr>
          <w:b/>
          <w:bCs/>
          <w:smallCaps/>
          <w:shadow/>
          <w:lang w:val="es-ES"/>
        </w:rPr>
        <w:t>11</w:t>
      </w:r>
      <w:r w:rsidR="00DB3DD7" w:rsidRPr="005F1B7E">
        <w:rPr>
          <w:b/>
          <w:bCs/>
          <w:smallCaps/>
          <w:shadow/>
          <w:lang w:val="es-ES"/>
        </w:rPr>
        <w:t xml:space="preserve">.4.8 </w:t>
      </w:r>
      <w:r w:rsidR="002622C4" w:rsidRPr="005F1B7E">
        <w:rPr>
          <w:b/>
          <w:bCs/>
          <w:smallCaps/>
          <w:shadow/>
          <w:lang w:val="es-ES"/>
        </w:rPr>
        <w:t>Analfabetismo</w:t>
      </w:r>
    </w:p>
    <w:p w:rsidR="00DB3DD7" w:rsidRPr="005F1B7E" w:rsidRDefault="002622C4" w:rsidP="00DB3DD7">
      <w:pPr>
        <w:autoSpaceDE w:val="0"/>
        <w:autoSpaceDN w:val="0"/>
        <w:adjustRightInd w:val="0"/>
        <w:jc w:val="both"/>
        <w:rPr>
          <w:lang w:val="es-ES"/>
        </w:rPr>
      </w:pPr>
      <w:r w:rsidRPr="005F1B7E">
        <w:rPr>
          <w:lang w:val="es-ES"/>
        </w:rPr>
        <w:t xml:space="preserve">En los años 1982 y 1990, fecha en que se realizaron el IV y el V Censo de Población, se registraron 7 316 y 6 159 analfabetos respectivamente, lo que representó una tasa de 20,5 y 14,2 analfabetos por cada 100 habitantes mayores de 10 años de edad en los dos cantones </w:t>
      </w:r>
      <w:r w:rsidR="00DB3DD7" w:rsidRPr="005F1B7E">
        <w:rPr>
          <w:lang w:val="es-ES"/>
        </w:rPr>
        <w:t>ubicados en la región del proyecto</w:t>
      </w:r>
      <w:r w:rsidRPr="005F1B7E">
        <w:rPr>
          <w:lang w:val="es-ES"/>
        </w:rPr>
        <w:t xml:space="preserve">. </w:t>
      </w:r>
    </w:p>
    <w:p w:rsidR="00DB3DD7" w:rsidRPr="005F1B7E" w:rsidRDefault="00DB3DD7" w:rsidP="00DB3DD7">
      <w:pPr>
        <w:autoSpaceDE w:val="0"/>
        <w:autoSpaceDN w:val="0"/>
        <w:adjustRightInd w:val="0"/>
        <w:jc w:val="both"/>
        <w:rPr>
          <w:lang w:val="es-ES"/>
        </w:rPr>
      </w:pPr>
    </w:p>
    <w:p w:rsidR="002622C4" w:rsidRPr="005F1B7E" w:rsidRDefault="002622C4" w:rsidP="00DB3DD7">
      <w:pPr>
        <w:autoSpaceDE w:val="0"/>
        <w:autoSpaceDN w:val="0"/>
        <w:adjustRightInd w:val="0"/>
        <w:jc w:val="both"/>
        <w:rPr>
          <w:lang w:val="es-ES"/>
        </w:rPr>
      </w:pPr>
      <w:r w:rsidRPr="005F1B7E">
        <w:rPr>
          <w:lang w:val="es-ES"/>
        </w:rPr>
        <w:t>El nivel de analfabetismo medido sobre la población de 10 años y más de edad en</w:t>
      </w:r>
      <w:r w:rsidR="003A5C8D" w:rsidRPr="005F1B7E">
        <w:rPr>
          <w:lang w:val="es-ES"/>
        </w:rPr>
        <w:t xml:space="preserve"> </w:t>
      </w:r>
      <w:r w:rsidRPr="005F1B7E">
        <w:rPr>
          <w:lang w:val="es-ES"/>
        </w:rPr>
        <w:t>Buena Fé y Valencia registra para el año 2001 altas tasas que oscilan entre el 11,7 y el</w:t>
      </w:r>
      <w:r w:rsidR="003A5C8D" w:rsidRPr="005F1B7E">
        <w:rPr>
          <w:lang w:val="es-ES"/>
        </w:rPr>
        <w:t xml:space="preserve"> </w:t>
      </w:r>
      <w:r w:rsidRPr="005F1B7E">
        <w:rPr>
          <w:lang w:val="es-ES"/>
        </w:rPr>
        <w:t>13,4% de analfabetos, es decir personas que no</w:t>
      </w:r>
      <w:r w:rsidR="003A5C8D" w:rsidRPr="005F1B7E">
        <w:rPr>
          <w:lang w:val="es-ES"/>
        </w:rPr>
        <w:t xml:space="preserve"> sabe leer y escribir</w:t>
      </w:r>
      <w:r w:rsidRPr="005F1B7E">
        <w:rPr>
          <w:lang w:val="es-ES"/>
        </w:rPr>
        <w:t>.</w:t>
      </w:r>
    </w:p>
    <w:p w:rsidR="006C5AAF" w:rsidRPr="005F1B7E" w:rsidRDefault="006C5AAF" w:rsidP="006C5AAF">
      <w:pPr>
        <w:autoSpaceDE w:val="0"/>
        <w:autoSpaceDN w:val="0"/>
        <w:adjustRightInd w:val="0"/>
        <w:jc w:val="center"/>
        <w:rPr>
          <w:b/>
          <w:lang w:val="es-ES"/>
        </w:rPr>
      </w:pPr>
      <w:r w:rsidRPr="005F1B7E">
        <w:rPr>
          <w:b/>
          <w:lang w:val="es-ES"/>
        </w:rPr>
        <w:t xml:space="preserve">Cuadro # 11. </w:t>
      </w:r>
    </w:p>
    <w:p w:rsidR="006C5AAF" w:rsidRPr="005F1B7E" w:rsidRDefault="006C5AAF" w:rsidP="006C5AAF">
      <w:pPr>
        <w:autoSpaceDE w:val="0"/>
        <w:autoSpaceDN w:val="0"/>
        <w:adjustRightInd w:val="0"/>
        <w:jc w:val="center"/>
        <w:rPr>
          <w:b/>
          <w:smallCaps/>
          <w:shadow/>
          <w:lang w:val="es-ES"/>
        </w:rPr>
      </w:pPr>
      <w:r w:rsidRPr="005F1B7E">
        <w:rPr>
          <w:b/>
          <w:smallCaps/>
          <w:shadow/>
          <w:lang w:val="es-ES"/>
        </w:rPr>
        <w:t xml:space="preserve">Tasas de Analfabetismo medido sobre </w:t>
      </w:r>
      <w:smartTag w:uri="urn:schemas-microsoft-com:office:smarttags" w:element="PersonName">
        <w:smartTagPr>
          <w:attr w:name="ProductID" w:val="anizacionestorio฀Ə̈佴ミ긘ĸ&gt;셬ප䦘ෂƈ̈䦼ෂ䩐ෂ䟸ෂƅ̈,y1ƀ̐.y1䨀ෂ Ɯ̌㺬ヸ佈ミ㹼"/>
        </w:smartTagPr>
        <w:r w:rsidRPr="005F1B7E">
          <w:rPr>
            <w:b/>
            <w:smallCaps/>
            <w:shadow/>
            <w:lang w:val="es-ES"/>
          </w:rPr>
          <w:t>la población  de</w:t>
        </w:r>
      </w:smartTag>
      <w:r w:rsidRPr="005F1B7E">
        <w:rPr>
          <w:b/>
          <w:smallCaps/>
          <w:shadow/>
          <w:lang w:val="es-ES"/>
        </w:rPr>
        <w:t xml:space="preserve"> 10 años y más edad</w:t>
      </w:r>
    </w:p>
    <w:p w:rsidR="006C5AAF" w:rsidRPr="005F1B7E" w:rsidRDefault="006C5AAF" w:rsidP="006C5AAF">
      <w:pPr>
        <w:autoSpaceDE w:val="0"/>
        <w:autoSpaceDN w:val="0"/>
        <w:adjustRightInd w:val="0"/>
        <w:jc w:val="center"/>
        <w:rPr>
          <w:b/>
          <w:smallCaps/>
          <w:shadow/>
          <w:lang w:val="es-ES"/>
        </w:rPr>
      </w:pPr>
      <w:r w:rsidRPr="005F1B7E">
        <w:rPr>
          <w:b/>
          <w:smallCaps/>
          <w:shadow/>
          <w:lang w:val="es-ES"/>
        </w:rPr>
        <w:t>Año 2001</w:t>
      </w:r>
    </w:p>
    <w:tbl>
      <w:tblPr>
        <w:tblStyle w:val="Tablaconcuadrcula"/>
        <w:tblW w:w="0" w:type="auto"/>
        <w:jc w:val="center"/>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1E0"/>
      </w:tblPr>
      <w:tblGrid>
        <w:gridCol w:w="1130"/>
        <w:gridCol w:w="2710"/>
        <w:gridCol w:w="1503"/>
        <w:gridCol w:w="1170"/>
      </w:tblGrid>
      <w:tr w:rsidR="00ED419C" w:rsidRPr="005F1B7E">
        <w:trPr>
          <w:jc w:val="center"/>
        </w:trPr>
        <w:tc>
          <w:tcPr>
            <w:tcW w:w="0" w:type="auto"/>
            <w:shd w:val="clear" w:color="auto" w:fill="0000FF"/>
          </w:tcPr>
          <w:p w:rsidR="00ED419C" w:rsidRPr="005F1B7E" w:rsidRDefault="00ED419C" w:rsidP="006C5AAF">
            <w:pPr>
              <w:autoSpaceDE w:val="0"/>
              <w:autoSpaceDN w:val="0"/>
              <w:adjustRightInd w:val="0"/>
              <w:jc w:val="center"/>
              <w:rPr>
                <w:b/>
                <w:color w:val="FFFFFF"/>
                <w:lang w:val="es-ES"/>
              </w:rPr>
            </w:pPr>
            <w:r w:rsidRPr="005F1B7E">
              <w:rPr>
                <w:b/>
                <w:color w:val="FFFFFF"/>
                <w:lang w:val="es-ES"/>
              </w:rPr>
              <w:t>Cantón.</w:t>
            </w:r>
          </w:p>
        </w:tc>
        <w:tc>
          <w:tcPr>
            <w:tcW w:w="0" w:type="auto"/>
            <w:shd w:val="clear" w:color="auto" w:fill="0000FF"/>
          </w:tcPr>
          <w:p w:rsidR="00ED419C" w:rsidRPr="005F1B7E" w:rsidRDefault="00ED419C" w:rsidP="006C5AAF">
            <w:pPr>
              <w:autoSpaceDE w:val="0"/>
              <w:autoSpaceDN w:val="0"/>
              <w:adjustRightInd w:val="0"/>
              <w:jc w:val="center"/>
              <w:rPr>
                <w:b/>
                <w:color w:val="FFFFFF"/>
                <w:lang w:val="es-ES"/>
              </w:rPr>
            </w:pPr>
            <w:r w:rsidRPr="005F1B7E">
              <w:rPr>
                <w:b/>
                <w:color w:val="FFFFFF"/>
                <w:lang w:val="es-ES"/>
              </w:rPr>
              <w:t xml:space="preserve">Población 10 años y mas </w:t>
            </w:r>
          </w:p>
        </w:tc>
        <w:tc>
          <w:tcPr>
            <w:tcW w:w="0" w:type="auto"/>
            <w:shd w:val="clear" w:color="auto" w:fill="0000FF"/>
          </w:tcPr>
          <w:p w:rsidR="00ED419C" w:rsidRPr="005F1B7E" w:rsidRDefault="00ED419C" w:rsidP="006C5AAF">
            <w:pPr>
              <w:autoSpaceDE w:val="0"/>
              <w:autoSpaceDN w:val="0"/>
              <w:adjustRightInd w:val="0"/>
              <w:jc w:val="center"/>
              <w:rPr>
                <w:b/>
                <w:color w:val="FFFFFF"/>
                <w:lang w:val="es-ES"/>
              </w:rPr>
            </w:pPr>
            <w:r w:rsidRPr="005F1B7E">
              <w:rPr>
                <w:b/>
                <w:color w:val="FFFFFF"/>
                <w:lang w:val="es-ES"/>
              </w:rPr>
              <w:t>Analfabetos.</w:t>
            </w:r>
          </w:p>
        </w:tc>
        <w:tc>
          <w:tcPr>
            <w:tcW w:w="0" w:type="auto"/>
            <w:shd w:val="clear" w:color="auto" w:fill="0000FF"/>
          </w:tcPr>
          <w:p w:rsidR="00ED419C" w:rsidRPr="005F1B7E" w:rsidRDefault="00ED419C" w:rsidP="006C5AAF">
            <w:pPr>
              <w:autoSpaceDE w:val="0"/>
              <w:autoSpaceDN w:val="0"/>
              <w:adjustRightInd w:val="0"/>
              <w:jc w:val="center"/>
              <w:rPr>
                <w:b/>
                <w:color w:val="FFFFFF"/>
                <w:lang w:val="es-ES"/>
              </w:rPr>
            </w:pPr>
            <w:r w:rsidRPr="005F1B7E">
              <w:rPr>
                <w:b/>
                <w:color w:val="FFFFFF"/>
                <w:lang w:val="es-ES"/>
              </w:rPr>
              <w:t>Tasa (%)</w:t>
            </w:r>
          </w:p>
        </w:tc>
      </w:tr>
      <w:tr w:rsidR="00ED419C" w:rsidRPr="005F1B7E">
        <w:trPr>
          <w:jc w:val="center"/>
        </w:trPr>
        <w:tc>
          <w:tcPr>
            <w:tcW w:w="0" w:type="auto"/>
          </w:tcPr>
          <w:p w:rsidR="00ED419C" w:rsidRPr="005F1B7E" w:rsidRDefault="00ED419C" w:rsidP="006C5AAF">
            <w:pPr>
              <w:autoSpaceDE w:val="0"/>
              <w:autoSpaceDN w:val="0"/>
              <w:adjustRightInd w:val="0"/>
              <w:jc w:val="center"/>
              <w:rPr>
                <w:lang w:val="es-ES"/>
              </w:rPr>
            </w:pPr>
            <w:r w:rsidRPr="005F1B7E">
              <w:rPr>
                <w:lang w:val="es-ES"/>
              </w:rPr>
              <w:t>Valencia</w:t>
            </w:r>
          </w:p>
        </w:tc>
        <w:tc>
          <w:tcPr>
            <w:tcW w:w="0" w:type="auto"/>
          </w:tcPr>
          <w:p w:rsidR="00ED419C" w:rsidRPr="005F1B7E" w:rsidRDefault="00ED419C" w:rsidP="006C5AAF">
            <w:pPr>
              <w:autoSpaceDE w:val="0"/>
              <w:autoSpaceDN w:val="0"/>
              <w:adjustRightInd w:val="0"/>
              <w:jc w:val="center"/>
              <w:rPr>
                <w:lang w:val="es-ES"/>
              </w:rPr>
            </w:pPr>
            <w:r w:rsidRPr="005F1B7E">
              <w:rPr>
                <w:lang w:val="es-ES"/>
              </w:rPr>
              <w:t>24 923</w:t>
            </w:r>
          </w:p>
        </w:tc>
        <w:tc>
          <w:tcPr>
            <w:tcW w:w="0" w:type="auto"/>
          </w:tcPr>
          <w:p w:rsidR="00ED419C" w:rsidRPr="005F1B7E" w:rsidRDefault="00ED419C" w:rsidP="006C5AAF">
            <w:pPr>
              <w:autoSpaceDE w:val="0"/>
              <w:autoSpaceDN w:val="0"/>
              <w:adjustRightInd w:val="0"/>
              <w:jc w:val="center"/>
              <w:rPr>
                <w:lang w:val="es-ES"/>
              </w:rPr>
            </w:pPr>
            <w:r w:rsidRPr="005F1B7E">
              <w:rPr>
                <w:lang w:val="es-ES"/>
              </w:rPr>
              <w:t>3 334</w:t>
            </w:r>
          </w:p>
        </w:tc>
        <w:tc>
          <w:tcPr>
            <w:tcW w:w="0" w:type="auto"/>
          </w:tcPr>
          <w:p w:rsidR="00ED419C" w:rsidRPr="005F1B7E" w:rsidRDefault="00ED419C" w:rsidP="006C5AAF">
            <w:pPr>
              <w:autoSpaceDE w:val="0"/>
              <w:autoSpaceDN w:val="0"/>
              <w:adjustRightInd w:val="0"/>
              <w:jc w:val="center"/>
              <w:rPr>
                <w:lang w:val="es-ES"/>
              </w:rPr>
            </w:pPr>
            <w:r w:rsidRPr="005F1B7E">
              <w:rPr>
                <w:lang w:val="es-ES"/>
              </w:rPr>
              <w:t>13.4</w:t>
            </w:r>
          </w:p>
        </w:tc>
      </w:tr>
      <w:tr w:rsidR="00ED419C" w:rsidRPr="005F1B7E">
        <w:trPr>
          <w:jc w:val="center"/>
        </w:trPr>
        <w:tc>
          <w:tcPr>
            <w:tcW w:w="0" w:type="auto"/>
          </w:tcPr>
          <w:p w:rsidR="00ED419C" w:rsidRPr="005F1B7E" w:rsidRDefault="00ED419C" w:rsidP="006C5AAF">
            <w:pPr>
              <w:autoSpaceDE w:val="0"/>
              <w:autoSpaceDN w:val="0"/>
              <w:adjustRightInd w:val="0"/>
              <w:jc w:val="center"/>
              <w:rPr>
                <w:lang w:val="es-ES"/>
              </w:rPr>
            </w:pPr>
            <w:r w:rsidRPr="005F1B7E">
              <w:rPr>
                <w:lang w:val="es-ES"/>
              </w:rPr>
              <w:t>Buena Fe</w:t>
            </w:r>
          </w:p>
        </w:tc>
        <w:tc>
          <w:tcPr>
            <w:tcW w:w="0" w:type="auto"/>
          </w:tcPr>
          <w:p w:rsidR="00ED419C" w:rsidRPr="005F1B7E" w:rsidRDefault="00ED419C" w:rsidP="006C5AAF">
            <w:pPr>
              <w:autoSpaceDE w:val="0"/>
              <w:autoSpaceDN w:val="0"/>
              <w:adjustRightInd w:val="0"/>
              <w:jc w:val="center"/>
              <w:rPr>
                <w:lang w:val="es-ES"/>
              </w:rPr>
            </w:pPr>
            <w:r w:rsidRPr="005F1B7E">
              <w:rPr>
                <w:lang w:val="es-ES"/>
              </w:rPr>
              <w:t>35 796</w:t>
            </w:r>
          </w:p>
        </w:tc>
        <w:tc>
          <w:tcPr>
            <w:tcW w:w="0" w:type="auto"/>
          </w:tcPr>
          <w:p w:rsidR="00ED419C" w:rsidRPr="005F1B7E" w:rsidRDefault="00ED419C" w:rsidP="006C5AAF">
            <w:pPr>
              <w:autoSpaceDE w:val="0"/>
              <w:autoSpaceDN w:val="0"/>
              <w:adjustRightInd w:val="0"/>
              <w:jc w:val="center"/>
              <w:rPr>
                <w:lang w:val="es-ES"/>
              </w:rPr>
            </w:pPr>
            <w:r w:rsidRPr="005F1B7E">
              <w:rPr>
                <w:lang w:val="es-ES"/>
              </w:rPr>
              <w:t>4 174</w:t>
            </w:r>
          </w:p>
        </w:tc>
        <w:tc>
          <w:tcPr>
            <w:tcW w:w="0" w:type="auto"/>
          </w:tcPr>
          <w:p w:rsidR="00ED419C" w:rsidRPr="005F1B7E" w:rsidRDefault="00ED419C" w:rsidP="006C5AAF">
            <w:pPr>
              <w:autoSpaceDE w:val="0"/>
              <w:autoSpaceDN w:val="0"/>
              <w:adjustRightInd w:val="0"/>
              <w:jc w:val="center"/>
              <w:rPr>
                <w:lang w:val="es-ES"/>
              </w:rPr>
            </w:pPr>
            <w:r w:rsidRPr="005F1B7E">
              <w:rPr>
                <w:lang w:val="es-ES"/>
              </w:rPr>
              <w:t>11.7</w:t>
            </w:r>
          </w:p>
        </w:tc>
      </w:tr>
      <w:tr w:rsidR="00ED419C" w:rsidRPr="005F1B7E">
        <w:trPr>
          <w:jc w:val="center"/>
        </w:trPr>
        <w:tc>
          <w:tcPr>
            <w:tcW w:w="0" w:type="auto"/>
            <w:shd w:val="clear" w:color="auto" w:fill="C0C0C0"/>
          </w:tcPr>
          <w:p w:rsidR="00ED419C" w:rsidRPr="005F1B7E" w:rsidRDefault="00ED419C" w:rsidP="006C5AAF">
            <w:pPr>
              <w:autoSpaceDE w:val="0"/>
              <w:autoSpaceDN w:val="0"/>
              <w:adjustRightInd w:val="0"/>
              <w:jc w:val="center"/>
              <w:rPr>
                <w:lang w:val="es-ES"/>
              </w:rPr>
            </w:pPr>
            <w:r w:rsidRPr="005F1B7E">
              <w:rPr>
                <w:lang w:val="es-ES"/>
              </w:rPr>
              <w:t>Total</w:t>
            </w:r>
          </w:p>
        </w:tc>
        <w:tc>
          <w:tcPr>
            <w:tcW w:w="0" w:type="auto"/>
            <w:shd w:val="clear" w:color="auto" w:fill="C0C0C0"/>
          </w:tcPr>
          <w:p w:rsidR="00ED419C" w:rsidRPr="005F1B7E" w:rsidRDefault="00ED419C" w:rsidP="006C5AAF">
            <w:pPr>
              <w:autoSpaceDE w:val="0"/>
              <w:autoSpaceDN w:val="0"/>
              <w:adjustRightInd w:val="0"/>
              <w:jc w:val="center"/>
              <w:rPr>
                <w:lang w:val="es-ES"/>
              </w:rPr>
            </w:pPr>
            <w:r w:rsidRPr="005F1B7E">
              <w:rPr>
                <w:lang w:val="es-ES"/>
              </w:rPr>
              <w:t>60 719</w:t>
            </w:r>
          </w:p>
        </w:tc>
        <w:tc>
          <w:tcPr>
            <w:tcW w:w="0" w:type="auto"/>
            <w:shd w:val="clear" w:color="auto" w:fill="C0C0C0"/>
          </w:tcPr>
          <w:p w:rsidR="00ED419C" w:rsidRPr="005F1B7E" w:rsidRDefault="00ED419C" w:rsidP="006C5AAF">
            <w:pPr>
              <w:autoSpaceDE w:val="0"/>
              <w:autoSpaceDN w:val="0"/>
              <w:adjustRightInd w:val="0"/>
              <w:jc w:val="center"/>
              <w:rPr>
                <w:lang w:val="es-ES"/>
              </w:rPr>
            </w:pPr>
            <w:r w:rsidRPr="005F1B7E">
              <w:rPr>
                <w:lang w:val="es-ES"/>
              </w:rPr>
              <w:t>7 508</w:t>
            </w:r>
          </w:p>
        </w:tc>
        <w:tc>
          <w:tcPr>
            <w:tcW w:w="0" w:type="auto"/>
            <w:shd w:val="clear" w:color="auto" w:fill="C0C0C0"/>
          </w:tcPr>
          <w:p w:rsidR="00ED419C" w:rsidRPr="005F1B7E" w:rsidRDefault="00ED419C" w:rsidP="006C5AAF">
            <w:pPr>
              <w:autoSpaceDE w:val="0"/>
              <w:autoSpaceDN w:val="0"/>
              <w:adjustRightInd w:val="0"/>
              <w:jc w:val="center"/>
              <w:rPr>
                <w:lang w:val="es-ES"/>
              </w:rPr>
            </w:pPr>
            <w:r w:rsidRPr="005F1B7E">
              <w:rPr>
                <w:lang w:val="es-ES"/>
              </w:rPr>
              <w:t>12.4</w:t>
            </w:r>
          </w:p>
        </w:tc>
      </w:tr>
    </w:tbl>
    <w:p w:rsidR="006C5AAF" w:rsidRPr="005F1B7E" w:rsidRDefault="00694AEF" w:rsidP="0037674F">
      <w:pPr>
        <w:autoSpaceDE w:val="0"/>
        <w:autoSpaceDN w:val="0"/>
        <w:adjustRightInd w:val="0"/>
        <w:jc w:val="center"/>
        <w:rPr>
          <w:sz w:val="20"/>
          <w:szCs w:val="20"/>
          <w:lang w:val="es-ES"/>
        </w:rPr>
      </w:pPr>
      <w:r w:rsidRPr="005F1B7E">
        <w:rPr>
          <w:sz w:val="20"/>
          <w:szCs w:val="20"/>
          <w:lang w:val="es-ES"/>
        </w:rPr>
        <w:t>Fuente: INEC</w:t>
      </w:r>
    </w:p>
    <w:p w:rsidR="002622C4" w:rsidRPr="005F1B7E" w:rsidRDefault="002622C4" w:rsidP="00CE277E">
      <w:pPr>
        <w:autoSpaceDE w:val="0"/>
        <w:autoSpaceDN w:val="0"/>
        <w:adjustRightInd w:val="0"/>
        <w:jc w:val="both"/>
        <w:rPr>
          <w:lang w:val="es-ES"/>
        </w:rPr>
      </w:pPr>
    </w:p>
    <w:p w:rsidR="00DF2C57" w:rsidRPr="005F1B7E" w:rsidRDefault="008009E3" w:rsidP="00DF2C57">
      <w:pPr>
        <w:autoSpaceDE w:val="0"/>
        <w:autoSpaceDN w:val="0"/>
        <w:adjustRightInd w:val="0"/>
        <w:rPr>
          <w:b/>
          <w:bCs/>
          <w:smallCaps/>
          <w:shadow/>
          <w:lang w:val="es-ES"/>
        </w:rPr>
      </w:pPr>
      <w:r w:rsidRPr="005F1B7E">
        <w:rPr>
          <w:b/>
          <w:bCs/>
          <w:smallCaps/>
          <w:shadow/>
          <w:lang w:val="es-ES"/>
        </w:rPr>
        <w:t>11</w:t>
      </w:r>
      <w:r w:rsidR="00DF2C57" w:rsidRPr="005F1B7E">
        <w:rPr>
          <w:b/>
          <w:bCs/>
          <w:smallCaps/>
          <w:shadow/>
          <w:lang w:val="es-ES"/>
        </w:rPr>
        <w:t>.4.9 Desempleo</w:t>
      </w:r>
    </w:p>
    <w:p w:rsidR="00DF2C57" w:rsidRPr="005F1B7E" w:rsidRDefault="00AC6492" w:rsidP="00DF2C57">
      <w:pPr>
        <w:autoSpaceDE w:val="0"/>
        <w:autoSpaceDN w:val="0"/>
        <w:adjustRightInd w:val="0"/>
        <w:jc w:val="both"/>
        <w:rPr>
          <w:lang w:val="es-ES"/>
        </w:rPr>
      </w:pPr>
      <w:r w:rsidRPr="005F1B7E">
        <w:rPr>
          <w:lang w:val="es-ES"/>
        </w:rPr>
        <w:t xml:space="preserve">Al </w:t>
      </w:r>
      <w:r w:rsidR="00DF2C57" w:rsidRPr="005F1B7E">
        <w:rPr>
          <w:lang w:val="es-ES"/>
        </w:rPr>
        <w:t xml:space="preserve">utilizar los resultados del Censo de Población realizado en el año 2001, se </w:t>
      </w:r>
      <w:r w:rsidR="00114F54" w:rsidRPr="005F1B7E">
        <w:rPr>
          <w:lang w:val="es-ES"/>
        </w:rPr>
        <w:t>establecen</w:t>
      </w:r>
      <w:r w:rsidR="00DF2C57" w:rsidRPr="005F1B7E">
        <w:rPr>
          <w:lang w:val="es-ES"/>
        </w:rPr>
        <w:t xml:space="preserve"> el</w:t>
      </w:r>
      <w:r w:rsidR="00114F54" w:rsidRPr="005F1B7E">
        <w:rPr>
          <w:lang w:val="es-ES"/>
        </w:rPr>
        <w:t xml:space="preserve"> total de desocupados </w:t>
      </w:r>
      <w:r w:rsidR="00DF2C57" w:rsidRPr="005F1B7E">
        <w:rPr>
          <w:lang w:val="es-ES"/>
        </w:rPr>
        <w:t>y los que buscan trabajo por</w:t>
      </w:r>
      <w:r w:rsidR="00C55EDA" w:rsidRPr="005F1B7E">
        <w:rPr>
          <w:lang w:val="es-ES"/>
        </w:rPr>
        <w:t xml:space="preserve"> primera vez, lo que cuantifica 1 346 personas.</w:t>
      </w:r>
    </w:p>
    <w:p w:rsidR="00C55EDA" w:rsidRPr="005F1B7E" w:rsidRDefault="00C55EDA" w:rsidP="00C55EDA">
      <w:pPr>
        <w:autoSpaceDE w:val="0"/>
        <w:autoSpaceDN w:val="0"/>
        <w:adjustRightInd w:val="0"/>
        <w:jc w:val="center"/>
        <w:rPr>
          <w:b/>
          <w:smallCaps/>
          <w:shadow/>
          <w:lang w:val="es-ES"/>
        </w:rPr>
      </w:pPr>
      <w:r w:rsidRPr="005F1B7E">
        <w:rPr>
          <w:b/>
          <w:lang w:val="es-ES"/>
        </w:rPr>
        <w:t xml:space="preserve">Cuadro # 11. </w:t>
      </w:r>
      <w:r w:rsidRPr="005F1B7E">
        <w:rPr>
          <w:b/>
          <w:smallCaps/>
          <w:shadow/>
          <w:lang w:val="es-ES"/>
        </w:rPr>
        <w:t xml:space="preserve">Población de 12 años y </w:t>
      </w:r>
      <w:r w:rsidR="00916210" w:rsidRPr="005F1B7E">
        <w:rPr>
          <w:b/>
          <w:smallCaps/>
          <w:shadow/>
          <w:lang w:val="es-ES"/>
        </w:rPr>
        <w:t>má</w:t>
      </w:r>
      <w:r w:rsidR="00996DE2" w:rsidRPr="005F1B7E">
        <w:rPr>
          <w:b/>
          <w:smallCaps/>
          <w:shadow/>
          <w:lang w:val="es-ES"/>
        </w:rPr>
        <w:t>s</w:t>
      </w:r>
      <w:r w:rsidRPr="005F1B7E">
        <w:rPr>
          <w:b/>
          <w:smallCaps/>
          <w:shadow/>
          <w:lang w:val="es-ES"/>
        </w:rPr>
        <w:t xml:space="preserve"> de edad, </w:t>
      </w:r>
    </w:p>
    <w:p w:rsidR="00C55EDA" w:rsidRPr="005F1B7E" w:rsidRDefault="00C55EDA" w:rsidP="00C55EDA">
      <w:pPr>
        <w:autoSpaceDE w:val="0"/>
        <w:autoSpaceDN w:val="0"/>
        <w:adjustRightInd w:val="0"/>
        <w:jc w:val="center"/>
        <w:rPr>
          <w:b/>
          <w:smallCaps/>
          <w:shadow/>
          <w:lang w:val="es-ES"/>
        </w:rPr>
      </w:pPr>
      <w:r w:rsidRPr="005F1B7E">
        <w:rPr>
          <w:b/>
          <w:smallCaps/>
          <w:shadow/>
          <w:lang w:val="es-ES"/>
        </w:rPr>
        <w:t>Desocupados y que buscan trabajo por primera vez.</w:t>
      </w:r>
    </w:p>
    <w:p w:rsidR="00C55EDA" w:rsidRPr="005F1B7E" w:rsidRDefault="00C55EDA" w:rsidP="00C55EDA">
      <w:pPr>
        <w:autoSpaceDE w:val="0"/>
        <w:autoSpaceDN w:val="0"/>
        <w:adjustRightInd w:val="0"/>
        <w:jc w:val="center"/>
        <w:rPr>
          <w:b/>
          <w:smallCaps/>
          <w:shadow/>
          <w:lang w:val="es-ES"/>
        </w:rPr>
      </w:pPr>
      <w:r w:rsidRPr="005F1B7E">
        <w:rPr>
          <w:b/>
          <w:smallCaps/>
          <w:shadow/>
          <w:lang w:val="es-ES"/>
        </w:rPr>
        <w:t>Año 2001</w:t>
      </w:r>
    </w:p>
    <w:tbl>
      <w:tblPr>
        <w:tblStyle w:val="Tablaconcuadrcula"/>
        <w:tblW w:w="0" w:type="auto"/>
        <w:jc w:val="center"/>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1E0"/>
      </w:tblPr>
      <w:tblGrid>
        <w:gridCol w:w="1130"/>
        <w:gridCol w:w="2157"/>
        <w:gridCol w:w="3576"/>
      </w:tblGrid>
      <w:tr w:rsidR="005F270B" w:rsidRPr="005F1B7E">
        <w:trPr>
          <w:jc w:val="center"/>
        </w:trPr>
        <w:tc>
          <w:tcPr>
            <w:tcW w:w="0" w:type="auto"/>
            <w:shd w:val="clear" w:color="auto" w:fill="0000FF"/>
          </w:tcPr>
          <w:p w:rsidR="005F270B" w:rsidRPr="005F1B7E" w:rsidRDefault="005F270B" w:rsidP="00E14102">
            <w:pPr>
              <w:autoSpaceDE w:val="0"/>
              <w:autoSpaceDN w:val="0"/>
              <w:adjustRightInd w:val="0"/>
              <w:jc w:val="center"/>
              <w:rPr>
                <w:b/>
                <w:color w:val="FFFFFF"/>
                <w:lang w:val="es-ES"/>
              </w:rPr>
            </w:pPr>
            <w:r w:rsidRPr="005F1B7E">
              <w:rPr>
                <w:b/>
                <w:color w:val="FFFFFF"/>
                <w:lang w:val="es-ES"/>
              </w:rPr>
              <w:t>Cantón.</w:t>
            </w:r>
          </w:p>
        </w:tc>
        <w:tc>
          <w:tcPr>
            <w:tcW w:w="0" w:type="auto"/>
            <w:shd w:val="clear" w:color="auto" w:fill="0000FF"/>
          </w:tcPr>
          <w:p w:rsidR="005F270B" w:rsidRPr="005F1B7E" w:rsidRDefault="005F270B" w:rsidP="00E14102">
            <w:pPr>
              <w:autoSpaceDE w:val="0"/>
              <w:autoSpaceDN w:val="0"/>
              <w:adjustRightInd w:val="0"/>
              <w:jc w:val="center"/>
              <w:rPr>
                <w:b/>
                <w:color w:val="FFFFFF"/>
                <w:lang w:val="es-ES"/>
              </w:rPr>
            </w:pPr>
            <w:r w:rsidRPr="005F1B7E">
              <w:rPr>
                <w:b/>
                <w:color w:val="FFFFFF"/>
                <w:lang w:val="es-ES"/>
              </w:rPr>
              <w:t xml:space="preserve">Total Desocupados </w:t>
            </w:r>
          </w:p>
        </w:tc>
        <w:tc>
          <w:tcPr>
            <w:tcW w:w="0" w:type="auto"/>
            <w:shd w:val="clear" w:color="auto" w:fill="0000FF"/>
          </w:tcPr>
          <w:p w:rsidR="005F270B" w:rsidRPr="005F1B7E" w:rsidRDefault="005F270B" w:rsidP="00E14102">
            <w:pPr>
              <w:autoSpaceDE w:val="0"/>
              <w:autoSpaceDN w:val="0"/>
              <w:adjustRightInd w:val="0"/>
              <w:jc w:val="center"/>
              <w:rPr>
                <w:b/>
                <w:color w:val="FFFFFF"/>
                <w:lang w:val="es-ES"/>
              </w:rPr>
            </w:pPr>
            <w:r w:rsidRPr="005F1B7E">
              <w:rPr>
                <w:b/>
                <w:color w:val="FFFFFF"/>
                <w:lang w:val="es-ES"/>
              </w:rPr>
              <w:t>Buscan Trabajo por primera vez</w:t>
            </w:r>
          </w:p>
        </w:tc>
      </w:tr>
      <w:tr w:rsidR="005F270B" w:rsidRPr="005F1B7E">
        <w:trPr>
          <w:jc w:val="center"/>
        </w:trPr>
        <w:tc>
          <w:tcPr>
            <w:tcW w:w="0" w:type="auto"/>
          </w:tcPr>
          <w:p w:rsidR="005F270B" w:rsidRPr="005F1B7E" w:rsidRDefault="005F270B" w:rsidP="00E14102">
            <w:pPr>
              <w:autoSpaceDE w:val="0"/>
              <w:autoSpaceDN w:val="0"/>
              <w:adjustRightInd w:val="0"/>
              <w:jc w:val="center"/>
              <w:rPr>
                <w:lang w:val="es-ES"/>
              </w:rPr>
            </w:pPr>
            <w:r w:rsidRPr="005F1B7E">
              <w:rPr>
                <w:lang w:val="es-ES"/>
              </w:rPr>
              <w:t>Valencia</w:t>
            </w:r>
          </w:p>
        </w:tc>
        <w:tc>
          <w:tcPr>
            <w:tcW w:w="0" w:type="auto"/>
          </w:tcPr>
          <w:p w:rsidR="005F270B" w:rsidRPr="005F1B7E" w:rsidRDefault="005F270B" w:rsidP="00E14102">
            <w:pPr>
              <w:autoSpaceDE w:val="0"/>
              <w:autoSpaceDN w:val="0"/>
              <w:adjustRightInd w:val="0"/>
              <w:jc w:val="center"/>
              <w:rPr>
                <w:lang w:val="es-ES"/>
              </w:rPr>
            </w:pPr>
            <w:r w:rsidRPr="005F1B7E">
              <w:rPr>
                <w:lang w:val="es-ES"/>
              </w:rPr>
              <w:t>216</w:t>
            </w:r>
          </w:p>
        </w:tc>
        <w:tc>
          <w:tcPr>
            <w:tcW w:w="0" w:type="auto"/>
          </w:tcPr>
          <w:p w:rsidR="005F270B" w:rsidRPr="005F1B7E" w:rsidRDefault="005F270B" w:rsidP="00E14102">
            <w:pPr>
              <w:autoSpaceDE w:val="0"/>
              <w:autoSpaceDN w:val="0"/>
              <w:adjustRightInd w:val="0"/>
              <w:jc w:val="center"/>
              <w:rPr>
                <w:lang w:val="es-ES"/>
              </w:rPr>
            </w:pPr>
            <w:r w:rsidRPr="005F1B7E">
              <w:rPr>
                <w:lang w:val="es-ES"/>
              </w:rPr>
              <w:t>43</w:t>
            </w:r>
          </w:p>
        </w:tc>
      </w:tr>
      <w:tr w:rsidR="005F270B" w:rsidRPr="005F1B7E">
        <w:trPr>
          <w:jc w:val="center"/>
        </w:trPr>
        <w:tc>
          <w:tcPr>
            <w:tcW w:w="0" w:type="auto"/>
          </w:tcPr>
          <w:p w:rsidR="005F270B" w:rsidRPr="005F1B7E" w:rsidRDefault="005F270B" w:rsidP="00E14102">
            <w:pPr>
              <w:autoSpaceDE w:val="0"/>
              <w:autoSpaceDN w:val="0"/>
              <w:adjustRightInd w:val="0"/>
              <w:jc w:val="center"/>
              <w:rPr>
                <w:lang w:val="es-ES"/>
              </w:rPr>
            </w:pPr>
            <w:r w:rsidRPr="005F1B7E">
              <w:rPr>
                <w:lang w:val="es-ES"/>
              </w:rPr>
              <w:t>Buena Fe</w:t>
            </w:r>
          </w:p>
        </w:tc>
        <w:tc>
          <w:tcPr>
            <w:tcW w:w="0" w:type="auto"/>
          </w:tcPr>
          <w:p w:rsidR="005F270B" w:rsidRPr="005F1B7E" w:rsidRDefault="005F270B" w:rsidP="00E14102">
            <w:pPr>
              <w:autoSpaceDE w:val="0"/>
              <w:autoSpaceDN w:val="0"/>
              <w:adjustRightInd w:val="0"/>
              <w:jc w:val="center"/>
              <w:rPr>
                <w:lang w:val="es-ES"/>
              </w:rPr>
            </w:pPr>
            <w:r w:rsidRPr="005F1B7E">
              <w:rPr>
                <w:lang w:val="es-ES"/>
              </w:rPr>
              <w:t>457</w:t>
            </w:r>
          </w:p>
        </w:tc>
        <w:tc>
          <w:tcPr>
            <w:tcW w:w="0" w:type="auto"/>
          </w:tcPr>
          <w:p w:rsidR="005F270B" w:rsidRPr="005F1B7E" w:rsidRDefault="005F270B" w:rsidP="00E14102">
            <w:pPr>
              <w:autoSpaceDE w:val="0"/>
              <w:autoSpaceDN w:val="0"/>
              <w:adjustRightInd w:val="0"/>
              <w:jc w:val="center"/>
              <w:rPr>
                <w:lang w:val="es-ES"/>
              </w:rPr>
            </w:pPr>
            <w:r w:rsidRPr="005F1B7E">
              <w:rPr>
                <w:lang w:val="es-ES"/>
              </w:rPr>
              <w:t>125</w:t>
            </w:r>
          </w:p>
        </w:tc>
      </w:tr>
      <w:tr w:rsidR="005F270B" w:rsidRPr="005F1B7E">
        <w:trPr>
          <w:jc w:val="center"/>
        </w:trPr>
        <w:tc>
          <w:tcPr>
            <w:tcW w:w="0" w:type="auto"/>
            <w:shd w:val="clear" w:color="auto" w:fill="C0C0C0"/>
          </w:tcPr>
          <w:p w:rsidR="005F270B" w:rsidRPr="005F1B7E" w:rsidRDefault="005F270B" w:rsidP="00E14102">
            <w:pPr>
              <w:autoSpaceDE w:val="0"/>
              <w:autoSpaceDN w:val="0"/>
              <w:adjustRightInd w:val="0"/>
              <w:jc w:val="center"/>
              <w:rPr>
                <w:lang w:val="es-ES"/>
              </w:rPr>
            </w:pPr>
            <w:r w:rsidRPr="005F1B7E">
              <w:rPr>
                <w:lang w:val="es-ES"/>
              </w:rPr>
              <w:t>Total</w:t>
            </w:r>
          </w:p>
        </w:tc>
        <w:tc>
          <w:tcPr>
            <w:tcW w:w="0" w:type="auto"/>
            <w:shd w:val="clear" w:color="auto" w:fill="C0C0C0"/>
          </w:tcPr>
          <w:p w:rsidR="005F270B" w:rsidRPr="005F1B7E" w:rsidRDefault="005F270B" w:rsidP="00E14102">
            <w:pPr>
              <w:autoSpaceDE w:val="0"/>
              <w:autoSpaceDN w:val="0"/>
              <w:adjustRightInd w:val="0"/>
              <w:jc w:val="center"/>
              <w:rPr>
                <w:lang w:val="es-ES"/>
              </w:rPr>
            </w:pPr>
            <w:r w:rsidRPr="005F1B7E">
              <w:rPr>
                <w:lang w:val="es-ES"/>
              </w:rPr>
              <w:t>673</w:t>
            </w:r>
          </w:p>
        </w:tc>
        <w:tc>
          <w:tcPr>
            <w:tcW w:w="0" w:type="auto"/>
            <w:shd w:val="clear" w:color="auto" w:fill="C0C0C0"/>
          </w:tcPr>
          <w:p w:rsidR="005F270B" w:rsidRPr="005F1B7E" w:rsidRDefault="005F270B" w:rsidP="00E14102">
            <w:pPr>
              <w:autoSpaceDE w:val="0"/>
              <w:autoSpaceDN w:val="0"/>
              <w:adjustRightInd w:val="0"/>
              <w:jc w:val="center"/>
              <w:rPr>
                <w:lang w:val="es-ES"/>
              </w:rPr>
            </w:pPr>
            <w:r w:rsidRPr="005F1B7E">
              <w:rPr>
                <w:lang w:val="es-ES"/>
              </w:rPr>
              <w:t>168</w:t>
            </w:r>
          </w:p>
        </w:tc>
      </w:tr>
    </w:tbl>
    <w:p w:rsidR="005F270B" w:rsidRPr="005F1B7E" w:rsidRDefault="005F270B" w:rsidP="00C55EDA">
      <w:pPr>
        <w:autoSpaceDE w:val="0"/>
        <w:autoSpaceDN w:val="0"/>
        <w:adjustRightInd w:val="0"/>
        <w:jc w:val="center"/>
        <w:rPr>
          <w:b/>
          <w:smallCaps/>
          <w:shadow/>
          <w:lang w:val="es-ES"/>
        </w:rPr>
      </w:pPr>
    </w:p>
    <w:p w:rsidR="00AC6CCE" w:rsidRPr="005F1B7E" w:rsidRDefault="00E14102" w:rsidP="00E14102">
      <w:pPr>
        <w:jc w:val="both"/>
        <w:rPr>
          <w:lang w:val="es-ES"/>
        </w:rPr>
      </w:pPr>
      <w:r w:rsidRPr="005F1B7E">
        <w:rPr>
          <w:lang w:val="es-ES"/>
        </w:rPr>
        <w:t>En el recinto Los Camarones y Fumisa de generara empleo como resultado de las actividades de  rehabilitación o construcción del nuevo puente sobre el río Quevedo.</w:t>
      </w:r>
    </w:p>
    <w:p w:rsidR="004E1CC4" w:rsidRPr="005F1B7E" w:rsidRDefault="004E1CC4" w:rsidP="00E14102">
      <w:pPr>
        <w:jc w:val="both"/>
        <w:rPr>
          <w:lang w:val="es-ES"/>
        </w:rPr>
      </w:pPr>
    </w:p>
    <w:p w:rsidR="004E1CC4" w:rsidRPr="005F1B7E" w:rsidRDefault="008009E3" w:rsidP="004E1CC4">
      <w:pPr>
        <w:autoSpaceDE w:val="0"/>
        <w:autoSpaceDN w:val="0"/>
        <w:adjustRightInd w:val="0"/>
        <w:rPr>
          <w:b/>
          <w:bCs/>
          <w:smallCaps/>
          <w:shadow/>
          <w:lang w:val="es-ES"/>
        </w:rPr>
      </w:pPr>
      <w:r w:rsidRPr="005F1B7E">
        <w:rPr>
          <w:b/>
          <w:bCs/>
          <w:smallCaps/>
          <w:shadow/>
          <w:lang w:val="es-ES"/>
        </w:rPr>
        <w:t>11</w:t>
      </w:r>
      <w:r w:rsidR="004E1CC4" w:rsidRPr="005F1B7E">
        <w:rPr>
          <w:b/>
          <w:bCs/>
          <w:smallCaps/>
          <w:shadow/>
          <w:lang w:val="es-ES"/>
        </w:rPr>
        <w:t>.4.10 Población en el Área de Influencia Directa</w:t>
      </w:r>
    </w:p>
    <w:p w:rsidR="004E1CC4" w:rsidRPr="005F1B7E" w:rsidRDefault="004E1CC4" w:rsidP="002F547F">
      <w:pPr>
        <w:autoSpaceDE w:val="0"/>
        <w:autoSpaceDN w:val="0"/>
        <w:adjustRightInd w:val="0"/>
        <w:jc w:val="both"/>
        <w:rPr>
          <w:lang w:val="es-ES"/>
        </w:rPr>
      </w:pPr>
      <w:r w:rsidRPr="005F1B7E">
        <w:rPr>
          <w:lang w:val="es-ES"/>
        </w:rPr>
        <w:t>La población en el área de influencia directa es aquella que vive en las tierras</w:t>
      </w:r>
      <w:r w:rsidR="002F547F" w:rsidRPr="005F1B7E">
        <w:rPr>
          <w:lang w:val="es-ES"/>
        </w:rPr>
        <w:t xml:space="preserve"> cercanas al </w:t>
      </w:r>
      <w:r w:rsidR="00C70A4F" w:rsidRPr="005F1B7E">
        <w:rPr>
          <w:lang w:val="es-ES"/>
        </w:rPr>
        <w:t>Puente;</w:t>
      </w:r>
      <w:r w:rsidR="002F547F" w:rsidRPr="005F1B7E">
        <w:rPr>
          <w:lang w:val="es-ES"/>
        </w:rPr>
        <w:t xml:space="preserve"> l</w:t>
      </w:r>
      <w:r w:rsidRPr="005F1B7E">
        <w:rPr>
          <w:lang w:val="es-ES"/>
        </w:rPr>
        <w:t xml:space="preserve">a definición del área de influencia directa, desde el punto de vista de lo social y </w:t>
      </w:r>
      <w:r w:rsidR="00C70A4F" w:rsidRPr="005F1B7E">
        <w:rPr>
          <w:lang w:val="es-ES"/>
        </w:rPr>
        <w:t>para este proyecto</w:t>
      </w:r>
      <w:r w:rsidRPr="005F1B7E">
        <w:rPr>
          <w:lang w:val="es-ES"/>
        </w:rPr>
        <w:t>, considera la presencia de asentamientos humanos, viviendas, est</w:t>
      </w:r>
      <w:r w:rsidR="00C70A4F" w:rsidRPr="005F1B7E">
        <w:rPr>
          <w:lang w:val="es-ES"/>
        </w:rPr>
        <w:t xml:space="preserve">ablecimientos económicos, vías y todos los </w:t>
      </w:r>
      <w:r w:rsidRPr="005F1B7E">
        <w:rPr>
          <w:lang w:val="es-ES"/>
        </w:rPr>
        <w:t>elementos que permitirán ubicar con mayor precisión la población que podría estar expuesta de forma directa.</w:t>
      </w:r>
    </w:p>
    <w:p w:rsidR="004E1CC4" w:rsidRPr="005F1B7E" w:rsidRDefault="004E1CC4" w:rsidP="004E1CC4">
      <w:pPr>
        <w:autoSpaceDE w:val="0"/>
        <w:autoSpaceDN w:val="0"/>
        <w:adjustRightInd w:val="0"/>
        <w:rPr>
          <w:lang w:val="es-ES"/>
        </w:rPr>
      </w:pPr>
    </w:p>
    <w:p w:rsidR="00C70A4F" w:rsidRPr="005F1B7E" w:rsidRDefault="004E1CC4" w:rsidP="00C70A4F">
      <w:pPr>
        <w:autoSpaceDE w:val="0"/>
        <w:autoSpaceDN w:val="0"/>
        <w:adjustRightInd w:val="0"/>
        <w:jc w:val="both"/>
        <w:rPr>
          <w:lang w:val="es-ES"/>
        </w:rPr>
      </w:pPr>
      <w:r w:rsidRPr="005F1B7E">
        <w:rPr>
          <w:lang w:val="es-ES"/>
        </w:rPr>
        <w:t>Con estas consideraciones se puntualiza que la población localizada en el área de</w:t>
      </w:r>
      <w:r w:rsidR="00C70A4F" w:rsidRPr="005F1B7E">
        <w:rPr>
          <w:lang w:val="es-ES"/>
        </w:rPr>
        <w:t xml:space="preserve"> </w:t>
      </w:r>
      <w:r w:rsidRPr="005F1B7E">
        <w:rPr>
          <w:lang w:val="es-ES"/>
        </w:rPr>
        <w:t>in</w:t>
      </w:r>
      <w:r w:rsidR="00C70A4F" w:rsidRPr="005F1B7E">
        <w:rPr>
          <w:lang w:val="es-ES"/>
        </w:rPr>
        <w:t xml:space="preserve">fluencia directa del proyecto, es aquella que habita en las </w:t>
      </w:r>
      <w:r w:rsidR="00E76D1B" w:rsidRPr="005F1B7E">
        <w:rPr>
          <w:lang w:val="es-ES"/>
        </w:rPr>
        <w:t>márgenes</w:t>
      </w:r>
      <w:r w:rsidR="00C70A4F" w:rsidRPr="005F1B7E">
        <w:rPr>
          <w:lang w:val="es-ES"/>
        </w:rPr>
        <w:t xml:space="preserve"> derecha e izquierda del </w:t>
      </w:r>
      <w:r w:rsidR="00E76D1B" w:rsidRPr="005F1B7E">
        <w:rPr>
          <w:lang w:val="es-ES"/>
        </w:rPr>
        <w:t>río</w:t>
      </w:r>
      <w:r w:rsidR="00C70A4F" w:rsidRPr="005F1B7E">
        <w:rPr>
          <w:lang w:val="es-ES"/>
        </w:rPr>
        <w:t xml:space="preserve"> en el </w:t>
      </w:r>
      <w:r w:rsidR="00E76D1B" w:rsidRPr="005F1B7E">
        <w:rPr>
          <w:lang w:val="es-ES"/>
        </w:rPr>
        <w:t>sector</w:t>
      </w:r>
      <w:r w:rsidR="00C70A4F" w:rsidRPr="005F1B7E">
        <w:rPr>
          <w:lang w:val="es-ES"/>
        </w:rPr>
        <w:t xml:space="preserve"> de Los Camarones.</w:t>
      </w:r>
    </w:p>
    <w:p w:rsidR="004E1CC4" w:rsidRPr="005F1B7E" w:rsidRDefault="004E1CC4" w:rsidP="00E14102">
      <w:pPr>
        <w:jc w:val="both"/>
        <w:rPr>
          <w:b/>
          <w:bCs/>
          <w:lang w:val="es-ES"/>
        </w:rPr>
      </w:pPr>
    </w:p>
    <w:p w:rsidR="00E76D1B" w:rsidRPr="005F1B7E" w:rsidRDefault="00E76D1B" w:rsidP="00E70E05">
      <w:pPr>
        <w:autoSpaceDE w:val="0"/>
        <w:autoSpaceDN w:val="0"/>
        <w:adjustRightInd w:val="0"/>
        <w:jc w:val="both"/>
        <w:rPr>
          <w:b/>
          <w:bCs/>
          <w:smallCaps/>
          <w:shadow/>
          <w:lang w:val="es-ES"/>
        </w:rPr>
      </w:pPr>
      <w:r w:rsidRPr="005F1B7E">
        <w:rPr>
          <w:b/>
          <w:bCs/>
          <w:lang w:val="es-ES"/>
        </w:rPr>
        <w:t>Población Receptora</w:t>
      </w:r>
      <w:r w:rsidR="00E70E05" w:rsidRPr="005F1B7E">
        <w:rPr>
          <w:b/>
          <w:bCs/>
          <w:smallCaps/>
          <w:shadow/>
          <w:lang w:val="es-ES"/>
        </w:rPr>
        <w:t xml:space="preserve">. </w:t>
      </w:r>
      <w:r w:rsidRPr="005F1B7E">
        <w:rPr>
          <w:lang w:val="es-ES"/>
        </w:rPr>
        <w:t xml:space="preserve">Por la cercanía y por ser </w:t>
      </w:r>
      <w:r w:rsidR="00436CCA" w:rsidRPr="005F1B7E">
        <w:rPr>
          <w:lang w:val="es-ES"/>
        </w:rPr>
        <w:t>localidad</w:t>
      </w:r>
      <w:r w:rsidR="00E70E05" w:rsidRPr="005F1B7E">
        <w:rPr>
          <w:lang w:val="es-ES"/>
        </w:rPr>
        <w:t xml:space="preserve">es </w:t>
      </w:r>
      <w:r w:rsidR="00436CCA" w:rsidRPr="005F1B7E">
        <w:rPr>
          <w:lang w:val="es-ES"/>
        </w:rPr>
        <w:t xml:space="preserve">que se </w:t>
      </w:r>
      <w:r w:rsidRPr="005F1B7E">
        <w:rPr>
          <w:lang w:val="es-ES"/>
        </w:rPr>
        <w:t xml:space="preserve">convertiría </w:t>
      </w:r>
      <w:r w:rsidR="00436CCA" w:rsidRPr="005F1B7E">
        <w:rPr>
          <w:lang w:val="es-ES"/>
        </w:rPr>
        <w:t xml:space="preserve">en posible </w:t>
      </w:r>
      <w:r w:rsidR="0037674F" w:rsidRPr="005F1B7E">
        <w:rPr>
          <w:lang w:val="es-ES"/>
        </w:rPr>
        <w:t>poblaciones</w:t>
      </w:r>
      <w:r w:rsidR="00436CCA" w:rsidRPr="005F1B7E">
        <w:rPr>
          <w:lang w:val="es-ES"/>
        </w:rPr>
        <w:t xml:space="preserve"> receptora</w:t>
      </w:r>
      <w:r w:rsidR="00E70E05" w:rsidRPr="005F1B7E">
        <w:rPr>
          <w:lang w:val="es-ES"/>
        </w:rPr>
        <w:t>s</w:t>
      </w:r>
      <w:r w:rsidR="00436CCA" w:rsidRPr="005F1B7E">
        <w:rPr>
          <w:lang w:val="es-ES"/>
        </w:rPr>
        <w:t>, se define al recinto Camarones</w:t>
      </w:r>
      <w:r w:rsidR="00E70E05" w:rsidRPr="005F1B7E">
        <w:rPr>
          <w:lang w:val="es-ES"/>
        </w:rPr>
        <w:t xml:space="preserve">, Los Vergeles y Fumisa. La población </w:t>
      </w:r>
      <w:r w:rsidRPr="005F1B7E">
        <w:rPr>
          <w:lang w:val="es-ES"/>
        </w:rPr>
        <w:t xml:space="preserve">económicamente activa, labora en actividades agrícolas </w:t>
      </w:r>
      <w:r w:rsidR="00A666C4" w:rsidRPr="005F1B7E">
        <w:rPr>
          <w:lang w:val="es-ES"/>
        </w:rPr>
        <w:t>y pesca</w:t>
      </w:r>
      <w:r w:rsidR="00E70E05" w:rsidRPr="005F1B7E">
        <w:rPr>
          <w:lang w:val="es-ES"/>
        </w:rPr>
        <w:t>.</w:t>
      </w:r>
    </w:p>
    <w:p w:rsidR="0034687D" w:rsidRPr="005F1B7E" w:rsidRDefault="0034687D" w:rsidP="00E14102">
      <w:pPr>
        <w:jc w:val="both"/>
        <w:rPr>
          <w:lang w:val="es-ES"/>
        </w:rPr>
      </w:pPr>
    </w:p>
    <w:p w:rsidR="00E70E05" w:rsidRPr="005F1B7E" w:rsidRDefault="008009E3" w:rsidP="00E14102">
      <w:pPr>
        <w:jc w:val="both"/>
        <w:rPr>
          <w:b/>
          <w:smallCaps/>
          <w:shadow/>
          <w:lang w:val="es-ES"/>
        </w:rPr>
      </w:pPr>
      <w:r w:rsidRPr="005F1B7E">
        <w:rPr>
          <w:b/>
          <w:smallCaps/>
          <w:shadow/>
          <w:lang w:val="es-ES"/>
        </w:rPr>
        <w:t>11</w:t>
      </w:r>
      <w:r w:rsidR="004E6AA9" w:rsidRPr="005F1B7E">
        <w:rPr>
          <w:b/>
          <w:smallCaps/>
          <w:shadow/>
          <w:lang w:val="es-ES"/>
        </w:rPr>
        <w:t>.4.11 Servicios Bá</w:t>
      </w:r>
      <w:r w:rsidR="00783293" w:rsidRPr="005F1B7E">
        <w:rPr>
          <w:b/>
          <w:smallCaps/>
          <w:shadow/>
          <w:lang w:val="es-ES"/>
        </w:rPr>
        <w:t>sicos en las Viviendas de Influencia del Puente Camarones.</w:t>
      </w:r>
    </w:p>
    <w:p w:rsidR="00432038" w:rsidRPr="005F1B7E" w:rsidRDefault="00432038" w:rsidP="00E14102">
      <w:pPr>
        <w:jc w:val="both"/>
        <w:rPr>
          <w:lang w:val="es-ES"/>
        </w:rPr>
      </w:pPr>
      <w:r w:rsidRPr="005F1B7E">
        <w:rPr>
          <w:lang w:val="es-ES"/>
        </w:rPr>
        <w:t xml:space="preserve">Las viviendas del sector tienen como servicios </w:t>
      </w:r>
      <w:r w:rsidR="000A4CC6" w:rsidRPr="005F1B7E">
        <w:rPr>
          <w:lang w:val="es-ES"/>
        </w:rPr>
        <w:t>básicos</w:t>
      </w:r>
      <w:r w:rsidR="00A3509C" w:rsidRPr="005F1B7E">
        <w:rPr>
          <w:lang w:val="es-ES"/>
        </w:rPr>
        <w:t xml:space="preserve">: </w:t>
      </w:r>
      <w:r w:rsidR="000A4CC6" w:rsidRPr="005F1B7E">
        <w:rPr>
          <w:lang w:val="es-ES"/>
        </w:rPr>
        <w:t>energía</w:t>
      </w:r>
      <w:r w:rsidR="00A3509C" w:rsidRPr="005F1B7E">
        <w:rPr>
          <w:lang w:val="es-ES"/>
        </w:rPr>
        <w:t xml:space="preserve"> </w:t>
      </w:r>
      <w:r w:rsidR="000A4CC6" w:rsidRPr="005F1B7E">
        <w:rPr>
          <w:lang w:val="es-ES"/>
        </w:rPr>
        <w:t>eléctrica</w:t>
      </w:r>
      <w:r w:rsidR="00A3509C" w:rsidRPr="005F1B7E">
        <w:rPr>
          <w:lang w:val="es-ES"/>
        </w:rPr>
        <w:t xml:space="preserve"> y servicio de televisión; el agua para consumo humano provienen de pozos perforados en los patios de las viviendas y para </w:t>
      </w:r>
      <w:r w:rsidR="004531A3" w:rsidRPr="005F1B7E">
        <w:rPr>
          <w:lang w:val="es-ES"/>
        </w:rPr>
        <w:t xml:space="preserve">evacuar aguas negras y grises utilizan pozos sépticos. </w:t>
      </w:r>
    </w:p>
    <w:p w:rsidR="000A4CC6" w:rsidRPr="005F1B7E" w:rsidRDefault="000A4CC6" w:rsidP="00E14102">
      <w:pPr>
        <w:jc w:val="both"/>
        <w:rPr>
          <w:lang w:val="es-ES"/>
        </w:rPr>
      </w:pPr>
    </w:p>
    <w:p w:rsidR="000A4CC6" w:rsidRPr="005F1B7E" w:rsidRDefault="000A4CC6" w:rsidP="00E14102">
      <w:pPr>
        <w:jc w:val="both"/>
        <w:rPr>
          <w:lang w:val="es-ES"/>
        </w:rPr>
      </w:pPr>
      <w:r w:rsidRPr="005F1B7E">
        <w:rPr>
          <w:b/>
          <w:lang w:val="es-ES"/>
        </w:rPr>
        <w:t xml:space="preserve">Eliminación de Basura. </w:t>
      </w:r>
      <w:r w:rsidRPr="005F1B7E">
        <w:rPr>
          <w:lang w:val="es-ES"/>
        </w:rPr>
        <w:t>En el área del proyecto para eliminar la basura, utilizan</w:t>
      </w:r>
      <w:r w:rsidRPr="005F1B7E">
        <w:rPr>
          <w:b/>
          <w:lang w:val="es-ES"/>
        </w:rPr>
        <w:t xml:space="preserve"> </w:t>
      </w:r>
      <w:r w:rsidRPr="005F1B7E">
        <w:rPr>
          <w:lang w:val="es-ES"/>
        </w:rPr>
        <w:t xml:space="preserve">terrenos baldíos o quebradas, incineración y el </w:t>
      </w:r>
      <w:r w:rsidR="001453E1" w:rsidRPr="005F1B7E">
        <w:rPr>
          <w:lang w:val="es-ES"/>
        </w:rPr>
        <w:t>río</w:t>
      </w:r>
      <w:r w:rsidR="0091105B" w:rsidRPr="005F1B7E">
        <w:rPr>
          <w:lang w:val="es-ES"/>
        </w:rPr>
        <w:t>.</w:t>
      </w:r>
    </w:p>
    <w:p w:rsidR="0091105B" w:rsidRPr="005F1B7E" w:rsidRDefault="0091105B" w:rsidP="00E14102">
      <w:pPr>
        <w:jc w:val="both"/>
        <w:rPr>
          <w:lang w:val="es-ES"/>
        </w:rPr>
      </w:pPr>
    </w:p>
    <w:p w:rsidR="0091105B" w:rsidRPr="005F1B7E" w:rsidRDefault="0091105B" w:rsidP="0091105B">
      <w:pPr>
        <w:autoSpaceDE w:val="0"/>
        <w:autoSpaceDN w:val="0"/>
        <w:adjustRightInd w:val="0"/>
        <w:jc w:val="both"/>
        <w:rPr>
          <w:lang w:val="es-ES"/>
        </w:rPr>
      </w:pPr>
      <w:r w:rsidRPr="005F1B7E">
        <w:rPr>
          <w:b/>
          <w:lang w:val="es-ES"/>
        </w:rPr>
        <w:t>Salud.</w:t>
      </w:r>
      <w:r w:rsidRPr="005F1B7E">
        <w:rPr>
          <w:lang w:val="es-ES"/>
        </w:rPr>
        <w:t xml:space="preserve"> El Ecuador como muchos países que afrontan los problemas de la pobreza y la exclusión social, no puede al momento atender las necesidades básicas de gran parte de sus habitantes en términos de servicios de salud pública y de atención médica. </w:t>
      </w:r>
    </w:p>
    <w:p w:rsidR="0091105B" w:rsidRPr="005F1B7E" w:rsidRDefault="0091105B" w:rsidP="00E14102">
      <w:pPr>
        <w:jc w:val="both"/>
        <w:rPr>
          <w:lang w:val="es-ES"/>
        </w:rPr>
      </w:pPr>
    </w:p>
    <w:p w:rsidR="00723651" w:rsidRPr="005F1B7E" w:rsidRDefault="003571B9" w:rsidP="00723651">
      <w:pPr>
        <w:autoSpaceDE w:val="0"/>
        <w:autoSpaceDN w:val="0"/>
        <w:adjustRightInd w:val="0"/>
        <w:jc w:val="both"/>
        <w:rPr>
          <w:lang w:val="es-ES"/>
        </w:rPr>
      </w:pPr>
      <w:r w:rsidRPr="005F1B7E">
        <w:rPr>
          <w:lang w:val="es-ES"/>
        </w:rPr>
        <w:t>En relación con las enfermedades de vigilancia epidemiológica, prevalecen las enfermedades respiratorias y las gastro-entéricas; además la salmonellosis y la tifoidea, siendo éstas propias de un entorno sanitario deplorable. La hypertensiones evidencia de la llamada transición demográfica, en la cual coexisten enfermedades infecciosas con las crónicas y las degenerativas y las propias del desarrollo social.</w:t>
      </w:r>
      <w:r w:rsidR="00723651" w:rsidRPr="005F1B7E">
        <w:rPr>
          <w:lang w:val="es-ES"/>
        </w:rPr>
        <w:t xml:space="preserve">  El paludismo y el dengue clásico son enfermedades tropicales prevalentes cuando el entorno ecológico y social </w:t>
      </w:r>
      <w:r w:rsidR="00AF01A9" w:rsidRPr="005F1B7E">
        <w:rPr>
          <w:lang w:val="es-ES"/>
        </w:rPr>
        <w:t>mantiene</w:t>
      </w:r>
      <w:r w:rsidR="00723651" w:rsidRPr="005F1B7E">
        <w:rPr>
          <w:lang w:val="es-ES"/>
        </w:rPr>
        <w:t xml:space="preserve"> condiciones propicias.</w:t>
      </w:r>
    </w:p>
    <w:p w:rsidR="00723651" w:rsidRPr="005F1B7E" w:rsidRDefault="00723651" w:rsidP="00E14102">
      <w:pPr>
        <w:jc w:val="both"/>
        <w:rPr>
          <w:lang w:val="es-ES"/>
        </w:rPr>
      </w:pPr>
    </w:p>
    <w:p w:rsidR="00406BF2" w:rsidRPr="005F1B7E" w:rsidRDefault="00406BF2" w:rsidP="006E7843">
      <w:pPr>
        <w:autoSpaceDE w:val="0"/>
        <w:autoSpaceDN w:val="0"/>
        <w:adjustRightInd w:val="0"/>
        <w:jc w:val="both"/>
        <w:rPr>
          <w:lang w:val="es-ES"/>
        </w:rPr>
      </w:pPr>
      <w:r w:rsidRPr="005F1B7E">
        <w:rPr>
          <w:lang w:val="es-ES"/>
        </w:rPr>
        <w:t>Algunos centros de salud publica fueron instalados en el sector, pero el SCS (Subce</w:t>
      </w:r>
      <w:r w:rsidR="006E7843" w:rsidRPr="005F1B7E">
        <w:rPr>
          <w:lang w:val="es-ES"/>
        </w:rPr>
        <w:t xml:space="preserve">ntro </w:t>
      </w:r>
      <w:r w:rsidRPr="005F1B7E">
        <w:rPr>
          <w:lang w:val="es-ES"/>
        </w:rPr>
        <w:t>de Salud)  FUMISA fue reabierto a mediados del año 2004 (no funcionó por más de</w:t>
      </w:r>
      <w:r w:rsidR="006E7843" w:rsidRPr="005F1B7E">
        <w:rPr>
          <w:lang w:val="es-ES"/>
        </w:rPr>
        <w:t xml:space="preserve"> </w:t>
      </w:r>
      <w:r w:rsidRPr="005F1B7E">
        <w:rPr>
          <w:lang w:val="es-ES"/>
        </w:rPr>
        <w:t>cinco años), y para el efecto fue objeto de mejoras en su infraestructura física y</w:t>
      </w:r>
      <w:r w:rsidR="006E7843" w:rsidRPr="005F1B7E">
        <w:rPr>
          <w:lang w:val="es-ES"/>
        </w:rPr>
        <w:t xml:space="preserve"> </w:t>
      </w:r>
      <w:r w:rsidRPr="005F1B7E">
        <w:rPr>
          <w:lang w:val="es-ES"/>
        </w:rPr>
        <w:t>equipamiento; en cuanto a las consideraciones técnicas de su operación, cuenta con</w:t>
      </w:r>
      <w:r w:rsidR="006E7843" w:rsidRPr="005F1B7E">
        <w:rPr>
          <w:lang w:val="es-ES"/>
        </w:rPr>
        <w:t xml:space="preserve"> </w:t>
      </w:r>
      <w:r w:rsidRPr="005F1B7E">
        <w:rPr>
          <w:lang w:val="es-ES"/>
        </w:rPr>
        <w:t>una población asignada, que antes cubrió el SCS Buena Fé. De todas formas</w:t>
      </w:r>
      <w:r w:rsidR="006E7843" w:rsidRPr="005F1B7E">
        <w:rPr>
          <w:lang w:val="es-ES"/>
        </w:rPr>
        <w:t xml:space="preserve"> según los pobladores</w:t>
      </w:r>
      <w:r w:rsidRPr="005F1B7E">
        <w:rPr>
          <w:lang w:val="es-ES"/>
        </w:rPr>
        <w:t>, su</w:t>
      </w:r>
      <w:r w:rsidR="006E7843" w:rsidRPr="005F1B7E">
        <w:rPr>
          <w:lang w:val="es-ES"/>
        </w:rPr>
        <w:t xml:space="preserve"> </w:t>
      </w:r>
      <w:r w:rsidRPr="005F1B7E">
        <w:rPr>
          <w:lang w:val="es-ES"/>
        </w:rPr>
        <w:t>funcionamiento durante el año 2005 fue irregular, prestando servicios de atención</w:t>
      </w:r>
      <w:r w:rsidR="006E7843" w:rsidRPr="005F1B7E">
        <w:rPr>
          <w:lang w:val="es-ES"/>
        </w:rPr>
        <w:t xml:space="preserve"> </w:t>
      </w:r>
      <w:r w:rsidRPr="005F1B7E">
        <w:rPr>
          <w:lang w:val="es-ES"/>
        </w:rPr>
        <w:t>médica sólo durante 88 días.</w:t>
      </w:r>
    </w:p>
    <w:p w:rsidR="006E7843" w:rsidRPr="005F1B7E" w:rsidRDefault="006E7843" w:rsidP="00406BF2">
      <w:pPr>
        <w:autoSpaceDE w:val="0"/>
        <w:autoSpaceDN w:val="0"/>
        <w:adjustRightInd w:val="0"/>
        <w:rPr>
          <w:lang w:val="es-ES"/>
        </w:rPr>
      </w:pPr>
    </w:p>
    <w:p w:rsidR="00406BF2" w:rsidRPr="005F1B7E" w:rsidRDefault="00406BF2" w:rsidP="00AA60A2">
      <w:pPr>
        <w:autoSpaceDE w:val="0"/>
        <w:autoSpaceDN w:val="0"/>
        <w:adjustRightInd w:val="0"/>
        <w:jc w:val="both"/>
        <w:rPr>
          <w:lang w:val="es-ES"/>
        </w:rPr>
      </w:pPr>
      <w:r w:rsidRPr="005F1B7E">
        <w:rPr>
          <w:lang w:val="es-ES"/>
        </w:rPr>
        <w:t xml:space="preserve">Las </w:t>
      </w:r>
      <w:r w:rsidR="000A41AD" w:rsidRPr="005F1B7E">
        <w:rPr>
          <w:lang w:val="es-ES"/>
        </w:rPr>
        <w:t xml:space="preserve">actividades </w:t>
      </w:r>
      <w:r w:rsidRPr="005F1B7E">
        <w:rPr>
          <w:lang w:val="es-ES"/>
        </w:rPr>
        <w:t>establecidas por el Ministerio de Salud</w:t>
      </w:r>
      <w:r w:rsidR="000A41AD" w:rsidRPr="005F1B7E">
        <w:rPr>
          <w:lang w:val="es-ES"/>
        </w:rPr>
        <w:t xml:space="preserve"> Pública </w:t>
      </w:r>
      <w:r w:rsidRPr="005F1B7E">
        <w:rPr>
          <w:lang w:val="es-ES"/>
        </w:rPr>
        <w:t>,</w:t>
      </w:r>
      <w:r w:rsidR="000A41AD" w:rsidRPr="005F1B7E">
        <w:rPr>
          <w:lang w:val="es-ES"/>
        </w:rPr>
        <w:t xml:space="preserve">incluye </w:t>
      </w:r>
      <w:r w:rsidRPr="005F1B7E">
        <w:rPr>
          <w:lang w:val="es-ES"/>
        </w:rPr>
        <w:t xml:space="preserve"> entre ellos los programa de Maternidad Gratuita y el de Atención</w:t>
      </w:r>
      <w:r w:rsidR="000A41AD" w:rsidRPr="005F1B7E">
        <w:rPr>
          <w:lang w:val="es-ES"/>
        </w:rPr>
        <w:t xml:space="preserve"> </w:t>
      </w:r>
      <w:r w:rsidRPr="005F1B7E">
        <w:rPr>
          <w:lang w:val="es-ES"/>
        </w:rPr>
        <w:t>Integral de las Enfermedades Pr</w:t>
      </w:r>
      <w:r w:rsidR="00B87E11" w:rsidRPr="005F1B7E">
        <w:rPr>
          <w:lang w:val="es-ES"/>
        </w:rPr>
        <w:t xml:space="preserve">evalentes de </w:t>
      </w:r>
      <w:smartTag w:uri="urn:schemas-microsoft-com:office:smarttags" w:element="PersonName">
        <w:smartTagPr>
          <w:attr w:name="ProductID" w:val="la Infancia"/>
        </w:smartTagPr>
        <w:r w:rsidR="00B87E11" w:rsidRPr="005F1B7E">
          <w:rPr>
            <w:lang w:val="es-ES"/>
          </w:rPr>
          <w:t>la Infancia</w:t>
        </w:r>
      </w:smartTag>
      <w:r w:rsidR="00B87E11" w:rsidRPr="005F1B7E">
        <w:rPr>
          <w:lang w:val="es-ES"/>
        </w:rPr>
        <w:t>, que</w:t>
      </w:r>
      <w:r w:rsidR="000A41AD" w:rsidRPr="005F1B7E">
        <w:rPr>
          <w:lang w:val="es-ES"/>
        </w:rPr>
        <w:t xml:space="preserve"> </w:t>
      </w:r>
      <w:r w:rsidRPr="005F1B7E">
        <w:rPr>
          <w:lang w:val="es-ES"/>
        </w:rPr>
        <w:t>cubren especialmente a niños y mujeres con atenciones preventivas, curativas y de</w:t>
      </w:r>
      <w:r w:rsidR="000A41AD" w:rsidRPr="005F1B7E">
        <w:rPr>
          <w:lang w:val="es-ES"/>
        </w:rPr>
        <w:t xml:space="preserve"> </w:t>
      </w:r>
      <w:r w:rsidRPr="005F1B7E">
        <w:rPr>
          <w:lang w:val="es-ES"/>
        </w:rPr>
        <w:t>promoción y rehabilitación, mediante los subprogramas clásicos: Programa</w:t>
      </w:r>
      <w:r w:rsidR="000A41AD" w:rsidRPr="005F1B7E">
        <w:rPr>
          <w:lang w:val="es-ES"/>
        </w:rPr>
        <w:t xml:space="preserve"> Ampliado de </w:t>
      </w:r>
      <w:r w:rsidRPr="005F1B7E">
        <w:rPr>
          <w:lang w:val="es-ES"/>
        </w:rPr>
        <w:t>Inmunizaciones (PAI, que incluye la vacuna Pentavalente), Programa</w:t>
      </w:r>
      <w:r w:rsidR="000A41AD" w:rsidRPr="005F1B7E">
        <w:rPr>
          <w:lang w:val="es-ES"/>
        </w:rPr>
        <w:t xml:space="preserve"> </w:t>
      </w:r>
      <w:r w:rsidRPr="005F1B7E">
        <w:rPr>
          <w:lang w:val="es-ES"/>
        </w:rPr>
        <w:t>de Control de las Enfermedades Diarreicas (PCED), Pro grama de control del</w:t>
      </w:r>
      <w:r w:rsidR="000A41AD" w:rsidRPr="005F1B7E">
        <w:rPr>
          <w:lang w:val="es-ES"/>
        </w:rPr>
        <w:t xml:space="preserve"> </w:t>
      </w:r>
      <w:r w:rsidRPr="005F1B7E">
        <w:rPr>
          <w:lang w:val="es-ES"/>
        </w:rPr>
        <w:t xml:space="preserve">embarazo parto y puerperio, Programa de Control de </w:t>
      </w:r>
      <w:smartTag w:uri="urn:schemas-microsoft-com:office:smarttags" w:element="PersonName">
        <w:smartTagPr>
          <w:attr w:name="ProductID" w:val="la Tuberculosis"/>
        </w:smartTagPr>
        <w:r w:rsidRPr="005F1B7E">
          <w:rPr>
            <w:lang w:val="es-ES"/>
          </w:rPr>
          <w:t>la Tuberculosis</w:t>
        </w:r>
      </w:smartTag>
      <w:r w:rsidRPr="005F1B7E">
        <w:rPr>
          <w:lang w:val="es-ES"/>
        </w:rPr>
        <w:t xml:space="preserve"> (PCT), entre</w:t>
      </w:r>
      <w:r w:rsidR="000A41AD" w:rsidRPr="005F1B7E">
        <w:rPr>
          <w:lang w:val="es-ES"/>
        </w:rPr>
        <w:t xml:space="preserve"> </w:t>
      </w:r>
      <w:r w:rsidRPr="005F1B7E">
        <w:rPr>
          <w:lang w:val="es-ES"/>
        </w:rPr>
        <w:t>otros.</w:t>
      </w:r>
      <w:r w:rsidR="00AA60A2" w:rsidRPr="005F1B7E">
        <w:rPr>
          <w:lang w:val="es-ES"/>
        </w:rPr>
        <w:t xml:space="preserve">   </w:t>
      </w:r>
      <w:r w:rsidRPr="005F1B7E">
        <w:rPr>
          <w:lang w:val="es-ES"/>
        </w:rPr>
        <w:t>Una de las debilidades frecuentes es el</w:t>
      </w:r>
      <w:r w:rsidR="00AA60A2" w:rsidRPr="005F1B7E">
        <w:rPr>
          <w:lang w:val="es-ES"/>
        </w:rPr>
        <w:t xml:space="preserve"> </w:t>
      </w:r>
      <w:r w:rsidRPr="005F1B7E">
        <w:rPr>
          <w:lang w:val="es-ES"/>
        </w:rPr>
        <w:t>déficit de medicamentos del cuadro básico nacional y de insumos médicos.</w:t>
      </w:r>
    </w:p>
    <w:p w:rsidR="00BD57B2" w:rsidRPr="005F1B7E" w:rsidRDefault="00BD57B2" w:rsidP="00AA60A2">
      <w:pPr>
        <w:autoSpaceDE w:val="0"/>
        <w:autoSpaceDN w:val="0"/>
        <w:adjustRightInd w:val="0"/>
        <w:jc w:val="both"/>
        <w:rPr>
          <w:lang w:val="es-ES"/>
        </w:rPr>
      </w:pPr>
    </w:p>
    <w:p w:rsidR="00BD57B2" w:rsidRPr="005F1B7E" w:rsidRDefault="00587B42" w:rsidP="00BD57B2">
      <w:pPr>
        <w:autoSpaceDE w:val="0"/>
        <w:autoSpaceDN w:val="0"/>
        <w:adjustRightInd w:val="0"/>
        <w:rPr>
          <w:lang w:val="es-ES"/>
        </w:rPr>
      </w:pPr>
      <w:r w:rsidRPr="005F1B7E">
        <w:rPr>
          <w:b/>
          <w:bCs/>
          <w:iCs/>
          <w:smallCaps/>
          <w:shadow/>
          <w:lang w:val="es-ES"/>
        </w:rPr>
        <w:t>1</w:t>
      </w:r>
      <w:r w:rsidR="008009E3" w:rsidRPr="005F1B7E">
        <w:rPr>
          <w:b/>
          <w:bCs/>
          <w:iCs/>
          <w:smallCaps/>
          <w:shadow/>
          <w:lang w:val="es-ES"/>
        </w:rPr>
        <w:t>1</w:t>
      </w:r>
      <w:r w:rsidR="00BD57B2" w:rsidRPr="005F1B7E">
        <w:rPr>
          <w:b/>
          <w:bCs/>
          <w:iCs/>
          <w:smallCaps/>
          <w:shadow/>
          <w:lang w:val="es-ES"/>
        </w:rPr>
        <w:t xml:space="preserve">.4.12 Los Servicios de Salud en el Área de Influencia del Proyecto. </w:t>
      </w:r>
    </w:p>
    <w:p w:rsidR="00BD57B2" w:rsidRPr="005F1B7E" w:rsidRDefault="00BD57B2" w:rsidP="000E2334">
      <w:pPr>
        <w:autoSpaceDE w:val="0"/>
        <w:autoSpaceDN w:val="0"/>
        <w:adjustRightInd w:val="0"/>
        <w:jc w:val="both"/>
        <w:rPr>
          <w:lang w:val="es-ES"/>
        </w:rPr>
      </w:pPr>
      <w:r w:rsidRPr="005F1B7E">
        <w:rPr>
          <w:lang w:val="es-ES"/>
        </w:rPr>
        <w:t xml:space="preserve">La presente sección se centrará en </w:t>
      </w:r>
      <w:r w:rsidR="003A0560" w:rsidRPr="005F1B7E">
        <w:rPr>
          <w:lang w:val="es-ES"/>
        </w:rPr>
        <w:t>el</w:t>
      </w:r>
      <w:r w:rsidRPr="005F1B7E">
        <w:rPr>
          <w:lang w:val="es-ES"/>
        </w:rPr>
        <w:t xml:space="preserve"> subcentros de </w:t>
      </w:r>
      <w:r w:rsidR="003A0560" w:rsidRPr="005F1B7E">
        <w:rPr>
          <w:lang w:val="es-ES"/>
        </w:rPr>
        <w:t xml:space="preserve">Fumisa, que tiene influencia </w:t>
      </w:r>
      <w:r w:rsidRPr="005F1B7E">
        <w:rPr>
          <w:lang w:val="es-ES"/>
        </w:rPr>
        <w:t>directa del proyecto.</w:t>
      </w:r>
    </w:p>
    <w:p w:rsidR="000E2334" w:rsidRPr="005F1B7E" w:rsidRDefault="000E2334" w:rsidP="00BD57B2">
      <w:pPr>
        <w:autoSpaceDE w:val="0"/>
        <w:autoSpaceDN w:val="0"/>
        <w:adjustRightInd w:val="0"/>
        <w:rPr>
          <w:lang w:val="es-ES"/>
        </w:rPr>
      </w:pPr>
    </w:p>
    <w:p w:rsidR="000E2334" w:rsidRPr="005F1B7E" w:rsidRDefault="000E2334" w:rsidP="00B72742">
      <w:pPr>
        <w:autoSpaceDE w:val="0"/>
        <w:autoSpaceDN w:val="0"/>
        <w:adjustRightInd w:val="0"/>
        <w:jc w:val="both"/>
        <w:rPr>
          <w:lang w:val="es-ES"/>
        </w:rPr>
      </w:pPr>
      <w:r w:rsidRPr="005F1B7E">
        <w:rPr>
          <w:b/>
          <w:lang w:val="es-ES"/>
        </w:rPr>
        <w:t>Recursos Humanos</w:t>
      </w:r>
      <w:r w:rsidRPr="005F1B7E">
        <w:rPr>
          <w:lang w:val="es-ES"/>
        </w:rPr>
        <w:t xml:space="preserve">.El siguiente Cuadro indica los recursos humanos asignados a las unidades medicas de Fumisa. </w:t>
      </w:r>
    </w:p>
    <w:p w:rsidR="000E2334" w:rsidRPr="005F1B7E" w:rsidRDefault="000E2334" w:rsidP="000E2334">
      <w:pPr>
        <w:autoSpaceDE w:val="0"/>
        <w:autoSpaceDN w:val="0"/>
        <w:adjustRightInd w:val="0"/>
        <w:rPr>
          <w:lang w:val="es-ES"/>
        </w:rPr>
      </w:pPr>
    </w:p>
    <w:p w:rsidR="000E2334" w:rsidRPr="005F1B7E" w:rsidRDefault="000E2334" w:rsidP="00B72742">
      <w:pPr>
        <w:autoSpaceDE w:val="0"/>
        <w:autoSpaceDN w:val="0"/>
        <w:adjustRightInd w:val="0"/>
        <w:jc w:val="both"/>
        <w:rPr>
          <w:lang w:val="es-ES"/>
        </w:rPr>
      </w:pPr>
      <w:r w:rsidRPr="005F1B7E">
        <w:rPr>
          <w:lang w:val="es-ES"/>
        </w:rPr>
        <w:t>El SCS de Fumisa cuenta con el personal mínimo, un médico y una auxiliar de</w:t>
      </w:r>
      <w:r w:rsidR="00B72742" w:rsidRPr="005F1B7E">
        <w:rPr>
          <w:lang w:val="es-ES"/>
        </w:rPr>
        <w:t xml:space="preserve"> </w:t>
      </w:r>
      <w:r w:rsidRPr="005F1B7E">
        <w:rPr>
          <w:lang w:val="es-ES"/>
        </w:rPr>
        <w:t>enfermería.</w:t>
      </w:r>
      <w:r w:rsidR="00B72742" w:rsidRPr="005F1B7E">
        <w:rPr>
          <w:lang w:val="es-ES"/>
        </w:rPr>
        <w:t xml:space="preserve"> L</w:t>
      </w:r>
      <w:r w:rsidRPr="005F1B7E">
        <w:rPr>
          <w:lang w:val="es-ES"/>
        </w:rPr>
        <w:t>os médicos y otros profesionales son mayormente rurales, lo</w:t>
      </w:r>
      <w:r w:rsidR="00B72742" w:rsidRPr="005F1B7E">
        <w:rPr>
          <w:lang w:val="es-ES"/>
        </w:rPr>
        <w:t xml:space="preserve"> </w:t>
      </w:r>
      <w:r w:rsidRPr="005F1B7E">
        <w:rPr>
          <w:lang w:val="es-ES"/>
        </w:rPr>
        <w:t>cual resulta, en estos momentos, inadecuado para resolver los problemas sanitarios</w:t>
      </w:r>
      <w:r w:rsidR="00B72742" w:rsidRPr="005F1B7E">
        <w:rPr>
          <w:lang w:val="es-ES"/>
        </w:rPr>
        <w:t xml:space="preserve"> </w:t>
      </w:r>
      <w:r w:rsidRPr="005F1B7E">
        <w:rPr>
          <w:lang w:val="es-ES"/>
        </w:rPr>
        <w:t>de cada localidad pues a la alta y consuetudinaria rotación se suele agregar la</w:t>
      </w:r>
      <w:r w:rsidR="00B72742" w:rsidRPr="005F1B7E">
        <w:rPr>
          <w:lang w:val="es-ES"/>
        </w:rPr>
        <w:t xml:space="preserve"> </w:t>
      </w:r>
      <w:r w:rsidRPr="005F1B7E">
        <w:rPr>
          <w:lang w:val="es-ES"/>
        </w:rPr>
        <w:t>desmotivación, el desconocimiento de particularidades culturales y</w:t>
      </w:r>
      <w:r w:rsidR="00B72742" w:rsidRPr="005F1B7E">
        <w:rPr>
          <w:lang w:val="es-ES"/>
        </w:rPr>
        <w:t xml:space="preserve"> </w:t>
      </w:r>
      <w:r w:rsidRPr="005F1B7E">
        <w:rPr>
          <w:lang w:val="es-ES"/>
        </w:rPr>
        <w:t>epidemiológicas locales y la falta de coordinación efectiva con el personal y</w:t>
      </w:r>
      <w:r w:rsidR="00B72742" w:rsidRPr="005F1B7E">
        <w:rPr>
          <w:lang w:val="es-ES"/>
        </w:rPr>
        <w:t xml:space="preserve"> </w:t>
      </w:r>
      <w:r w:rsidRPr="005F1B7E">
        <w:rPr>
          <w:lang w:val="es-ES"/>
        </w:rPr>
        <w:t>unidades de la jefatura de área.</w:t>
      </w:r>
    </w:p>
    <w:p w:rsidR="000E2334" w:rsidRPr="005F1B7E" w:rsidRDefault="000E2334" w:rsidP="000E2334">
      <w:pPr>
        <w:autoSpaceDE w:val="0"/>
        <w:autoSpaceDN w:val="0"/>
        <w:adjustRightInd w:val="0"/>
        <w:rPr>
          <w:sz w:val="20"/>
          <w:szCs w:val="20"/>
          <w:lang w:val="es-ES"/>
        </w:rPr>
      </w:pPr>
    </w:p>
    <w:p w:rsidR="000D3896" w:rsidRPr="005F1B7E" w:rsidRDefault="00326F31" w:rsidP="00326F31">
      <w:pPr>
        <w:autoSpaceDE w:val="0"/>
        <w:autoSpaceDN w:val="0"/>
        <w:adjustRightInd w:val="0"/>
        <w:jc w:val="center"/>
        <w:rPr>
          <w:b/>
          <w:lang w:val="es-ES"/>
        </w:rPr>
      </w:pPr>
      <w:r w:rsidRPr="005F1B7E">
        <w:rPr>
          <w:b/>
          <w:lang w:val="es-ES"/>
        </w:rPr>
        <w:t xml:space="preserve">Cuadro # 12. </w:t>
      </w:r>
    </w:p>
    <w:p w:rsidR="00326F31" w:rsidRPr="005F1B7E" w:rsidRDefault="00326F31" w:rsidP="00326F31">
      <w:pPr>
        <w:autoSpaceDE w:val="0"/>
        <w:autoSpaceDN w:val="0"/>
        <w:adjustRightInd w:val="0"/>
        <w:jc w:val="center"/>
        <w:rPr>
          <w:b/>
          <w:smallCaps/>
          <w:shadow/>
          <w:lang w:val="es-ES"/>
        </w:rPr>
      </w:pPr>
      <w:r w:rsidRPr="005F1B7E">
        <w:rPr>
          <w:b/>
          <w:smallCaps/>
          <w:shadow/>
          <w:lang w:val="es-ES"/>
        </w:rPr>
        <w:t>Recurso Hum</w:t>
      </w:r>
      <w:r w:rsidR="004C77C9" w:rsidRPr="005F1B7E">
        <w:rPr>
          <w:b/>
          <w:smallCaps/>
          <w:shadow/>
          <w:lang w:val="es-ES"/>
        </w:rPr>
        <w:t>ano del Subcentro de Salud Fumis</w:t>
      </w:r>
      <w:r w:rsidRPr="005F1B7E">
        <w:rPr>
          <w:b/>
          <w:smallCaps/>
          <w:shadow/>
          <w:lang w:val="es-ES"/>
        </w:rPr>
        <w:t>a.</w:t>
      </w:r>
    </w:p>
    <w:p w:rsidR="005B2A8B" w:rsidRPr="005F1B7E" w:rsidRDefault="005B2A8B" w:rsidP="00326F31">
      <w:pPr>
        <w:autoSpaceDE w:val="0"/>
        <w:autoSpaceDN w:val="0"/>
        <w:adjustRightInd w:val="0"/>
        <w:jc w:val="center"/>
        <w:rPr>
          <w:b/>
          <w:smallCaps/>
          <w:shadow/>
          <w:lang w:val="es-ES"/>
        </w:rPr>
      </w:pPr>
    </w:p>
    <w:tbl>
      <w:tblPr>
        <w:tblStyle w:val="Tablaconcuadrcula"/>
        <w:tblW w:w="0" w:type="auto"/>
        <w:jc w:val="center"/>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1E0"/>
      </w:tblPr>
      <w:tblGrid>
        <w:gridCol w:w="2402"/>
        <w:gridCol w:w="1037"/>
      </w:tblGrid>
      <w:tr w:rsidR="00326F31" w:rsidRPr="005F1B7E">
        <w:trPr>
          <w:jc w:val="center"/>
        </w:trPr>
        <w:tc>
          <w:tcPr>
            <w:tcW w:w="0" w:type="auto"/>
            <w:shd w:val="clear" w:color="auto" w:fill="0000FF"/>
          </w:tcPr>
          <w:p w:rsidR="00326F31" w:rsidRPr="005F1B7E" w:rsidRDefault="00326F31" w:rsidP="00326F31">
            <w:pPr>
              <w:autoSpaceDE w:val="0"/>
              <w:autoSpaceDN w:val="0"/>
              <w:adjustRightInd w:val="0"/>
              <w:jc w:val="center"/>
              <w:rPr>
                <w:b/>
                <w:color w:val="FFFFFF"/>
                <w:lang w:val="es-ES"/>
              </w:rPr>
            </w:pPr>
            <w:r w:rsidRPr="005F1B7E">
              <w:rPr>
                <w:b/>
                <w:color w:val="FFFFFF"/>
                <w:lang w:val="es-ES"/>
              </w:rPr>
              <w:t>Personal.</w:t>
            </w:r>
          </w:p>
        </w:tc>
        <w:tc>
          <w:tcPr>
            <w:tcW w:w="0" w:type="auto"/>
            <w:shd w:val="clear" w:color="auto" w:fill="0000FF"/>
          </w:tcPr>
          <w:p w:rsidR="00326F31" w:rsidRPr="005F1B7E" w:rsidRDefault="00326F31" w:rsidP="00326F31">
            <w:pPr>
              <w:autoSpaceDE w:val="0"/>
              <w:autoSpaceDN w:val="0"/>
              <w:adjustRightInd w:val="0"/>
              <w:jc w:val="center"/>
              <w:rPr>
                <w:b/>
                <w:color w:val="FFFFFF"/>
                <w:lang w:val="es-ES"/>
              </w:rPr>
            </w:pPr>
            <w:r w:rsidRPr="005F1B7E">
              <w:rPr>
                <w:b/>
                <w:color w:val="FFFFFF"/>
                <w:lang w:val="es-ES"/>
              </w:rPr>
              <w:t>SCS</w:t>
            </w:r>
          </w:p>
          <w:p w:rsidR="00326F31" w:rsidRPr="005F1B7E" w:rsidRDefault="00326F31" w:rsidP="00326F31">
            <w:pPr>
              <w:autoSpaceDE w:val="0"/>
              <w:autoSpaceDN w:val="0"/>
              <w:adjustRightInd w:val="0"/>
              <w:jc w:val="center"/>
              <w:rPr>
                <w:b/>
                <w:color w:val="FFFFFF"/>
                <w:lang w:val="es-ES"/>
              </w:rPr>
            </w:pPr>
            <w:r w:rsidRPr="005F1B7E">
              <w:rPr>
                <w:b/>
                <w:color w:val="FFFFFF"/>
                <w:lang w:val="es-ES"/>
              </w:rPr>
              <w:t>Fumisa.</w:t>
            </w:r>
          </w:p>
        </w:tc>
      </w:tr>
      <w:tr w:rsidR="00326F31" w:rsidRPr="005F1B7E">
        <w:trPr>
          <w:jc w:val="center"/>
        </w:trPr>
        <w:tc>
          <w:tcPr>
            <w:tcW w:w="0" w:type="auto"/>
          </w:tcPr>
          <w:p w:rsidR="00326F31" w:rsidRPr="005F1B7E" w:rsidRDefault="00326F31" w:rsidP="004C77C9">
            <w:pPr>
              <w:autoSpaceDE w:val="0"/>
              <w:autoSpaceDN w:val="0"/>
              <w:adjustRightInd w:val="0"/>
              <w:rPr>
                <w:lang w:val="es-ES"/>
              </w:rPr>
            </w:pPr>
            <w:r w:rsidRPr="005F1B7E">
              <w:rPr>
                <w:lang w:val="es-ES"/>
              </w:rPr>
              <w:t>Medico</w:t>
            </w:r>
          </w:p>
        </w:tc>
        <w:tc>
          <w:tcPr>
            <w:tcW w:w="0" w:type="auto"/>
          </w:tcPr>
          <w:p w:rsidR="00326F31" w:rsidRPr="005F1B7E" w:rsidRDefault="00326F31" w:rsidP="00326F31">
            <w:pPr>
              <w:autoSpaceDE w:val="0"/>
              <w:autoSpaceDN w:val="0"/>
              <w:adjustRightInd w:val="0"/>
              <w:jc w:val="center"/>
              <w:rPr>
                <w:lang w:val="es-ES"/>
              </w:rPr>
            </w:pPr>
            <w:r w:rsidRPr="005F1B7E">
              <w:rPr>
                <w:lang w:val="es-ES"/>
              </w:rPr>
              <w:t>1</w:t>
            </w:r>
          </w:p>
        </w:tc>
      </w:tr>
      <w:tr w:rsidR="00326F31" w:rsidRPr="005F1B7E">
        <w:trPr>
          <w:jc w:val="center"/>
        </w:trPr>
        <w:tc>
          <w:tcPr>
            <w:tcW w:w="0" w:type="auto"/>
          </w:tcPr>
          <w:p w:rsidR="00326F31" w:rsidRPr="005F1B7E" w:rsidRDefault="00326F31" w:rsidP="004C77C9">
            <w:pPr>
              <w:autoSpaceDE w:val="0"/>
              <w:autoSpaceDN w:val="0"/>
              <w:adjustRightInd w:val="0"/>
              <w:rPr>
                <w:lang w:val="es-ES"/>
              </w:rPr>
            </w:pPr>
            <w:r w:rsidRPr="005F1B7E">
              <w:rPr>
                <w:lang w:val="es-ES"/>
              </w:rPr>
              <w:t>Enfermera</w:t>
            </w:r>
          </w:p>
        </w:tc>
        <w:tc>
          <w:tcPr>
            <w:tcW w:w="0" w:type="auto"/>
          </w:tcPr>
          <w:p w:rsidR="00326F31" w:rsidRPr="005F1B7E" w:rsidRDefault="00326F31" w:rsidP="00326F31">
            <w:pPr>
              <w:autoSpaceDE w:val="0"/>
              <w:autoSpaceDN w:val="0"/>
              <w:adjustRightInd w:val="0"/>
              <w:jc w:val="center"/>
              <w:rPr>
                <w:lang w:val="es-ES"/>
              </w:rPr>
            </w:pPr>
            <w:r w:rsidRPr="005F1B7E">
              <w:rPr>
                <w:lang w:val="es-ES"/>
              </w:rPr>
              <w:t>0</w:t>
            </w:r>
          </w:p>
        </w:tc>
      </w:tr>
      <w:tr w:rsidR="00326F31" w:rsidRPr="005F1B7E">
        <w:trPr>
          <w:jc w:val="center"/>
        </w:trPr>
        <w:tc>
          <w:tcPr>
            <w:tcW w:w="0" w:type="auto"/>
          </w:tcPr>
          <w:p w:rsidR="00326F31" w:rsidRPr="005F1B7E" w:rsidRDefault="00326F31" w:rsidP="004C77C9">
            <w:pPr>
              <w:autoSpaceDE w:val="0"/>
              <w:autoSpaceDN w:val="0"/>
              <w:adjustRightInd w:val="0"/>
              <w:rPr>
                <w:lang w:val="es-ES"/>
              </w:rPr>
            </w:pPr>
            <w:r w:rsidRPr="005F1B7E">
              <w:rPr>
                <w:lang w:val="es-ES"/>
              </w:rPr>
              <w:t>Obstetriz</w:t>
            </w:r>
          </w:p>
        </w:tc>
        <w:tc>
          <w:tcPr>
            <w:tcW w:w="0" w:type="auto"/>
          </w:tcPr>
          <w:p w:rsidR="00326F31" w:rsidRPr="005F1B7E" w:rsidRDefault="00326F31" w:rsidP="00326F31">
            <w:pPr>
              <w:autoSpaceDE w:val="0"/>
              <w:autoSpaceDN w:val="0"/>
              <w:adjustRightInd w:val="0"/>
              <w:jc w:val="center"/>
              <w:rPr>
                <w:lang w:val="es-ES"/>
              </w:rPr>
            </w:pPr>
            <w:r w:rsidRPr="005F1B7E">
              <w:rPr>
                <w:lang w:val="es-ES"/>
              </w:rPr>
              <w:t>0</w:t>
            </w:r>
          </w:p>
        </w:tc>
      </w:tr>
      <w:tr w:rsidR="00326F31" w:rsidRPr="005F1B7E">
        <w:trPr>
          <w:jc w:val="center"/>
        </w:trPr>
        <w:tc>
          <w:tcPr>
            <w:tcW w:w="0" w:type="auto"/>
          </w:tcPr>
          <w:p w:rsidR="00326F31" w:rsidRPr="005F1B7E" w:rsidRDefault="004C77C9" w:rsidP="004C77C9">
            <w:pPr>
              <w:autoSpaceDE w:val="0"/>
              <w:autoSpaceDN w:val="0"/>
              <w:adjustRightInd w:val="0"/>
              <w:rPr>
                <w:lang w:val="es-ES"/>
              </w:rPr>
            </w:pPr>
            <w:r w:rsidRPr="005F1B7E">
              <w:rPr>
                <w:lang w:val="es-ES"/>
              </w:rPr>
              <w:t>Odontólogo</w:t>
            </w:r>
          </w:p>
        </w:tc>
        <w:tc>
          <w:tcPr>
            <w:tcW w:w="0" w:type="auto"/>
          </w:tcPr>
          <w:p w:rsidR="00326F31" w:rsidRPr="005F1B7E" w:rsidRDefault="00326F31" w:rsidP="00326F31">
            <w:pPr>
              <w:autoSpaceDE w:val="0"/>
              <w:autoSpaceDN w:val="0"/>
              <w:adjustRightInd w:val="0"/>
              <w:jc w:val="center"/>
              <w:rPr>
                <w:lang w:val="es-ES"/>
              </w:rPr>
            </w:pPr>
            <w:r w:rsidRPr="005F1B7E">
              <w:rPr>
                <w:lang w:val="es-ES"/>
              </w:rPr>
              <w:t>0</w:t>
            </w:r>
          </w:p>
        </w:tc>
      </w:tr>
      <w:tr w:rsidR="00326F31" w:rsidRPr="005F1B7E">
        <w:trPr>
          <w:jc w:val="center"/>
        </w:trPr>
        <w:tc>
          <w:tcPr>
            <w:tcW w:w="0" w:type="auto"/>
          </w:tcPr>
          <w:p w:rsidR="00326F31" w:rsidRPr="005F1B7E" w:rsidRDefault="00326F31" w:rsidP="004C77C9">
            <w:pPr>
              <w:autoSpaceDE w:val="0"/>
              <w:autoSpaceDN w:val="0"/>
              <w:adjustRightInd w:val="0"/>
              <w:rPr>
                <w:lang w:val="es-ES"/>
              </w:rPr>
            </w:pPr>
            <w:r w:rsidRPr="005F1B7E">
              <w:rPr>
                <w:lang w:val="es-ES"/>
              </w:rPr>
              <w:t xml:space="preserve">Auxiliar de </w:t>
            </w:r>
            <w:r w:rsidR="004C77C9" w:rsidRPr="005F1B7E">
              <w:rPr>
                <w:lang w:val="es-ES"/>
              </w:rPr>
              <w:t>enfermería</w:t>
            </w:r>
          </w:p>
        </w:tc>
        <w:tc>
          <w:tcPr>
            <w:tcW w:w="0" w:type="auto"/>
          </w:tcPr>
          <w:p w:rsidR="00326F31" w:rsidRPr="005F1B7E" w:rsidRDefault="00326F31" w:rsidP="00326F31">
            <w:pPr>
              <w:autoSpaceDE w:val="0"/>
              <w:autoSpaceDN w:val="0"/>
              <w:adjustRightInd w:val="0"/>
              <w:jc w:val="center"/>
              <w:rPr>
                <w:lang w:val="es-ES"/>
              </w:rPr>
            </w:pPr>
            <w:r w:rsidRPr="005F1B7E">
              <w:rPr>
                <w:lang w:val="es-ES"/>
              </w:rPr>
              <w:t>1</w:t>
            </w:r>
          </w:p>
        </w:tc>
      </w:tr>
      <w:tr w:rsidR="00326F31" w:rsidRPr="005F1B7E">
        <w:trPr>
          <w:jc w:val="center"/>
        </w:trPr>
        <w:tc>
          <w:tcPr>
            <w:tcW w:w="0" w:type="auto"/>
          </w:tcPr>
          <w:p w:rsidR="00326F31" w:rsidRPr="005F1B7E" w:rsidRDefault="00326F31" w:rsidP="004C77C9">
            <w:pPr>
              <w:autoSpaceDE w:val="0"/>
              <w:autoSpaceDN w:val="0"/>
              <w:adjustRightInd w:val="0"/>
              <w:rPr>
                <w:lang w:val="es-ES"/>
              </w:rPr>
            </w:pPr>
            <w:r w:rsidRPr="005F1B7E">
              <w:rPr>
                <w:lang w:val="es-ES"/>
              </w:rPr>
              <w:t xml:space="preserve">Auxiliar de </w:t>
            </w:r>
            <w:r w:rsidR="004C77C9" w:rsidRPr="005F1B7E">
              <w:rPr>
                <w:lang w:val="es-ES"/>
              </w:rPr>
              <w:t>estadística</w:t>
            </w:r>
          </w:p>
        </w:tc>
        <w:tc>
          <w:tcPr>
            <w:tcW w:w="0" w:type="auto"/>
          </w:tcPr>
          <w:p w:rsidR="00326F31" w:rsidRPr="005F1B7E" w:rsidRDefault="00326F31" w:rsidP="00326F31">
            <w:pPr>
              <w:autoSpaceDE w:val="0"/>
              <w:autoSpaceDN w:val="0"/>
              <w:adjustRightInd w:val="0"/>
              <w:jc w:val="center"/>
              <w:rPr>
                <w:lang w:val="es-ES"/>
              </w:rPr>
            </w:pPr>
            <w:r w:rsidRPr="005F1B7E">
              <w:rPr>
                <w:lang w:val="es-ES"/>
              </w:rPr>
              <w:t>0</w:t>
            </w:r>
          </w:p>
        </w:tc>
      </w:tr>
      <w:tr w:rsidR="00326F31" w:rsidRPr="005F1B7E">
        <w:trPr>
          <w:jc w:val="center"/>
        </w:trPr>
        <w:tc>
          <w:tcPr>
            <w:tcW w:w="0" w:type="auto"/>
          </w:tcPr>
          <w:p w:rsidR="00326F31" w:rsidRPr="005F1B7E" w:rsidRDefault="00326F31" w:rsidP="004C77C9">
            <w:pPr>
              <w:autoSpaceDE w:val="0"/>
              <w:autoSpaceDN w:val="0"/>
              <w:adjustRightInd w:val="0"/>
              <w:rPr>
                <w:lang w:val="es-ES"/>
              </w:rPr>
            </w:pPr>
            <w:r w:rsidRPr="005F1B7E">
              <w:rPr>
                <w:lang w:val="es-ES"/>
              </w:rPr>
              <w:t>Auxiliar de farmacia</w:t>
            </w:r>
          </w:p>
        </w:tc>
        <w:tc>
          <w:tcPr>
            <w:tcW w:w="0" w:type="auto"/>
          </w:tcPr>
          <w:p w:rsidR="00326F31" w:rsidRPr="005F1B7E" w:rsidRDefault="00326F31" w:rsidP="00326F31">
            <w:pPr>
              <w:autoSpaceDE w:val="0"/>
              <w:autoSpaceDN w:val="0"/>
              <w:adjustRightInd w:val="0"/>
              <w:jc w:val="center"/>
              <w:rPr>
                <w:lang w:val="es-ES"/>
              </w:rPr>
            </w:pPr>
            <w:r w:rsidRPr="005F1B7E">
              <w:rPr>
                <w:lang w:val="es-ES"/>
              </w:rPr>
              <w:t>0</w:t>
            </w:r>
          </w:p>
        </w:tc>
      </w:tr>
      <w:tr w:rsidR="00326F31" w:rsidRPr="005F1B7E">
        <w:trPr>
          <w:jc w:val="center"/>
        </w:trPr>
        <w:tc>
          <w:tcPr>
            <w:tcW w:w="0" w:type="auto"/>
          </w:tcPr>
          <w:p w:rsidR="00326F31" w:rsidRPr="005F1B7E" w:rsidRDefault="004C77C9" w:rsidP="004C77C9">
            <w:pPr>
              <w:autoSpaceDE w:val="0"/>
              <w:autoSpaceDN w:val="0"/>
              <w:adjustRightInd w:val="0"/>
              <w:rPr>
                <w:lang w:val="es-ES"/>
              </w:rPr>
            </w:pPr>
            <w:r w:rsidRPr="005F1B7E">
              <w:rPr>
                <w:lang w:val="es-ES"/>
              </w:rPr>
              <w:t>Guardián</w:t>
            </w:r>
            <w:r w:rsidR="00326F31" w:rsidRPr="005F1B7E">
              <w:rPr>
                <w:lang w:val="es-ES"/>
              </w:rPr>
              <w:t xml:space="preserve"> de limpieza</w:t>
            </w:r>
          </w:p>
        </w:tc>
        <w:tc>
          <w:tcPr>
            <w:tcW w:w="0" w:type="auto"/>
          </w:tcPr>
          <w:p w:rsidR="00326F31" w:rsidRPr="005F1B7E" w:rsidRDefault="00326F31" w:rsidP="00326F31">
            <w:pPr>
              <w:autoSpaceDE w:val="0"/>
              <w:autoSpaceDN w:val="0"/>
              <w:adjustRightInd w:val="0"/>
              <w:jc w:val="center"/>
              <w:rPr>
                <w:lang w:val="es-ES"/>
              </w:rPr>
            </w:pPr>
            <w:r w:rsidRPr="005F1B7E">
              <w:rPr>
                <w:lang w:val="es-ES"/>
              </w:rPr>
              <w:t>1</w:t>
            </w:r>
          </w:p>
        </w:tc>
      </w:tr>
      <w:tr w:rsidR="00326F31" w:rsidRPr="005F1B7E">
        <w:trPr>
          <w:jc w:val="center"/>
        </w:trPr>
        <w:tc>
          <w:tcPr>
            <w:tcW w:w="0" w:type="auto"/>
            <w:shd w:val="clear" w:color="auto" w:fill="C0C0C0"/>
          </w:tcPr>
          <w:p w:rsidR="00326F31" w:rsidRPr="005F1B7E" w:rsidRDefault="00326F31" w:rsidP="00326F31">
            <w:pPr>
              <w:autoSpaceDE w:val="0"/>
              <w:autoSpaceDN w:val="0"/>
              <w:adjustRightInd w:val="0"/>
              <w:jc w:val="center"/>
              <w:rPr>
                <w:lang w:val="es-ES"/>
              </w:rPr>
            </w:pPr>
            <w:r w:rsidRPr="005F1B7E">
              <w:rPr>
                <w:lang w:val="es-ES"/>
              </w:rPr>
              <w:t>Total</w:t>
            </w:r>
          </w:p>
        </w:tc>
        <w:tc>
          <w:tcPr>
            <w:tcW w:w="0" w:type="auto"/>
            <w:shd w:val="clear" w:color="auto" w:fill="C0C0C0"/>
          </w:tcPr>
          <w:p w:rsidR="00326F31" w:rsidRPr="005F1B7E" w:rsidRDefault="00326F31" w:rsidP="00326F31">
            <w:pPr>
              <w:autoSpaceDE w:val="0"/>
              <w:autoSpaceDN w:val="0"/>
              <w:adjustRightInd w:val="0"/>
              <w:jc w:val="center"/>
              <w:rPr>
                <w:lang w:val="es-ES"/>
              </w:rPr>
            </w:pPr>
            <w:r w:rsidRPr="005F1B7E">
              <w:rPr>
                <w:lang w:val="es-ES"/>
              </w:rPr>
              <w:t>3</w:t>
            </w:r>
          </w:p>
        </w:tc>
      </w:tr>
    </w:tbl>
    <w:p w:rsidR="00326F31" w:rsidRPr="005F1B7E" w:rsidRDefault="00326F31" w:rsidP="00326F31">
      <w:pPr>
        <w:autoSpaceDE w:val="0"/>
        <w:autoSpaceDN w:val="0"/>
        <w:adjustRightInd w:val="0"/>
        <w:jc w:val="center"/>
        <w:rPr>
          <w:b/>
          <w:smallCaps/>
          <w:shadow/>
          <w:lang w:val="es-ES"/>
        </w:rPr>
      </w:pPr>
    </w:p>
    <w:p w:rsidR="000E2334" w:rsidRPr="005F1B7E" w:rsidRDefault="000E2334" w:rsidP="00670B57">
      <w:pPr>
        <w:autoSpaceDE w:val="0"/>
        <w:autoSpaceDN w:val="0"/>
        <w:adjustRightInd w:val="0"/>
        <w:rPr>
          <w:bCs/>
          <w:iCs/>
          <w:color w:val="000000"/>
          <w:lang w:val="es-ES"/>
        </w:rPr>
      </w:pPr>
    </w:p>
    <w:p w:rsidR="00BD57B2" w:rsidRPr="005F1B7E" w:rsidRDefault="00BD57B2" w:rsidP="00AA60A2">
      <w:pPr>
        <w:autoSpaceDE w:val="0"/>
        <w:autoSpaceDN w:val="0"/>
        <w:adjustRightInd w:val="0"/>
        <w:jc w:val="both"/>
        <w:rPr>
          <w:color w:val="000000"/>
          <w:lang w:val="es-ES"/>
        </w:rPr>
      </w:pPr>
    </w:p>
    <w:p w:rsidR="00AA60A2" w:rsidRPr="005F1B7E" w:rsidRDefault="00AA60A2" w:rsidP="00D539F1">
      <w:pPr>
        <w:autoSpaceDE w:val="0"/>
        <w:autoSpaceDN w:val="0"/>
        <w:adjustRightInd w:val="0"/>
        <w:rPr>
          <w:color w:val="000000"/>
          <w:lang w:val="es-ES"/>
        </w:rPr>
      </w:pPr>
    </w:p>
    <w:p w:rsidR="00D539F1" w:rsidRPr="005F1B7E" w:rsidRDefault="00D539F1" w:rsidP="00D539F1">
      <w:pPr>
        <w:autoSpaceDE w:val="0"/>
        <w:autoSpaceDN w:val="0"/>
        <w:adjustRightInd w:val="0"/>
        <w:rPr>
          <w:color w:val="000000"/>
          <w:lang w:val="es-ES"/>
        </w:rPr>
      </w:pPr>
    </w:p>
    <w:p w:rsidR="00D539F1" w:rsidRPr="005F1B7E" w:rsidRDefault="008009E3" w:rsidP="00D539F1">
      <w:pPr>
        <w:rPr>
          <w:b/>
          <w:caps/>
          <w:shadow/>
          <w:lang w:val="es-ES"/>
        </w:rPr>
      </w:pPr>
      <w:r w:rsidRPr="005F1B7E">
        <w:rPr>
          <w:b/>
          <w:caps/>
          <w:shadow/>
          <w:lang w:val="es-ES"/>
        </w:rPr>
        <w:t>1</w:t>
      </w:r>
      <w:r w:rsidR="00D539F1" w:rsidRPr="005F1B7E">
        <w:rPr>
          <w:b/>
          <w:caps/>
          <w:shadow/>
          <w:lang w:val="es-ES"/>
        </w:rPr>
        <w:t xml:space="preserve">2. SELECCIÓN DE LOS COMPONENTES AMBIENTALES </w:t>
      </w:r>
    </w:p>
    <w:p w:rsidR="00D539F1" w:rsidRPr="005F1B7E" w:rsidRDefault="00D539F1" w:rsidP="00D539F1">
      <w:pPr>
        <w:jc w:val="both"/>
        <w:rPr>
          <w:lang w:val="es-ES"/>
        </w:rPr>
      </w:pPr>
      <w:r w:rsidRPr="005F1B7E">
        <w:rPr>
          <w:lang w:val="es-ES"/>
        </w:rPr>
        <w:t>Los componentes ambientales que han sido seleccionados como los más representativos para la ejecución y operación del Puente sobre el río Esmeraldas y las vías anexas de acceso incluyendo el intercambiador de tráfico, serán los siguientes:</w:t>
      </w:r>
    </w:p>
    <w:p w:rsidR="00D539F1" w:rsidRPr="005F1B7E" w:rsidRDefault="00D539F1" w:rsidP="00D539F1">
      <w:pPr>
        <w:jc w:val="both"/>
        <w:rPr>
          <w:b/>
          <w:caps/>
          <w:shadow/>
          <w:color w:val="000000"/>
          <w:lang w:val="es-ES"/>
        </w:rPr>
      </w:pPr>
    </w:p>
    <w:p w:rsidR="00D539F1" w:rsidRPr="005F1B7E" w:rsidRDefault="00D539F1" w:rsidP="00D539F1">
      <w:pPr>
        <w:pStyle w:val="Textoindependiente"/>
        <w:jc w:val="center"/>
        <w:rPr>
          <w:b/>
          <w:color w:val="000000"/>
          <w:szCs w:val="24"/>
        </w:rPr>
      </w:pPr>
      <w:r w:rsidRPr="005F1B7E">
        <w:rPr>
          <w:b/>
          <w:color w:val="000000"/>
          <w:szCs w:val="24"/>
        </w:rPr>
        <w:t>Cuadro # 12.</w:t>
      </w:r>
    </w:p>
    <w:p w:rsidR="003079F3" w:rsidRPr="005F1B7E" w:rsidRDefault="003079F3" w:rsidP="00D539F1">
      <w:pPr>
        <w:pStyle w:val="Textoindependiente"/>
        <w:jc w:val="center"/>
        <w:rPr>
          <w:b/>
          <w:smallCaps/>
          <w:shadow/>
          <w:color w:val="000000"/>
          <w:szCs w:val="24"/>
        </w:rPr>
      </w:pPr>
      <w:r w:rsidRPr="005F1B7E">
        <w:rPr>
          <w:b/>
          <w:smallCaps/>
          <w:shadow/>
          <w:color w:val="000000"/>
          <w:szCs w:val="24"/>
        </w:rPr>
        <w:t>Componentes Ambientales</w:t>
      </w:r>
    </w:p>
    <w:tbl>
      <w:tblPr>
        <w:tblStyle w:val="Tablaconcuadrcula"/>
        <w:tblW w:w="0" w:type="auto"/>
        <w:jc w:val="center"/>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1E0"/>
      </w:tblPr>
      <w:tblGrid>
        <w:gridCol w:w="570"/>
        <w:gridCol w:w="4501"/>
      </w:tblGrid>
      <w:tr w:rsidR="00D539F1" w:rsidRPr="005F1B7E">
        <w:trPr>
          <w:jc w:val="center"/>
        </w:trPr>
        <w:tc>
          <w:tcPr>
            <w:tcW w:w="0" w:type="auto"/>
            <w:shd w:val="clear" w:color="auto" w:fill="0000FF"/>
          </w:tcPr>
          <w:p w:rsidR="00D539F1" w:rsidRPr="005F1B7E" w:rsidRDefault="00D539F1" w:rsidP="00D539F1">
            <w:pPr>
              <w:pStyle w:val="Textoindependiente"/>
              <w:jc w:val="center"/>
              <w:rPr>
                <w:b/>
                <w:color w:val="FFFFFF"/>
                <w:szCs w:val="24"/>
              </w:rPr>
            </w:pPr>
            <w:r w:rsidRPr="005F1B7E">
              <w:rPr>
                <w:b/>
                <w:color w:val="FFFFFF"/>
                <w:szCs w:val="24"/>
              </w:rPr>
              <w:t>No.</w:t>
            </w:r>
          </w:p>
        </w:tc>
        <w:tc>
          <w:tcPr>
            <w:tcW w:w="0" w:type="auto"/>
            <w:shd w:val="clear" w:color="auto" w:fill="0000FF"/>
          </w:tcPr>
          <w:p w:rsidR="00D539F1" w:rsidRPr="005F1B7E" w:rsidRDefault="00D539F1" w:rsidP="00D539F1">
            <w:pPr>
              <w:pStyle w:val="Textoindependiente"/>
              <w:jc w:val="center"/>
              <w:rPr>
                <w:b/>
                <w:color w:val="FFFFFF"/>
                <w:szCs w:val="24"/>
              </w:rPr>
            </w:pPr>
            <w:r w:rsidRPr="005F1B7E">
              <w:rPr>
                <w:b/>
                <w:color w:val="FFFFFF"/>
                <w:szCs w:val="24"/>
              </w:rPr>
              <w:t>Componentes Ambientales.</w:t>
            </w:r>
          </w:p>
        </w:tc>
      </w:tr>
      <w:tr w:rsidR="00D539F1" w:rsidRPr="005F1B7E">
        <w:trPr>
          <w:jc w:val="center"/>
        </w:trPr>
        <w:tc>
          <w:tcPr>
            <w:tcW w:w="0" w:type="auto"/>
          </w:tcPr>
          <w:p w:rsidR="00D539F1" w:rsidRPr="005F1B7E" w:rsidRDefault="00D539F1" w:rsidP="00D539F1">
            <w:pPr>
              <w:pStyle w:val="Textoindependiente"/>
              <w:jc w:val="center"/>
              <w:rPr>
                <w:color w:val="000000"/>
                <w:szCs w:val="24"/>
              </w:rPr>
            </w:pPr>
            <w:r w:rsidRPr="005F1B7E">
              <w:rPr>
                <w:color w:val="000000"/>
                <w:szCs w:val="24"/>
              </w:rPr>
              <w:t>1</w:t>
            </w:r>
          </w:p>
        </w:tc>
        <w:tc>
          <w:tcPr>
            <w:tcW w:w="0" w:type="auto"/>
          </w:tcPr>
          <w:p w:rsidR="00D539F1" w:rsidRPr="005F1B7E" w:rsidRDefault="00D539F1" w:rsidP="003079F3">
            <w:pPr>
              <w:pStyle w:val="Textoindependiente"/>
              <w:rPr>
                <w:color w:val="000000"/>
                <w:szCs w:val="24"/>
              </w:rPr>
            </w:pPr>
            <w:r w:rsidRPr="005F1B7E">
              <w:rPr>
                <w:color w:val="000000"/>
                <w:szCs w:val="24"/>
              </w:rPr>
              <w:t>Ruido</w:t>
            </w:r>
          </w:p>
        </w:tc>
      </w:tr>
      <w:tr w:rsidR="00D539F1" w:rsidRPr="005F1B7E">
        <w:trPr>
          <w:jc w:val="center"/>
        </w:trPr>
        <w:tc>
          <w:tcPr>
            <w:tcW w:w="0" w:type="auto"/>
          </w:tcPr>
          <w:p w:rsidR="00D539F1" w:rsidRPr="005F1B7E" w:rsidRDefault="00D539F1" w:rsidP="00D539F1">
            <w:pPr>
              <w:pStyle w:val="Textoindependiente"/>
              <w:jc w:val="center"/>
              <w:rPr>
                <w:color w:val="000000"/>
                <w:szCs w:val="24"/>
              </w:rPr>
            </w:pPr>
            <w:r w:rsidRPr="005F1B7E">
              <w:rPr>
                <w:color w:val="000000"/>
                <w:szCs w:val="24"/>
              </w:rPr>
              <w:t>2</w:t>
            </w:r>
          </w:p>
        </w:tc>
        <w:tc>
          <w:tcPr>
            <w:tcW w:w="0" w:type="auto"/>
          </w:tcPr>
          <w:p w:rsidR="00D539F1" w:rsidRPr="005F1B7E" w:rsidRDefault="00D539F1" w:rsidP="003079F3">
            <w:pPr>
              <w:pStyle w:val="Textoindependiente"/>
              <w:rPr>
                <w:color w:val="000000"/>
                <w:szCs w:val="24"/>
              </w:rPr>
            </w:pPr>
            <w:r w:rsidRPr="005F1B7E">
              <w:rPr>
                <w:color w:val="000000"/>
                <w:szCs w:val="24"/>
              </w:rPr>
              <w:t>Polvo</w:t>
            </w:r>
          </w:p>
        </w:tc>
      </w:tr>
      <w:tr w:rsidR="00D539F1" w:rsidRPr="005F1B7E">
        <w:trPr>
          <w:jc w:val="center"/>
        </w:trPr>
        <w:tc>
          <w:tcPr>
            <w:tcW w:w="0" w:type="auto"/>
          </w:tcPr>
          <w:p w:rsidR="00D539F1" w:rsidRPr="005F1B7E" w:rsidRDefault="00D539F1" w:rsidP="00D539F1">
            <w:pPr>
              <w:pStyle w:val="Textoindependiente"/>
              <w:jc w:val="center"/>
              <w:rPr>
                <w:color w:val="000000"/>
                <w:szCs w:val="24"/>
              </w:rPr>
            </w:pPr>
            <w:r w:rsidRPr="005F1B7E">
              <w:rPr>
                <w:color w:val="000000"/>
                <w:szCs w:val="24"/>
              </w:rPr>
              <w:t>3</w:t>
            </w:r>
          </w:p>
        </w:tc>
        <w:tc>
          <w:tcPr>
            <w:tcW w:w="0" w:type="auto"/>
          </w:tcPr>
          <w:p w:rsidR="00D539F1" w:rsidRPr="005F1B7E" w:rsidRDefault="00D539F1" w:rsidP="003079F3">
            <w:pPr>
              <w:pStyle w:val="Textoindependiente"/>
              <w:rPr>
                <w:color w:val="000000"/>
                <w:szCs w:val="24"/>
              </w:rPr>
            </w:pPr>
            <w:r w:rsidRPr="005F1B7E">
              <w:rPr>
                <w:color w:val="000000"/>
                <w:szCs w:val="24"/>
              </w:rPr>
              <w:t>Gases</w:t>
            </w:r>
          </w:p>
        </w:tc>
      </w:tr>
      <w:tr w:rsidR="00D539F1" w:rsidRPr="005F1B7E">
        <w:trPr>
          <w:jc w:val="center"/>
        </w:trPr>
        <w:tc>
          <w:tcPr>
            <w:tcW w:w="0" w:type="auto"/>
          </w:tcPr>
          <w:p w:rsidR="00D539F1" w:rsidRPr="005F1B7E" w:rsidRDefault="00D539F1" w:rsidP="00D539F1">
            <w:pPr>
              <w:pStyle w:val="Textoindependiente"/>
              <w:jc w:val="center"/>
              <w:rPr>
                <w:color w:val="000000"/>
                <w:szCs w:val="24"/>
              </w:rPr>
            </w:pPr>
            <w:r w:rsidRPr="005F1B7E">
              <w:rPr>
                <w:color w:val="000000"/>
                <w:szCs w:val="24"/>
              </w:rPr>
              <w:t>4</w:t>
            </w:r>
          </w:p>
        </w:tc>
        <w:tc>
          <w:tcPr>
            <w:tcW w:w="0" w:type="auto"/>
          </w:tcPr>
          <w:p w:rsidR="00D539F1" w:rsidRPr="005F1B7E" w:rsidRDefault="00D539F1" w:rsidP="003079F3">
            <w:pPr>
              <w:pStyle w:val="Textoindependiente"/>
              <w:rPr>
                <w:color w:val="000000"/>
                <w:szCs w:val="24"/>
              </w:rPr>
            </w:pPr>
            <w:r w:rsidRPr="005F1B7E">
              <w:rPr>
                <w:color w:val="000000"/>
                <w:szCs w:val="24"/>
              </w:rPr>
              <w:t>Interferencia</w:t>
            </w:r>
            <w:r w:rsidR="001453E1" w:rsidRPr="005F1B7E">
              <w:rPr>
                <w:color w:val="000000"/>
                <w:szCs w:val="24"/>
              </w:rPr>
              <w:t xml:space="preserve"> con lo patrones de drenaje</w:t>
            </w:r>
          </w:p>
        </w:tc>
      </w:tr>
      <w:tr w:rsidR="00D539F1" w:rsidRPr="005F1B7E">
        <w:trPr>
          <w:jc w:val="center"/>
        </w:trPr>
        <w:tc>
          <w:tcPr>
            <w:tcW w:w="0" w:type="auto"/>
          </w:tcPr>
          <w:p w:rsidR="00D539F1" w:rsidRPr="005F1B7E" w:rsidRDefault="00D539F1" w:rsidP="00D539F1">
            <w:pPr>
              <w:pStyle w:val="Textoindependiente"/>
              <w:jc w:val="center"/>
              <w:rPr>
                <w:color w:val="000000"/>
                <w:szCs w:val="24"/>
              </w:rPr>
            </w:pPr>
            <w:r w:rsidRPr="005F1B7E">
              <w:rPr>
                <w:color w:val="000000"/>
                <w:szCs w:val="24"/>
              </w:rPr>
              <w:t>5</w:t>
            </w:r>
          </w:p>
        </w:tc>
        <w:tc>
          <w:tcPr>
            <w:tcW w:w="0" w:type="auto"/>
          </w:tcPr>
          <w:p w:rsidR="00D539F1" w:rsidRPr="005F1B7E" w:rsidRDefault="001453E1" w:rsidP="003079F3">
            <w:pPr>
              <w:pStyle w:val="Textoindependiente"/>
              <w:rPr>
                <w:color w:val="000000"/>
                <w:szCs w:val="24"/>
              </w:rPr>
            </w:pPr>
            <w:r w:rsidRPr="005F1B7E">
              <w:rPr>
                <w:color w:val="000000"/>
                <w:szCs w:val="24"/>
              </w:rPr>
              <w:t>Contaminación de escorrentías</w:t>
            </w:r>
          </w:p>
        </w:tc>
      </w:tr>
      <w:tr w:rsidR="00D539F1" w:rsidRPr="005F1B7E">
        <w:trPr>
          <w:jc w:val="center"/>
        </w:trPr>
        <w:tc>
          <w:tcPr>
            <w:tcW w:w="0" w:type="auto"/>
          </w:tcPr>
          <w:p w:rsidR="00D539F1" w:rsidRPr="005F1B7E" w:rsidRDefault="00D539F1" w:rsidP="00D539F1">
            <w:pPr>
              <w:pStyle w:val="Textoindependiente"/>
              <w:jc w:val="center"/>
              <w:rPr>
                <w:color w:val="000000"/>
                <w:szCs w:val="24"/>
              </w:rPr>
            </w:pPr>
            <w:r w:rsidRPr="005F1B7E">
              <w:rPr>
                <w:color w:val="000000"/>
                <w:szCs w:val="24"/>
              </w:rPr>
              <w:t>6</w:t>
            </w:r>
          </w:p>
        </w:tc>
        <w:tc>
          <w:tcPr>
            <w:tcW w:w="0" w:type="auto"/>
          </w:tcPr>
          <w:p w:rsidR="00D539F1" w:rsidRPr="005F1B7E" w:rsidRDefault="001453E1" w:rsidP="003079F3">
            <w:pPr>
              <w:pStyle w:val="Textoindependiente"/>
              <w:rPr>
                <w:color w:val="000000"/>
                <w:szCs w:val="24"/>
              </w:rPr>
            </w:pPr>
            <w:r w:rsidRPr="005F1B7E">
              <w:rPr>
                <w:color w:val="000000"/>
                <w:szCs w:val="24"/>
              </w:rPr>
              <w:t>Desaparición de la cubierta vegetal existente</w:t>
            </w:r>
          </w:p>
        </w:tc>
      </w:tr>
      <w:tr w:rsidR="00D539F1" w:rsidRPr="005F1B7E">
        <w:trPr>
          <w:jc w:val="center"/>
        </w:trPr>
        <w:tc>
          <w:tcPr>
            <w:tcW w:w="0" w:type="auto"/>
          </w:tcPr>
          <w:p w:rsidR="00D539F1" w:rsidRPr="005F1B7E" w:rsidRDefault="00D539F1" w:rsidP="00D539F1">
            <w:pPr>
              <w:pStyle w:val="Textoindependiente"/>
              <w:jc w:val="center"/>
              <w:rPr>
                <w:color w:val="000000"/>
                <w:szCs w:val="24"/>
              </w:rPr>
            </w:pPr>
            <w:r w:rsidRPr="005F1B7E">
              <w:rPr>
                <w:color w:val="000000"/>
                <w:szCs w:val="24"/>
              </w:rPr>
              <w:t>7</w:t>
            </w:r>
          </w:p>
        </w:tc>
        <w:tc>
          <w:tcPr>
            <w:tcW w:w="0" w:type="auto"/>
          </w:tcPr>
          <w:p w:rsidR="00D539F1" w:rsidRPr="005F1B7E" w:rsidRDefault="001453E1" w:rsidP="003079F3">
            <w:pPr>
              <w:pStyle w:val="Textoindependiente"/>
              <w:rPr>
                <w:color w:val="000000"/>
                <w:szCs w:val="24"/>
              </w:rPr>
            </w:pPr>
            <w:r w:rsidRPr="005F1B7E">
              <w:rPr>
                <w:color w:val="000000"/>
                <w:szCs w:val="24"/>
              </w:rPr>
              <w:t>Efecto de polvo y humos</w:t>
            </w:r>
          </w:p>
        </w:tc>
      </w:tr>
      <w:tr w:rsidR="00D539F1" w:rsidRPr="005F1B7E">
        <w:trPr>
          <w:jc w:val="center"/>
        </w:trPr>
        <w:tc>
          <w:tcPr>
            <w:tcW w:w="0" w:type="auto"/>
          </w:tcPr>
          <w:p w:rsidR="00D539F1" w:rsidRPr="005F1B7E" w:rsidRDefault="00D539F1" w:rsidP="00D539F1">
            <w:pPr>
              <w:pStyle w:val="Textoindependiente"/>
              <w:jc w:val="center"/>
              <w:rPr>
                <w:color w:val="000000"/>
                <w:szCs w:val="24"/>
              </w:rPr>
            </w:pPr>
            <w:r w:rsidRPr="005F1B7E">
              <w:rPr>
                <w:color w:val="000000"/>
                <w:szCs w:val="24"/>
              </w:rPr>
              <w:t>8</w:t>
            </w:r>
          </w:p>
        </w:tc>
        <w:tc>
          <w:tcPr>
            <w:tcW w:w="0" w:type="auto"/>
          </w:tcPr>
          <w:p w:rsidR="00D539F1" w:rsidRPr="005F1B7E" w:rsidRDefault="001453E1" w:rsidP="003079F3">
            <w:pPr>
              <w:pStyle w:val="Textoindependiente"/>
              <w:rPr>
                <w:color w:val="000000"/>
                <w:szCs w:val="24"/>
              </w:rPr>
            </w:pPr>
            <w:r w:rsidRPr="005F1B7E">
              <w:rPr>
                <w:color w:val="000000"/>
                <w:szCs w:val="24"/>
              </w:rPr>
              <w:t>Molestias a la fauna</w:t>
            </w:r>
          </w:p>
        </w:tc>
      </w:tr>
      <w:tr w:rsidR="00D539F1" w:rsidRPr="005F1B7E">
        <w:trPr>
          <w:jc w:val="center"/>
        </w:trPr>
        <w:tc>
          <w:tcPr>
            <w:tcW w:w="0" w:type="auto"/>
          </w:tcPr>
          <w:p w:rsidR="00D539F1" w:rsidRPr="005F1B7E" w:rsidRDefault="00D539F1" w:rsidP="00D539F1">
            <w:pPr>
              <w:pStyle w:val="Textoindependiente"/>
              <w:jc w:val="center"/>
              <w:rPr>
                <w:color w:val="000000"/>
                <w:szCs w:val="24"/>
              </w:rPr>
            </w:pPr>
            <w:r w:rsidRPr="005F1B7E">
              <w:rPr>
                <w:color w:val="000000"/>
                <w:szCs w:val="24"/>
              </w:rPr>
              <w:t>9</w:t>
            </w:r>
          </w:p>
        </w:tc>
        <w:tc>
          <w:tcPr>
            <w:tcW w:w="0" w:type="auto"/>
          </w:tcPr>
          <w:p w:rsidR="00D539F1" w:rsidRPr="005F1B7E" w:rsidRDefault="001453E1" w:rsidP="003079F3">
            <w:pPr>
              <w:pStyle w:val="Textoindependiente"/>
              <w:rPr>
                <w:color w:val="000000"/>
                <w:szCs w:val="24"/>
              </w:rPr>
            </w:pPr>
            <w:r w:rsidRPr="005F1B7E">
              <w:rPr>
                <w:color w:val="000000"/>
                <w:szCs w:val="24"/>
              </w:rPr>
              <w:t>Calidad de vida</w:t>
            </w:r>
          </w:p>
        </w:tc>
      </w:tr>
      <w:tr w:rsidR="00D539F1" w:rsidRPr="005F1B7E">
        <w:trPr>
          <w:jc w:val="center"/>
        </w:trPr>
        <w:tc>
          <w:tcPr>
            <w:tcW w:w="0" w:type="auto"/>
          </w:tcPr>
          <w:p w:rsidR="00D539F1" w:rsidRPr="005F1B7E" w:rsidRDefault="00D539F1" w:rsidP="00D539F1">
            <w:pPr>
              <w:pStyle w:val="Textoindependiente"/>
              <w:jc w:val="center"/>
              <w:rPr>
                <w:color w:val="000000"/>
                <w:szCs w:val="24"/>
              </w:rPr>
            </w:pPr>
            <w:r w:rsidRPr="005F1B7E">
              <w:rPr>
                <w:color w:val="000000"/>
                <w:szCs w:val="24"/>
              </w:rPr>
              <w:t>10</w:t>
            </w:r>
          </w:p>
        </w:tc>
        <w:tc>
          <w:tcPr>
            <w:tcW w:w="0" w:type="auto"/>
          </w:tcPr>
          <w:p w:rsidR="00D539F1" w:rsidRPr="005F1B7E" w:rsidRDefault="001453E1" w:rsidP="003079F3">
            <w:pPr>
              <w:pStyle w:val="Textoindependiente"/>
              <w:rPr>
                <w:color w:val="000000"/>
                <w:szCs w:val="24"/>
              </w:rPr>
            </w:pPr>
            <w:r w:rsidRPr="005F1B7E">
              <w:rPr>
                <w:color w:val="000000"/>
                <w:szCs w:val="24"/>
              </w:rPr>
              <w:t>Tiempos de viajes</w:t>
            </w:r>
          </w:p>
        </w:tc>
      </w:tr>
      <w:tr w:rsidR="00D539F1" w:rsidRPr="005F1B7E">
        <w:trPr>
          <w:jc w:val="center"/>
        </w:trPr>
        <w:tc>
          <w:tcPr>
            <w:tcW w:w="0" w:type="auto"/>
          </w:tcPr>
          <w:p w:rsidR="00D539F1" w:rsidRPr="005F1B7E" w:rsidRDefault="00D539F1" w:rsidP="00D539F1">
            <w:pPr>
              <w:pStyle w:val="Textoindependiente"/>
              <w:jc w:val="center"/>
              <w:rPr>
                <w:color w:val="000000"/>
                <w:szCs w:val="24"/>
              </w:rPr>
            </w:pPr>
            <w:r w:rsidRPr="005F1B7E">
              <w:rPr>
                <w:color w:val="000000"/>
                <w:szCs w:val="24"/>
              </w:rPr>
              <w:t>11</w:t>
            </w:r>
          </w:p>
        </w:tc>
        <w:tc>
          <w:tcPr>
            <w:tcW w:w="0" w:type="auto"/>
          </w:tcPr>
          <w:p w:rsidR="00D539F1" w:rsidRPr="005F1B7E" w:rsidRDefault="001453E1" w:rsidP="003079F3">
            <w:pPr>
              <w:pStyle w:val="Textoindependiente"/>
              <w:rPr>
                <w:color w:val="000000"/>
                <w:szCs w:val="24"/>
              </w:rPr>
            </w:pPr>
            <w:r w:rsidRPr="005F1B7E">
              <w:rPr>
                <w:color w:val="000000"/>
                <w:szCs w:val="24"/>
              </w:rPr>
              <w:t>Seguridad</w:t>
            </w:r>
          </w:p>
        </w:tc>
      </w:tr>
      <w:tr w:rsidR="00D539F1" w:rsidRPr="005F1B7E">
        <w:trPr>
          <w:jc w:val="center"/>
        </w:trPr>
        <w:tc>
          <w:tcPr>
            <w:tcW w:w="0" w:type="auto"/>
          </w:tcPr>
          <w:p w:rsidR="00D539F1" w:rsidRPr="005F1B7E" w:rsidRDefault="00D539F1" w:rsidP="00D539F1">
            <w:pPr>
              <w:pStyle w:val="Textoindependiente"/>
              <w:jc w:val="center"/>
              <w:rPr>
                <w:color w:val="000000"/>
                <w:szCs w:val="24"/>
              </w:rPr>
            </w:pPr>
            <w:r w:rsidRPr="005F1B7E">
              <w:rPr>
                <w:color w:val="000000"/>
                <w:szCs w:val="24"/>
              </w:rPr>
              <w:t>12</w:t>
            </w:r>
          </w:p>
        </w:tc>
        <w:tc>
          <w:tcPr>
            <w:tcW w:w="0" w:type="auto"/>
          </w:tcPr>
          <w:p w:rsidR="00D539F1" w:rsidRPr="005F1B7E" w:rsidRDefault="001453E1" w:rsidP="003079F3">
            <w:pPr>
              <w:pStyle w:val="Textoindependiente"/>
              <w:rPr>
                <w:color w:val="000000"/>
                <w:szCs w:val="24"/>
              </w:rPr>
            </w:pPr>
            <w:r w:rsidRPr="005F1B7E">
              <w:rPr>
                <w:color w:val="000000"/>
                <w:szCs w:val="24"/>
              </w:rPr>
              <w:t>Empleo y mano de obra</w:t>
            </w:r>
          </w:p>
        </w:tc>
      </w:tr>
      <w:tr w:rsidR="00D539F1" w:rsidRPr="005F1B7E">
        <w:trPr>
          <w:jc w:val="center"/>
        </w:trPr>
        <w:tc>
          <w:tcPr>
            <w:tcW w:w="0" w:type="auto"/>
          </w:tcPr>
          <w:p w:rsidR="00D539F1" w:rsidRPr="005F1B7E" w:rsidRDefault="00D539F1" w:rsidP="00D539F1">
            <w:pPr>
              <w:pStyle w:val="Textoindependiente"/>
              <w:jc w:val="center"/>
              <w:rPr>
                <w:color w:val="000000"/>
                <w:szCs w:val="24"/>
              </w:rPr>
            </w:pPr>
            <w:r w:rsidRPr="005F1B7E">
              <w:rPr>
                <w:color w:val="000000"/>
                <w:szCs w:val="24"/>
              </w:rPr>
              <w:t>13</w:t>
            </w:r>
          </w:p>
        </w:tc>
        <w:tc>
          <w:tcPr>
            <w:tcW w:w="0" w:type="auto"/>
          </w:tcPr>
          <w:p w:rsidR="00D539F1" w:rsidRPr="005F1B7E" w:rsidRDefault="001453E1" w:rsidP="003079F3">
            <w:pPr>
              <w:pStyle w:val="Textoindependiente"/>
              <w:rPr>
                <w:color w:val="000000"/>
                <w:szCs w:val="24"/>
              </w:rPr>
            </w:pPr>
            <w:r w:rsidRPr="005F1B7E">
              <w:rPr>
                <w:color w:val="000000"/>
                <w:szCs w:val="24"/>
              </w:rPr>
              <w:t>Propuesta de paisajismo</w:t>
            </w:r>
          </w:p>
        </w:tc>
      </w:tr>
      <w:tr w:rsidR="00D539F1" w:rsidRPr="005F1B7E">
        <w:trPr>
          <w:jc w:val="center"/>
        </w:trPr>
        <w:tc>
          <w:tcPr>
            <w:tcW w:w="0" w:type="auto"/>
          </w:tcPr>
          <w:p w:rsidR="00D539F1" w:rsidRPr="005F1B7E" w:rsidRDefault="00D539F1" w:rsidP="00D539F1">
            <w:pPr>
              <w:pStyle w:val="Textoindependiente"/>
              <w:jc w:val="center"/>
              <w:rPr>
                <w:color w:val="000000"/>
                <w:szCs w:val="24"/>
              </w:rPr>
            </w:pPr>
            <w:r w:rsidRPr="005F1B7E">
              <w:rPr>
                <w:color w:val="000000"/>
                <w:szCs w:val="24"/>
              </w:rPr>
              <w:t>14</w:t>
            </w:r>
          </w:p>
        </w:tc>
        <w:tc>
          <w:tcPr>
            <w:tcW w:w="0" w:type="auto"/>
          </w:tcPr>
          <w:p w:rsidR="00D539F1" w:rsidRPr="005F1B7E" w:rsidRDefault="001453E1" w:rsidP="003079F3">
            <w:pPr>
              <w:pStyle w:val="Textoindependiente"/>
              <w:rPr>
                <w:color w:val="000000"/>
                <w:szCs w:val="24"/>
              </w:rPr>
            </w:pPr>
            <w:r w:rsidRPr="005F1B7E">
              <w:rPr>
                <w:color w:val="000000"/>
                <w:szCs w:val="24"/>
              </w:rPr>
              <w:t>Mejoras de infraestructura</w:t>
            </w:r>
          </w:p>
        </w:tc>
      </w:tr>
    </w:tbl>
    <w:p w:rsidR="00D539F1" w:rsidRPr="005F1B7E" w:rsidRDefault="00D539F1" w:rsidP="00D539F1">
      <w:pPr>
        <w:pStyle w:val="Textoindependiente"/>
        <w:jc w:val="center"/>
        <w:rPr>
          <w:b/>
          <w:color w:val="000000"/>
          <w:szCs w:val="24"/>
        </w:rPr>
      </w:pPr>
    </w:p>
    <w:p w:rsidR="00D539F1" w:rsidRPr="005F1B7E" w:rsidRDefault="00D539F1" w:rsidP="006D63C6">
      <w:pPr>
        <w:pStyle w:val="Textoindependiente"/>
        <w:jc w:val="both"/>
        <w:rPr>
          <w:color w:val="000000"/>
          <w:szCs w:val="24"/>
        </w:rPr>
      </w:pPr>
      <w:r w:rsidRPr="005F1B7E">
        <w:rPr>
          <w:color w:val="000000"/>
          <w:szCs w:val="24"/>
        </w:rPr>
        <w:t xml:space="preserve">Como todas las actividades de </w:t>
      </w:r>
      <w:r w:rsidR="00FE3AF6" w:rsidRPr="005F1B7E">
        <w:rPr>
          <w:color w:val="000000"/>
          <w:szCs w:val="24"/>
        </w:rPr>
        <w:t>la obra</w:t>
      </w:r>
      <w:r w:rsidRPr="005F1B7E">
        <w:rPr>
          <w:color w:val="000000"/>
          <w:szCs w:val="24"/>
        </w:rPr>
        <w:t xml:space="preserve"> utilizadas en el análisis de los impactos ambientales</w:t>
      </w:r>
      <w:r w:rsidR="00FE3AF6" w:rsidRPr="005F1B7E">
        <w:rPr>
          <w:color w:val="000000"/>
          <w:szCs w:val="24"/>
        </w:rPr>
        <w:t xml:space="preserve"> debido a la construcción del puente</w:t>
      </w:r>
      <w:r w:rsidRPr="005F1B7E">
        <w:rPr>
          <w:color w:val="000000"/>
          <w:szCs w:val="24"/>
        </w:rPr>
        <w:t xml:space="preserve"> se incluye las siguientes: </w:t>
      </w:r>
    </w:p>
    <w:p w:rsidR="00DE3480" w:rsidRPr="005F1B7E" w:rsidRDefault="00DE3480" w:rsidP="00FE3AF6">
      <w:pPr>
        <w:pStyle w:val="Textoindependiente"/>
        <w:ind w:left="539"/>
        <w:jc w:val="both"/>
        <w:rPr>
          <w:color w:val="000000"/>
          <w:szCs w:val="24"/>
        </w:rPr>
      </w:pPr>
    </w:p>
    <w:p w:rsidR="00DE3480" w:rsidRPr="005F1B7E" w:rsidRDefault="00DE3480" w:rsidP="00DE3480">
      <w:pPr>
        <w:pStyle w:val="Textoindependiente"/>
        <w:ind w:left="539"/>
        <w:jc w:val="center"/>
        <w:rPr>
          <w:b/>
          <w:smallCaps/>
          <w:shadow/>
          <w:color w:val="000000"/>
          <w:szCs w:val="24"/>
        </w:rPr>
      </w:pPr>
      <w:r w:rsidRPr="005F1B7E">
        <w:rPr>
          <w:b/>
          <w:color w:val="000000"/>
          <w:szCs w:val="24"/>
        </w:rPr>
        <w:t xml:space="preserve">Cuadro # 13. </w:t>
      </w:r>
      <w:r w:rsidRPr="005F1B7E">
        <w:rPr>
          <w:b/>
          <w:smallCaps/>
          <w:shadow/>
          <w:color w:val="000000"/>
          <w:szCs w:val="24"/>
        </w:rPr>
        <w:t>Actividades del Proyecto.</w:t>
      </w:r>
    </w:p>
    <w:tbl>
      <w:tblPr>
        <w:tblStyle w:val="Tablaconcuadrcula"/>
        <w:tblW w:w="0" w:type="auto"/>
        <w:jc w:val="center"/>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Look w:val="01E0"/>
      </w:tblPr>
      <w:tblGrid>
        <w:gridCol w:w="570"/>
        <w:gridCol w:w="4075"/>
      </w:tblGrid>
      <w:tr w:rsidR="005976F9" w:rsidRPr="005F1B7E">
        <w:trPr>
          <w:jc w:val="center"/>
        </w:trPr>
        <w:tc>
          <w:tcPr>
            <w:tcW w:w="0" w:type="auto"/>
            <w:shd w:val="clear" w:color="auto" w:fill="0000FF"/>
          </w:tcPr>
          <w:p w:rsidR="005976F9" w:rsidRPr="005F1B7E" w:rsidRDefault="005976F9" w:rsidP="00DE3480">
            <w:pPr>
              <w:pStyle w:val="Textoindependiente"/>
              <w:jc w:val="center"/>
              <w:rPr>
                <w:b/>
                <w:color w:val="FFFFFF"/>
                <w:szCs w:val="24"/>
              </w:rPr>
            </w:pPr>
            <w:r w:rsidRPr="005F1B7E">
              <w:rPr>
                <w:b/>
                <w:color w:val="FFFFFF"/>
                <w:szCs w:val="24"/>
              </w:rPr>
              <w:t>No.</w:t>
            </w:r>
          </w:p>
        </w:tc>
        <w:tc>
          <w:tcPr>
            <w:tcW w:w="0" w:type="auto"/>
            <w:shd w:val="clear" w:color="auto" w:fill="0000FF"/>
          </w:tcPr>
          <w:p w:rsidR="005976F9" w:rsidRPr="005F1B7E" w:rsidRDefault="005976F9" w:rsidP="00DE3480">
            <w:pPr>
              <w:pStyle w:val="Textoindependiente"/>
              <w:jc w:val="center"/>
              <w:rPr>
                <w:b/>
                <w:color w:val="FFFFFF"/>
                <w:szCs w:val="24"/>
              </w:rPr>
            </w:pPr>
            <w:r w:rsidRPr="005F1B7E">
              <w:rPr>
                <w:b/>
                <w:color w:val="FFFFFF"/>
                <w:szCs w:val="24"/>
              </w:rPr>
              <w:t>Actividades.</w:t>
            </w:r>
          </w:p>
        </w:tc>
      </w:tr>
      <w:tr w:rsidR="005976F9" w:rsidRPr="005F1B7E">
        <w:trPr>
          <w:jc w:val="center"/>
        </w:trPr>
        <w:tc>
          <w:tcPr>
            <w:tcW w:w="0" w:type="auto"/>
          </w:tcPr>
          <w:p w:rsidR="005976F9" w:rsidRPr="005F1B7E" w:rsidRDefault="005976F9" w:rsidP="00DE3480">
            <w:pPr>
              <w:pStyle w:val="Textoindependiente"/>
              <w:jc w:val="center"/>
              <w:rPr>
                <w:color w:val="000000"/>
                <w:szCs w:val="24"/>
              </w:rPr>
            </w:pPr>
            <w:r w:rsidRPr="005F1B7E">
              <w:rPr>
                <w:color w:val="000000"/>
                <w:szCs w:val="24"/>
              </w:rPr>
              <w:t>1</w:t>
            </w:r>
          </w:p>
        </w:tc>
        <w:tc>
          <w:tcPr>
            <w:tcW w:w="0" w:type="auto"/>
          </w:tcPr>
          <w:p w:rsidR="005976F9" w:rsidRPr="005F1B7E" w:rsidRDefault="005976F9" w:rsidP="005976F9">
            <w:pPr>
              <w:pStyle w:val="Textoindependiente"/>
              <w:rPr>
                <w:color w:val="000000"/>
                <w:szCs w:val="24"/>
              </w:rPr>
            </w:pPr>
            <w:r w:rsidRPr="005F1B7E">
              <w:rPr>
                <w:color w:val="000000"/>
                <w:szCs w:val="24"/>
              </w:rPr>
              <w:t>Campamento</w:t>
            </w:r>
          </w:p>
        </w:tc>
      </w:tr>
      <w:tr w:rsidR="005976F9" w:rsidRPr="005F1B7E">
        <w:trPr>
          <w:jc w:val="center"/>
        </w:trPr>
        <w:tc>
          <w:tcPr>
            <w:tcW w:w="0" w:type="auto"/>
          </w:tcPr>
          <w:p w:rsidR="005976F9" w:rsidRPr="005F1B7E" w:rsidRDefault="005976F9" w:rsidP="00DE3480">
            <w:pPr>
              <w:pStyle w:val="Textoindependiente"/>
              <w:jc w:val="center"/>
              <w:rPr>
                <w:color w:val="000000"/>
                <w:szCs w:val="24"/>
              </w:rPr>
            </w:pPr>
            <w:r w:rsidRPr="005F1B7E">
              <w:rPr>
                <w:color w:val="000000"/>
                <w:szCs w:val="24"/>
              </w:rPr>
              <w:t>2</w:t>
            </w:r>
          </w:p>
        </w:tc>
        <w:tc>
          <w:tcPr>
            <w:tcW w:w="0" w:type="auto"/>
          </w:tcPr>
          <w:p w:rsidR="005976F9" w:rsidRPr="005F1B7E" w:rsidRDefault="005976F9" w:rsidP="005976F9">
            <w:pPr>
              <w:pStyle w:val="Textoindependiente"/>
              <w:rPr>
                <w:color w:val="000000"/>
                <w:szCs w:val="24"/>
              </w:rPr>
            </w:pPr>
            <w:r w:rsidRPr="005F1B7E">
              <w:rPr>
                <w:color w:val="000000"/>
                <w:szCs w:val="24"/>
              </w:rPr>
              <w:t>Fuente de materiales</w:t>
            </w:r>
          </w:p>
        </w:tc>
      </w:tr>
      <w:tr w:rsidR="005976F9" w:rsidRPr="005F1B7E">
        <w:trPr>
          <w:jc w:val="center"/>
        </w:trPr>
        <w:tc>
          <w:tcPr>
            <w:tcW w:w="0" w:type="auto"/>
          </w:tcPr>
          <w:p w:rsidR="005976F9" w:rsidRPr="005F1B7E" w:rsidRDefault="005976F9" w:rsidP="00DE3480">
            <w:pPr>
              <w:pStyle w:val="Textoindependiente"/>
              <w:jc w:val="center"/>
              <w:rPr>
                <w:color w:val="000000"/>
                <w:szCs w:val="24"/>
              </w:rPr>
            </w:pPr>
            <w:r w:rsidRPr="005F1B7E">
              <w:rPr>
                <w:color w:val="000000"/>
                <w:szCs w:val="24"/>
              </w:rPr>
              <w:t>3</w:t>
            </w:r>
          </w:p>
        </w:tc>
        <w:tc>
          <w:tcPr>
            <w:tcW w:w="0" w:type="auto"/>
          </w:tcPr>
          <w:p w:rsidR="005976F9" w:rsidRPr="005F1B7E" w:rsidRDefault="005976F9" w:rsidP="005976F9">
            <w:pPr>
              <w:pStyle w:val="Textoindependiente"/>
              <w:rPr>
                <w:color w:val="000000"/>
                <w:szCs w:val="24"/>
              </w:rPr>
            </w:pPr>
            <w:r w:rsidRPr="005F1B7E">
              <w:rPr>
                <w:color w:val="000000"/>
                <w:szCs w:val="24"/>
              </w:rPr>
              <w:t>Transporte de materiales</w:t>
            </w:r>
          </w:p>
        </w:tc>
      </w:tr>
      <w:tr w:rsidR="005976F9" w:rsidRPr="005F1B7E">
        <w:trPr>
          <w:jc w:val="center"/>
        </w:trPr>
        <w:tc>
          <w:tcPr>
            <w:tcW w:w="0" w:type="auto"/>
          </w:tcPr>
          <w:p w:rsidR="005976F9" w:rsidRPr="005F1B7E" w:rsidRDefault="005976F9" w:rsidP="00DE3480">
            <w:pPr>
              <w:pStyle w:val="Textoindependiente"/>
              <w:jc w:val="center"/>
              <w:rPr>
                <w:color w:val="000000"/>
                <w:szCs w:val="24"/>
              </w:rPr>
            </w:pPr>
            <w:r w:rsidRPr="005F1B7E">
              <w:rPr>
                <w:color w:val="000000"/>
                <w:szCs w:val="24"/>
              </w:rPr>
              <w:t>4</w:t>
            </w:r>
          </w:p>
        </w:tc>
        <w:tc>
          <w:tcPr>
            <w:tcW w:w="0" w:type="auto"/>
          </w:tcPr>
          <w:p w:rsidR="005976F9" w:rsidRPr="005F1B7E" w:rsidRDefault="005976F9" w:rsidP="005976F9">
            <w:pPr>
              <w:pStyle w:val="Textoindependiente"/>
              <w:rPr>
                <w:color w:val="000000"/>
                <w:szCs w:val="24"/>
              </w:rPr>
            </w:pPr>
            <w:r w:rsidRPr="005F1B7E">
              <w:rPr>
                <w:color w:val="000000"/>
                <w:szCs w:val="24"/>
              </w:rPr>
              <w:t>Disposición de material de desalojo</w:t>
            </w:r>
          </w:p>
        </w:tc>
      </w:tr>
      <w:tr w:rsidR="005976F9" w:rsidRPr="005F1B7E">
        <w:trPr>
          <w:jc w:val="center"/>
        </w:trPr>
        <w:tc>
          <w:tcPr>
            <w:tcW w:w="0" w:type="auto"/>
          </w:tcPr>
          <w:p w:rsidR="005976F9" w:rsidRPr="005F1B7E" w:rsidRDefault="005976F9" w:rsidP="00DE3480">
            <w:pPr>
              <w:pStyle w:val="Textoindependiente"/>
              <w:jc w:val="center"/>
              <w:rPr>
                <w:color w:val="000000"/>
                <w:szCs w:val="24"/>
              </w:rPr>
            </w:pPr>
            <w:r w:rsidRPr="005F1B7E">
              <w:rPr>
                <w:color w:val="000000"/>
                <w:szCs w:val="24"/>
              </w:rPr>
              <w:t>5</w:t>
            </w:r>
          </w:p>
        </w:tc>
        <w:tc>
          <w:tcPr>
            <w:tcW w:w="0" w:type="auto"/>
          </w:tcPr>
          <w:p w:rsidR="005976F9" w:rsidRPr="005F1B7E" w:rsidRDefault="005976F9" w:rsidP="005976F9">
            <w:pPr>
              <w:pStyle w:val="Textoindependiente"/>
              <w:rPr>
                <w:color w:val="000000"/>
                <w:szCs w:val="24"/>
              </w:rPr>
            </w:pPr>
            <w:r w:rsidRPr="005F1B7E">
              <w:rPr>
                <w:color w:val="000000"/>
                <w:szCs w:val="24"/>
              </w:rPr>
              <w:t>Expropiaciones</w:t>
            </w:r>
          </w:p>
        </w:tc>
      </w:tr>
      <w:tr w:rsidR="005976F9" w:rsidRPr="005F1B7E">
        <w:trPr>
          <w:jc w:val="center"/>
        </w:trPr>
        <w:tc>
          <w:tcPr>
            <w:tcW w:w="0" w:type="auto"/>
          </w:tcPr>
          <w:p w:rsidR="005976F9" w:rsidRPr="005F1B7E" w:rsidRDefault="005976F9" w:rsidP="00DE3480">
            <w:pPr>
              <w:pStyle w:val="Textoindependiente"/>
              <w:jc w:val="center"/>
              <w:rPr>
                <w:color w:val="000000"/>
                <w:szCs w:val="24"/>
              </w:rPr>
            </w:pPr>
            <w:r w:rsidRPr="005F1B7E">
              <w:rPr>
                <w:color w:val="000000"/>
                <w:szCs w:val="24"/>
              </w:rPr>
              <w:t>6</w:t>
            </w:r>
          </w:p>
        </w:tc>
        <w:tc>
          <w:tcPr>
            <w:tcW w:w="0" w:type="auto"/>
          </w:tcPr>
          <w:p w:rsidR="005976F9" w:rsidRPr="005F1B7E" w:rsidRDefault="005976F9" w:rsidP="005976F9">
            <w:pPr>
              <w:pStyle w:val="Textoindependiente"/>
              <w:rPr>
                <w:color w:val="000000"/>
                <w:szCs w:val="24"/>
              </w:rPr>
            </w:pPr>
            <w:r w:rsidRPr="005F1B7E">
              <w:rPr>
                <w:color w:val="000000"/>
                <w:szCs w:val="24"/>
              </w:rPr>
              <w:t>Limpieza y desbroce</w:t>
            </w:r>
          </w:p>
        </w:tc>
      </w:tr>
      <w:tr w:rsidR="005976F9" w:rsidRPr="005F1B7E">
        <w:trPr>
          <w:jc w:val="center"/>
        </w:trPr>
        <w:tc>
          <w:tcPr>
            <w:tcW w:w="0" w:type="auto"/>
          </w:tcPr>
          <w:p w:rsidR="005976F9" w:rsidRPr="005F1B7E" w:rsidRDefault="005976F9" w:rsidP="00DE3480">
            <w:pPr>
              <w:pStyle w:val="Textoindependiente"/>
              <w:jc w:val="center"/>
              <w:rPr>
                <w:color w:val="000000"/>
                <w:szCs w:val="24"/>
              </w:rPr>
            </w:pPr>
            <w:r w:rsidRPr="005F1B7E">
              <w:rPr>
                <w:color w:val="000000"/>
                <w:szCs w:val="24"/>
              </w:rPr>
              <w:t>7</w:t>
            </w:r>
          </w:p>
        </w:tc>
        <w:tc>
          <w:tcPr>
            <w:tcW w:w="0" w:type="auto"/>
            <w:vAlign w:val="bottom"/>
          </w:tcPr>
          <w:p w:rsidR="005976F9" w:rsidRPr="005F1B7E" w:rsidRDefault="005976F9" w:rsidP="005976F9">
            <w:pPr>
              <w:rPr>
                <w:color w:val="000000"/>
                <w:lang w:val="es-ES"/>
              </w:rPr>
            </w:pPr>
            <w:r w:rsidRPr="005F1B7E">
              <w:rPr>
                <w:color w:val="000000"/>
                <w:lang w:val="es-ES"/>
              </w:rPr>
              <w:t>Excavaciones</w:t>
            </w:r>
          </w:p>
        </w:tc>
      </w:tr>
      <w:tr w:rsidR="005976F9" w:rsidRPr="005F1B7E">
        <w:trPr>
          <w:jc w:val="center"/>
        </w:trPr>
        <w:tc>
          <w:tcPr>
            <w:tcW w:w="0" w:type="auto"/>
          </w:tcPr>
          <w:p w:rsidR="005976F9" w:rsidRPr="005F1B7E" w:rsidRDefault="005976F9" w:rsidP="00DE3480">
            <w:pPr>
              <w:pStyle w:val="Textoindependiente"/>
              <w:jc w:val="center"/>
              <w:rPr>
                <w:color w:val="000000"/>
                <w:szCs w:val="24"/>
              </w:rPr>
            </w:pPr>
            <w:r w:rsidRPr="005F1B7E">
              <w:rPr>
                <w:color w:val="000000"/>
                <w:szCs w:val="24"/>
              </w:rPr>
              <w:t>8</w:t>
            </w:r>
          </w:p>
        </w:tc>
        <w:tc>
          <w:tcPr>
            <w:tcW w:w="0" w:type="auto"/>
          </w:tcPr>
          <w:p w:rsidR="005976F9" w:rsidRPr="005F1B7E" w:rsidRDefault="005976F9" w:rsidP="005976F9">
            <w:pPr>
              <w:pStyle w:val="Textoindependiente"/>
              <w:rPr>
                <w:color w:val="000000"/>
                <w:szCs w:val="24"/>
              </w:rPr>
            </w:pPr>
            <w:r w:rsidRPr="005F1B7E">
              <w:rPr>
                <w:color w:val="000000"/>
                <w:szCs w:val="24"/>
              </w:rPr>
              <w:t>Rellenos</w:t>
            </w:r>
          </w:p>
        </w:tc>
      </w:tr>
      <w:tr w:rsidR="005976F9" w:rsidRPr="005F1B7E">
        <w:trPr>
          <w:jc w:val="center"/>
        </w:trPr>
        <w:tc>
          <w:tcPr>
            <w:tcW w:w="0" w:type="auto"/>
          </w:tcPr>
          <w:p w:rsidR="005976F9" w:rsidRPr="005F1B7E" w:rsidRDefault="005976F9" w:rsidP="00DE3480">
            <w:pPr>
              <w:pStyle w:val="Textoindependiente"/>
              <w:jc w:val="center"/>
              <w:rPr>
                <w:color w:val="000000"/>
                <w:szCs w:val="24"/>
              </w:rPr>
            </w:pPr>
            <w:r w:rsidRPr="005F1B7E">
              <w:rPr>
                <w:color w:val="000000"/>
                <w:szCs w:val="24"/>
              </w:rPr>
              <w:t>9</w:t>
            </w:r>
          </w:p>
        </w:tc>
        <w:tc>
          <w:tcPr>
            <w:tcW w:w="0" w:type="auto"/>
          </w:tcPr>
          <w:p w:rsidR="005976F9" w:rsidRPr="005F1B7E" w:rsidRDefault="005976F9" w:rsidP="005976F9">
            <w:pPr>
              <w:pStyle w:val="Textoindependiente"/>
              <w:rPr>
                <w:color w:val="000000"/>
                <w:szCs w:val="24"/>
              </w:rPr>
            </w:pPr>
            <w:r w:rsidRPr="005F1B7E">
              <w:rPr>
                <w:color w:val="000000"/>
                <w:szCs w:val="24"/>
              </w:rPr>
              <w:t>Construcción de ejes viales</w:t>
            </w:r>
          </w:p>
        </w:tc>
      </w:tr>
      <w:tr w:rsidR="005976F9" w:rsidRPr="005F1B7E">
        <w:trPr>
          <w:jc w:val="center"/>
        </w:trPr>
        <w:tc>
          <w:tcPr>
            <w:tcW w:w="0" w:type="auto"/>
          </w:tcPr>
          <w:p w:rsidR="005976F9" w:rsidRPr="005F1B7E" w:rsidRDefault="005976F9" w:rsidP="00DE3480">
            <w:pPr>
              <w:pStyle w:val="Textoindependiente"/>
              <w:jc w:val="center"/>
              <w:rPr>
                <w:color w:val="000000"/>
                <w:szCs w:val="24"/>
              </w:rPr>
            </w:pPr>
            <w:r w:rsidRPr="005F1B7E">
              <w:rPr>
                <w:color w:val="000000"/>
                <w:szCs w:val="24"/>
              </w:rPr>
              <w:t>10</w:t>
            </w:r>
          </w:p>
        </w:tc>
        <w:tc>
          <w:tcPr>
            <w:tcW w:w="0" w:type="auto"/>
          </w:tcPr>
          <w:p w:rsidR="005976F9" w:rsidRPr="005F1B7E" w:rsidRDefault="005976F9" w:rsidP="005976F9">
            <w:pPr>
              <w:pStyle w:val="Textoindependiente"/>
              <w:rPr>
                <w:color w:val="000000"/>
                <w:szCs w:val="24"/>
              </w:rPr>
            </w:pPr>
            <w:r w:rsidRPr="005F1B7E">
              <w:rPr>
                <w:color w:val="000000"/>
                <w:szCs w:val="24"/>
              </w:rPr>
              <w:t>Construcción infraestructura del puente</w:t>
            </w:r>
          </w:p>
        </w:tc>
      </w:tr>
      <w:tr w:rsidR="005976F9" w:rsidRPr="005F1B7E">
        <w:trPr>
          <w:jc w:val="center"/>
        </w:trPr>
        <w:tc>
          <w:tcPr>
            <w:tcW w:w="0" w:type="auto"/>
          </w:tcPr>
          <w:p w:rsidR="005976F9" w:rsidRPr="005F1B7E" w:rsidRDefault="005976F9" w:rsidP="00DE3480">
            <w:pPr>
              <w:pStyle w:val="Textoindependiente"/>
              <w:jc w:val="center"/>
              <w:rPr>
                <w:color w:val="000000"/>
                <w:szCs w:val="24"/>
              </w:rPr>
            </w:pPr>
            <w:r w:rsidRPr="005F1B7E">
              <w:rPr>
                <w:color w:val="000000"/>
                <w:szCs w:val="24"/>
              </w:rPr>
              <w:t>11</w:t>
            </w:r>
          </w:p>
        </w:tc>
        <w:tc>
          <w:tcPr>
            <w:tcW w:w="0" w:type="auto"/>
          </w:tcPr>
          <w:p w:rsidR="005976F9" w:rsidRPr="005F1B7E" w:rsidRDefault="005976F9" w:rsidP="005976F9">
            <w:pPr>
              <w:pStyle w:val="Textoindependiente"/>
              <w:rPr>
                <w:color w:val="000000"/>
                <w:szCs w:val="24"/>
              </w:rPr>
            </w:pPr>
            <w:r w:rsidRPr="005F1B7E">
              <w:rPr>
                <w:color w:val="000000"/>
                <w:szCs w:val="24"/>
              </w:rPr>
              <w:t>Construcción superestructura del puente</w:t>
            </w:r>
          </w:p>
        </w:tc>
      </w:tr>
      <w:tr w:rsidR="005976F9" w:rsidRPr="005F1B7E">
        <w:trPr>
          <w:jc w:val="center"/>
        </w:trPr>
        <w:tc>
          <w:tcPr>
            <w:tcW w:w="0" w:type="auto"/>
          </w:tcPr>
          <w:p w:rsidR="005976F9" w:rsidRPr="005F1B7E" w:rsidRDefault="005976F9" w:rsidP="00DE3480">
            <w:pPr>
              <w:pStyle w:val="Textoindependiente"/>
              <w:jc w:val="center"/>
              <w:rPr>
                <w:color w:val="000000"/>
                <w:szCs w:val="24"/>
              </w:rPr>
            </w:pPr>
            <w:r w:rsidRPr="005F1B7E">
              <w:rPr>
                <w:color w:val="000000"/>
                <w:szCs w:val="24"/>
              </w:rPr>
              <w:t>12</w:t>
            </w:r>
          </w:p>
        </w:tc>
        <w:tc>
          <w:tcPr>
            <w:tcW w:w="0" w:type="auto"/>
          </w:tcPr>
          <w:p w:rsidR="005976F9" w:rsidRPr="005F1B7E" w:rsidRDefault="005976F9" w:rsidP="005976F9">
            <w:pPr>
              <w:pStyle w:val="Textoindependiente"/>
              <w:rPr>
                <w:color w:val="000000"/>
                <w:szCs w:val="24"/>
              </w:rPr>
            </w:pPr>
            <w:r w:rsidRPr="005F1B7E">
              <w:rPr>
                <w:color w:val="000000"/>
                <w:szCs w:val="24"/>
              </w:rPr>
              <w:t>Tráfico</w:t>
            </w:r>
          </w:p>
        </w:tc>
      </w:tr>
      <w:tr w:rsidR="005976F9" w:rsidRPr="005F1B7E">
        <w:trPr>
          <w:jc w:val="center"/>
        </w:trPr>
        <w:tc>
          <w:tcPr>
            <w:tcW w:w="0" w:type="auto"/>
          </w:tcPr>
          <w:p w:rsidR="005976F9" w:rsidRPr="005F1B7E" w:rsidRDefault="005976F9" w:rsidP="00DE3480">
            <w:pPr>
              <w:pStyle w:val="Textoindependiente"/>
              <w:jc w:val="center"/>
              <w:rPr>
                <w:color w:val="000000"/>
                <w:szCs w:val="24"/>
              </w:rPr>
            </w:pPr>
            <w:r w:rsidRPr="005F1B7E">
              <w:rPr>
                <w:color w:val="000000"/>
                <w:szCs w:val="24"/>
              </w:rPr>
              <w:t>13</w:t>
            </w:r>
          </w:p>
        </w:tc>
        <w:tc>
          <w:tcPr>
            <w:tcW w:w="0" w:type="auto"/>
          </w:tcPr>
          <w:p w:rsidR="005976F9" w:rsidRPr="005F1B7E" w:rsidRDefault="005976F9" w:rsidP="005976F9">
            <w:pPr>
              <w:pStyle w:val="Textoindependiente"/>
              <w:rPr>
                <w:color w:val="000000"/>
                <w:szCs w:val="24"/>
              </w:rPr>
            </w:pPr>
            <w:r w:rsidRPr="005F1B7E">
              <w:rPr>
                <w:color w:val="000000"/>
                <w:szCs w:val="24"/>
              </w:rPr>
              <w:t>Mantenimiento</w:t>
            </w:r>
          </w:p>
        </w:tc>
      </w:tr>
    </w:tbl>
    <w:p w:rsidR="00D539F1" w:rsidRPr="005F1B7E" w:rsidRDefault="008009E3" w:rsidP="00D539F1">
      <w:pPr>
        <w:jc w:val="both"/>
        <w:rPr>
          <w:b/>
          <w:caps/>
          <w:shadow/>
          <w:color w:val="000000"/>
          <w:lang w:val="es-ES"/>
        </w:rPr>
      </w:pPr>
      <w:r w:rsidRPr="005F1B7E">
        <w:rPr>
          <w:b/>
          <w:caps/>
          <w:shadow/>
          <w:color w:val="000000"/>
          <w:lang w:val="es-ES"/>
        </w:rPr>
        <w:t>12.1</w:t>
      </w:r>
      <w:r w:rsidR="00D539F1" w:rsidRPr="005F1B7E">
        <w:rPr>
          <w:b/>
          <w:caps/>
          <w:shadow/>
          <w:color w:val="000000"/>
          <w:lang w:val="es-ES"/>
        </w:rPr>
        <w:t xml:space="preserve">. MÉTODO APLICADO PARA  SELECCIÓN DE </w:t>
      </w:r>
      <w:smartTag w:uri="urn:schemas-microsoft-com:office:smarttags" w:element="PersonName">
        <w:smartTagPr>
          <w:attr w:name="ProductID" w:val="la Alternativa"/>
        </w:smartTagPr>
        <w:r w:rsidR="00D539F1" w:rsidRPr="005F1B7E">
          <w:rPr>
            <w:b/>
            <w:caps/>
            <w:shadow/>
            <w:color w:val="000000"/>
            <w:lang w:val="es-ES"/>
          </w:rPr>
          <w:t>LA ALTERNATIVA</w:t>
        </w:r>
      </w:smartTag>
      <w:r w:rsidR="00D539F1" w:rsidRPr="005F1B7E">
        <w:rPr>
          <w:b/>
          <w:caps/>
          <w:shadow/>
          <w:color w:val="000000"/>
          <w:lang w:val="es-ES"/>
        </w:rPr>
        <w:t xml:space="preserve"> ÓPTIMA</w:t>
      </w:r>
    </w:p>
    <w:p w:rsidR="00D539F1" w:rsidRPr="005F1B7E" w:rsidRDefault="00D539F1" w:rsidP="00D539F1">
      <w:pPr>
        <w:jc w:val="both"/>
        <w:rPr>
          <w:b/>
          <w:color w:val="000000"/>
          <w:lang w:val="es-ES"/>
        </w:rPr>
      </w:pPr>
    </w:p>
    <w:p w:rsidR="00D539F1" w:rsidRPr="005F1B7E" w:rsidRDefault="00D539F1" w:rsidP="00D539F1">
      <w:pPr>
        <w:jc w:val="both"/>
        <w:rPr>
          <w:color w:val="000000"/>
          <w:lang w:val="es-ES"/>
        </w:rPr>
      </w:pPr>
      <w:r w:rsidRPr="005F1B7E">
        <w:rPr>
          <w:color w:val="000000"/>
          <w:lang w:val="es-ES"/>
        </w:rPr>
        <w:t>La metodología de Evaluación de Impacto Ambiental se refiere a los enfoques desarrollados para identificar, predecir y valorar las alteraciones que  se producen en el medio ambiente por la intervención de una acción, como es el caso</w:t>
      </w:r>
      <w:r w:rsidR="00E27D34" w:rsidRPr="005F1B7E">
        <w:rPr>
          <w:color w:val="000000"/>
          <w:lang w:val="es-ES"/>
        </w:rPr>
        <w:t xml:space="preserve"> de la rehabilitación  construcción del puente  Camarones sobre el río Quevedo</w:t>
      </w:r>
      <w:r w:rsidRPr="005F1B7E">
        <w:rPr>
          <w:color w:val="000000"/>
          <w:lang w:val="es-ES"/>
        </w:rPr>
        <w:t>.</w:t>
      </w:r>
    </w:p>
    <w:p w:rsidR="00D539F1" w:rsidRPr="005F1B7E" w:rsidRDefault="00D539F1" w:rsidP="00D539F1">
      <w:pPr>
        <w:jc w:val="both"/>
        <w:rPr>
          <w:color w:val="000000"/>
          <w:lang w:val="es-ES"/>
        </w:rPr>
      </w:pPr>
    </w:p>
    <w:p w:rsidR="00D539F1" w:rsidRPr="005F1B7E" w:rsidRDefault="00D539F1" w:rsidP="00D539F1">
      <w:pPr>
        <w:jc w:val="both"/>
        <w:rPr>
          <w:color w:val="000000"/>
          <w:lang w:val="es-ES"/>
        </w:rPr>
      </w:pPr>
      <w:r w:rsidRPr="005F1B7E">
        <w:rPr>
          <w:color w:val="000000"/>
          <w:lang w:val="es-ES"/>
        </w:rPr>
        <w:t xml:space="preserve">Para la realización del presente estudio de Impacto Ambiental, se utiliza el método conocido como Listados Ambientales </w:t>
      </w:r>
      <w:r w:rsidR="00FC6213" w:rsidRPr="005F1B7E">
        <w:rPr>
          <w:color w:val="000000"/>
          <w:lang w:val="es-ES"/>
        </w:rPr>
        <w:t>siguiendo la propuesta del Peso y Escala</w:t>
      </w:r>
      <w:r w:rsidRPr="005F1B7E">
        <w:rPr>
          <w:color w:val="000000"/>
          <w:lang w:val="es-ES"/>
        </w:rPr>
        <w:t xml:space="preserve">. </w:t>
      </w:r>
    </w:p>
    <w:p w:rsidR="00D539F1" w:rsidRPr="005F1B7E" w:rsidRDefault="00D539F1" w:rsidP="00D539F1">
      <w:pPr>
        <w:jc w:val="both"/>
        <w:rPr>
          <w:color w:val="000000"/>
          <w:lang w:val="es-ES"/>
        </w:rPr>
      </w:pPr>
    </w:p>
    <w:p w:rsidR="00D539F1" w:rsidRPr="005F1B7E" w:rsidRDefault="00D539F1" w:rsidP="00D539F1">
      <w:pPr>
        <w:jc w:val="both"/>
        <w:rPr>
          <w:color w:val="000000"/>
          <w:lang w:val="es-ES"/>
        </w:rPr>
      </w:pPr>
      <w:r w:rsidRPr="005F1B7E">
        <w:rPr>
          <w:b/>
          <w:color w:val="000000"/>
          <w:lang w:val="es-ES"/>
        </w:rPr>
        <w:t>Para la determinación del peso</w:t>
      </w:r>
      <w:r w:rsidRPr="005F1B7E">
        <w:rPr>
          <w:color w:val="000000"/>
          <w:lang w:val="es-ES"/>
        </w:rPr>
        <w:t>, cada componente vertical es comparado con todos los demás para determinar cuál de ellos es más importante para el área que se estudia. A la variable que se considera más importante se le asigna el valor de 1 y a la otra el valor de 0. En el caso de existir igualdad de valoración se le asigna el valor de 0.5. Esta operación nos permita estimar el Coeficiente de Importancia Relativa (CIR).</w:t>
      </w:r>
    </w:p>
    <w:p w:rsidR="00D539F1" w:rsidRPr="005F1B7E" w:rsidRDefault="00D539F1" w:rsidP="00D539F1">
      <w:pPr>
        <w:jc w:val="both"/>
        <w:rPr>
          <w:color w:val="000000"/>
          <w:lang w:val="es-ES"/>
        </w:rPr>
      </w:pPr>
    </w:p>
    <w:p w:rsidR="00D539F1" w:rsidRPr="005F1B7E" w:rsidRDefault="00D539F1" w:rsidP="00D539F1">
      <w:pPr>
        <w:jc w:val="both"/>
        <w:rPr>
          <w:color w:val="000000"/>
          <w:lang w:val="es-ES"/>
        </w:rPr>
      </w:pPr>
      <w:r w:rsidRPr="005F1B7E">
        <w:rPr>
          <w:color w:val="000000"/>
          <w:lang w:val="es-ES"/>
        </w:rPr>
        <w:t xml:space="preserve">En </w:t>
      </w:r>
      <w:r w:rsidR="007A06AC" w:rsidRPr="005F1B7E">
        <w:rPr>
          <w:color w:val="000000"/>
          <w:lang w:val="es-ES"/>
        </w:rPr>
        <w:t>este trabajo se seleccionaron 14</w:t>
      </w:r>
      <w:r w:rsidRPr="005F1B7E">
        <w:rPr>
          <w:color w:val="000000"/>
          <w:lang w:val="es-ES"/>
        </w:rPr>
        <w:t xml:space="preserve"> Componentes ambientales comunes para las dos alternativas cuyo detalle es el siguiente:</w:t>
      </w:r>
    </w:p>
    <w:p w:rsidR="00D539F1" w:rsidRPr="005F1B7E" w:rsidRDefault="00D539F1" w:rsidP="00D539F1">
      <w:pPr>
        <w:jc w:val="both"/>
        <w:rPr>
          <w:color w:val="000000"/>
          <w:lang w:val="es-ES"/>
        </w:rPr>
      </w:pPr>
    </w:p>
    <w:p w:rsidR="00D539F1" w:rsidRPr="005F1B7E" w:rsidRDefault="00D539F1" w:rsidP="00D539F1">
      <w:pPr>
        <w:jc w:val="both"/>
        <w:rPr>
          <w:color w:val="000000"/>
          <w:lang w:val="es-ES"/>
        </w:rPr>
      </w:pPr>
      <w:r w:rsidRPr="005F1B7E">
        <w:rPr>
          <w:color w:val="000000"/>
          <w:lang w:val="es-ES"/>
        </w:rPr>
        <w:t xml:space="preserve">Ruido, polvo, gases, interferencia con los patrones de drenaje, contaminantes de escorrentías, desaparición de la cubierta vegetal existente, efectos del polvo y humos, molestias a la fauna, calidad de vida, tiempo de viaje, seguridad, empleo y mano de obra, propuesta de paisajismo y mejoras de infraestructura. </w:t>
      </w:r>
    </w:p>
    <w:p w:rsidR="00255CA0" w:rsidRPr="005F1B7E" w:rsidRDefault="00255CA0" w:rsidP="00D539F1">
      <w:pPr>
        <w:jc w:val="both"/>
        <w:rPr>
          <w:color w:val="000000"/>
          <w:lang w:val="es-ES"/>
        </w:rPr>
      </w:pPr>
    </w:p>
    <w:p w:rsidR="00D539F1" w:rsidRPr="005F1B7E" w:rsidRDefault="00255CA0" w:rsidP="00D539F1">
      <w:pPr>
        <w:jc w:val="both"/>
        <w:rPr>
          <w:color w:val="000000"/>
          <w:lang w:val="es-ES"/>
        </w:rPr>
      </w:pPr>
      <w:r w:rsidRPr="005F1B7E">
        <w:rPr>
          <w:color w:val="000000"/>
          <w:lang w:val="es-ES"/>
        </w:rPr>
        <w:t>En la siguiente Matriz</w:t>
      </w:r>
      <w:r w:rsidR="00D539F1" w:rsidRPr="005F1B7E">
        <w:rPr>
          <w:color w:val="000000"/>
          <w:lang w:val="es-ES"/>
        </w:rPr>
        <w:t xml:space="preserve"> se incluye la determinación de los coeficientes de importancia relativa (CIR). En la matriz se incluye una fila conocida como nominal y que  se valoriza con 1 para todos los componentes en el sentido vertical y cero en la horizontal.</w:t>
      </w:r>
    </w:p>
    <w:p w:rsidR="00D539F1" w:rsidRPr="005F1B7E" w:rsidRDefault="00D539F1" w:rsidP="00D539F1">
      <w:pPr>
        <w:jc w:val="both"/>
        <w:rPr>
          <w:color w:val="000000"/>
          <w:lang w:val="es-ES"/>
        </w:rPr>
      </w:pPr>
    </w:p>
    <w:p w:rsidR="00673B57" w:rsidRPr="005F1B7E" w:rsidRDefault="00D539F1" w:rsidP="001D0EC5">
      <w:pPr>
        <w:jc w:val="both"/>
        <w:rPr>
          <w:color w:val="000000"/>
          <w:lang w:val="es-ES"/>
        </w:rPr>
      </w:pPr>
      <w:r w:rsidRPr="005F1B7E">
        <w:rPr>
          <w:color w:val="000000"/>
          <w:lang w:val="es-ES"/>
        </w:rPr>
        <w:t>La calidad de la evaluación se consigue al verificar que la columna suma  cumple con la condición N(N-1)/2, donde N es el numero de variables. Para el caso del proyecto analizado en este ejercicio se tiene un valor de 105 en la columna Suma. El Valor del CIR</w:t>
      </w:r>
      <w:r w:rsidR="00673B57" w:rsidRPr="005F1B7E">
        <w:rPr>
          <w:color w:val="000000"/>
          <w:lang w:val="es-ES"/>
        </w:rPr>
        <w:t xml:space="preserve"> se obtiene al dividir el valor de las filas para el total y expresado en porcentaje cuya suma es 100.</w:t>
      </w:r>
    </w:p>
    <w:p w:rsidR="00673B57" w:rsidRPr="005F1B7E" w:rsidRDefault="00673B57" w:rsidP="001D0EC5">
      <w:pPr>
        <w:jc w:val="both"/>
        <w:rPr>
          <w:color w:val="000000"/>
          <w:lang w:val="es-ES"/>
        </w:rPr>
      </w:pPr>
    </w:p>
    <w:p w:rsidR="00673B57" w:rsidRPr="005F1B7E" w:rsidRDefault="00673B57" w:rsidP="001D0EC5">
      <w:pPr>
        <w:jc w:val="both"/>
        <w:rPr>
          <w:color w:val="000000"/>
          <w:lang w:val="es-ES"/>
        </w:rPr>
      </w:pPr>
    </w:p>
    <w:p w:rsidR="00673B57" w:rsidRPr="005F1B7E" w:rsidRDefault="008009E3" w:rsidP="001D0EC5">
      <w:pPr>
        <w:ind w:left="180"/>
        <w:jc w:val="both"/>
        <w:rPr>
          <w:b/>
          <w:smallCaps/>
          <w:shadow/>
          <w:color w:val="000000"/>
          <w:lang w:val="es-ES"/>
        </w:rPr>
      </w:pPr>
      <w:r w:rsidRPr="005F1B7E">
        <w:rPr>
          <w:b/>
          <w:color w:val="000000"/>
          <w:lang w:val="es-ES"/>
        </w:rPr>
        <w:t>12.</w:t>
      </w:r>
      <w:r w:rsidRPr="005F1B7E">
        <w:rPr>
          <w:b/>
          <w:smallCaps/>
          <w:shadow/>
          <w:color w:val="000000"/>
          <w:lang w:val="es-ES"/>
        </w:rPr>
        <w:t>2</w:t>
      </w:r>
      <w:r w:rsidR="00673B57" w:rsidRPr="005F1B7E">
        <w:rPr>
          <w:b/>
          <w:smallCaps/>
          <w:shadow/>
          <w:color w:val="000000"/>
          <w:lang w:val="es-ES"/>
        </w:rPr>
        <w:t xml:space="preserve"> Uso de matrices para </w:t>
      </w:r>
      <w:smartTag w:uri="urn:schemas-microsoft-com:office:smarttags" w:element="PersonName">
        <w:smartTagPr>
          <w:attr w:name="ProductID" w:val="LA DETERMINACIￓN DE"/>
        </w:smartTagPr>
        <w:r w:rsidR="00673B57" w:rsidRPr="005F1B7E">
          <w:rPr>
            <w:b/>
            <w:smallCaps/>
            <w:shadow/>
            <w:color w:val="000000"/>
            <w:lang w:val="es-ES"/>
          </w:rPr>
          <w:t>la determinación de</w:t>
        </w:r>
      </w:smartTag>
      <w:r w:rsidR="00673B57" w:rsidRPr="005F1B7E">
        <w:rPr>
          <w:b/>
          <w:smallCaps/>
          <w:shadow/>
          <w:color w:val="000000"/>
          <w:lang w:val="es-ES"/>
        </w:rPr>
        <w:t xml:space="preserve"> los coeficientes de importancia relativa y valoración de los coeficientes de selección ambiental </w:t>
      </w:r>
    </w:p>
    <w:p w:rsidR="00673B57" w:rsidRPr="005F1B7E" w:rsidRDefault="00673B57" w:rsidP="001D0EC5">
      <w:pPr>
        <w:jc w:val="both"/>
        <w:rPr>
          <w:color w:val="000000"/>
          <w:lang w:val="es-ES"/>
        </w:rPr>
      </w:pPr>
    </w:p>
    <w:p w:rsidR="00673B57" w:rsidRPr="005F1B7E" w:rsidRDefault="00673B57" w:rsidP="001D0EC5">
      <w:pPr>
        <w:jc w:val="both"/>
        <w:rPr>
          <w:color w:val="000000"/>
          <w:lang w:val="es-ES"/>
        </w:rPr>
      </w:pPr>
      <w:r w:rsidRPr="005F1B7E">
        <w:rPr>
          <w:color w:val="000000"/>
          <w:lang w:val="es-ES"/>
        </w:rPr>
        <w:t xml:space="preserve">A continuación se presentan las matrices utilizadas, donde se ha calificado los componentes ambientales en función de la escala y peso. En la columna suma se obtiene los valores de los impactos negativos significativos cuya jerarquía va de mayor a menor. Acorde con los resultados obtenidos en el caso del presente análisis, el componente ambiental más significativo es, calidad de vida seguido del tiempo de viaje. </w:t>
      </w:r>
    </w:p>
    <w:p w:rsidR="00673B57" w:rsidRPr="005F1B7E" w:rsidRDefault="00673B57" w:rsidP="001D0EC5">
      <w:pPr>
        <w:jc w:val="both"/>
        <w:rPr>
          <w:color w:val="FF0000"/>
          <w:lang w:val="es-ES"/>
        </w:rPr>
      </w:pPr>
    </w:p>
    <w:p w:rsidR="00673B57" w:rsidRPr="005F1B7E" w:rsidRDefault="00673B57" w:rsidP="001D0EC5">
      <w:pPr>
        <w:jc w:val="both"/>
        <w:rPr>
          <w:color w:val="000000"/>
          <w:lang w:val="es-ES"/>
        </w:rPr>
      </w:pPr>
      <w:r w:rsidRPr="005F1B7E">
        <w:rPr>
          <w:color w:val="000000"/>
          <w:lang w:val="es-ES"/>
        </w:rPr>
        <w:t xml:space="preserve">También se incluye los cuadros de valoración de los coeficientes de Selección Ambiental donde se analiza componente por componente tanto para </w:t>
      </w:r>
      <w:smartTag w:uri="urn:schemas-microsoft-com:office:smarttags" w:element="PersonName">
        <w:smartTagPr>
          <w:attr w:name="ProductID" w:val="la Alternativa"/>
        </w:smartTagPr>
        <w:r w:rsidRPr="005F1B7E">
          <w:rPr>
            <w:color w:val="000000"/>
            <w:lang w:val="es-ES"/>
          </w:rPr>
          <w:t>la Alternativa</w:t>
        </w:r>
      </w:smartTag>
      <w:r w:rsidRPr="005F1B7E">
        <w:rPr>
          <w:color w:val="000000"/>
          <w:lang w:val="es-ES"/>
        </w:rPr>
        <w:t xml:space="preserve"> 1, Alternativa 2, No Acción y Nominal.</w:t>
      </w:r>
    </w:p>
    <w:p w:rsidR="00CB3D0E" w:rsidRPr="005F1B7E" w:rsidRDefault="00CB3D0E" w:rsidP="001D0EC5">
      <w:pPr>
        <w:jc w:val="both"/>
        <w:rPr>
          <w:color w:val="000000"/>
          <w:lang w:val="es-ES"/>
        </w:rPr>
      </w:pPr>
    </w:p>
    <w:p w:rsidR="00CB3D0E" w:rsidRPr="005F1B7E" w:rsidRDefault="00CB3D0E" w:rsidP="001D0EC5">
      <w:pPr>
        <w:jc w:val="both"/>
        <w:rPr>
          <w:color w:val="000000"/>
          <w:lang w:val="es-ES"/>
        </w:rPr>
      </w:pPr>
      <w:r w:rsidRPr="005F1B7E">
        <w:rPr>
          <w:b/>
          <w:color w:val="000000"/>
          <w:lang w:val="es-ES"/>
        </w:rPr>
        <w:t>Alternativa 1.</w:t>
      </w:r>
      <w:r w:rsidRPr="005F1B7E">
        <w:rPr>
          <w:color w:val="000000"/>
          <w:lang w:val="es-ES"/>
        </w:rPr>
        <w:t xml:space="preserve"> Se refiere al caso de rehabilitar el puente existente </w:t>
      </w:r>
      <w:r w:rsidR="006D1121" w:rsidRPr="005F1B7E">
        <w:rPr>
          <w:color w:val="000000"/>
          <w:lang w:val="es-ES"/>
        </w:rPr>
        <w:t xml:space="preserve">y apertura del canal antiguo del río. </w:t>
      </w:r>
    </w:p>
    <w:p w:rsidR="006D1121" w:rsidRPr="005F1B7E" w:rsidRDefault="006D1121" w:rsidP="001D0EC5">
      <w:pPr>
        <w:jc w:val="both"/>
        <w:rPr>
          <w:color w:val="000000"/>
          <w:lang w:val="es-ES"/>
        </w:rPr>
      </w:pPr>
    </w:p>
    <w:p w:rsidR="006D1121" w:rsidRPr="005F1B7E" w:rsidRDefault="006D1121" w:rsidP="001D0EC5">
      <w:pPr>
        <w:jc w:val="both"/>
        <w:rPr>
          <w:color w:val="000000"/>
          <w:lang w:val="es-ES"/>
        </w:rPr>
      </w:pPr>
      <w:r w:rsidRPr="005F1B7E">
        <w:rPr>
          <w:b/>
          <w:color w:val="000000"/>
          <w:lang w:val="es-ES"/>
        </w:rPr>
        <w:t>Alternativa 2.</w:t>
      </w:r>
      <w:r w:rsidRPr="005F1B7E">
        <w:rPr>
          <w:color w:val="000000"/>
          <w:lang w:val="es-ES"/>
        </w:rPr>
        <w:t xml:space="preserve"> Se refiere a la decisión de construir un nuevo puente.</w:t>
      </w:r>
    </w:p>
    <w:p w:rsidR="00673B57" w:rsidRPr="005F1B7E" w:rsidRDefault="00673B57" w:rsidP="001D0EC5">
      <w:pPr>
        <w:jc w:val="both"/>
        <w:rPr>
          <w:color w:val="000000"/>
          <w:lang w:val="es-ES"/>
        </w:rPr>
      </w:pPr>
    </w:p>
    <w:p w:rsidR="00673B57" w:rsidRPr="005F1B7E" w:rsidRDefault="00673B57" w:rsidP="001D0EC5">
      <w:pPr>
        <w:jc w:val="both"/>
        <w:rPr>
          <w:color w:val="000000"/>
          <w:lang w:val="es-ES"/>
        </w:rPr>
      </w:pPr>
      <w:r w:rsidRPr="005F1B7E">
        <w:rPr>
          <w:color w:val="000000"/>
          <w:lang w:val="es-ES"/>
        </w:rPr>
        <w:t xml:space="preserve">En la matriz final de coeficientes  ambientales se resume los resultados obtenidos para </w:t>
      </w:r>
      <w:smartTag w:uri="urn:schemas-microsoft-com:office:smarttags" w:element="PersonName">
        <w:smartTagPr>
          <w:attr w:name="ProductID" w:val="la Alternativa"/>
        </w:smartTagPr>
        <w:r w:rsidRPr="005F1B7E">
          <w:rPr>
            <w:color w:val="000000"/>
            <w:lang w:val="es-ES"/>
          </w:rPr>
          <w:t>la Alternativa</w:t>
        </w:r>
      </w:smartTag>
      <w:r w:rsidRPr="005F1B7E">
        <w:rPr>
          <w:color w:val="000000"/>
          <w:lang w:val="es-ES"/>
        </w:rPr>
        <w:t xml:space="preserve"> 1, Alternativa 2 y No Acción. En el presente estudio los resultados de </w:t>
      </w:r>
      <w:smartTag w:uri="urn:schemas-microsoft-com:office:smarttags" w:element="PersonName">
        <w:smartTagPr>
          <w:attr w:name="ProductID" w:val="la Matriz"/>
        </w:smartTagPr>
        <w:r w:rsidRPr="005F1B7E">
          <w:rPr>
            <w:color w:val="000000"/>
            <w:lang w:val="es-ES"/>
          </w:rPr>
          <w:t>la Matriz</w:t>
        </w:r>
      </w:smartTag>
      <w:r w:rsidRPr="005F1B7E">
        <w:rPr>
          <w:color w:val="000000"/>
          <w:lang w:val="es-ES"/>
        </w:rPr>
        <w:t xml:space="preserve"> final de Coeficientes refleja que </w:t>
      </w:r>
      <w:smartTag w:uri="urn:schemas-microsoft-com:office:smarttags" w:element="PersonName">
        <w:smartTagPr>
          <w:attr w:name="ProductID" w:val="la Alternativa N.1"/>
        </w:smartTagPr>
        <w:r w:rsidRPr="005F1B7E">
          <w:rPr>
            <w:color w:val="000000"/>
            <w:lang w:val="es-ES"/>
          </w:rPr>
          <w:t>la Alternativa N.1</w:t>
        </w:r>
      </w:smartTag>
      <w:r w:rsidRPr="005F1B7E">
        <w:rPr>
          <w:color w:val="000000"/>
          <w:lang w:val="es-ES"/>
        </w:rPr>
        <w:t xml:space="preserve"> es la óptima y todos los estudios siguientes cálculos se relacionan únicamente con la alternativa óptima.</w:t>
      </w:r>
    </w:p>
    <w:p w:rsidR="00673B57" w:rsidRPr="005F1B7E" w:rsidRDefault="00673B57" w:rsidP="001D0EC5">
      <w:pPr>
        <w:jc w:val="both"/>
        <w:rPr>
          <w:color w:val="000000"/>
          <w:lang w:val="es-ES"/>
        </w:rPr>
      </w:pPr>
    </w:p>
    <w:p w:rsidR="001D0EC5" w:rsidRPr="005F1B7E" w:rsidRDefault="001D0EC5" w:rsidP="001D0EC5">
      <w:pPr>
        <w:jc w:val="both"/>
        <w:rPr>
          <w:color w:val="000000"/>
          <w:lang w:val="es-ES"/>
        </w:rPr>
      </w:pPr>
    </w:p>
    <w:p w:rsidR="001D0EC5" w:rsidRPr="005F1B7E" w:rsidRDefault="001D0EC5" w:rsidP="001D0EC5">
      <w:pPr>
        <w:jc w:val="both"/>
        <w:rPr>
          <w:color w:val="000000"/>
          <w:lang w:val="es-ES"/>
        </w:rPr>
      </w:pPr>
    </w:p>
    <w:p w:rsidR="001D0EC5" w:rsidRPr="005F1B7E" w:rsidRDefault="001D0EC5" w:rsidP="001D0EC5">
      <w:pPr>
        <w:jc w:val="both"/>
        <w:rPr>
          <w:color w:val="000000"/>
          <w:lang w:val="es-ES"/>
        </w:rPr>
      </w:pPr>
    </w:p>
    <w:p w:rsidR="001D0EC5" w:rsidRPr="005F1B7E" w:rsidRDefault="001D0EC5" w:rsidP="001D0EC5">
      <w:pPr>
        <w:jc w:val="both"/>
        <w:rPr>
          <w:color w:val="000000"/>
          <w:lang w:val="es-ES"/>
        </w:rPr>
      </w:pPr>
    </w:p>
    <w:p w:rsidR="001D0EC5" w:rsidRPr="005F1B7E" w:rsidRDefault="001D0EC5" w:rsidP="001D0EC5">
      <w:pPr>
        <w:jc w:val="both"/>
        <w:rPr>
          <w:color w:val="000000"/>
          <w:lang w:val="es-ES"/>
        </w:rPr>
      </w:pPr>
    </w:p>
    <w:p w:rsidR="001D0EC5" w:rsidRPr="005F1B7E" w:rsidRDefault="001D0EC5" w:rsidP="001D0EC5">
      <w:pPr>
        <w:jc w:val="both"/>
        <w:rPr>
          <w:color w:val="000000"/>
          <w:lang w:val="es-ES"/>
        </w:rPr>
      </w:pPr>
    </w:p>
    <w:p w:rsidR="001D0EC5" w:rsidRPr="005F1B7E" w:rsidRDefault="001D0EC5" w:rsidP="001D0EC5">
      <w:pPr>
        <w:jc w:val="both"/>
        <w:rPr>
          <w:color w:val="000000"/>
          <w:lang w:val="es-ES"/>
        </w:rPr>
      </w:pPr>
    </w:p>
    <w:p w:rsidR="001D0EC5" w:rsidRPr="005F1B7E" w:rsidRDefault="001D0EC5" w:rsidP="001D0EC5">
      <w:pPr>
        <w:jc w:val="both"/>
        <w:rPr>
          <w:color w:val="000000"/>
          <w:lang w:val="es-ES"/>
        </w:rPr>
      </w:pPr>
    </w:p>
    <w:p w:rsidR="001D0EC5" w:rsidRPr="005F1B7E" w:rsidRDefault="001D0EC5" w:rsidP="001D0EC5">
      <w:pPr>
        <w:jc w:val="both"/>
        <w:rPr>
          <w:color w:val="000000"/>
          <w:lang w:val="es-ES"/>
        </w:rPr>
      </w:pPr>
    </w:p>
    <w:p w:rsidR="001D0EC5" w:rsidRPr="005F1B7E" w:rsidRDefault="001D0EC5" w:rsidP="001D0EC5">
      <w:pPr>
        <w:jc w:val="both"/>
        <w:rPr>
          <w:color w:val="000000"/>
          <w:lang w:val="es-ES"/>
        </w:rPr>
      </w:pPr>
    </w:p>
    <w:p w:rsidR="001D0EC5" w:rsidRPr="005F1B7E" w:rsidRDefault="001D0EC5" w:rsidP="001D0EC5">
      <w:pPr>
        <w:jc w:val="both"/>
        <w:rPr>
          <w:color w:val="000000"/>
          <w:lang w:val="es-ES"/>
        </w:rPr>
      </w:pPr>
    </w:p>
    <w:p w:rsidR="001D0EC5" w:rsidRPr="005F1B7E" w:rsidRDefault="001D0EC5" w:rsidP="001D0EC5">
      <w:pPr>
        <w:jc w:val="both"/>
        <w:rPr>
          <w:color w:val="000000"/>
          <w:lang w:val="es-ES"/>
        </w:rPr>
      </w:pPr>
    </w:p>
    <w:p w:rsidR="001D0EC5" w:rsidRPr="005F1B7E" w:rsidRDefault="001D0EC5" w:rsidP="001D0EC5">
      <w:pPr>
        <w:jc w:val="both"/>
        <w:rPr>
          <w:color w:val="000000"/>
          <w:lang w:val="es-ES"/>
        </w:rPr>
      </w:pPr>
    </w:p>
    <w:p w:rsidR="001D0EC5" w:rsidRPr="005F1B7E" w:rsidRDefault="001D0EC5" w:rsidP="001D0EC5">
      <w:pPr>
        <w:jc w:val="both"/>
        <w:rPr>
          <w:color w:val="000000"/>
          <w:lang w:val="es-ES"/>
        </w:rPr>
      </w:pPr>
    </w:p>
    <w:p w:rsidR="001D0EC5" w:rsidRPr="005F1B7E" w:rsidRDefault="001D0EC5" w:rsidP="001D0EC5">
      <w:pPr>
        <w:jc w:val="both"/>
        <w:rPr>
          <w:color w:val="000000"/>
          <w:lang w:val="es-ES"/>
        </w:rPr>
      </w:pPr>
    </w:p>
    <w:p w:rsidR="001D0EC5" w:rsidRPr="005F1B7E" w:rsidRDefault="001D0EC5" w:rsidP="001D0EC5">
      <w:pPr>
        <w:jc w:val="both"/>
        <w:rPr>
          <w:color w:val="000000"/>
          <w:lang w:val="es-ES"/>
        </w:rPr>
      </w:pPr>
    </w:p>
    <w:p w:rsidR="001D0EC5" w:rsidRPr="005F1B7E" w:rsidRDefault="001D0EC5" w:rsidP="001D0EC5">
      <w:pPr>
        <w:jc w:val="both"/>
        <w:rPr>
          <w:color w:val="000000"/>
          <w:lang w:val="es-ES"/>
        </w:rPr>
      </w:pPr>
    </w:p>
    <w:p w:rsidR="001D0EC5" w:rsidRPr="005F1B7E" w:rsidRDefault="001D0EC5" w:rsidP="001D0EC5">
      <w:pPr>
        <w:jc w:val="both"/>
        <w:rPr>
          <w:color w:val="000000"/>
          <w:lang w:val="es-ES"/>
        </w:rPr>
      </w:pPr>
    </w:p>
    <w:p w:rsidR="001D0EC5" w:rsidRPr="005F1B7E" w:rsidRDefault="001D0EC5" w:rsidP="001D0EC5">
      <w:pPr>
        <w:jc w:val="both"/>
        <w:rPr>
          <w:color w:val="000000"/>
          <w:lang w:val="es-ES"/>
        </w:rPr>
      </w:pPr>
    </w:p>
    <w:p w:rsidR="001D0EC5" w:rsidRPr="005F1B7E" w:rsidRDefault="001D0EC5" w:rsidP="001D0EC5">
      <w:pPr>
        <w:jc w:val="both"/>
        <w:rPr>
          <w:color w:val="000000"/>
          <w:lang w:val="es-ES"/>
        </w:rPr>
      </w:pPr>
    </w:p>
    <w:p w:rsidR="001D0EC5" w:rsidRPr="005F1B7E" w:rsidRDefault="001D0EC5" w:rsidP="001D0EC5">
      <w:pPr>
        <w:jc w:val="both"/>
        <w:rPr>
          <w:color w:val="000000"/>
          <w:lang w:val="es-ES"/>
        </w:rPr>
      </w:pPr>
    </w:p>
    <w:p w:rsidR="001D0EC5" w:rsidRPr="005F1B7E" w:rsidRDefault="001D0EC5" w:rsidP="001D0EC5">
      <w:pPr>
        <w:jc w:val="both"/>
        <w:rPr>
          <w:color w:val="000000"/>
          <w:lang w:val="es-ES"/>
        </w:rPr>
      </w:pPr>
    </w:p>
    <w:p w:rsidR="001D0EC5" w:rsidRPr="005F1B7E" w:rsidRDefault="001D0EC5" w:rsidP="001D0EC5">
      <w:pPr>
        <w:jc w:val="both"/>
        <w:rPr>
          <w:color w:val="000000"/>
          <w:lang w:val="es-ES"/>
        </w:rPr>
      </w:pPr>
    </w:p>
    <w:p w:rsidR="001D0EC5" w:rsidRPr="005F1B7E" w:rsidRDefault="001D0EC5" w:rsidP="001D0EC5">
      <w:pPr>
        <w:jc w:val="both"/>
        <w:rPr>
          <w:color w:val="000000"/>
          <w:lang w:val="es-ES"/>
        </w:rPr>
      </w:pPr>
    </w:p>
    <w:p w:rsidR="001D0EC5" w:rsidRPr="005F1B7E" w:rsidRDefault="001D0EC5" w:rsidP="001D0EC5">
      <w:pPr>
        <w:jc w:val="both"/>
        <w:rPr>
          <w:color w:val="000000"/>
          <w:lang w:val="es-ES"/>
        </w:rPr>
      </w:pPr>
    </w:p>
    <w:p w:rsidR="001D0EC5" w:rsidRPr="005F1B7E" w:rsidRDefault="001D0EC5" w:rsidP="001D0EC5">
      <w:pPr>
        <w:jc w:val="both"/>
        <w:rPr>
          <w:color w:val="000000"/>
          <w:lang w:val="es-ES"/>
        </w:rPr>
      </w:pPr>
    </w:p>
    <w:p w:rsidR="001D0EC5" w:rsidRPr="005F1B7E" w:rsidRDefault="001D0EC5" w:rsidP="001D0EC5">
      <w:pPr>
        <w:jc w:val="both"/>
        <w:rPr>
          <w:color w:val="000000"/>
          <w:lang w:val="es-ES"/>
        </w:rPr>
      </w:pPr>
    </w:p>
    <w:p w:rsidR="001D0EC5" w:rsidRPr="005F1B7E" w:rsidRDefault="001D0EC5" w:rsidP="001D0EC5">
      <w:pPr>
        <w:jc w:val="both"/>
        <w:rPr>
          <w:color w:val="000000"/>
          <w:lang w:val="es-ES"/>
        </w:rPr>
      </w:pPr>
    </w:p>
    <w:p w:rsidR="001D0EC5" w:rsidRPr="005F1B7E" w:rsidRDefault="001D0EC5" w:rsidP="001D0EC5">
      <w:pPr>
        <w:jc w:val="both"/>
        <w:rPr>
          <w:color w:val="000000"/>
          <w:lang w:val="es-ES"/>
        </w:rPr>
      </w:pPr>
    </w:p>
    <w:p w:rsidR="001D0EC5" w:rsidRPr="005F1B7E" w:rsidRDefault="001D0EC5" w:rsidP="001D0EC5">
      <w:pPr>
        <w:jc w:val="both"/>
        <w:rPr>
          <w:color w:val="000000"/>
          <w:lang w:val="es-ES"/>
        </w:rPr>
      </w:pPr>
    </w:p>
    <w:p w:rsidR="001D0EC5" w:rsidRPr="005F1B7E" w:rsidRDefault="001D0EC5" w:rsidP="001D0EC5">
      <w:pPr>
        <w:jc w:val="both"/>
        <w:rPr>
          <w:color w:val="000000"/>
          <w:lang w:val="es-ES"/>
        </w:rPr>
      </w:pPr>
    </w:p>
    <w:p w:rsidR="00617EAC" w:rsidRPr="005F1B7E" w:rsidRDefault="00617EAC" w:rsidP="001D0EC5">
      <w:pPr>
        <w:jc w:val="both"/>
        <w:rPr>
          <w:color w:val="000000"/>
          <w:lang w:val="es-ES"/>
        </w:rPr>
        <w:sectPr w:rsidR="00617EAC" w:rsidRPr="005F1B7E" w:rsidSect="0037674F">
          <w:headerReference w:type="default" r:id="rId9"/>
          <w:footerReference w:type="even" r:id="rId10"/>
          <w:footerReference w:type="default" r:id="rId11"/>
          <w:pgSz w:w="12240" w:h="15840"/>
          <w:pgMar w:top="1440" w:right="1134" w:bottom="1418" w:left="1134" w:header="720" w:footer="646" w:gutter="0"/>
          <w:cols w:space="720"/>
          <w:docGrid w:linePitch="360"/>
        </w:sectPr>
      </w:pPr>
    </w:p>
    <w:tbl>
      <w:tblPr>
        <w:tblStyle w:val="Tablaconcuadrcula"/>
        <w:tblpPr w:leftFromText="180" w:rightFromText="180" w:horzAnchor="margin" w:tblpXSpec="center" w:tblpY="908"/>
        <w:tblW w:w="14127" w:type="dxa"/>
        <w:tblLook w:val="01E0"/>
      </w:tblPr>
      <w:tblGrid>
        <w:gridCol w:w="456"/>
        <w:gridCol w:w="3576"/>
        <w:gridCol w:w="556"/>
        <w:gridCol w:w="556"/>
        <w:gridCol w:w="556"/>
        <w:gridCol w:w="556"/>
        <w:gridCol w:w="607"/>
        <w:gridCol w:w="622"/>
        <w:gridCol w:w="560"/>
        <w:gridCol w:w="560"/>
        <w:gridCol w:w="556"/>
        <w:gridCol w:w="556"/>
        <w:gridCol w:w="556"/>
        <w:gridCol w:w="556"/>
        <w:gridCol w:w="556"/>
        <w:gridCol w:w="556"/>
        <w:gridCol w:w="556"/>
        <w:gridCol w:w="973"/>
        <w:gridCol w:w="657"/>
      </w:tblGrid>
      <w:tr w:rsidR="001D0EC5" w:rsidRPr="005F1B7E">
        <w:trPr>
          <w:trHeight w:val="300"/>
        </w:trPr>
        <w:tc>
          <w:tcPr>
            <w:tcW w:w="14127" w:type="dxa"/>
            <w:gridSpan w:val="19"/>
            <w:tcBorders>
              <w:top w:val="single" w:sz="4" w:space="0" w:color="999999"/>
              <w:left w:val="single" w:sz="4" w:space="0" w:color="999999"/>
              <w:bottom w:val="single" w:sz="4" w:space="0" w:color="999999"/>
              <w:right w:val="single" w:sz="4" w:space="0" w:color="999999"/>
            </w:tcBorders>
            <w:shd w:val="clear" w:color="auto" w:fill="0000FF"/>
            <w:noWrap/>
          </w:tcPr>
          <w:p w:rsidR="001D0EC5" w:rsidRPr="005F1B7E" w:rsidRDefault="001D0EC5" w:rsidP="00617EAC">
            <w:pPr>
              <w:jc w:val="center"/>
              <w:rPr>
                <w:b/>
                <w:bCs/>
                <w:color w:val="FFFFFF"/>
                <w:lang w:val="es-ES"/>
              </w:rPr>
            </w:pPr>
            <w:r w:rsidRPr="005F1B7E">
              <w:rPr>
                <w:b/>
                <w:bCs/>
                <w:color w:val="FFFFFF"/>
                <w:lang w:val="es-ES"/>
              </w:rPr>
              <w:t>DETERMINCION DE LOS COEFICIENTES DE IMPORTANCIA RELATIVA (CIR)</w:t>
            </w:r>
          </w:p>
        </w:tc>
      </w:tr>
      <w:tr w:rsidR="001D0EC5" w:rsidRPr="005F1B7E">
        <w:trPr>
          <w:trHeight w:val="315"/>
        </w:trPr>
        <w:tc>
          <w:tcPr>
            <w:tcW w:w="4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p>
        </w:tc>
        <w:tc>
          <w:tcPr>
            <w:tcW w:w="357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p>
        </w:tc>
        <w:tc>
          <w:tcPr>
            <w:tcW w:w="607"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p>
        </w:tc>
        <w:tc>
          <w:tcPr>
            <w:tcW w:w="622"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p>
        </w:tc>
        <w:tc>
          <w:tcPr>
            <w:tcW w:w="560"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p>
        </w:tc>
        <w:tc>
          <w:tcPr>
            <w:tcW w:w="560"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p>
        </w:tc>
        <w:tc>
          <w:tcPr>
            <w:tcW w:w="973"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p>
        </w:tc>
        <w:tc>
          <w:tcPr>
            <w:tcW w:w="657"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p>
        </w:tc>
      </w:tr>
      <w:tr w:rsidR="001D0EC5" w:rsidRPr="005F1B7E">
        <w:trPr>
          <w:trHeight w:val="375"/>
        </w:trPr>
        <w:tc>
          <w:tcPr>
            <w:tcW w:w="4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 </w:t>
            </w:r>
          </w:p>
        </w:tc>
        <w:tc>
          <w:tcPr>
            <w:tcW w:w="357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F81999">
            <w:pPr>
              <w:tabs>
                <w:tab w:val="right" w:pos="3360"/>
              </w:tabs>
              <w:jc w:val="both"/>
              <w:rPr>
                <w:b/>
                <w:color w:val="000000"/>
                <w:lang w:val="es-ES"/>
              </w:rPr>
            </w:pPr>
            <w:r w:rsidRPr="005F1B7E">
              <w:rPr>
                <w:b/>
                <w:color w:val="000000"/>
                <w:lang w:val="es-ES"/>
              </w:rPr>
              <w:t>Componentes ambientales</w:t>
            </w:r>
            <w:r w:rsidR="00F81999" w:rsidRPr="005F1B7E">
              <w:rPr>
                <w:b/>
                <w:color w:val="000000"/>
                <w:lang w:val="es-ES"/>
              </w:rPr>
              <w:tab/>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b/>
                <w:color w:val="000000"/>
                <w:lang w:val="es-ES"/>
              </w:rPr>
            </w:pPr>
            <w:r w:rsidRPr="005F1B7E">
              <w:rPr>
                <w:b/>
                <w:color w:val="000000"/>
                <w:lang w:val="es-ES"/>
              </w:rPr>
              <w:t>15</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b/>
                <w:color w:val="000000"/>
                <w:lang w:val="es-ES"/>
              </w:rPr>
            </w:pPr>
            <w:r w:rsidRPr="005F1B7E">
              <w:rPr>
                <w:b/>
                <w:color w:val="000000"/>
                <w:lang w:val="es-ES"/>
              </w:rPr>
              <w:t>14</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b/>
                <w:color w:val="000000"/>
                <w:lang w:val="es-ES"/>
              </w:rPr>
            </w:pPr>
            <w:r w:rsidRPr="005F1B7E">
              <w:rPr>
                <w:b/>
                <w:color w:val="000000"/>
                <w:lang w:val="es-ES"/>
              </w:rPr>
              <w:t>13</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b/>
                <w:color w:val="000000"/>
                <w:lang w:val="es-ES"/>
              </w:rPr>
            </w:pPr>
            <w:r w:rsidRPr="005F1B7E">
              <w:rPr>
                <w:b/>
                <w:color w:val="000000"/>
                <w:lang w:val="es-ES"/>
              </w:rPr>
              <w:t>12</w:t>
            </w:r>
          </w:p>
        </w:tc>
        <w:tc>
          <w:tcPr>
            <w:tcW w:w="607"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b/>
                <w:color w:val="000000"/>
                <w:lang w:val="es-ES"/>
              </w:rPr>
            </w:pPr>
            <w:r w:rsidRPr="005F1B7E">
              <w:rPr>
                <w:b/>
                <w:color w:val="000000"/>
                <w:lang w:val="es-ES"/>
              </w:rPr>
              <w:t>11</w:t>
            </w:r>
          </w:p>
        </w:tc>
        <w:tc>
          <w:tcPr>
            <w:tcW w:w="622"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b/>
                <w:color w:val="000000"/>
                <w:lang w:val="es-ES"/>
              </w:rPr>
            </w:pPr>
            <w:r w:rsidRPr="005F1B7E">
              <w:rPr>
                <w:b/>
                <w:color w:val="000000"/>
                <w:lang w:val="es-ES"/>
              </w:rPr>
              <w:t>10</w:t>
            </w:r>
          </w:p>
        </w:tc>
        <w:tc>
          <w:tcPr>
            <w:tcW w:w="560"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b/>
                <w:color w:val="000000"/>
                <w:lang w:val="es-ES"/>
              </w:rPr>
            </w:pPr>
            <w:r w:rsidRPr="005F1B7E">
              <w:rPr>
                <w:b/>
                <w:color w:val="000000"/>
                <w:lang w:val="es-ES"/>
              </w:rPr>
              <w:t>9</w:t>
            </w:r>
          </w:p>
        </w:tc>
        <w:tc>
          <w:tcPr>
            <w:tcW w:w="560"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b/>
                <w:color w:val="000000"/>
                <w:lang w:val="es-ES"/>
              </w:rPr>
            </w:pPr>
            <w:r w:rsidRPr="005F1B7E">
              <w:rPr>
                <w:b/>
                <w:color w:val="000000"/>
                <w:lang w:val="es-ES"/>
              </w:rPr>
              <w:t>8</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b/>
                <w:color w:val="000000"/>
                <w:lang w:val="es-ES"/>
              </w:rPr>
            </w:pPr>
            <w:r w:rsidRPr="005F1B7E">
              <w:rPr>
                <w:b/>
                <w:color w:val="000000"/>
                <w:lang w:val="es-ES"/>
              </w:rPr>
              <w:t>7</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b/>
                <w:color w:val="000000"/>
                <w:lang w:val="es-ES"/>
              </w:rPr>
            </w:pPr>
            <w:r w:rsidRPr="005F1B7E">
              <w:rPr>
                <w:b/>
                <w:color w:val="000000"/>
                <w:lang w:val="es-ES"/>
              </w:rPr>
              <w:t>6</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b/>
                <w:color w:val="000000"/>
                <w:lang w:val="es-ES"/>
              </w:rPr>
            </w:pPr>
            <w:r w:rsidRPr="005F1B7E">
              <w:rPr>
                <w:b/>
                <w:color w:val="000000"/>
                <w:lang w:val="es-ES"/>
              </w:rPr>
              <w:t>5</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b/>
                <w:color w:val="000000"/>
                <w:lang w:val="es-ES"/>
              </w:rPr>
            </w:pPr>
            <w:r w:rsidRPr="005F1B7E">
              <w:rPr>
                <w:b/>
                <w:color w:val="000000"/>
                <w:lang w:val="es-ES"/>
              </w:rPr>
              <w:t>4</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b/>
                <w:color w:val="000000"/>
                <w:lang w:val="es-ES"/>
              </w:rPr>
            </w:pPr>
            <w:r w:rsidRPr="005F1B7E">
              <w:rPr>
                <w:b/>
                <w:color w:val="000000"/>
                <w:lang w:val="es-ES"/>
              </w:rPr>
              <w:t>3</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b/>
                <w:color w:val="000000"/>
                <w:lang w:val="es-ES"/>
              </w:rPr>
            </w:pPr>
            <w:r w:rsidRPr="005F1B7E">
              <w:rPr>
                <w:b/>
                <w:color w:val="000000"/>
                <w:lang w:val="es-ES"/>
              </w:rPr>
              <w:t>2</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b/>
                <w:color w:val="000000"/>
                <w:lang w:val="es-ES"/>
              </w:rPr>
            </w:pPr>
            <w:r w:rsidRPr="005F1B7E">
              <w:rPr>
                <w:b/>
                <w:color w:val="000000"/>
                <w:lang w:val="es-ES"/>
              </w:rPr>
              <w:t>1</w:t>
            </w:r>
          </w:p>
        </w:tc>
        <w:tc>
          <w:tcPr>
            <w:tcW w:w="973"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b/>
                <w:bCs/>
                <w:color w:val="000000"/>
                <w:lang w:val="es-ES"/>
              </w:rPr>
            </w:pPr>
            <w:r w:rsidRPr="005F1B7E">
              <w:rPr>
                <w:b/>
                <w:bCs/>
                <w:color w:val="000000"/>
                <w:lang w:val="es-ES"/>
              </w:rPr>
              <w:t>SUMA</w:t>
            </w:r>
          </w:p>
        </w:tc>
        <w:tc>
          <w:tcPr>
            <w:tcW w:w="657"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b/>
                <w:bCs/>
                <w:color w:val="000000"/>
                <w:lang w:val="es-ES"/>
              </w:rPr>
            </w:pPr>
            <w:r w:rsidRPr="005F1B7E">
              <w:rPr>
                <w:b/>
                <w:bCs/>
                <w:color w:val="000000"/>
                <w:lang w:val="es-ES"/>
              </w:rPr>
              <w:t>CIR</w:t>
            </w:r>
          </w:p>
        </w:tc>
      </w:tr>
      <w:tr w:rsidR="001D0EC5" w:rsidRPr="005F1B7E">
        <w:trPr>
          <w:trHeight w:val="345"/>
        </w:trPr>
        <w:tc>
          <w:tcPr>
            <w:tcW w:w="4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bCs/>
                <w:color w:val="000000"/>
                <w:lang w:val="es-ES"/>
              </w:rPr>
            </w:pPr>
            <w:r w:rsidRPr="005F1B7E">
              <w:rPr>
                <w:bCs/>
                <w:color w:val="000000"/>
                <w:lang w:val="es-ES"/>
              </w:rPr>
              <w:t>1</w:t>
            </w:r>
          </w:p>
        </w:tc>
        <w:tc>
          <w:tcPr>
            <w:tcW w:w="357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bCs/>
                <w:color w:val="000000"/>
                <w:lang w:val="es-ES"/>
              </w:rPr>
            </w:pPr>
            <w:r w:rsidRPr="005F1B7E">
              <w:rPr>
                <w:bCs/>
                <w:color w:val="000000"/>
                <w:lang w:val="es-ES"/>
              </w:rPr>
              <w:t>Ruido</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0,0</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0,5</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1,0</w:t>
            </w:r>
          </w:p>
        </w:tc>
        <w:tc>
          <w:tcPr>
            <w:tcW w:w="607"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0,0</w:t>
            </w:r>
          </w:p>
        </w:tc>
        <w:tc>
          <w:tcPr>
            <w:tcW w:w="622"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560"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560"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0,5</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0,5</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0,5</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 </w:t>
            </w:r>
          </w:p>
        </w:tc>
        <w:tc>
          <w:tcPr>
            <w:tcW w:w="973"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4,0</w:t>
            </w:r>
          </w:p>
        </w:tc>
        <w:tc>
          <w:tcPr>
            <w:tcW w:w="657"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4</w:t>
            </w:r>
          </w:p>
        </w:tc>
      </w:tr>
      <w:tr w:rsidR="001D0EC5" w:rsidRPr="005F1B7E">
        <w:trPr>
          <w:trHeight w:val="345"/>
        </w:trPr>
        <w:tc>
          <w:tcPr>
            <w:tcW w:w="4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bCs/>
                <w:color w:val="000000"/>
                <w:lang w:val="es-ES"/>
              </w:rPr>
            </w:pPr>
            <w:r w:rsidRPr="005F1B7E">
              <w:rPr>
                <w:bCs/>
                <w:color w:val="000000"/>
                <w:lang w:val="es-ES"/>
              </w:rPr>
              <w:t>2</w:t>
            </w:r>
          </w:p>
        </w:tc>
        <w:tc>
          <w:tcPr>
            <w:tcW w:w="357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bCs/>
                <w:color w:val="000000"/>
                <w:lang w:val="es-ES"/>
              </w:rPr>
            </w:pPr>
            <w:r w:rsidRPr="005F1B7E">
              <w:rPr>
                <w:bCs/>
                <w:color w:val="000000"/>
                <w:lang w:val="es-ES"/>
              </w:rPr>
              <w:t>Polvo</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607"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622"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560"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560"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0,5</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0,5</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0,5</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0,5</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 </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0,5</w:t>
            </w:r>
          </w:p>
        </w:tc>
        <w:tc>
          <w:tcPr>
            <w:tcW w:w="973"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3,5</w:t>
            </w:r>
          </w:p>
        </w:tc>
        <w:tc>
          <w:tcPr>
            <w:tcW w:w="657"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3</w:t>
            </w:r>
          </w:p>
        </w:tc>
      </w:tr>
      <w:tr w:rsidR="001D0EC5" w:rsidRPr="005F1B7E">
        <w:trPr>
          <w:trHeight w:val="345"/>
        </w:trPr>
        <w:tc>
          <w:tcPr>
            <w:tcW w:w="4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bCs/>
                <w:color w:val="000000"/>
                <w:lang w:val="es-ES"/>
              </w:rPr>
            </w:pPr>
            <w:r w:rsidRPr="005F1B7E">
              <w:rPr>
                <w:bCs/>
                <w:color w:val="000000"/>
                <w:lang w:val="es-ES"/>
              </w:rPr>
              <w:t>3</w:t>
            </w:r>
          </w:p>
        </w:tc>
        <w:tc>
          <w:tcPr>
            <w:tcW w:w="357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bCs/>
                <w:color w:val="000000"/>
                <w:lang w:val="es-ES"/>
              </w:rPr>
            </w:pPr>
            <w:r w:rsidRPr="005F1B7E">
              <w:rPr>
                <w:bCs/>
                <w:color w:val="000000"/>
                <w:lang w:val="es-ES"/>
              </w:rPr>
              <w:t>Gases</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607"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622"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560"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560"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0,5</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0,5</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 </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0,5</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1,0</w:t>
            </w:r>
          </w:p>
        </w:tc>
        <w:tc>
          <w:tcPr>
            <w:tcW w:w="973"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3,5</w:t>
            </w:r>
          </w:p>
        </w:tc>
        <w:tc>
          <w:tcPr>
            <w:tcW w:w="657"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3</w:t>
            </w:r>
          </w:p>
        </w:tc>
      </w:tr>
      <w:tr w:rsidR="001D0EC5" w:rsidRPr="005F1B7E">
        <w:trPr>
          <w:trHeight w:val="570"/>
        </w:trPr>
        <w:tc>
          <w:tcPr>
            <w:tcW w:w="4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bCs/>
                <w:color w:val="000000"/>
                <w:lang w:val="es-ES"/>
              </w:rPr>
            </w:pPr>
            <w:r w:rsidRPr="005F1B7E">
              <w:rPr>
                <w:bCs/>
                <w:color w:val="000000"/>
                <w:lang w:val="es-ES"/>
              </w:rPr>
              <w:t>4</w:t>
            </w:r>
          </w:p>
        </w:tc>
        <w:tc>
          <w:tcPr>
            <w:tcW w:w="357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bCs/>
                <w:color w:val="000000"/>
                <w:lang w:val="es-ES"/>
              </w:rPr>
            </w:pPr>
            <w:r w:rsidRPr="005F1B7E">
              <w:rPr>
                <w:bCs/>
                <w:color w:val="000000"/>
                <w:lang w:val="es-ES"/>
              </w:rPr>
              <w:t>Interferencia con los patrones de drenaje</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607"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622"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560"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560"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 </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1,0</w:t>
            </w:r>
          </w:p>
        </w:tc>
        <w:tc>
          <w:tcPr>
            <w:tcW w:w="973"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3,0</w:t>
            </w:r>
          </w:p>
        </w:tc>
        <w:tc>
          <w:tcPr>
            <w:tcW w:w="657"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3</w:t>
            </w:r>
          </w:p>
        </w:tc>
      </w:tr>
      <w:tr w:rsidR="001D0EC5" w:rsidRPr="005F1B7E">
        <w:trPr>
          <w:trHeight w:val="345"/>
        </w:trPr>
        <w:tc>
          <w:tcPr>
            <w:tcW w:w="4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bCs/>
                <w:color w:val="000000"/>
                <w:lang w:val="es-ES"/>
              </w:rPr>
            </w:pPr>
            <w:r w:rsidRPr="005F1B7E">
              <w:rPr>
                <w:bCs/>
                <w:color w:val="000000"/>
                <w:lang w:val="es-ES"/>
              </w:rPr>
              <w:t>5</w:t>
            </w:r>
          </w:p>
        </w:tc>
        <w:tc>
          <w:tcPr>
            <w:tcW w:w="3576" w:type="dxa"/>
            <w:tcBorders>
              <w:top w:val="single" w:sz="4" w:space="0" w:color="999999"/>
              <w:left w:val="single" w:sz="4" w:space="0" w:color="999999"/>
              <w:bottom w:val="single" w:sz="4" w:space="0" w:color="999999"/>
              <w:right w:val="single" w:sz="4" w:space="0" w:color="999999"/>
            </w:tcBorders>
          </w:tcPr>
          <w:p w:rsidR="001D0EC5" w:rsidRPr="005F1B7E" w:rsidRDefault="005D21B5" w:rsidP="00617EAC">
            <w:pPr>
              <w:jc w:val="both"/>
              <w:rPr>
                <w:bCs/>
                <w:color w:val="000000"/>
                <w:lang w:val="es-ES"/>
              </w:rPr>
            </w:pPr>
            <w:r w:rsidRPr="005F1B7E">
              <w:rPr>
                <w:bCs/>
                <w:color w:val="000000"/>
                <w:lang w:val="es-ES"/>
              </w:rPr>
              <w:t>C</w:t>
            </w:r>
            <w:r w:rsidR="001D0EC5" w:rsidRPr="005F1B7E">
              <w:rPr>
                <w:bCs/>
                <w:color w:val="000000"/>
                <w:lang w:val="es-ES"/>
              </w:rPr>
              <w:t>ontaminantes de escorrentías</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607"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622"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560"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560"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0,0</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 </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0,5</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1,0</w:t>
            </w:r>
          </w:p>
        </w:tc>
        <w:tc>
          <w:tcPr>
            <w:tcW w:w="973"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3,5</w:t>
            </w:r>
          </w:p>
        </w:tc>
        <w:tc>
          <w:tcPr>
            <w:tcW w:w="657"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3</w:t>
            </w:r>
          </w:p>
        </w:tc>
      </w:tr>
      <w:tr w:rsidR="001D0EC5" w:rsidRPr="005F1B7E">
        <w:trPr>
          <w:trHeight w:val="570"/>
        </w:trPr>
        <w:tc>
          <w:tcPr>
            <w:tcW w:w="4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bCs/>
                <w:color w:val="000000"/>
                <w:lang w:val="es-ES"/>
              </w:rPr>
            </w:pPr>
            <w:r w:rsidRPr="005F1B7E">
              <w:rPr>
                <w:bCs/>
                <w:color w:val="000000"/>
                <w:lang w:val="es-ES"/>
              </w:rPr>
              <w:t>6</w:t>
            </w:r>
          </w:p>
        </w:tc>
        <w:tc>
          <w:tcPr>
            <w:tcW w:w="357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bCs/>
                <w:color w:val="000000"/>
                <w:lang w:val="es-ES"/>
              </w:rPr>
            </w:pPr>
            <w:r w:rsidRPr="005F1B7E">
              <w:rPr>
                <w:bCs/>
                <w:color w:val="000000"/>
                <w:lang w:val="es-ES"/>
              </w:rPr>
              <w:t>Desaparición de la cubierta vegetal existente</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607"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622"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560"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560"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 </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1,0</w:t>
            </w:r>
          </w:p>
        </w:tc>
        <w:tc>
          <w:tcPr>
            <w:tcW w:w="973"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8,0</w:t>
            </w:r>
          </w:p>
        </w:tc>
        <w:tc>
          <w:tcPr>
            <w:tcW w:w="657"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8</w:t>
            </w:r>
          </w:p>
        </w:tc>
      </w:tr>
      <w:tr w:rsidR="001D0EC5" w:rsidRPr="005F1B7E">
        <w:trPr>
          <w:trHeight w:val="345"/>
        </w:trPr>
        <w:tc>
          <w:tcPr>
            <w:tcW w:w="4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bCs/>
                <w:color w:val="000000"/>
                <w:lang w:val="es-ES"/>
              </w:rPr>
            </w:pPr>
            <w:r w:rsidRPr="005F1B7E">
              <w:rPr>
                <w:bCs/>
                <w:color w:val="000000"/>
                <w:lang w:val="es-ES"/>
              </w:rPr>
              <w:t>7</w:t>
            </w:r>
          </w:p>
        </w:tc>
        <w:tc>
          <w:tcPr>
            <w:tcW w:w="357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bCs/>
                <w:color w:val="000000"/>
                <w:lang w:val="es-ES"/>
              </w:rPr>
            </w:pPr>
            <w:r w:rsidRPr="005F1B7E">
              <w:rPr>
                <w:bCs/>
                <w:color w:val="000000"/>
                <w:lang w:val="es-ES"/>
              </w:rPr>
              <w:t>Efectos del polvo y humos</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607"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0,5</w:t>
            </w:r>
          </w:p>
        </w:tc>
        <w:tc>
          <w:tcPr>
            <w:tcW w:w="622"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560"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560"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0,5</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 </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0,0</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0,5</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0,5</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0,5</w:t>
            </w:r>
          </w:p>
        </w:tc>
        <w:tc>
          <w:tcPr>
            <w:tcW w:w="973"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5,5</w:t>
            </w:r>
          </w:p>
        </w:tc>
        <w:tc>
          <w:tcPr>
            <w:tcW w:w="657"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5</w:t>
            </w:r>
          </w:p>
        </w:tc>
      </w:tr>
      <w:tr w:rsidR="001D0EC5" w:rsidRPr="005F1B7E">
        <w:trPr>
          <w:trHeight w:val="345"/>
        </w:trPr>
        <w:tc>
          <w:tcPr>
            <w:tcW w:w="4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bCs/>
                <w:color w:val="000000"/>
                <w:lang w:val="es-ES"/>
              </w:rPr>
            </w:pPr>
            <w:r w:rsidRPr="005F1B7E">
              <w:rPr>
                <w:bCs/>
                <w:color w:val="000000"/>
                <w:lang w:val="es-ES"/>
              </w:rPr>
              <w:t>8</w:t>
            </w:r>
          </w:p>
        </w:tc>
        <w:tc>
          <w:tcPr>
            <w:tcW w:w="357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bCs/>
                <w:color w:val="000000"/>
                <w:lang w:val="es-ES"/>
              </w:rPr>
            </w:pPr>
            <w:r w:rsidRPr="005F1B7E">
              <w:rPr>
                <w:bCs/>
                <w:color w:val="000000"/>
                <w:lang w:val="es-ES"/>
              </w:rPr>
              <w:t>Molestias a la fauna</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0,5</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607"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0,5</w:t>
            </w:r>
          </w:p>
        </w:tc>
        <w:tc>
          <w:tcPr>
            <w:tcW w:w="622"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560"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560" w:type="dxa"/>
            <w:tcBorders>
              <w:top w:val="single" w:sz="4" w:space="0" w:color="999999"/>
              <w:left w:val="single" w:sz="4" w:space="0" w:color="999999"/>
              <w:bottom w:val="single" w:sz="4" w:space="0" w:color="999999"/>
              <w:right w:val="single" w:sz="4" w:space="0" w:color="999999"/>
            </w:tcBorders>
            <w:textDirection w:val="btLr"/>
          </w:tcPr>
          <w:p w:rsidR="001D0EC5" w:rsidRPr="005F1B7E" w:rsidRDefault="001D0EC5" w:rsidP="00617EAC">
            <w:pPr>
              <w:jc w:val="both"/>
              <w:rPr>
                <w:b/>
                <w:bCs/>
                <w:color w:val="000000"/>
                <w:lang w:val="es-ES"/>
              </w:rPr>
            </w:pPr>
            <w:r w:rsidRPr="005F1B7E">
              <w:rPr>
                <w:b/>
                <w:bCs/>
                <w:color w:val="000000"/>
                <w:lang w:val="es-ES"/>
              </w:rPr>
              <w:t> </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0,5</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0,0</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0,5</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0,5</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0,5</w:t>
            </w:r>
          </w:p>
        </w:tc>
        <w:tc>
          <w:tcPr>
            <w:tcW w:w="973"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6,0</w:t>
            </w:r>
          </w:p>
        </w:tc>
        <w:tc>
          <w:tcPr>
            <w:tcW w:w="657"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6</w:t>
            </w:r>
          </w:p>
        </w:tc>
      </w:tr>
      <w:tr w:rsidR="001D0EC5" w:rsidRPr="005F1B7E">
        <w:trPr>
          <w:trHeight w:val="345"/>
        </w:trPr>
        <w:tc>
          <w:tcPr>
            <w:tcW w:w="4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bCs/>
                <w:color w:val="000000"/>
                <w:lang w:val="es-ES"/>
              </w:rPr>
            </w:pPr>
            <w:r w:rsidRPr="005F1B7E">
              <w:rPr>
                <w:bCs/>
                <w:color w:val="000000"/>
                <w:lang w:val="es-ES"/>
              </w:rPr>
              <w:t>9</w:t>
            </w:r>
          </w:p>
        </w:tc>
        <w:tc>
          <w:tcPr>
            <w:tcW w:w="357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bCs/>
                <w:color w:val="000000"/>
                <w:lang w:val="es-ES"/>
              </w:rPr>
            </w:pPr>
            <w:r w:rsidRPr="005F1B7E">
              <w:rPr>
                <w:bCs/>
                <w:color w:val="000000"/>
                <w:lang w:val="es-ES"/>
              </w:rPr>
              <w:t>Calidad de vida</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0,5</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0,5</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0,5</w:t>
            </w:r>
          </w:p>
        </w:tc>
        <w:tc>
          <w:tcPr>
            <w:tcW w:w="607"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1,0</w:t>
            </w:r>
          </w:p>
        </w:tc>
        <w:tc>
          <w:tcPr>
            <w:tcW w:w="622"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0,5</w:t>
            </w:r>
          </w:p>
        </w:tc>
        <w:tc>
          <w:tcPr>
            <w:tcW w:w="560" w:type="dxa"/>
            <w:tcBorders>
              <w:top w:val="single" w:sz="4" w:space="0" w:color="999999"/>
              <w:left w:val="single" w:sz="4" w:space="0" w:color="999999"/>
              <w:bottom w:val="single" w:sz="4" w:space="0" w:color="999999"/>
              <w:right w:val="single" w:sz="4" w:space="0" w:color="999999"/>
            </w:tcBorders>
            <w:textDirection w:val="btLr"/>
          </w:tcPr>
          <w:p w:rsidR="001D0EC5" w:rsidRPr="005F1B7E" w:rsidRDefault="001D0EC5" w:rsidP="00617EAC">
            <w:pPr>
              <w:jc w:val="both"/>
              <w:rPr>
                <w:b/>
                <w:bCs/>
                <w:color w:val="000000"/>
                <w:lang w:val="es-ES"/>
              </w:rPr>
            </w:pPr>
            <w:r w:rsidRPr="005F1B7E">
              <w:rPr>
                <w:b/>
                <w:bCs/>
                <w:color w:val="000000"/>
                <w:lang w:val="es-ES"/>
              </w:rPr>
              <w:t> </w:t>
            </w:r>
          </w:p>
        </w:tc>
        <w:tc>
          <w:tcPr>
            <w:tcW w:w="560"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1,0</w:t>
            </w:r>
          </w:p>
        </w:tc>
        <w:tc>
          <w:tcPr>
            <w:tcW w:w="973"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12,0</w:t>
            </w:r>
          </w:p>
        </w:tc>
        <w:tc>
          <w:tcPr>
            <w:tcW w:w="657"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11</w:t>
            </w:r>
          </w:p>
        </w:tc>
      </w:tr>
      <w:tr w:rsidR="001D0EC5" w:rsidRPr="005F1B7E">
        <w:trPr>
          <w:trHeight w:val="360"/>
        </w:trPr>
        <w:tc>
          <w:tcPr>
            <w:tcW w:w="4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bCs/>
                <w:color w:val="000000"/>
                <w:lang w:val="es-ES"/>
              </w:rPr>
            </w:pPr>
            <w:r w:rsidRPr="005F1B7E">
              <w:rPr>
                <w:bCs/>
                <w:color w:val="000000"/>
                <w:lang w:val="es-ES"/>
              </w:rPr>
              <w:t>10</w:t>
            </w:r>
          </w:p>
        </w:tc>
        <w:tc>
          <w:tcPr>
            <w:tcW w:w="357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bCs/>
                <w:color w:val="000000"/>
                <w:lang w:val="es-ES"/>
              </w:rPr>
            </w:pPr>
            <w:r w:rsidRPr="005F1B7E">
              <w:rPr>
                <w:bCs/>
                <w:color w:val="000000"/>
                <w:lang w:val="es-ES"/>
              </w:rPr>
              <w:t xml:space="preserve"> Tiempo de viaje</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0,5</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0,5</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0,5</w:t>
            </w:r>
          </w:p>
        </w:tc>
        <w:tc>
          <w:tcPr>
            <w:tcW w:w="607"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0,5</w:t>
            </w:r>
          </w:p>
        </w:tc>
        <w:tc>
          <w:tcPr>
            <w:tcW w:w="622"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b/>
                <w:bCs/>
                <w:color w:val="000000"/>
                <w:lang w:val="es-ES"/>
              </w:rPr>
            </w:pPr>
            <w:r w:rsidRPr="005F1B7E">
              <w:rPr>
                <w:b/>
                <w:bCs/>
                <w:color w:val="000000"/>
                <w:lang w:val="es-ES"/>
              </w:rPr>
              <w:t> </w:t>
            </w:r>
          </w:p>
        </w:tc>
        <w:tc>
          <w:tcPr>
            <w:tcW w:w="560"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0,5</w:t>
            </w:r>
          </w:p>
        </w:tc>
        <w:tc>
          <w:tcPr>
            <w:tcW w:w="560"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1,0</w:t>
            </w:r>
          </w:p>
        </w:tc>
        <w:tc>
          <w:tcPr>
            <w:tcW w:w="973"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11,5</w:t>
            </w:r>
          </w:p>
        </w:tc>
        <w:tc>
          <w:tcPr>
            <w:tcW w:w="657"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11</w:t>
            </w:r>
          </w:p>
        </w:tc>
      </w:tr>
      <w:tr w:rsidR="001D0EC5" w:rsidRPr="005F1B7E">
        <w:trPr>
          <w:trHeight w:val="345"/>
        </w:trPr>
        <w:tc>
          <w:tcPr>
            <w:tcW w:w="4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bCs/>
                <w:color w:val="000000"/>
                <w:lang w:val="es-ES"/>
              </w:rPr>
            </w:pPr>
            <w:r w:rsidRPr="005F1B7E">
              <w:rPr>
                <w:bCs/>
                <w:color w:val="000000"/>
                <w:lang w:val="es-ES"/>
              </w:rPr>
              <w:t>11</w:t>
            </w:r>
          </w:p>
        </w:tc>
        <w:tc>
          <w:tcPr>
            <w:tcW w:w="357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bCs/>
                <w:color w:val="000000"/>
                <w:lang w:val="es-ES"/>
              </w:rPr>
            </w:pPr>
            <w:r w:rsidRPr="005F1B7E">
              <w:rPr>
                <w:bCs/>
                <w:color w:val="000000"/>
                <w:lang w:val="es-ES"/>
              </w:rPr>
              <w:t>Seguridad</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1,0</w:t>
            </w:r>
          </w:p>
        </w:tc>
        <w:tc>
          <w:tcPr>
            <w:tcW w:w="607"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 </w:t>
            </w:r>
          </w:p>
        </w:tc>
        <w:tc>
          <w:tcPr>
            <w:tcW w:w="622"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0,5</w:t>
            </w:r>
          </w:p>
        </w:tc>
        <w:tc>
          <w:tcPr>
            <w:tcW w:w="560"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560"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0,5</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0,5</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1,0</w:t>
            </w:r>
          </w:p>
        </w:tc>
        <w:tc>
          <w:tcPr>
            <w:tcW w:w="973"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11,5</w:t>
            </w:r>
          </w:p>
        </w:tc>
        <w:tc>
          <w:tcPr>
            <w:tcW w:w="657"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11</w:t>
            </w:r>
          </w:p>
        </w:tc>
      </w:tr>
      <w:tr w:rsidR="001D0EC5" w:rsidRPr="005F1B7E">
        <w:trPr>
          <w:trHeight w:val="345"/>
        </w:trPr>
        <w:tc>
          <w:tcPr>
            <w:tcW w:w="4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bCs/>
                <w:color w:val="000000"/>
                <w:lang w:val="es-ES"/>
              </w:rPr>
            </w:pPr>
            <w:r w:rsidRPr="005F1B7E">
              <w:rPr>
                <w:bCs/>
                <w:color w:val="000000"/>
                <w:lang w:val="es-ES"/>
              </w:rPr>
              <w:t>12</w:t>
            </w:r>
          </w:p>
        </w:tc>
        <w:tc>
          <w:tcPr>
            <w:tcW w:w="357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bCs/>
                <w:color w:val="000000"/>
                <w:lang w:val="es-ES"/>
              </w:rPr>
            </w:pPr>
            <w:r w:rsidRPr="005F1B7E">
              <w:rPr>
                <w:bCs/>
                <w:color w:val="000000"/>
                <w:lang w:val="es-ES"/>
              </w:rPr>
              <w:t>Empleo, mano obra</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0,5</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 </w:t>
            </w:r>
          </w:p>
        </w:tc>
        <w:tc>
          <w:tcPr>
            <w:tcW w:w="607"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622"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0,5</w:t>
            </w:r>
          </w:p>
        </w:tc>
        <w:tc>
          <w:tcPr>
            <w:tcW w:w="560"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0,5</w:t>
            </w:r>
          </w:p>
        </w:tc>
        <w:tc>
          <w:tcPr>
            <w:tcW w:w="560"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0,0</w:t>
            </w:r>
          </w:p>
        </w:tc>
        <w:tc>
          <w:tcPr>
            <w:tcW w:w="973"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10,5</w:t>
            </w:r>
          </w:p>
        </w:tc>
        <w:tc>
          <w:tcPr>
            <w:tcW w:w="657"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10</w:t>
            </w:r>
          </w:p>
        </w:tc>
      </w:tr>
      <w:tr w:rsidR="001D0EC5" w:rsidRPr="005F1B7E">
        <w:trPr>
          <w:trHeight w:val="345"/>
        </w:trPr>
        <w:tc>
          <w:tcPr>
            <w:tcW w:w="4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bCs/>
                <w:color w:val="000000"/>
                <w:lang w:val="es-ES"/>
              </w:rPr>
            </w:pPr>
            <w:r w:rsidRPr="005F1B7E">
              <w:rPr>
                <w:bCs/>
                <w:color w:val="000000"/>
                <w:lang w:val="es-ES"/>
              </w:rPr>
              <w:t>13</w:t>
            </w:r>
          </w:p>
        </w:tc>
        <w:tc>
          <w:tcPr>
            <w:tcW w:w="357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bCs/>
                <w:color w:val="000000"/>
                <w:lang w:val="es-ES"/>
              </w:rPr>
            </w:pPr>
            <w:r w:rsidRPr="005F1B7E">
              <w:rPr>
                <w:bCs/>
                <w:color w:val="000000"/>
                <w:lang w:val="es-ES"/>
              </w:rPr>
              <w:t>Propuesta de paisajismo</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 </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607"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622"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0,5</w:t>
            </w:r>
          </w:p>
        </w:tc>
        <w:tc>
          <w:tcPr>
            <w:tcW w:w="560"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0,5</w:t>
            </w:r>
          </w:p>
        </w:tc>
        <w:tc>
          <w:tcPr>
            <w:tcW w:w="560"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0,5</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0,5</w:t>
            </w:r>
          </w:p>
        </w:tc>
        <w:tc>
          <w:tcPr>
            <w:tcW w:w="973"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9,0</w:t>
            </w:r>
          </w:p>
        </w:tc>
        <w:tc>
          <w:tcPr>
            <w:tcW w:w="657"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9</w:t>
            </w:r>
          </w:p>
        </w:tc>
      </w:tr>
      <w:tr w:rsidR="001D0EC5" w:rsidRPr="005F1B7E">
        <w:trPr>
          <w:trHeight w:val="345"/>
        </w:trPr>
        <w:tc>
          <w:tcPr>
            <w:tcW w:w="4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bCs/>
                <w:color w:val="000000"/>
                <w:lang w:val="es-ES"/>
              </w:rPr>
            </w:pPr>
            <w:r w:rsidRPr="005F1B7E">
              <w:rPr>
                <w:bCs/>
                <w:color w:val="000000"/>
                <w:lang w:val="es-ES"/>
              </w:rPr>
              <w:t>14</w:t>
            </w:r>
          </w:p>
        </w:tc>
        <w:tc>
          <w:tcPr>
            <w:tcW w:w="357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bCs/>
                <w:color w:val="000000"/>
                <w:lang w:val="es-ES"/>
              </w:rPr>
            </w:pPr>
            <w:r w:rsidRPr="005F1B7E">
              <w:rPr>
                <w:bCs/>
                <w:color w:val="000000"/>
                <w:lang w:val="es-ES"/>
              </w:rPr>
              <w:t>Mejoras de infraestructura</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 </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0,5</w:t>
            </w:r>
          </w:p>
        </w:tc>
        <w:tc>
          <w:tcPr>
            <w:tcW w:w="607"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622"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0,5</w:t>
            </w:r>
          </w:p>
        </w:tc>
        <w:tc>
          <w:tcPr>
            <w:tcW w:w="560"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0,5</w:t>
            </w:r>
          </w:p>
        </w:tc>
        <w:tc>
          <w:tcPr>
            <w:tcW w:w="560"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1,0</w:t>
            </w:r>
          </w:p>
        </w:tc>
        <w:tc>
          <w:tcPr>
            <w:tcW w:w="973"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11,5</w:t>
            </w:r>
          </w:p>
        </w:tc>
        <w:tc>
          <w:tcPr>
            <w:tcW w:w="657"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11</w:t>
            </w:r>
          </w:p>
        </w:tc>
      </w:tr>
      <w:tr w:rsidR="001D0EC5" w:rsidRPr="005F1B7E">
        <w:trPr>
          <w:trHeight w:val="345"/>
        </w:trPr>
        <w:tc>
          <w:tcPr>
            <w:tcW w:w="45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bCs/>
                <w:color w:val="000000"/>
                <w:lang w:val="es-ES"/>
              </w:rPr>
            </w:pPr>
            <w:r w:rsidRPr="005F1B7E">
              <w:rPr>
                <w:bCs/>
                <w:color w:val="000000"/>
                <w:lang w:val="es-ES"/>
              </w:rPr>
              <w:t>15</w:t>
            </w:r>
          </w:p>
        </w:tc>
        <w:tc>
          <w:tcPr>
            <w:tcW w:w="3576"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bCs/>
                <w:color w:val="000000"/>
                <w:lang w:val="es-ES"/>
              </w:rPr>
            </w:pPr>
            <w:r w:rsidRPr="005F1B7E">
              <w:rPr>
                <w:bCs/>
                <w:color w:val="000000"/>
                <w:lang w:val="es-ES"/>
              </w:rPr>
              <w:t>Nominal</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 </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607"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622"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560"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560"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1,0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556" w:type="dxa"/>
            <w:tcBorders>
              <w:top w:val="single" w:sz="4" w:space="0" w:color="999999"/>
              <w:left w:val="single" w:sz="4" w:space="0" w:color="999999"/>
              <w:bottom w:val="single" w:sz="4" w:space="0" w:color="999999"/>
              <w:right w:val="single" w:sz="4" w:space="0" w:color="999999"/>
            </w:tcBorders>
          </w:tcPr>
          <w:p w:rsidR="001D0EC5" w:rsidRPr="005F1B7E" w:rsidRDefault="001D0EC5" w:rsidP="00617EAC">
            <w:pPr>
              <w:jc w:val="both"/>
              <w:rPr>
                <w:color w:val="000000"/>
                <w:lang w:val="es-ES"/>
              </w:rPr>
            </w:pPr>
            <w:r w:rsidRPr="005F1B7E">
              <w:rPr>
                <w:color w:val="000000"/>
                <w:lang w:val="es-ES"/>
              </w:rPr>
              <w:t>0,0</w:t>
            </w:r>
          </w:p>
        </w:tc>
        <w:tc>
          <w:tcPr>
            <w:tcW w:w="973"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2,0</w:t>
            </w:r>
          </w:p>
        </w:tc>
        <w:tc>
          <w:tcPr>
            <w:tcW w:w="657" w:type="dxa"/>
            <w:tcBorders>
              <w:top w:val="single" w:sz="4" w:space="0" w:color="999999"/>
              <w:left w:val="single" w:sz="4" w:space="0" w:color="999999"/>
              <w:bottom w:val="single" w:sz="4" w:space="0" w:color="999999"/>
              <w:right w:val="single" w:sz="4" w:space="0" w:color="999999"/>
            </w:tcBorders>
            <w:noWrap/>
          </w:tcPr>
          <w:p w:rsidR="001D0EC5" w:rsidRPr="005F1B7E" w:rsidRDefault="001D0EC5" w:rsidP="00617EAC">
            <w:pPr>
              <w:jc w:val="both"/>
              <w:rPr>
                <w:color w:val="000000"/>
                <w:lang w:val="es-ES"/>
              </w:rPr>
            </w:pPr>
            <w:r w:rsidRPr="005F1B7E">
              <w:rPr>
                <w:color w:val="000000"/>
                <w:lang w:val="es-ES"/>
              </w:rPr>
              <w:t>2</w:t>
            </w:r>
          </w:p>
        </w:tc>
      </w:tr>
      <w:tr w:rsidR="001D0EC5" w:rsidRPr="005F1B7E">
        <w:trPr>
          <w:trHeight w:val="375"/>
        </w:trPr>
        <w:tc>
          <w:tcPr>
            <w:tcW w:w="456" w:type="dxa"/>
            <w:tcBorders>
              <w:top w:val="single" w:sz="4" w:space="0" w:color="999999"/>
              <w:left w:val="single" w:sz="4" w:space="0" w:color="999999"/>
              <w:bottom w:val="single" w:sz="4" w:space="0" w:color="999999"/>
              <w:right w:val="single" w:sz="4" w:space="0" w:color="999999"/>
            </w:tcBorders>
            <w:shd w:val="clear" w:color="auto" w:fill="C0C0C0"/>
            <w:noWrap/>
          </w:tcPr>
          <w:p w:rsidR="001D0EC5" w:rsidRPr="005F1B7E" w:rsidRDefault="001D0EC5" w:rsidP="00617EAC">
            <w:pPr>
              <w:jc w:val="both"/>
              <w:rPr>
                <w:color w:val="000000"/>
                <w:lang w:val="es-ES"/>
              </w:rPr>
            </w:pPr>
          </w:p>
        </w:tc>
        <w:tc>
          <w:tcPr>
            <w:tcW w:w="12041" w:type="dxa"/>
            <w:gridSpan w:val="16"/>
            <w:tcBorders>
              <w:top w:val="single" w:sz="4" w:space="0" w:color="999999"/>
              <w:left w:val="single" w:sz="4" w:space="0" w:color="999999"/>
              <w:bottom w:val="single" w:sz="4" w:space="0" w:color="999999"/>
              <w:right w:val="single" w:sz="4" w:space="0" w:color="999999"/>
            </w:tcBorders>
            <w:shd w:val="clear" w:color="auto" w:fill="C0C0C0"/>
          </w:tcPr>
          <w:p w:rsidR="001D0EC5" w:rsidRPr="005F1B7E" w:rsidRDefault="001D0EC5" w:rsidP="00617EAC">
            <w:pPr>
              <w:jc w:val="both"/>
              <w:rPr>
                <w:b/>
                <w:bCs/>
                <w:color w:val="000000"/>
                <w:lang w:val="es-ES"/>
              </w:rPr>
            </w:pPr>
            <w:r w:rsidRPr="005F1B7E">
              <w:rPr>
                <w:b/>
                <w:bCs/>
                <w:color w:val="000000"/>
                <w:lang w:val="es-ES"/>
              </w:rPr>
              <w:t>TOTAL</w:t>
            </w:r>
          </w:p>
        </w:tc>
        <w:tc>
          <w:tcPr>
            <w:tcW w:w="973" w:type="dxa"/>
            <w:tcBorders>
              <w:top w:val="single" w:sz="4" w:space="0" w:color="999999"/>
              <w:left w:val="single" w:sz="4" w:space="0" w:color="999999"/>
              <w:bottom w:val="single" w:sz="4" w:space="0" w:color="999999"/>
              <w:right w:val="single" w:sz="4" w:space="0" w:color="999999"/>
            </w:tcBorders>
            <w:shd w:val="clear" w:color="auto" w:fill="C0C0C0"/>
            <w:noWrap/>
          </w:tcPr>
          <w:p w:rsidR="001D0EC5" w:rsidRPr="005F1B7E" w:rsidRDefault="001D0EC5" w:rsidP="00617EAC">
            <w:pPr>
              <w:jc w:val="both"/>
              <w:rPr>
                <w:color w:val="000000"/>
                <w:lang w:val="es-ES"/>
              </w:rPr>
            </w:pPr>
            <w:r w:rsidRPr="005F1B7E">
              <w:rPr>
                <w:color w:val="000000"/>
                <w:lang w:val="es-ES"/>
              </w:rPr>
              <w:t>105</w:t>
            </w:r>
          </w:p>
        </w:tc>
        <w:tc>
          <w:tcPr>
            <w:tcW w:w="657" w:type="dxa"/>
            <w:tcBorders>
              <w:top w:val="single" w:sz="4" w:space="0" w:color="999999"/>
              <w:left w:val="single" w:sz="4" w:space="0" w:color="999999"/>
              <w:bottom w:val="single" w:sz="4" w:space="0" w:color="999999"/>
              <w:right w:val="single" w:sz="4" w:space="0" w:color="999999"/>
            </w:tcBorders>
            <w:shd w:val="clear" w:color="auto" w:fill="C0C0C0"/>
            <w:noWrap/>
          </w:tcPr>
          <w:p w:rsidR="001D0EC5" w:rsidRPr="005F1B7E" w:rsidRDefault="001D0EC5" w:rsidP="00617EAC">
            <w:pPr>
              <w:jc w:val="both"/>
              <w:rPr>
                <w:color w:val="000000"/>
                <w:lang w:val="es-ES"/>
              </w:rPr>
            </w:pPr>
            <w:r w:rsidRPr="005F1B7E">
              <w:rPr>
                <w:color w:val="000000"/>
                <w:lang w:val="es-ES"/>
              </w:rPr>
              <w:t>100</w:t>
            </w:r>
          </w:p>
        </w:tc>
      </w:tr>
    </w:tbl>
    <w:p w:rsidR="001D0EC5" w:rsidRPr="005F1B7E" w:rsidRDefault="00617EAC" w:rsidP="0037674F">
      <w:pPr>
        <w:jc w:val="center"/>
        <w:rPr>
          <w:color w:val="000000"/>
          <w:lang w:val="es-ES"/>
        </w:rPr>
      </w:pPr>
      <w:r w:rsidRPr="005F1B7E">
        <w:rPr>
          <w:b/>
          <w:color w:val="000000"/>
          <w:lang w:val="es-ES"/>
        </w:rPr>
        <w:t xml:space="preserve">Matriz # 1. </w:t>
      </w:r>
      <w:r w:rsidRPr="005F1B7E">
        <w:rPr>
          <w:b/>
          <w:smallCaps/>
          <w:shadow/>
          <w:color w:val="000000"/>
          <w:lang w:val="es-ES"/>
        </w:rPr>
        <w:t>Coeficientes de Importancia Relativa</w:t>
      </w:r>
      <w:r w:rsidRPr="005F1B7E">
        <w:rPr>
          <w:b/>
          <w:color w:val="000000"/>
          <w:lang w:val="es-ES"/>
        </w:rPr>
        <w:t>.</w:t>
      </w:r>
    </w:p>
    <w:p w:rsidR="00C8115C" w:rsidRPr="005F1B7E" w:rsidRDefault="00C8115C" w:rsidP="001D0EC5">
      <w:pPr>
        <w:jc w:val="both"/>
        <w:rPr>
          <w:color w:val="000000"/>
          <w:lang w:val="es-ES"/>
        </w:rPr>
        <w:sectPr w:rsidR="00C8115C" w:rsidRPr="005F1B7E" w:rsidSect="001D0EC5">
          <w:pgSz w:w="15840" w:h="12240" w:orient="landscape" w:code="1"/>
          <w:pgMar w:top="1800" w:right="1440" w:bottom="1800" w:left="1440" w:header="720" w:footer="720" w:gutter="0"/>
          <w:cols w:space="720"/>
          <w:docGrid w:linePitch="360"/>
        </w:sectPr>
      </w:pPr>
    </w:p>
    <w:p w:rsidR="00EF1A8D" w:rsidRPr="005F1B7E" w:rsidRDefault="00EF1A8D" w:rsidP="00EF1A8D">
      <w:pPr>
        <w:jc w:val="both"/>
        <w:rPr>
          <w:color w:val="000000"/>
          <w:lang w:val="es-ES"/>
        </w:rPr>
      </w:pPr>
      <w:r w:rsidRPr="005F1B7E">
        <w:rPr>
          <w:color w:val="000000"/>
          <w:lang w:val="es-ES"/>
        </w:rPr>
        <w:t>En la matriz final, la importancia de los componentes ambientales es como sigue:</w:t>
      </w:r>
    </w:p>
    <w:p w:rsidR="00327DBC" w:rsidRPr="005F1B7E" w:rsidRDefault="00327DBC" w:rsidP="00EF1A8D">
      <w:pPr>
        <w:jc w:val="both"/>
        <w:rPr>
          <w:b/>
          <w:color w:val="000000"/>
          <w:lang w:val="es-ES"/>
        </w:rPr>
      </w:pPr>
      <w:r w:rsidRPr="005F1B7E">
        <w:rPr>
          <w:b/>
          <w:color w:val="000000"/>
          <w:lang w:val="es-ES"/>
        </w:rPr>
        <w:t>Componente.</w:t>
      </w:r>
      <w:r w:rsidRPr="005F1B7E">
        <w:rPr>
          <w:b/>
          <w:color w:val="000000"/>
          <w:lang w:val="es-ES"/>
        </w:rPr>
        <w:tab/>
      </w:r>
      <w:r w:rsidRPr="005F1B7E">
        <w:rPr>
          <w:b/>
          <w:color w:val="000000"/>
          <w:lang w:val="es-ES"/>
        </w:rPr>
        <w:tab/>
      </w:r>
      <w:r w:rsidRPr="005F1B7E">
        <w:rPr>
          <w:b/>
          <w:color w:val="000000"/>
          <w:lang w:val="es-ES"/>
        </w:rPr>
        <w:tab/>
      </w:r>
      <w:r w:rsidRPr="005F1B7E">
        <w:rPr>
          <w:b/>
          <w:color w:val="000000"/>
          <w:lang w:val="es-ES"/>
        </w:rPr>
        <w:tab/>
      </w:r>
      <w:r w:rsidRPr="005F1B7E">
        <w:rPr>
          <w:b/>
          <w:color w:val="000000"/>
          <w:lang w:val="es-ES"/>
        </w:rPr>
        <w:tab/>
      </w:r>
      <w:r w:rsidRPr="005F1B7E">
        <w:rPr>
          <w:b/>
          <w:color w:val="000000"/>
          <w:lang w:val="es-ES"/>
        </w:rPr>
        <w:tab/>
      </w:r>
      <w:r w:rsidRPr="005F1B7E">
        <w:rPr>
          <w:b/>
          <w:color w:val="000000"/>
          <w:lang w:val="es-ES"/>
        </w:rPr>
        <w:tab/>
      </w:r>
      <w:r w:rsidRPr="005F1B7E">
        <w:rPr>
          <w:b/>
          <w:color w:val="000000"/>
          <w:lang w:val="es-ES"/>
        </w:rPr>
        <w:tab/>
        <w:t xml:space="preserve">     CIR</w:t>
      </w:r>
    </w:p>
    <w:p w:rsidR="00EF1A8D" w:rsidRPr="005F1B7E" w:rsidRDefault="00EF1A8D" w:rsidP="00EF1A8D">
      <w:pPr>
        <w:ind w:left="360"/>
        <w:jc w:val="both"/>
        <w:rPr>
          <w:color w:val="000000"/>
          <w:lang w:val="es-ES"/>
        </w:rPr>
      </w:pPr>
      <w:r w:rsidRPr="005F1B7E">
        <w:rPr>
          <w:color w:val="000000"/>
          <w:lang w:val="es-ES"/>
        </w:rPr>
        <w:t>1.- Calidad de vida</w:t>
      </w:r>
      <w:r w:rsidR="00327DBC" w:rsidRPr="005F1B7E">
        <w:rPr>
          <w:color w:val="000000"/>
          <w:lang w:val="es-ES"/>
        </w:rPr>
        <w:tab/>
      </w:r>
      <w:r w:rsidR="00327DBC" w:rsidRPr="005F1B7E">
        <w:rPr>
          <w:color w:val="000000"/>
          <w:lang w:val="es-ES"/>
        </w:rPr>
        <w:tab/>
      </w:r>
      <w:r w:rsidR="00327DBC" w:rsidRPr="005F1B7E">
        <w:rPr>
          <w:color w:val="000000"/>
          <w:lang w:val="es-ES"/>
        </w:rPr>
        <w:tab/>
      </w:r>
      <w:r w:rsidR="00327DBC" w:rsidRPr="005F1B7E">
        <w:rPr>
          <w:color w:val="000000"/>
          <w:lang w:val="es-ES"/>
        </w:rPr>
        <w:tab/>
      </w:r>
      <w:r w:rsidR="00327DBC" w:rsidRPr="005F1B7E">
        <w:rPr>
          <w:color w:val="000000"/>
          <w:lang w:val="es-ES"/>
        </w:rPr>
        <w:tab/>
        <w:t xml:space="preserve">   </w:t>
      </w:r>
      <w:r w:rsidR="00327DBC" w:rsidRPr="005F1B7E">
        <w:rPr>
          <w:color w:val="000000"/>
          <w:lang w:val="es-ES"/>
        </w:rPr>
        <w:tab/>
        <w:t xml:space="preserve">       11</w:t>
      </w:r>
    </w:p>
    <w:p w:rsidR="00EF1A8D" w:rsidRPr="005F1B7E" w:rsidRDefault="00EF1A8D" w:rsidP="00EF1A8D">
      <w:pPr>
        <w:ind w:left="360"/>
        <w:jc w:val="both"/>
        <w:rPr>
          <w:color w:val="000000"/>
          <w:lang w:val="es-ES"/>
        </w:rPr>
      </w:pPr>
      <w:r w:rsidRPr="005F1B7E">
        <w:rPr>
          <w:color w:val="000000"/>
          <w:lang w:val="es-ES"/>
        </w:rPr>
        <w:t>2.- Tiempo de viaje</w:t>
      </w:r>
      <w:r w:rsidR="00327DBC" w:rsidRPr="005F1B7E">
        <w:rPr>
          <w:color w:val="000000"/>
          <w:lang w:val="es-ES"/>
        </w:rPr>
        <w:tab/>
      </w:r>
      <w:r w:rsidR="00327DBC" w:rsidRPr="005F1B7E">
        <w:rPr>
          <w:color w:val="000000"/>
          <w:lang w:val="es-ES"/>
        </w:rPr>
        <w:tab/>
        <w:t xml:space="preserve">  </w:t>
      </w:r>
      <w:r w:rsidR="00327DBC" w:rsidRPr="005F1B7E">
        <w:rPr>
          <w:color w:val="000000"/>
          <w:lang w:val="es-ES"/>
        </w:rPr>
        <w:tab/>
      </w:r>
      <w:r w:rsidR="00327DBC" w:rsidRPr="005F1B7E">
        <w:rPr>
          <w:color w:val="000000"/>
          <w:lang w:val="es-ES"/>
        </w:rPr>
        <w:tab/>
      </w:r>
      <w:r w:rsidR="00327DBC" w:rsidRPr="005F1B7E">
        <w:rPr>
          <w:color w:val="000000"/>
          <w:lang w:val="es-ES"/>
        </w:rPr>
        <w:tab/>
      </w:r>
      <w:r w:rsidR="00327DBC" w:rsidRPr="005F1B7E">
        <w:rPr>
          <w:color w:val="000000"/>
          <w:lang w:val="es-ES"/>
        </w:rPr>
        <w:tab/>
        <w:t xml:space="preserve">       11</w:t>
      </w:r>
    </w:p>
    <w:p w:rsidR="00EF1A8D" w:rsidRPr="005F1B7E" w:rsidRDefault="00327DBC" w:rsidP="00EF1A8D">
      <w:pPr>
        <w:ind w:left="360"/>
        <w:jc w:val="both"/>
        <w:rPr>
          <w:color w:val="000000"/>
          <w:lang w:val="es-ES"/>
        </w:rPr>
      </w:pPr>
      <w:r w:rsidRPr="005F1B7E">
        <w:rPr>
          <w:color w:val="000000"/>
          <w:lang w:val="es-ES"/>
        </w:rPr>
        <w:t>3.- Seguridad.</w:t>
      </w:r>
      <w:r w:rsidRPr="005F1B7E">
        <w:rPr>
          <w:color w:val="000000"/>
          <w:lang w:val="es-ES"/>
        </w:rPr>
        <w:tab/>
      </w:r>
      <w:r w:rsidRPr="005F1B7E">
        <w:rPr>
          <w:color w:val="000000"/>
          <w:lang w:val="es-ES"/>
        </w:rPr>
        <w:tab/>
      </w:r>
      <w:r w:rsidRPr="005F1B7E">
        <w:rPr>
          <w:color w:val="000000"/>
          <w:lang w:val="es-ES"/>
        </w:rPr>
        <w:tab/>
      </w:r>
      <w:r w:rsidRPr="005F1B7E">
        <w:rPr>
          <w:color w:val="000000"/>
          <w:lang w:val="es-ES"/>
        </w:rPr>
        <w:tab/>
      </w:r>
      <w:r w:rsidRPr="005F1B7E">
        <w:rPr>
          <w:color w:val="000000"/>
          <w:lang w:val="es-ES"/>
        </w:rPr>
        <w:tab/>
      </w:r>
      <w:r w:rsidRPr="005F1B7E">
        <w:rPr>
          <w:color w:val="000000"/>
          <w:lang w:val="es-ES"/>
        </w:rPr>
        <w:tab/>
      </w:r>
      <w:r w:rsidRPr="005F1B7E">
        <w:rPr>
          <w:color w:val="000000"/>
          <w:lang w:val="es-ES"/>
        </w:rPr>
        <w:tab/>
        <w:t xml:space="preserve">       11</w:t>
      </w:r>
    </w:p>
    <w:p w:rsidR="00EF1A8D" w:rsidRPr="005F1B7E" w:rsidRDefault="00327DBC" w:rsidP="00EF1A8D">
      <w:pPr>
        <w:ind w:left="360"/>
        <w:jc w:val="both"/>
        <w:rPr>
          <w:color w:val="000000"/>
          <w:lang w:val="es-ES"/>
        </w:rPr>
      </w:pPr>
      <w:r w:rsidRPr="005F1B7E">
        <w:rPr>
          <w:color w:val="000000"/>
          <w:lang w:val="es-ES"/>
        </w:rPr>
        <w:t>4.- Mejoras de infraestructura.</w:t>
      </w:r>
      <w:r w:rsidRPr="005F1B7E">
        <w:rPr>
          <w:color w:val="000000"/>
          <w:lang w:val="es-ES"/>
        </w:rPr>
        <w:tab/>
      </w:r>
      <w:r w:rsidRPr="005F1B7E">
        <w:rPr>
          <w:color w:val="000000"/>
          <w:lang w:val="es-ES"/>
        </w:rPr>
        <w:tab/>
      </w:r>
      <w:r w:rsidRPr="005F1B7E">
        <w:rPr>
          <w:color w:val="000000"/>
          <w:lang w:val="es-ES"/>
        </w:rPr>
        <w:tab/>
      </w:r>
      <w:r w:rsidRPr="005F1B7E">
        <w:rPr>
          <w:color w:val="000000"/>
          <w:lang w:val="es-ES"/>
        </w:rPr>
        <w:tab/>
      </w:r>
      <w:r w:rsidRPr="005F1B7E">
        <w:rPr>
          <w:color w:val="000000"/>
          <w:lang w:val="es-ES"/>
        </w:rPr>
        <w:tab/>
        <w:t xml:space="preserve">       11</w:t>
      </w:r>
    </w:p>
    <w:p w:rsidR="00EF1A8D" w:rsidRPr="005F1B7E" w:rsidRDefault="00EF1A8D" w:rsidP="00EF1A8D">
      <w:pPr>
        <w:ind w:left="360"/>
        <w:jc w:val="both"/>
        <w:rPr>
          <w:color w:val="000000"/>
          <w:lang w:val="es-ES"/>
        </w:rPr>
      </w:pPr>
      <w:r w:rsidRPr="005F1B7E">
        <w:rPr>
          <w:color w:val="000000"/>
          <w:lang w:val="es-ES"/>
        </w:rPr>
        <w:t>5</w:t>
      </w:r>
      <w:r w:rsidR="00327DBC" w:rsidRPr="005F1B7E">
        <w:rPr>
          <w:color w:val="000000"/>
          <w:lang w:val="es-ES"/>
        </w:rPr>
        <w:t>.- Empleo y mano de obra.</w:t>
      </w:r>
      <w:r w:rsidR="00327DBC" w:rsidRPr="005F1B7E">
        <w:rPr>
          <w:color w:val="000000"/>
          <w:lang w:val="es-ES"/>
        </w:rPr>
        <w:tab/>
      </w:r>
      <w:r w:rsidR="00327DBC" w:rsidRPr="005F1B7E">
        <w:rPr>
          <w:color w:val="000000"/>
          <w:lang w:val="es-ES"/>
        </w:rPr>
        <w:tab/>
      </w:r>
      <w:r w:rsidR="00327DBC" w:rsidRPr="005F1B7E">
        <w:rPr>
          <w:color w:val="000000"/>
          <w:lang w:val="es-ES"/>
        </w:rPr>
        <w:tab/>
      </w:r>
      <w:r w:rsidR="00327DBC" w:rsidRPr="005F1B7E">
        <w:rPr>
          <w:color w:val="000000"/>
          <w:lang w:val="es-ES"/>
        </w:rPr>
        <w:tab/>
      </w:r>
      <w:r w:rsidR="00327DBC" w:rsidRPr="005F1B7E">
        <w:rPr>
          <w:color w:val="000000"/>
          <w:lang w:val="es-ES"/>
        </w:rPr>
        <w:tab/>
        <w:t xml:space="preserve">       10</w:t>
      </w:r>
      <w:r w:rsidRPr="005F1B7E">
        <w:rPr>
          <w:color w:val="000000"/>
          <w:lang w:val="es-ES"/>
        </w:rPr>
        <w:t xml:space="preserve"> </w:t>
      </w:r>
    </w:p>
    <w:p w:rsidR="00EF1A8D" w:rsidRPr="005F1B7E" w:rsidRDefault="00327DBC" w:rsidP="00EF1A8D">
      <w:pPr>
        <w:ind w:left="360"/>
        <w:jc w:val="both"/>
        <w:rPr>
          <w:color w:val="000000"/>
          <w:lang w:val="es-ES"/>
        </w:rPr>
      </w:pPr>
      <w:r w:rsidRPr="005F1B7E">
        <w:rPr>
          <w:color w:val="000000"/>
          <w:lang w:val="es-ES"/>
        </w:rPr>
        <w:t>6.- Propuesta del paisajismo.</w:t>
      </w:r>
      <w:r w:rsidRPr="005F1B7E">
        <w:rPr>
          <w:color w:val="000000"/>
          <w:lang w:val="es-ES"/>
        </w:rPr>
        <w:tab/>
        <w:t xml:space="preserve">    </w:t>
      </w:r>
      <w:r w:rsidRPr="005F1B7E">
        <w:rPr>
          <w:color w:val="000000"/>
          <w:lang w:val="es-ES"/>
        </w:rPr>
        <w:tab/>
      </w:r>
      <w:r w:rsidRPr="005F1B7E">
        <w:rPr>
          <w:color w:val="000000"/>
          <w:lang w:val="es-ES"/>
        </w:rPr>
        <w:tab/>
      </w:r>
      <w:r w:rsidRPr="005F1B7E">
        <w:rPr>
          <w:color w:val="000000"/>
          <w:lang w:val="es-ES"/>
        </w:rPr>
        <w:tab/>
      </w:r>
      <w:r w:rsidRPr="005F1B7E">
        <w:rPr>
          <w:color w:val="000000"/>
          <w:lang w:val="es-ES"/>
        </w:rPr>
        <w:tab/>
      </w:r>
      <w:r w:rsidR="00643CA7" w:rsidRPr="005F1B7E">
        <w:rPr>
          <w:color w:val="000000"/>
          <w:lang w:val="es-ES"/>
        </w:rPr>
        <w:t xml:space="preserve"> </w:t>
      </w:r>
      <w:r w:rsidRPr="005F1B7E">
        <w:rPr>
          <w:color w:val="000000"/>
          <w:lang w:val="es-ES"/>
        </w:rPr>
        <w:t xml:space="preserve">        9</w:t>
      </w:r>
    </w:p>
    <w:p w:rsidR="00EF1A8D" w:rsidRPr="005F1B7E" w:rsidRDefault="00327DBC" w:rsidP="00EF1A8D">
      <w:pPr>
        <w:ind w:left="360"/>
        <w:jc w:val="both"/>
        <w:rPr>
          <w:color w:val="000000"/>
          <w:lang w:val="es-ES"/>
        </w:rPr>
      </w:pPr>
      <w:r w:rsidRPr="005F1B7E">
        <w:rPr>
          <w:color w:val="000000"/>
          <w:lang w:val="es-ES"/>
        </w:rPr>
        <w:t>7.- Desaparición de la cubierta vegetal existente.</w:t>
      </w:r>
      <w:r w:rsidRPr="005F1B7E">
        <w:rPr>
          <w:color w:val="000000"/>
          <w:lang w:val="es-ES"/>
        </w:rPr>
        <w:tab/>
      </w:r>
      <w:r w:rsidRPr="005F1B7E">
        <w:rPr>
          <w:color w:val="000000"/>
          <w:lang w:val="es-ES"/>
        </w:rPr>
        <w:tab/>
      </w:r>
      <w:r w:rsidRPr="005F1B7E">
        <w:rPr>
          <w:color w:val="000000"/>
          <w:lang w:val="es-ES"/>
        </w:rPr>
        <w:tab/>
        <w:t xml:space="preserve">        8</w:t>
      </w:r>
    </w:p>
    <w:p w:rsidR="00EF1A8D" w:rsidRPr="005F1B7E" w:rsidRDefault="00327DBC" w:rsidP="00EF1A8D">
      <w:pPr>
        <w:ind w:left="360"/>
        <w:jc w:val="both"/>
        <w:rPr>
          <w:color w:val="000000"/>
          <w:lang w:val="es-ES"/>
        </w:rPr>
      </w:pPr>
      <w:r w:rsidRPr="005F1B7E">
        <w:rPr>
          <w:color w:val="000000"/>
          <w:lang w:val="es-ES"/>
        </w:rPr>
        <w:t>8.- Molestias a la fauna.</w:t>
      </w:r>
      <w:r w:rsidRPr="005F1B7E">
        <w:rPr>
          <w:color w:val="000000"/>
          <w:lang w:val="es-ES"/>
        </w:rPr>
        <w:tab/>
      </w:r>
      <w:r w:rsidRPr="005F1B7E">
        <w:rPr>
          <w:color w:val="000000"/>
          <w:lang w:val="es-ES"/>
        </w:rPr>
        <w:tab/>
      </w:r>
      <w:r w:rsidRPr="005F1B7E">
        <w:rPr>
          <w:color w:val="000000"/>
          <w:lang w:val="es-ES"/>
        </w:rPr>
        <w:tab/>
      </w:r>
      <w:r w:rsidRPr="005F1B7E">
        <w:rPr>
          <w:color w:val="000000"/>
          <w:lang w:val="es-ES"/>
        </w:rPr>
        <w:tab/>
      </w:r>
      <w:r w:rsidRPr="005F1B7E">
        <w:rPr>
          <w:color w:val="000000"/>
          <w:lang w:val="es-ES"/>
        </w:rPr>
        <w:tab/>
      </w:r>
      <w:r w:rsidRPr="005F1B7E">
        <w:rPr>
          <w:color w:val="000000"/>
          <w:lang w:val="es-ES"/>
        </w:rPr>
        <w:tab/>
        <w:t xml:space="preserve">        6</w:t>
      </w:r>
    </w:p>
    <w:p w:rsidR="00327DBC" w:rsidRPr="005F1B7E" w:rsidRDefault="00327DBC" w:rsidP="00327DBC">
      <w:pPr>
        <w:ind w:left="360"/>
        <w:jc w:val="both"/>
        <w:rPr>
          <w:color w:val="000000"/>
          <w:lang w:val="es-ES"/>
        </w:rPr>
      </w:pPr>
      <w:r w:rsidRPr="005F1B7E">
        <w:rPr>
          <w:color w:val="000000"/>
          <w:lang w:val="es-ES"/>
        </w:rPr>
        <w:t>9.- Efectos de polvo y humos.</w:t>
      </w:r>
      <w:r w:rsidRPr="005F1B7E">
        <w:rPr>
          <w:color w:val="000000"/>
          <w:lang w:val="es-ES"/>
        </w:rPr>
        <w:tab/>
      </w:r>
      <w:r w:rsidRPr="005F1B7E">
        <w:rPr>
          <w:color w:val="000000"/>
          <w:lang w:val="es-ES"/>
        </w:rPr>
        <w:tab/>
      </w:r>
      <w:r w:rsidRPr="005F1B7E">
        <w:rPr>
          <w:color w:val="000000"/>
          <w:lang w:val="es-ES"/>
        </w:rPr>
        <w:tab/>
      </w:r>
      <w:r w:rsidRPr="005F1B7E">
        <w:rPr>
          <w:color w:val="000000"/>
          <w:lang w:val="es-ES"/>
        </w:rPr>
        <w:tab/>
      </w:r>
      <w:r w:rsidRPr="005F1B7E">
        <w:rPr>
          <w:color w:val="000000"/>
          <w:lang w:val="es-ES"/>
        </w:rPr>
        <w:tab/>
        <w:t xml:space="preserve">        5</w:t>
      </w:r>
    </w:p>
    <w:p w:rsidR="00EF1A8D" w:rsidRPr="005F1B7E" w:rsidRDefault="00327DBC" w:rsidP="00EF1A8D">
      <w:pPr>
        <w:ind w:left="360"/>
        <w:jc w:val="both"/>
        <w:rPr>
          <w:color w:val="000000"/>
          <w:lang w:val="es-ES"/>
        </w:rPr>
      </w:pPr>
      <w:r w:rsidRPr="005F1B7E">
        <w:rPr>
          <w:color w:val="000000"/>
          <w:lang w:val="es-ES"/>
        </w:rPr>
        <w:t>10.- Ruido.</w:t>
      </w:r>
      <w:r w:rsidRPr="005F1B7E">
        <w:rPr>
          <w:color w:val="000000"/>
          <w:lang w:val="es-ES"/>
        </w:rPr>
        <w:tab/>
      </w:r>
      <w:r w:rsidRPr="005F1B7E">
        <w:rPr>
          <w:color w:val="000000"/>
          <w:lang w:val="es-ES"/>
        </w:rPr>
        <w:tab/>
      </w:r>
      <w:r w:rsidRPr="005F1B7E">
        <w:rPr>
          <w:color w:val="000000"/>
          <w:lang w:val="es-ES"/>
        </w:rPr>
        <w:tab/>
      </w:r>
      <w:r w:rsidRPr="005F1B7E">
        <w:rPr>
          <w:color w:val="000000"/>
          <w:lang w:val="es-ES"/>
        </w:rPr>
        <w:tab/>
      </w:r>
      <w:r w:rsidRPr="005F1B7E">
        <w:rPr>
          <w:color w:val="000000"/>
          <w:lang w:val="es-ES"/>
        </w:rPr>
        <w:tab/>
      </w:r>
      <w:r w:rsidRPr="005F1B7E">
        <w:rPr>
          <w:color w:val="000000"/>
          <w:lang w:val="es-ES"/>
        </w:rPr>
        <w:tab/>
      </w:r>
      <w:r w:rsidRPr="005F1B7E">
        <w:rPr>
          <w:color w:val="000000"/>
          <w:lang w:val="es-ES"/>
        </w:rPr>
        <w:tab/>
        <w:t xml:space="preserve">        4</w:t>
      </w:r>
    </w:p>
    <w:p w:rsidR="00EF1A8D" w:rsidRPr="005F1B7E" w:rsidRDefault="00327DBC" w:rsidP="00EF1A8D">
      <w:pPr>
        <w:ind w:left="360"/>
        <w:jc w:val="both"/>
        <w:rPr>
          <w:color w:val="000000"/>
          <w:lang w:val="es-ES"/>
        </w:rPr>
      </w:pPr>
      <w:r w:rsidRPr="005F1B7E">
        <w:rPr>
          <w:color w:val="000000"/>
          <w:lang w:val="es-ES"/>
        </w:rPr>
        <w:t>11.- Gases.</w:t>
      </w:r>
      <w:r w:rsidRPr="005F1B7E">
        <w:rPr>
          <w:color w:val="000000"/>
          <w:lang w:val="es-ES"/>
        </w:rPr>
        <w:tab/>
      </w:r>
      <w:r w:rsidRPr="005F1B7E">
        <w:rPr>
          <w:color w:val="000000"/>
          <w:lang w:val="es-ES"/>
        </w:rPr>
        <w:tab/>
      </w:r>
      <w:r w:rsidRPr="005F1B7E">
        <w:rPr>
          <w:color w:val="000000"/>
          <w:lang w:val="es-ES"/>
        </w:rPr>
        <w:tab/>
      </w:r>
      <w:r w:rsidRPr="005F1B7E">
        <w:rPr>
          <w:color w:val="000000"/>
          <w:lang w:val="es-ES"/>
        </w:rPr>
        <w:tab/>
      </w:r>
      <w:r w:rsidRPr="005F1B7E">
        <w:rPr>
          <w:color w:val="000000"/>
          <w:lang w:val="es-ES"/>
        </w:rPr>
        <w:tab/>
      </w:r>
      <w:r w:rsidRPr="005F1B7E">
        <w:rPr>
          <w:color w:val="000000"/>
          <w:lang w:val="es-ES"/>
        </w:rPr>
        <w:tab/>
      </w:r>
      <w:r w:rsidRPr="005F1B7E">
        <w:rPr>
          <w:color w:val="000000"/>
          <w:lang w:val="es-ES"/>
        </w:rPr>
        <w:tab/>
      </w:r>
      <w:r w:rsidRPr="005F1B7E">
        <w:rPr>
          <w:color w:val="000000"/>
          <w:lang w:val="es-ES"/>
        </w:rPr>
        <w:tab/>
        <w:t xml:space="preserve">        3</w:t>
      </w:r>
    </w:p>
    <w:p w:rsidR="00EF1A8D" w:rsidRPr="005F1B7E" w:rsidRDefault="00327DBC" w:rsidP="00EF1A8D">
      <w:pPr>
        <w:ind w:left="360"/>
        <w:jc w:val="both"/>
        <w:rPr>
          <w:color w:val="000000"/>
          <w:lang w:val="es-ES"/>
        </w:rPr>
      </w:pPr>
      <w:r w:rsidRPr="005F1B7E">
        <w:rPr>
          <w:color w:val="000000"/>
          <w:lang w:val="es-ES"/>
        </w:rPr>
        <w:t>12.- Interferencia con los patrones de drenaje.</w:t>
      </w:r>
      <w:r w:rsidRPr="005F1B7E">
        <w:rPr>
          <w:color w:val="000000"/>
          <w:lang w:val="es-ES"/>
        </w:rPr>
        <w:tab/>
      </w:r>
      <w:r w:rsidRPr="005F1B7E">
        <w:rPr>
          <w:color w:val="000000"/>
          <w:lang w:val="es-ES"/>
        </w:rPr>
        <w:tab/>
      </w:r>
      <w:r w:rsidRPr="005F1B7E">
        <w:rPr>
          <w:color w:val="000000"/>
          <w:lang w:val="es-ES"/>
        </w:rPr>
        <w:tab/>
        <w:t xml:space="preserve">        3</w:t>
      </w:r>
    </w:p>
    <w:p w:rsidR="00EF1A8D" w:rsidRPr="005F1B7E" w:rsidRDefault="00EF1A8D" w:rsidP="00EF1A8D">
      <w:pPr>
        <w:ind w:left="360"/>
        <w:jc w:val="both"/>
        <w:rPr>
          <w:color w:val="000000"/>
          <w:lang w:val="es-ES"/>
        </w:rPr>
      </w:pPr>
      <w:r w:rsidRPr="005F1B7E">
        <w:rPr>
          <w:color w:val="000000"/>
          <w:lang w:val="es-ES"/>
        </w:rPr>
        <w:t>1</w:t>
      </w:r>
      <w:r w:rsidR="00327DBC" w:rsidRPr="005F1B7E">
        <w:rPr>
          <w:color w:val="000000"/>
          <w:lang w:val="es-ES"/>
        </w:rPr>
        <w:t>3.- Co</w:t>
      </w:r>
      <w:r w:rsidRPr="005F1B7E">
        <w:rPr>
          <w:color w:val="000000"/>
          <w:lang w:val="es-ES"/>
        </w:rPr>
        <w:t>ntaminantes de escorrentías</w:t>
      </w:r>
      <w:r w:rsidR="00327DBC" w:rsidRPr="005F1B7E">
        <w:rPr>
          <w:color w:val="000000"/>
          <w:lang w:val="es-ES"/>
        </w:rPr>
        <w:t>.</w:t>
      </w:r>
      <w:r w:rsidR="00327DBC" w:rsidRPr="005F1B7E">
        <w:rPr>
          <w:color w:val="000000"/>
          <w:lang w:val="es-ES"/>
        </w:rPr>
        <w:tab/>
      </w:r>
      <w:r w:rsidR="00327DBC" w:rsidRPr="005F1B7E">
        <w:rPr>
          <w:color w:val="000000"/>
          <w:lang w:val="es-ES"/>
        </w:rPr>
        <w:tab/>
      </w:r>
      <w:r w:rsidR="00327DBC" w:rsidRPr="005F1B7E">
        <w:rPr>
          <w:color w:val="000000"/>
          <w:lang w:val="es-ES"/>
        </w:rPr>
        <w:tab/>
      </w:r>
      <w:r w:rsidR="00327DBC" w:rsidRPr="005F1B7E">
        <w:rPr>
          <w:color w:val="000000"/>
          <w:lang w:val="es-ES"/>
        </w:rPr>
        <w:tab/>
        <w:t xml:space="preserve">        3</w:t>
      </w:r>
    </w:p>
    <w:p w:rsidR="00EF1A8D" w:rsidRPr="005F1B7E" w:rsidRDefault="00327DBC" w:rsidP="00EF1A8D">
      <w:pPr>
        <w:ind w:left="360"/>
        <w:jc w:val="both"/>
        <w:rPr>
          <w:color w:val="000000"/>
          <w:lang w:val="es-ES"/>
        </w:rPr>
      </w:pPr>
      <w:r w:rsidRPr="005F1B7E">
        <w:rPr>
          <w:color w:val="000000"/>
          <w:lang w:val="es-ES"/>
        </w:rPr>
        <w:t>14.- Polvo.</w:t>
      </w:r>
      <w:r w:rsidRPr="005F1B7E">
        <w:rPr>
          <w:color w:val="000000"/>
          <w:lang w:val="es-ES"/>
        </w:rPr>
        <w:tab/>
      </w:r>
      <w:r w:rsidRPr="005F1B7E">
        <w:rPr>
          <w:color w:val="000000"/>
          <w:lang w:val="es-ES"/>
        </w:rPr>
        <w:tab/>
      </w:r>
      <w:r w:rsidRPr="005F1B7E">
        <w:rPr>
          <w:color w:val="000000"/>
          <w:lang w:val="es-ES"/>
        </w:rPr>
        <w:tab/>
      </w:r>
      <w:r w:rsidRPr="005F1B7E">
        <w:rPr>
          <w:color w:val="000000"/>
          <w:lang w:val="es-ES"/>
        </w:rPr>
        <w:tab/>
      </w:r>
      <w:r w:rsidRPr="005F1B7E">
        <w:rPr>
          <w:color w:val="000000"/>
          <w:lang w:val="es-ES"/>
        </w:rPr>
        <w:tab/>
      </w:r>
      <w:r w:rsidRPr="005F1B7E">
        <w:rPr>
          <w:color w:val="000000"/>
          <w:lang w:val="es-ES"/>
        </w:rPr>
        <w:tab/>
      </w:r>
      <w:r w:rsidRPr="005F1B7E">
        <w:rPr>
          <w:color w:val="000000"/>
          <w:lang w:val="es-ES"/>
        </w:rPr>
        <w:tab/>
      </w:r>
      <w:r w:rsidRPr="005F1B7E">
        <w:rPr>
          <w:color w:val="000000"/>
          <w:lang w:val="es-ES"/>
        </w:rPr>
        <w:tab/>
        <w:t xml:space="preserve">        3</w:t>
      </w:r>
    </w:p>
    <w:p w:rsidR="00EF1A8D" w:rsidRPr="005F1B7E" w:rsidRDefault="00EF1A8D" w:rsidP="00EF1A8D">
      <w:pPr>
        <w:ind w:left="360"/>
        <w:jc w:val="both"/>
        <w:rPr>
          <w:color w:val="000000"/>
          <w:lang w:val="es-ES"/>
        </w:rPr>
      </w:pPr>
    </w:p>
    <w:p w:rsidR="00A02949" w:rsidRPr="005F1B7E" w:rsidRDefault="00A02949" w:rsidP="00EF1A8D">
      <w:pPr>
        <w:jc w:val="both"/>
        <w:rPr>
          <w:color w:val="000000"/>
          <w:lang w:val="es-ES"/>
        </w:rPr>
      </w:pPr>
      <w:r w:rsidRPr="005F1B7E">
        <w:rPr>
          <w:color w:val="000000"/>
          <w:lang w:val="es-ES"/>
        </w:rPr>
        <w:t>De conformidad con el resultado del análisis anterior, los componentes más imp</w:t>
      </w:r>
      <w:r w:rsidR="00464A82" w:rsidRPr="005F1B7E">
        <w:rPr>
          <w:color w:val="000000"/>
          <w:lang w:val="es-ES"/>
        </w:rPr>
        <w:t>ort</w:t>
      </w:r>
      <w:r w:rsidR="00861294">
        <w:rPr>
          <w:color w:val="000000"/>
          <w:lang w:val="es-ES"/>
        </w:rPr>
        <w:t>a</w:t>
      </w:r>
      <w:r w:rsidR="00464A82" w:rsidRPr="005F1B7E">
        <w:rPr>
          <w:color w:val="000000"/>
          <w:lang w:val="es-ES"/>
        </w:rPr>
        <w:t>ntes son: la calidad de vida, tiempo de viaje, mejoras de la infraestructura y seguridad.</w:t>
      </w:r>
    </w:p>
    <w:p w:rsidR="00464A82" w:rsidRPr="005F1B7E" w:rsidRDefault="00464A82" w:rsidP="00EF1A8D">
      <w:pPr>
        <w:jc w:val="both"/>
        <w:rPr>
          <w:color w:val="000000"/>
          <w:lang w:val="es-ES"/>
        </w:rPr>
      </w:pPr>
    </w:p>
    <w:p w:rsidR="00EF1A8D" w:rsidRPr="005F1B7E" w:rsidRDefault="00EF1A8D" w:rsidP="00EF1A8D">
      <w:pPr>
        <w:jc w:val="both"/>
        <w:rPr>
          <w:color w:val="000000"/>
          <w:lang w:val="es-ES"/>
        </w:rPr>
      </w:pPr>
      <w:r w:rsidRPr="005F1B7E">
        <w:rPr>
          <w:b/>
          <w:color w:val="000000"/>
          <w:lang w:val="es-ES"/>
        </w:rPr>
        <w:t xml:space="preserve">Para </w:t>
      </w:r>
      <w:smartTag w:uri="urn:schemas-microsoft-com:office:smarttags" w:element="PersonName">
        <w:smartTagPr>
          <w:attr w:name="ProductID" w:val="la Evaluaci￳n"/>
        </w:smartTagPr>
        <w:r w:rsidRPr="005F1B7E">
          <w:rPr>
            <w:b/>
            <w:color w:val="000000"/>
            <w:lang w:val="es-ES"/>
          </w:rPr>
          <w:t>la Evaluación</w:t>
        </w:r>
      </w:smartTag>
      <w:r w:rsidRPr="005F1B7E">
        <w:rPr>
          <w:b/>
          <w:color w:val="000000"/>
          <w:lang w:val="es-ES"/>
        </w:rPr>
        <w:t xml:space="preserve"> de </w:t>
      </w:r>
      <w:smartTag w:uri="urn:schemas-microsoft-com:office:smarttags" w:element="PersonName">
        <w:smartTagPr>
          <w:attr w:name="ProductID" w:val="la Escala"/>
        </w:smartTagPr>
        <w:r w:rsidRPr="005F1B7E">
          <w:rPr>
            <w:b/>
            <w:color w:val="000000"/>
            <w:lang w:val="es-ES"/>
          </w:rPr>
          <w:t>la Escala</w:t>
        </w:r>
      </w:smartTag>
      <w:r w:rsidRPr="005F1B7E">
        <w:rPr>
          <w:color w:val="000000"/>
          <w:lang w:val="es-ES"/>
        </w:rPr>
        <w:t>, se compara los impactos de las alternativas del proyecto en cada componte  ambiental, incluyendo la alternativa de No Acción. Se le asigna el val</w:t>
      </w:r>
      <w:r w:rsidR="00957501" w:rsidRPr="005F1B7E">
        <w:rPr>
          <w:color w:val="000000"/>
          <w:lang w:val="es-ES"/>
        </w:rPr>
        <w:t xml:space="preserve">or de 1 al que produce mayor impacto del </w:t>
      </w:r>
      <w:r w:rsidRPr="005F1B7E">
        <w:rPr>
          <w:color w:val="000000"/>
          <w:lang w:val="es-ES"/>
        </w:rPr>
        <w:t>co</w:t>
      </w:r>
      <w:r w:rsidR="00957501" w:rsidRPr="005F1B7E">
        <w:rPr>
          <w:color w:val="000000"/>
          <w:lang w:val="es-ES"/>
        </w:rPr>
        <w:t>mparado y cero al de menor impacto</w:t>
      </w:r>
      <w:r w:rsidRPr="005F1B7E">
        <w:rPr>
          <w:color w:val="000000"/>
          <w:lang w:val="es-ES"/>
        </w:rPr>
        <w:t>. Si las dos alternativas tienen un impacto similar se asigna un valor de 0,5. A continuación se incluyen los cuadros de valoración de los Coeficientes de  Selección Ambiental para cada componente (CSA)</w:t>
      </w:r>
    </w:p>
    <w:p w:rsidR="00EF1A8D" w:rsidRPr="005F1B7E" w:rsidRDefault="00EF1A8D" w:rsidP="00EF1A8D">
      <w:pPr>
        <w:jc w:val="both"/>
        <w:rPr>
          <w:color w:val="000000"/>
          <w:lang w:val="es-ES"/>
        </w:rPr>
      </w:pPr>
    </w:p>
    <w:p w:rsidR="00EF1A8D" w:rsidRPr="005F1B7E" w:rsidRDefault="00EF1A8D" w:rsidP="00EF1A8D">
      <w:pPr>
        <w:jc w:val="center"/>
        <w:rPr>
          <w:b/>
          <w:color w:val="000000"/>
          <w:lang w:val="es-ES"/>
        </w:rPr>
      </w:pPr>
      <w:r w:rsidRPr="005F1B7E">
        <w:rPr>
          <w:b/>
          <w:color w:val="000000"/>
          <w:lang w:val="es-ES"/>
        </w:rPr>
        <w:t>Matriz # 2.</w:t>
      </w:r>
    </w:p>
    <w:p w:rsidR="00EF1A8D" w:rsidRPr="005F1B7E" w:rsidRDefault="00EF1A8D" w:rsidP="00EF1A8D">
      <w:pPr>
        <w:jc w:val="center"/>
        <w:rPr>
          <w:b/>
          <w:smallCaps/>
          <w:shadow/>
          <w:color w:val="000000"/>
          <w:lang w:val="es-ES"/>
        </w:rPr>
      </w:pPr>
      <w:r w:rsidRPr="005F1B7E">
        <w:rPr>
          <w:b/>
          <w:smallCaps/>
          <w:shadow/>
          <w:color w:val="000000"/>
          <w:lang w:val="es-ES"/>
        </w:rPr>
        <w:t>Matrices de Escala</w:t>
      </w:r>
    </w:p>
    <w:tbl>
      <w:tblPr>
        <w:tblW w:w="6984" w:type="dxa"/>
        <w:jc w:val="center"/>
        <w:tblInd w:w="52" w:type="dxa"/>
        <w:tblCellMar>
          <w:left w:w="70" w:type="dxa"/>
          <w:right w:w="70" w:type="dxa"/>
        </w:tblCellMar>
        <w:tblLook w:val="0000"/>
      </w:tblPr>
      <w:tblGrid>
        <w:gridCol w:w="540"/>
        <w:gridCol w:w="3760"/>
        <w:gridCol w:w="500"/>
        <w:gridCol w:w="500"/>
        <w:gridCol w:w="500"/>
        <w:gridCol w:w="500"/>
        <w:gridCol w:w="684"/>
      </w:tblGrid>
      <w:tr w:rsidR="00B115CE" w:rsidRPr="005F1B7E">
        <w:trPr>
          <w:trHeight w:val="30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3366FF"/>
            <w:noWrap/>
            <w:vAlign w:val="bottom"/>
          </w:tcPr>
          <w:p w:rsidR="00B115CE" w:rsidRPr="005F1B7E" w:rsidRDefault="00B115CE" w:rsidP="00B115CE">
            <w:pPr>
              <w:jc w:val="center"/>
              <w:rPr>
                <w:b/>
                <w:color w:val="FFFFFF"/>
                <w:lang w:val="es-ES"/>
              </w:rPr>
            </w:pPr>
            <w:r w:rsidRPr="005F1B7E">
              <w:rPr>
                <w:b/>
                <w:color w:val="FFFFFF"/>
                <w:lang w:val="es-ES"/>
              </w:rPr>
              <w:t>1</w:t>
            </w:r>
          </w:p>
        </w:tc>
        <w:tc>
          <w:tcPr>
            <w:tcW w:w="6444" w:type="dxa"/>
            <w:gridSpan w:val="6"/>
            <w:tcBorders>
              <w:top w:val="single" w:sz="4" w:space="0" w:color="333333"/>
              <w:left w:val="single" w:sz="4" w:space="0" w:color="333333"/>
              <w:bottom w:val="single" w:sz="4" w:space="0" w:color="333333"/>
              <w:right w:val="single" w:sz="4" w:space="0" w:color="333333"/>
            </w:tcBorders>
            <w:shd w:val="clear" w:color="auto" w:fill="3366FF"/>
            <w:noWrap/>
            <w:vAlign w:val="bottom"/>
          </w:tcPr>
          <w:p w:rsidR="00B115CE" w:rsidRPr="005F1B7E" w:rsidRDefault="00B115CE" w:rsidP="00900105">
            <w:pPr>
              <w:jc w:val="center"/>
              <w:rPr>
                <w:color w:val="FFFFFF"/>
                <w:lang w:val="es-ES"/>
              </w:rPr>
            </w:pPr>
            <w:r w:rsidRPr="005F1B7E">
              <w:rPr>
                <w:b/>
                <w:color w:val="FFFFFF"/>
                <w:lang w:val="es-ES"/>
              </w:rPr>
              <w:t>Ruido.</w:t>
            </w:r>
          </w:p>
        </w:tc>
      </w:tr>
      <w:tr w:rsidR="00B115CE" w:rsidRPr="005F1B7E">
        <w:trPr>
          <w:trHeight w:val="30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 </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 </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4</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5</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11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10</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CSA</w:t>
            </w:r>
          </w:p>
        </w:tc>
      </w:tr>
      <w:tr w:rsidR="00B115CE" w:rsidRPr="005F1B7E">
        <w:trPr>
          <w:trHeight w:val="33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right"/>
              <w:rPr>
                <w:color w:val="000000"/>
                <w:lang w:val="es-ES"/>
              </w:rPr>
            </w:pPr>
            <w:r w:rsidRPr="005F1B7E">
              <w:rPr>
                <w:color w:val="000000"/>
                <w:lang w:val="es-ES"/>
              </w:rPr>
              <w:t>1</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ALTERNATIVA 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vAlign w:val="bottom"/>
          </w:tcPr>
          <w:p w:rsidR="00B115CE" w:rsidRPr="005F1B7E" w:rsidRDefault="00B115CE" w:rsidP="00900105">
            <w:pPr>
              <w:jc w:val="center"/>
              <w:rPr>
                <w:color w:val="000000"/>
                <w:lang w:val="es-ES"/>
              </w:rPr>
            </w:pPr>
            <w:r w:rsidRPr="005F1B7E">
              <w:rPr>
                <w:color w:val="000000"/>
                <w:lang w:val="es-ES"/>
              </w:rPr>
              <w:t>1 </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4</w:t>
            </w:r>
          </w:p>
        </w:tc>
      </w:tr>
      <w:tr w:rsidR="00B115CE" w:rsidRPr="005F1B7E">
        <w:trPr>
          <w:trHeight w:val="33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right"/>
              <w:rPr>
                <w:color w:val="000000"/>
                <w:lang w:val="es-ES"/>
              </w:rPr>
            </w:pPr>
            <w:r w:rsidRPr="005F1B7E">
              <w:rPr>
                <w:color w:val="000000"/>
                <w:lang w:val="es-ES"/>
              </w:rPr>
              <w:t>2</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ALTERNATIVA 2</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0.5</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0.5</w:t>
            </w:r>
          </w:p>
        </w:tc>
        <w:tc>
          <w:tcPr>
            <w:tcW w:w="500" w:type="dxa"/>
            <w:tcBorders>
              <w:top w:val="single" w:sz="4" w:space="0" w:color="333333"/>
              <w:left w:val="single" w:sz="4" w:space="0" w:color="333333"/>
              <w:bottom w:val="single" w:sz="4" w:space="0" w:color="333333"/>
              <w:right w:val="single" w:sz="4" w:space="0" w:color="333333"/>
            </w:tcBorders>
            <w:shd w:val="clear" w:color="auto" w:fill="auto"/>
            <w:vAlign w:val="bottom"/>
          </w:tcPr>
          <w:p w:rsidR="00B115CE" w:rsidRPr="005F1B7E" w:rsidRDefault="00B115CE" w:rsidP="00900105">
            <w:pPr>
              <w:jc w:val="center"/>
              <w:rPr>
                <w:color w:val="000000"/>
                <w:lang w:val="es-ES"/>
              </w:rPr>
            </w:pPr>
            <w:r w:rsidRPr="005F1B7E">
              <w:rPr>
                <w:color w:val="000000"/>
                <w:lang w:val="es-ES"/>
              </w:rPr>
              <w:t>1 </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1</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2</w:t>
            </w:r>
          </w:p>
        </w:tc>
      </w:tr>
      <w:tr w:rsidR="00B115CE" w:rsidRPr="005F1B7E">
        <w:trPr>
          <w:trHeight w:val="33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right"/>
              <w:rPr>
                <w:color w:val="000000"/>
                <w:lang w:val="es-ES"/>
              </w:rPr>
            </w:pPr>
            <w:r w:rsidRPr="005F1B7E">
              <w:rPr>
                <w:color w:val="000000"/>
                <w:lang w:val="es-ES"/>
              </w:rPr>
              <w:t>3</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NO ACCION</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vAlign w:val="bottom"/>
          </w:tcPr>
          <w:p w:rsidR="00B115CE" w:rsidRPr="005F1B7E" w:rsidRDefault="00B115CE" w:rsidP="00900105">
            <w:pPr>
              <w:jc w:val="center"/>
              <w:rPr>
                <w:color w:val="000000"/>
                <w:lang w:val="es-ES"/>
              </w:rPr>
            </w:pPr>
            <w:r w:rsidRPr="005F1B7E">
              <w:rPr>
                <w:color w:val="000000"/>
                <w:lang w:val="es-ES"/>
              </w:rPr>
              <w:t> </w:t>
            </w:r>
            <w:r w:rsidR="00D02608"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D02608"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D02608" w:rsidP="00900105">
            <w:pPr>
              <w:jc w:val="center"/>
              <w:rPr>
                <w:color w:val="000000"/>
                <w:lang w:val="es-ES"/>
              </w:rPr>
            </w:pPr>
            <w:r w:rsidRPr="005F1B7E">
              <w:rPr>
                <w:color w:val="000000"/>
                <w:lang w:val="es-ES"/>
              </w:rPr>
              <w:t>1</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D02608" w:rsidP="00900105">
            <w:pPr>
              <w:jc w:val="center"/>
              <w:rPr>
                <w:color w:val="000000"/>
                <w:lang w:val="es-ES"/>
              </w:rPr>
            </w:pPr>
            <w:r w:rsidRPr="005F1B7E">
              <w:rPr>
                <w:color w:val="000000"/>
                <w:lang w:val="es-ES"/>
              </w:rPr>
              <w:t>4</w:t>
            </w:r>
          </w:p>
        </w:tc>
      </w:tr>
      <w:tr w:rsidR="00B115CE" w:rsidRPr="005F1B7E">
        <w:trPr>
          <w:trHeight w:val="33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right"/>
              <w:rPr>
                <w:color w:val="000000"/>
                <w:lang w:val="es-ES"/>
              </w:rPr>
            </w:pPr>
            <w:r w:rsidRPr="005F1B7E">
              <w:rPr>
                <w:color w:val="000000"/>
                <w:lang w:val="es-ES"/>
              </w:rPr>
              <w:t>4</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NOMINAL</w:t>
            </w:r>
          </w:p>
        </w:tc>
        <w:tc>
          <w:tcPr>
            <w:tcW w:w="500" w:type="dxa"/>
            <w:tcBorders>
              <w:top w:val="single" w:sz="4" w:space="0" w:color="333333"/>
              <w:left w:val="single" w:sz="4" w:space="0" w:color="333333"/>
              <w:bottom w:val="single" w:sz="4" w:space="0" w:color="333333"/>
              <w:right w:val="single" w:sz="4" w:space="0" w:color="333333"/>
            </w:tcBorders>
            <w:shd w:val="clear" w:color="auto" w:fill="auto"/>
            <w:vAlign w:val="bottom"/>
          </w:tcPr>
          <w:p w:rsidR="00B115CE" w:rsidRPr="005F1B7E" w:rsidRDefault="00B115CE" w:rsidP="00900105">
            <w:pPr>
              <w:jc w:val="center"/>
              <w:rPr>
                <w:color w:val="000000"/>
                <w:lang w:val="es-ES"/>
              </w:rPr>
            </w:pPr>
            <w:r w:rsidRPr="005F1B7E">
              <w:rPr>
                <w:color w:val="000000"/>
                <w:lang w:val="es-ES"/>
              </w:rPr>
              <w:t> </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0</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0</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0</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0</w:t>
            </w:r>
          </w:p>
        </w:tc>
      </w:tr>
      <w:tr w:rsidR="00B115CE" w:rsidRPr="005F1B7E">
        <w:trPr>
          <w:trHeight w:val="30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B115CE" w:rsidP="00900105">
            <w:pPr>
              <w:rPr>
                <w:color w:val="000000"/>
                <w:lang w:val="es-ES"/>
              </w:rPr>
            </w:pPr>
            <w:r w:rsidRPr="005F1B7E">
              <w:rPr>
                <w:color w:val="000000"/>
                <w:lang w:val="es-ES"/>
              </w:rPr>
              <w:t> </w:t>
            </w:r>
          </w:p>
        </w:tc>
        <w:tc>
          <w:tcPr>
            <w:tcW w:w="3760"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B115CE" w:rsidP="00900105">
            <w:pPr>
              <w:rPr>
                <w:color w:val="000000"/>
                <w:lang w:val="es-ES"/>
              </w:rPr>
            </w:pPr>
            <w:r w:rsidRPr="005F1B7E">
              <w:rPr>
                <w:color w:val="000000"/>
                <w:lang w:val="es-ES"/>
              </w:rPr>
              <w:t>TOTAL</w:t>
            </w:r>
          </w:p>
        </w:tc>
        <w:tc>
          <w:tcPr>
            <w:tcW w:w="500"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B115CE" w:rsidP="00900105">
            <w:pPr>
              <w:jc w:val="center"/>
              <w:rPr>
                <w:color w:val="000000"/>
                <w:lang w:val="es-ES"/>
              </w:rPr>
            </w:pPr>
            <w:r w:rsidRPr="005F1B7E">
              <w:rPr>
                <w:color w:val="000000"/>
                <w:lang w:val="es-ES"/>
              </w:rPr>
              <w:t> </w:t>
            </w:r>
          </w:p>
        </w:tc>
        <w:tc>
          <w:tcPr>
            <w:tcW w:w="500"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B115CE" w:rsidP="00900105">
            <w:pPr>
              <w:jc w:val="center"/>
              <w:rPr>
                <w:color w:val="000000"/>
                <w:lang w:val="es-ES"/>
              </w:rPr>
            </w:pPr>
            <w:r w:rsidRPr="005F1B7E">
              <w:rPr>
                <w:color w:val="000000"/>
                <w:lang w:val="es-ES"/>
              </w:rPr>
              <w:t> </w:t>
            </w:r>
          </w:p>
        </w:tc>
        <w:tc>
          <w:tcPr>
            <w:tcW w:w="500"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B115CE" w:rsidP="00900105">
            <w:pPr>
              <w:jc w:val="center"/>
              <w:rPr>
                <w:color w:val="000000"/>
                <w:lang w:val="es-ES"/>
              </w:rPr>
            </w:pPr>
            <w:r w:rsidRPr="005F1B7E">
              <w:rPr>
                <w:color w:val="000000"/>
                <w:lang w:val="es-ES"/>
              </w:rPr>
              <w:t> </w:t>
            </w:r>
          </w:p>
        </w:tc>
        <w:tc>
          <w:tcPr>
            <w:tcW w:w="500"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B115CE" w:rsidP="00900105">
            <w:pPr>
              <w:jc w:val="center"/>
              <w:rPr>
                <w:color w:val="000000"/>
                <w:lang w:val="es-ES"/>
              </w:rPr>
            </w:pPr>
            <w:r w:rsidRPr="005F1B7E">
              <w:rPr>
                <w:color w:val="000000"/>
                <w:lang w:val="es-ES"/>
              </w:rPr>
              <w:t> </w:t>
            </w:r>
          </w:p>
        </w:tc>
        <w:tc>
          <w:tcPr>
            <w:tcW w:w="684"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D02608" w:rsidP="00900105">
            <w:pPr>
              <w:jc w:val="center"/>
              <w:rPr>
                <w:color w:val="000000"/>
                <w:lang w:val="es-ES"/>
              </w:rPr>
            </w:pPr>
            <w:r w:rsidRPr="005F1B7E">
              <w:rPr>
                <w:color w:val="000000"/>
                <w:lang w:val="es-ES"/>
              </w:rPr>
              <w:t>10</w:t>
            </w:r>
          </w:p>
        </w:tc>
      </w:tr>
      <w:tr w:rsidR="00B115CE" w:rsidRPr="005F1B7E">
        <w:trPr>
          <w:trHeight w:val="300"/>
          <w:jc w:val="center"/>
        </w:trPr>
        <w:tc>
          <w:tcPr>
            <w:tcW w:w="540" w:type="dxa"/>
            <w:tcBorders>
              <w:top w:val="single" w:sz="4" w:space="0" w:color="333333"/>
              <w:left w:val="nil"/>
              <w:bottom w:val="nil"/>
              <w:right w:val="nil"/>
            </w:tcBorders>
            <w:shd w:val="clear" w:color="auto" w:fill="auto"/>
            <w:noWrap/>
            <w:vAlign w:val="bottom"/>
          </w:tcPr>
          <w:p w:rsidR="00B115CE" w:rsidRPr="005F1B7E" w:rsidRDefault="00B115CE" w:rsidP="00900105">
            <w:pPr>
              <w:rPr>
                <w:color w:val="000000"/>
                <w:lang w:val="es-ES"/>
              </w:rPr>
            </w:pPr>
          </w:p>
        </w:tc>
        <w:tc>
          <w:tcPr>
            <w:tcW w:w="3760" w:type="dxa"/>
            <w:tcBorders>
              <w:top w:val="single" w:sz="4" w:space="0" w:color="333333"/>
              <w:left w:val="nil"/>
              <w:bottom w:val="nil"/>
              <w:right w:val="nil"/>
            </w:tcBorders>
            <w:shd w:val="clear" w:color="auto" w:fill="auto"/>
            <w:noWrap/>
            <w:vAlign w:val="bottom"/>
          </w:tcPr>
          <w:p w:rsidR="00B115CE" w:rsidRPr="005F1B7E" w:rsidRDefault="00B115CE" w:rsidP="00900105">
            <w:pPr>
              <w:rPr>
                <w:color w:val="000000"/>
                <w:lang w:val="es-ES"/>
              </w:rPr>
            </w:pPr>
          </w:p>
        </w:tc>
        <w:tc>
          <w:tcPr>
            <w:tcW w:w="500" w:type="dxa"/>
            <w:tcBorders>
              <w:top w:val="single" w:sz="4" w:space="0" w:color="333333"/>
              <w:left w:val="nil"/>
              <w:bottom w:val="nil"/>
              <w:right w:val="nil"/>
            </w:tcBorders>
            <w:shd w:val="clear" w:color="auto" w:fill="auto"/>
            <w:noWrap/>
            <w:vAlign w:val="bottom"/>
          </w:tcPr>
          <w:p w:rsidR="00B115CE" w:rsidRPr="005F1B7E" w:rsidRDefault="00B115CE" w:rsidP="00900105">
            <w:pPr>
              <w:jc w:val="center"/>
              <w:rPr>
                <w:color w:val="000000"/>
                <w:lang w:val="es-ES"/>
              </w:rPr>
            </w:pPr>
          </w:p>
        </w:tc>
        <w:tc>
          <w:tcPr>
            <w:tcW w:w="500" w:type="dxa"/>
            <w:tcBorders>
              <w:top w:val="single" w:sz="4" w:space="0" w:color="333333"/>
              <w:left w:val="nil"/>
              <w:bottom w:val="nil"/>
              <w:right w:val="nil"/>
            </w:tcBorders>
            <w:shd w:val="clear" w:color="auto" w:fill="auto"/>
            <w:noWrap/>
            <w:vAlign w:val="bottom"/>
          </w:tcPr>
          <w:p w:rsidR="00B115CE" w:rsidRPr="005F1B7E" w:rsidRDefault="00B115CE" w:rsidP="00900105">
            <w:pPr>
              <w:jc w:val="center"/>
              <w:rPr>
                <w:color w:val="000000"/>
                <w:lang w:val="es-ES"/>
              </w:rPr>
            </w:pPr>
          </w:p>
        </w:tc>
        <w:tc>
          <w:tcPr>
            <w:tcW w:w="500" w:type="dxa"/>
            <w:tcBorders>
              <w:top w:val="single" w:sz="4" w:space="0" w:color="333333"/>
              <w:left w:val="nil"/>
              <w:bottom w:val="nil"/>
              <w:right w:val="nil"/>
            </w:tcBorders>
            <w:shd w:val="clear" w:color="auto" w:fill="auto"/>
            <w:noWrap/>
            <w:vAlign w:val="bottom"/>
          </w:tcPr>
          <w:p w:rsidR="00B115CE" w:rsidRPr="005F1B7E" w:rsidRDefault="00B115CE" w:rsidP="00900105">
            <w:pPr>
              <w:jc w:val="center"/>
              <w:rPr>
                <w:color w:val="000000"/>
                <w:lang w:val="es-ES"/>
              </w:rPr>
            </w:pPr>
          </w:p>
        </w:tc>
        <w:tc>
          <w:tcPr>
            <w:tcW w:w="500" w:type="dxa"/>
            <w:tcBorders>
              <w:top w:val="single" w:sz="4" w:space="0" w:color="333333"/>
              <w:left w:val="nil"/>
              <w:bottom w:val="nil"/>
              <w:right w:val="nil"/>
            </w:tcBorders>
            <w:shd w:val="clear" w:color="auto" w:fill="auto"/>
            <w:noWrap/>
            <w:vAlign w:val="bottom"/>
          </w:tcPr>
          <w:p w:rsidR="00B115CE" w:rsidRPr="005F1B7E" w:rsidRDefault="00B115CE" w:rsidP="00900105">
            <w:pPr>
              <w:jc w:val="center"/>
              <w:rPr>
                <w:color w:val="000000"/>
                <w:lang w:val="es-ES"/>
              </w:rPr>
            </w:pPr>
          </w:p>
        </w:tc>
        <w:tc>
          <w:tcPr>
            <w:tcW w:w="684" w:type="dxa"/>
            <w:tcBorders>
              <w:top w:val="single" w:sz="4" w:space="0" w:color="333333"/>
              <w:left w:val="nil"/>
              <w:bottom w:val="single" w:sz="4" w:space="0" w:color="auto"/>
              <w:right w:val="nil"/>
            </w:tcBorders>
            <w:shd w:val="clear" w:color="auto" w:fill="auto"/>
            <w:noWrap/>
            <w:vAlign w:val="bottom"/>
          </w:tcPr>
          <w:p w:rsidR="00B115CE" w:rsidRPr="005F1B7E" w:rsidRDefault="00B115CE" w:rsidP="00900105">
            <w:pPr>
              <w:jc w:val="center"/>
              <w:rPr>
                <w:color w:val="000000"/>
                <w:lang w:val="es-ES"/>
              </w:rPr>
            </w:pPr>
          </w:p>
        </w:tc>
      </w:tr>
      <w:tr w:rsidR="007E7F25" w:rsidRPr="005F1B7E">
        <w:trPr>
          <w:trHeight w:val="30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3366FF"/>
            <w:noWrap/>
            <w:vAlign w:val="bottom"/>
          </w:tcPr>
          <w:p w:rsidR="007E7F25" w:rsidRPr="005F1B7E" w:rsidRDefault="007E7F25" w:rsidP="007E7F25">
            <w:pPr>
              <w:jc w:val="center"/>
              <w:rPr>
                <w:b/>
                <w:color w:val="FFFFFF"/>
                <w:lang w:val="es-ES"/>
              </w:rPr>
            </w:pPr>
            <w:r w:rsidRPr="005F1B7E">
              <w:rPr>
                <w:b/>
                <w:color w:val="FFFFFF"/>
                <w:lang w:val="es-ES"/>
              </w:rPr>
              <w:t>2</w:t>
            </w:r>
          </w:p>
        </w:tc>
        <w:tc>
          <w:tcPr>
            <w:tcW w:w="6444" w:type="dxa"/>
            <w:gridSpan w:val="6"/>
            <w:tcBorders>
              <w:top w:val="single" w:sz="4" w:space="0" w:color="333333"/>
              <w:left w:val="single" w:sz="4" w:space="0" w:color="333333"/>
              <w:bottom w:val="single" w:sz="4" w:space="0" w:color="333333"/>
              <w:right w:val="single" w:sz="4" w:space="0" w:color="333333"/>
            </w:tcBorders>
            <w:shd w:val="clear" w:color="auto" w:fill="3366FF"/>
            <w:noWrap/>
            <w:vAlign w:val="bottom"/>
          </w:tcPr>
          <w:p w:rsidR="007E7F25" w:rsidRPr="005F1B7E" w:rsidRDefault="007E7F25" w:rsidP="00900105">
            <w:pPr>
              <w:jc w:val="center"/>
              <w:rPr>
                <w:color w:val="FFFFFF"/>
                <w:lang w:val="es-ES"/>
              </w:rPr>
            </w:pPr>
            <w:r w:rsidRPr="005F1B7E">
              <w:rPr>
                <w:b/>
                <w:color w:val="FFFFFF"/>
                <w:lang w:val="es-ES"/>
              </w:rPr>
              <w:t>Polvo.</w:t>
            </w:r>
          </w:p>
        </w:tc>
      </w:tr>
      <w:tr w:rsidR="00B115CE" w:rsidRPr="005F1B7E">
        <w:trPr>
          <w:trHeight w:val="30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 </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 </w:t>
            </w:r>
          </w:p>
        </w:tc>
        <w:tc>
          <w:tcPr>
            <w:tcW w:w="500" w:type="dxa"/>
            <w:tcBorders>
              <w:left w:val="single" w:sz="4" w:space="0" w:color="333333"/>
              <w:bottom w:val="single" w:sz="4" w:space="0" w:color="333333"/>
              <w:right w:val="single" w:sz="4" w:space="0" w:color="333333"/>
            </w:tcBorders>
            <w:shd w:val="clear" w:color="auto" w:fill="auto"/>
            <w:noWrap/>
            <w:vAlign w:val="bottom"/>
          </w:tcPr>
          <w:p w:rsidR="00B115CE" w:rsidRPr="005F1B7E" w:rsidRDefault="007E7F25" w:rsidP="00900105">
            <w:pPr>
              <w:jc w:val="center"/>
              <w:rPr>
                <w:color w:val="000000"/>
                <w:lang w:val="es-ES"/>
              </w:rPr>
            </w:pPr>
            <w:r w:rsidRPr="005F1B7E">
              <w:rPr>
                <w:color w:val="000000"/>
                <w:lang w:val="es-ES"/>
              </w:rPr>
              <w:t>3</w:t>
            </w:r>
          </w:p>
        </w:tc>
        <w:tc>
          <w:tcPr>
            <w:tcW w:w="500" w:type="dxa"/>
            <w:tcBorders>
              <w:left w:val="single" w:sz="4" w:space="0" w:color="333333"/>
              <w:bottom w:val="single" w:sz="4" w:space="0" w:color="333333"/>
              <w:right w:val="single" w:sz="4" w:space="0" w:color="333333"/>
            </w:tcBorders>
            <w:shd w:val="clear" w:color="auto" w:fill="auto"/>
            <w:noWrap/>
            <w:vAlign w:val="bottom"/>
          </w:tcPr>
          <w:p w:rsidR="00B115CE" w:rsidRPr="005F1B7E" w:rsidRDefault="007E7F25" w:rsidP="00900105">
            <w:pPr>
              <w:jc w:val="center"/>
              <w:rPr>
                <w:color w:val="000000"/>
                <w:lang w:val="es-ES"/>
              </w:rPr>
            </w:pPr>
            <w:r w:rsidRPr="005F1B7E">
              <w:rPr>
                <w:color w:val="000000"/>
                <w:lang w:val="es-ES"/>
              </w:rPr>
              <w:t>7</w:t>
            </w:r>
          </w:p>
        </w:tc>
        <w:tc>
          <w:tcPr>
            <w:tcW w:w="500" w:type="dxa"/>
            <w:tcBorders>
              <w:left w:val="single" w:sz="4" w:space="0" w:color="333333"/>
              <w:bottom w:val="single" w:sz="4" w:space="0" w:color="333333"/>
              <w:right w:val="single" w:sz="4" w:space="0" w:color="333333"/>
            </w:tcBorders>
            <w:shd w:val="clear" w:color="auto" w:fill="auto"/>
            <w:noWrap/>
            <w:vAlign w:val="bottom"/>
          </w:tcPr>
          <w:p w:rsidR="00B115CE" w:rsidRPr="005F1B7E" w:rsidRDefault="007E7F25" w:rsidP="00900105">
            <w:pPr>
              <w:jc w:val="center"/>
              <w:rPr>
                <w:color w:val="000000"/>
                <w:lang w:val="es-ES"/>
              </w:rPr>
            </w:pPr>
            <w:r w:rsidRPr="005F1B7E">
              <w:rPr>
                <w:color w:val="000000"/>
                <w:lang w:val="es-ES"/>
              </w:rPr>
              <w:t>9</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1</w:t>
            </w:r>
            <w:r w:rsidR="007E7F25" w:rsidRPr="005F1B7E">
              <w:rPr>
                <w:color w:val="000000"/>
                <w:lang w:val="es-ES"/>
              </w:rPr>
              <w:t>1</w:t>
            </w:r>
          </w:p>
        </w:tc>
        <w:tc>
          <w:tcPr>
            <w:tcW w:w="684" w:type="dxa"/>
            <w:tcBorders>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CSA</w:t>
            </w:r>
          </w:p>
        </w:tc>
      </w:tr>
      <w:tr w:rsidR="00B115CE" w:rsidRPr="005F1B7E">
        <w:trPr>
          <w:trHeight w:val="33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right"/>
              <w:rPr>
                <w:color w:val="000000"/>
                <w:lang w:val="es-ES"/>
              </w:rPr>
            </w:pPr>
            <w:r w:rsidRPr="005F1B7E">
              <w:rPr>
                <w:color w:val="000000"/>
                <w:lang w:val="es-ES"/>
              </w:rPr>
              <w:t>1</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ALTERNATIVA 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7E7F25"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vAlign w:val="bottom"/>
          </w:tcPr>
          <w:p w:rsidR="00B115CE" w:rsidRPr="005F1B7E" w:rsidRDefault="007E7F25" w:rsidP="00900105">
            <w:pPr>
              <w:jc w:val="center"/>
              <w:rPr>
                <w:color w:val="000000"/>
                <w:lang w:val="es-ES"/>
              </w:rPr>
            </w:pPr>
            <w:r w:rsidRPr="005F1B7E">
              <w:rPr>
                <w:color w:val="000000"/>
                <w:lang w:val="es-ES"/>
              </w:rPr>
              <w:t>1</w:t>
            </w:r>
            <w:r w:rsidR="00B115CE" w:rsidRPr="005F1B7E">
              <w:rPr>
                <w:color w:val="000000"/>
                <w:lang w:val="es-ES"/>
              </w:rPr>
              <w:t> </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7E7F25" w:rsidP="00900105">
            <w:pPr>
              <w:jc w:val="center"/>
              <w:rPr>
                <w:color w:val="000000"/>
                <w:lang w:val="es-ES"/>
              </w:rPr>
            </w:pPr>
            <w:r w:rsidRPr="005F1B7E">
              <w:rPr>
                <w:color w:val="000000"/>
                <w:lang w:val="es-ES"/>
              </w:rPr>
              <w:t>4</w:t>
            </w:r>
          </w:p>
        </w:tc>
      </w:tr>
      <w:tr w:rsidR="00B115CE" w:rsidRPr="005F1B7E">
        <w:trPr>
          <w:trHeight w:val="33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right"/>
              <w:rPr>
                <w:color w:val="000000"/>
                <w:lang w:val="es-ES"/>
              </w:rPr>
            </w:pPr>
            <w:r w:rsidRPr="005F1B7E">
              <w:rPr>
                <w:color w:val="000000"/>
                <w:lang w:val="es-ES"/>
              </w:rPr>
              <w:t>2</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ALTERNATIVA 2</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7E7F25" w:rsidP="00900105">
            <w:pPr>
              <w:jc w:val="center"/>
              <w:rPr>
                <w:color w:val="000000"/>
                <w:lang w:val="es-ES"/>
              </w:rPr>
            </w:pPr>
            <w:r w:rsidRPr="005F1B7E">
              <w:rPr>
                <w:color w:val="000000"/>
                <w:lang w:val="es-ES"/>
              </w:rPr>
              <w:t>0.5</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7E7F25" w:rsidP="00900105">
            <w:pPr>
              <w:jc w:val="center"/>
              <w:rPr>
                <w:color w:val="000000"/>
                <w:lang w:val="es-ES"/>
              </w:rPr>
            </w:pPr>
            <w:r w:rsidRPr="005F1B7E">
              <w:rPr>
                <w:color w:val="000000"/>
                <w:lang w:val="es-ES"/>
              </w:rPr>
              <w:t>0.5</w:t>
            </w:r>
          </w:p>
        </w:tc>
        <w:tc>
          <w:tcPr>
            <w:tcW w:w="500" w:type="dxa"/>
            <w:tcBorders>
              <w:top w:val="single" w:sz="4" w:space="0" w:color="333333"/>
              <w:left w:val="single" w:sz="4" w:space="0" w:color="333333"/>
              <w:bottom w:val="single" w:sz="4" w:space="0" w:color="333333"/>
              <w:right w:val="single" w:sz="4" w:space="0" w:color="333333"/>
            </w:tcBorders>
            <w:shd w:val="clear" w:color="auto" w:fill="auto"/>
            <w:vAlign w:val="bottom"/>
          </w:tcPr>
          <w:p w:rsidR="00B115CE" w:rsidRPr="005F1B7E" w:rsidRDefault="00B115CE" w:rsidP="00900105">
            <w:pPr>
              <w:jc w:val="center"/>
              <w:rPr>
                <w:color w:val="000000"/>
                <w:lang w:val="es-ES"/>
              </w:rPr>
            </w:pPr>
            <w:r w:rsidRPr="005F1B7E">
              <w:rPr>
                <w:color w:val="000000"/>
                <w:lang w:val="es-ES"/>
              </w:rPr>
              <w:t> </w:t>
            </w:r>
            <w:r w:rsidR="007E7F25" w:rsidRPr="005F1B7E">
              <w:rPr>
                <w:color w:val="000000"/>
                <w:lang w:val="es-ES"/>
              </w:rPr>
              <w:t>0.5</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7E7F25" w:rsidP="00900105">
            <w:pPr>
              <w:jc w:val="center"/>
              <w:rPr>
                <w:color w:val="000000"/>
                <w:lang w:val="es-ES"/>
              </w:rPr>
            </w:pPr>
            <w:r w:rsidRPr="005F1B7E">
              <w:rPr>
                <w:color w:val="000000"/>
                <w:lang w:val="es-ES"/>
              </w:rPr>
              <w:t>0.5</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7E7F25" w:rsidP="00900105">
            <w:pPr>
              <w:jc w:val="center"/>
              <w:rPr>
                <w:color w:val="000000"/>
                <w:lang w:val="es-ES"/>
              </w:rPr>
            </w:pPr>
            <w:r w:rsidRPr="005F1B7E">
              <w:rPr>
                <w:color w:val="000000"/>
                <w:lang w:val="es-ES"/>
              </w:rPr>
              <w:t>2</w:t>
            </w:r>
          </w:p>
        </w:tc>
      </w:tr>
      <w:tr w:rsidR="00B115CE" w:rsidRPr="005F1B7E">
        <w:trPr>
          <w:trHeight w:val="33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right"/>
              <w:rPr>
                <w:color w:val="000000"/>
                <w:lang w:val="es-ES"/>
              </w:rPr>
            </w:pPr>
            <w:r w:rsidRPr="005F1B7E">
              <w:rPr>
                <w:color w:val="000000"/>
                <w:lang w:val="es-ES"/>
              </w:rPr>
              <w:t>3</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NO ACCION</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vAlign w:val="bottom"/>
          </w:tcPr>
          <w:p w:rsidR="00B115CE" w:rsidRPr="005F1B7E" w:rsidRDefault="00B115CE" w:rsidP="00900105">
            <w:pPr>
              <w:jc w:val="center"/>
              <w:rPr>
                <w:color w:val="000000"/>
                <w:lang w:val="es-ES"/>
              </w:rPr>
            </w:pPr>
            <w:r w:rsidRPr="005F1B7E">
              <w:rPr>
                <w:color w:val="000000"/>
                <w:lang w:val="es-ES"/>
              </w:rPr>
              <w:t> </w:t>
            </w:r>
            <w:r w:rsidR="007E7F25"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7E7F25"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7E7F25" w:rsidP="00900105">
            <w:pPr>
              <w:jc w:val="center"/>
              <w:rPr>
                <w:color w:val="000000"/>
                <w:lang w:val="es-ES"/>
              </w:rPr>
            </w:pPr>
            <w:r w:rsidRPr="005F1B7E">
              <w:rPr>
                <w:color w:val="000000"/>
                <w:lang w:val="es-ES"/>
              </w:rPr>
              <w:t>1</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7E7F25" w:rsidP="00900105">
            <w:pPr>
              <w:jc w:val="center"/>
              <w:rPr>
                <w:color w:val="000000"/>
                <w:lang w:val="es-ES"/>
              </w:rPr>
            </w:pPr>
            <w:r w:rsidRPr="005F1B7E">
              <w:rPr>
                <w:color w:val="000000"/>
                <w:lang w:val="es-ES"/>
              </w:rPr>
              <w:t>4</w:t>
            </w:r>
          </w:p>
        </w:tc>
      </w:tr>
      <w:tr w:rsidR="00B115CE" w:rsidRPr="005F1B7E">
        <w:trPr>
          <w:trHeight w:val="33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right"/>
              <w:rPr>
                <w:color w:val="000000"/>
                <w:lang w:val="es-ES"/>
              </w:rPr>
            </w:pPr>
            <w:r w:rsidRPr="005F1B7E">
              <w:rPr>
                <w:color w:val="000000"/>
                <w:lang w:val="es-ES"/>
              </w:rPr>
              <w:t>4</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NOMINAL</w:t>
            </w:r>
          </w:p>
        </w:tc>
        <w:tc>
          <w:tcPr>
            <w:tcW w:w="500" w:type="dxa"/>
            <w:tcBorders>
              <w:top w:val="single" w:sz="4" w:space="0" w:color="333333"/>
              <w:left w:val="single" w:sz="4" w:space="0" w:color="333333"/>
              <w:bottom w:val="single" w:sz="4" w:space="0" w:color="333333"/>
              <w:right w:val="single" w:sz="4" w:space="0" w:color="333333"/>
            </w:tcBorders>
            <w:shd w:val="clear" w:color="auto" w:fill="auto"/>
            <w:vAlign w:val="bottom"/>
          </w:tcPr>
          <w:p w:rsidR="00B115CE" w:rsidRPr="005F1B7E" w:rsidRDefault="00B115CE" w:rsidP="00900105">
            <w:pPr>
              <w:jc w:val="center"/>
              <w:rPr>
                <w:color w:val="000000"/>
                <w:lang w:val="es-ES"/>
              </w:rPr>
            </w:pPr>
            <w:r w:rsidRPr="005F1B7E">
              <w:rPr>
                <w:color w:val="000000"/>
                <w:lang w:val="es-ES"/>
              </w:rPr>
              <w:t> </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0</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0</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0</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0</w:t>
            </w:r>
          </w:p>
        </w:tc>
      </w:tr>
      <w:tr w:rsidR="00B115CE" w:rsidRPr="005F1B7E">
        <w:trPr>
          <w:trHeight w:val="30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B115CE" w:rsidP="00900105">
            <w:pPr>
              <w:rPr>
                <w:color w:val="000000"/>
                <w:lang w:val="es-ES"/>
              </w:rPr>
            </w:pPr>
            <w:r w:rsidRPr="005F1B7E">
              <w:rPr>
                <w:color w:val="000000"/>
                <w:lang w:val="es-ES"/>
              </w:rPr>
              <w:t> </w:t>
            </w:r>
          </w:p>
        </w:tc>
        <w:tc>
          <w:tcPr>
            <w:tcW w:w="3760"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B115CE" w:rsidP="00900105">
            <w:pPr>
              <w:rPr>
                <w:color w:val="000000"/>
                <w:lang w:val="es-ES"/>
              </w:rPr>
            </w:pPr>
            <w:r w:rsidRPr="005F1B7E">
              <w:rPr>
                <w:color w:val="000000"/>
                <w:lang w:val="es-ES"/>
              </w:rPr>
              <w:t>TOTAL</w:t>
            </w:r>
          </w:p>
        </w:tc>
        <w:tc>
          <w:tcPr>
            <w:tcW w:w="500"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B115CE" w:rsidP="00900105">
            <w:pPr>
              <w:jc w:val="center"/>
              <w:rPr>
                <w:color w:val="000000"/>
                <w:lang w:val="es-ES"/>
              </w:rPr>
            </w:pPr>
            <w:r w:rsidRPr="005F1B7E">
              <w:rPr>
                <w:color w:val="000000"/>
                <w:lang w:val="es-ES"/>
              </w:rPr>
              <w:t> </w:t>
            </w:r>
          </w:p>
        </w:tc>
        <w:tc>
          <w:tcPr>
            <w:tcW w:w="500"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B115CE" w:rsidP="00900105">
            <w:pPr>
              <w:jc w:val="center"/>
              <w:rPr>
                <w:color w:val="000000"/>
                <w:lang w:val="es-ES"/>
              </w:rPr>
            </w:pPr>
            <w:r w:rsidRPr="005F1B7E">
              <w:rPr>
                <w:color w:val="000000"/>
                <w:lang w:val="es-ES"/>
              </w:rPr>
              <w:t> </w:t>
            </w:r>
          </w:p>
        </w:tc>
        <w:tc>
          <w:tcPr>
            <w:tcW w:w="500"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B115CE" w:rsidP="00900105">
            <w:pPr>
              <w:jc w:val="center"/>
              <w:rPr>
                <w:color w:val="000000"/>
                <w:lang w:val="es-ES"/>
              </w:rPr>
            </w:pPr>
            <w:r w:rsidRPr="005F1B7E">
              <w:rPr>
                <w:color w:val="000000"/>
                <w:lang w:val="es-ES"/>
              </w:rPr>
              <w:t> </w:t>
            </w:r>
          </w:p>
        </w:tc>
        <w:tc>
          <w:tcPr>
            <w:tcW w:w="500"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B115CE" w:rsidP="00900105">
            <w:pPr>
              <w:jc w:val="center"/>
              <w:rPr>
                <w:color w:val="000000"/>
                <w:lang w:val="es-ES"/>
              </w:rPr>
            </w:pPr>
            <w:r w:rsidRPr="005F1B7E">
              <w:rPr>
                <w:color w:val="000000"/>
                <w:lang w:val="es-ES"/>
              </w:rPr>
              <w:t> </w:t>
            </w:r>
          </w:p>
        </w:tc>
        <w:tc>
          <w:tcPr>
            <w:tcW w:w="684"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7E7F25" w:rsidP="00900105">
            <w:pPr>
              <w:jc w:val="center"/>
              <w:rPr>
                <w:color w:val="000000"/>
                <w:lang w:val="es-ES"/>
              </w:rPr>
            </w:pPr>
            <w:r w:rsidRPr="005F1B7E">
              <w:rPr>
                <w:color w:val="000000"/>
                <w:lang w:val="es-ES"/>
              </w:rPr>
              <w:t>10</w:t>
            </w:r>
          </w:p>
        </w:tc>
      </w:tr>
      <w:tr w:rsidR="00B115CE" w:rsidRPr="005F1B7E">
        <w:trPr>
          <w:trHeight w:val="300"/>
          <w:jc w:val="center"/>
        </w:trPr>
        <w:tc>
          <w:tcPr>
            <w:tcW w:w="540" w:type="dxa"/>
            <w:tcBorders>
              <w:top w:val="single" w:sz="4" w:space="0" w:color="333333"/>
              <w:left w:val="nil"/>
              <w:bottom w:val="nil"/>
              <w:right w:val="nil"/>
            </w:tcBorders>
            <w:shd w:val="clear" w:color="auto" w:fill="auto"/>
            <w:noWrap/>
            <w:vAlign w:val="bottom"/>
          </w:tcPr>
          <w:p w:rsidR="00B115CE" w:rsidRPr="005F1B7E" w:rsidRDefault="00B115CE" w:rsidP="00900105">
            <w:pPr>
              <w:rPr>
                <w:color w:val="000000"/>
                <w:lang w:val="es-ES"/>
              </w:rPr>
            </w:pPr>
          </w:p>
        </w:tc>
        <w:tc>
          <w:tcPr>
            <w:tcW w:w="3760" w:type="dxa"/>
            <w:tcBorders>
              <w:top w:val="single" w:sz="4" w:space="0" w:color="333333"/>
              <w:left w:val="nil"/>
              <w:bottom w:val="nil"/>
              <w:right w:val="nil"/>
            </w:tcBorders>
            <w:shd w:val="clear" w:color="auto" w:fill="auto"/>
            <w:noWrap/>
            <w:vAlign w:val="bottom"/>
          </w:tcPr>
          <w:p w:rsidR="00B115CE" w:rsidRPr="005F1B7E" w:rsidRDefault="00B115CE" w:rsidP="00900105">
            <w:pPr>
              <w:rPr>
                <w:color w:val="000000"/>
                <w:lang w:val="es-ES"/>
              </w:rPr>
            </w:pPr>
          </w:p>
        </w:tc>
        <w:tc>
          <w:tcPr>
            <w:tcW w:w="500" w:type="dxa"/>
            <w:tcBorders>
              <w:top w:val="single" w:sz="4" w:space="0" w:color="333333"/>
              <w:left w:val="nil"/>
              <w:bottom w:val="nil"/>
              <w:right w:val="nil"/>
            </w:tcBorders>
            <w:shd w:val="clear" w:color="auto" w:fill="auto"/>
            <w:noWrap/>
            <w:vAlign w:val="bottom"/>
          </w:tcPr>
          <w:p w:rsidR="00B115CE" w:rsidRPr="005F1B7E" w:rsidRDefault="00B115CE" w:rsidP="00900105">
            <w:pPr>
              <w:jc w:val="center"/>
              <w:rPr>
                <w:color w:val="000000"/>
                <w:lang w:val="es-ES"/>
              </w:rPr>
            </w:pPr>
          </w:p>
        </w:tc>
        <w:tc>
          <w:tcPr>
            <w:tcW w:w="500" w:type="dxa"/>
            <w:tcBorders>
              <w:top w:val="single" w:sz="4" w:space="0" w:color="333333"/>
              <w:left w:val="nil"/>
              <w:bottom w:val="nil"/>
              <w:right w:val="nil"/>
            </w:tcBorders>
            <w:shd w:val="clear" w:color="auto" w:fill="auto"/>
            <w:noWrap/>
            <w:vAlign w:val="bottom"/>
          </w:tcPr>
          <w:p w:rsidR="00B115CE" w:rsidRPr="005F1B7E" w:rsidRDefault="00B115CE" w:rsidP="00900105">
            <w:pPr>
              <w:jc w:val="center"/>
              <w:rPr>
                <w:color w:val="000000"/>
                <w:lang w:val="es-ES"/>
              </w:rPr>
            </w:pPr>
          </w:p>
        </w:tc>
        <w:tc>
          <w:tcPr>
            <w:tcW w:w="500" w:type="dxa"/>
            <w:tcBorders>
              <w:top w:val="single" w:sz="4" w:space="0" w:color="333333"/>
              <w:left w:val="nil"/>
              <w:bottom w:val="nil"/>
              <w:right w:val="nil"/>
            </w:tcBorders>
            <w:shd w:val="clear" w:color="auto" w:fill="auto"/>
            <w:noWrap/>
            <w:vAlign w:val="bottom"/>
          </w:tcPr>
          <w:p w:rsidR="00B115CE" w:rsidRPr="005F1B7E" w:rsidRDefault="00B115CE" w:rsidP="00900105">
            <w:pPr>
              <w:jc w:val="center"/>
              <w:rPr>
                <w:color w:val="000000"/>
                <w:lang w:val="es-ES"/>
              </w:rPr>
            </w:pPr>
          </w:p>
        </w:tc>
        <w:tc>
          <w:tcPr>
            <w:tcW w:w="500" w:type="dxa"/>
            <w:tcBorders>
              <w:top w:val="single" w:sz="4" w:space="0" w:color="333333"/>
              <w:left w:val="nil"/>
              <w:bottom w:val="single" w:sz="4" w:space="0" w:color="auto"/>
              <w:right w:val="nil"/>
            </w:tcBorders>
            <w:shd w:val="clear" w:color="auto" w:fill="auto"/>
            <w:noWrap/>
            <w:vAlign w:val="bottom"/>
          </w:tcPr>
          <w:p w:rsidR="00B115CE" w:rsidRPr="005F1B7E" w:rsidRDefault="00B115CE" w:rsidP="00900105">
            <w:pPr>
              <w:jc w:val="center"/>
              <w:rPr>
                <w:color w:val="000000"/>
                <w:lang w:val="es-ES"/>
              </w:rPr>
            </w:pPr>
          </w:p>
        </w:tc>
        <w:tc>
          <w:tcPr>
            <w:tcW w:w="684" w:type="dxa"/>
            <w:tcBorders>
              <w:top w:val="single" w:sz="4" w:space="0" w:color="333333"/>
              <w:left w:val="nil"/>
              <w:bottom w:val="single" w:sz="4" w:space="0" w:color="auto"/>
              <w:right w:val="nil"/>
            </w:tcBorders>
            <w:shd w:val="clear" w:color="auto" w:fill="auto"/>
            <w:noWrap/>
            <w:vAlign w:val="bottom"/>
          </w:tcPr>
          <w:p w:rsidR="00B115CE" w:rsidRPr="005F1B7E" w:rsidRDefault="00B115CE" w:rsidP="00900105">
            <w:pPr>
              <w:jc w:val="center"/>
              <w:rPr>
                <w:color w:val="000000"/>
                <w:lang w:val="es-ES"/>
              </w:rPr>
            </w:pPr>
          </w:p>
        </w:tc>
      </w:tr>
      <w:tr w:rsidR="00FC591A" w:rsidRPr="005F1B7E">
        <w:trPr>
          <w:trHeight w:val="30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3366FF"/>
            <w:noWrap/>
            <w:vAlign w:val="bottom"/>
          </w:tcPr>
          <w:p w:rsidR="00FC591A" w:rsidRPr="005F1B7E" w:rsidRDefault="00FC591A" w:rsidP="00FC591A">
            <w:pPr>
              <w:jc w:val="center"/>
              <w:rPr>
                <w:b/>
                <w:color w:val="FFFFFF"/>
                <w:lang w:val="es-ES"/>
              </w:rPr>
            </w:pPr>
            <w:r w:rsidRPr="005F1B7E">
              <w:rPr>
                <w:b/>
                <w:color w:val="FFFFFF"/>
                <w:lang w:val="es-ES"/>
              </w:rPr>
              <w:t>3</w:t>
            </w:r>
          </w:p>
        </w:tc>
        <w:tc>
          <w:tcPr>
            <w:tcW w:w="6444" w:type="dxa"/>
            <w:gridSpan w:val="6"/>
            <w:tcBorders>
              <w:top w:val="single" w:sz="4" w:space="0" w:color="333333"/>
              <w:left w:val="single" w:sz="4" w:space="0" w:color="333333"/>
              <w:bottom w:val="single" w:sz="4" w:space="0" w:color="333333"/>
              <w:right w:val="single" w:sz="4" w:space="0" w:color="333333"/>
            </w:tcBorders>
            <w:shd w:val="clear" w:color="auto" w:fill="3366FF"/>
            <w:noWrap/>
            <w:vAlign w:val="bottom"/>
          </w:tcPr>
          <w:p w:rsidR="00FC591A" w:rsidRPr="005F1B7E" w:rsidRDefault="00FC591A" w:rsidP="00900105">
            <w:pPr>
              <w:jc w:val="center"/>
              <w:rPr>
                <w:color w:val="FFFFFF"/>
                <w:lang w:val="es-ES"/>
              </w:rPr>
            </w:pPr>
            <w:r w:rsidRPr="005F1B7E">
              <w:rPr>
                <w:b/>
                <w:color w:val="FFFFFF"/>
                <w:lang w:val="es-ES"/>
              </w:rPr>
              <w:t>Gases.</w:t>
            </w:r>
          </w:p>
        </w:tc>
      </w:tr>
      <w:tr w:rsidR="00B115CE" w:rsidRPr="005F1B7E">
        <w:trPr>
          <w:trHeight w:val="30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 </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 </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890695" w:rsidP="00900105">
            <w:pPr>
              <w:jc w:val="center"/>
              <w:rPr>
                <w:color w:val="000000"/>
                <w:lang w:val="es-ES"/>
              </w:rPr>
            </w:pPr>
            <w:r w:rsidRPr="005F1B7E">
              <w:rPr>
                <w:color w:val="000000"/>
                <w:lang w:val="es-ES"/>
              </w:rPr>
              <w:t>2</w:t>
            </w:r>
          </w:p>
        </w:tc>
        <w:tc>
          <w:tcPr>
            <w:tcW w:w="500" w:type="dxa"/>
            <w:tcBorders>
              <w:left w:val="single" w:sz="4" w:space="0" w:color="333333"/>
              <w:bottom w:val="single" w:sz="4" w:space="0" w:color="333333"/>
              <w:right w:val="single" w:sz="4" w:space="0" w:color="333333"/>
            </w:tcBorders>
            <w:shd w:val="clear" w:color="auto" w:fill="auto"/>
            <w:noWrap/>
            <w:vAlign w:val="bottom"/>
          </w:tcPr>
          <w:p w:rsidR="00B115CE" w:rsidRPr="005F1B7E" w:rsidRDefault="00890695" w:rsidP="00900105">
            <w:pPr>
              <w:jc w:val="center"/>
              <w:rPr>
                <w:color w:val="000000"/>
                <w:lang w:val="es-ES"/>
              </w:rPr>
            </w:pPr>
            <w:r w:rsidRPr="005F1B7E">
              <w:rPr>
                <w:color w:val="000000"/>
                <w:lang w:val="es-ES"/>
              </w:rPr>
              <w:t>7</w:t>
            </w:r>
          </w:p>
        </w:tc>
        <w:tc>
          <w:tcPr>
            <w:tcW w:w="500" w:type="dxa"/>
            <w:tcBorders>
              <w:left w:val="single" w:sz="4" w:space="0" w:color="333333"/>
              <w:bottom w:val="single" w:sz="4" w:space="0" w:color="333333"/>
              <w:right w:val="single" w:sz="4" w:space="0" w:color="333333"/>
            </w:tcBorders>
            <w:shd w:val="clear" w:color="auto" w:fill="auto"/>
            <w:noWrap/>
            <w:vAlign w:val="bottom"/>
          </w:tcPr>
          <w:p w:rsidR="00B115CE" w:rsidRPr="005F1B7E" w:rsidRDefault="00890695" w:rsidP="00900105">
            <w:pPr>
              <w:jc w:val="center"/>
              <w:rPr>
                <w:color w:val="000000"/>
                <w:lang w:val="es-ES"/>
              </w:rPr>
            </w:pPr>
            <w:r w:rsidRPr="005F1B7E">
              <w:rPr>
                <w:color w:val="000000"/>
                <w:lang w:val="es-ES"/>
              </w:rPr>
              <w:t>9</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890695" w:rsidP="00900105">
            <w:pPr>
              <w:jc w:val="center"/>
              <w:rPr>
                <w:color w:val="000000"/>
                <w:lang w:val="es-ES"/>
              </w:rPr>
            </w:pPr>
            <w:r w:rsidRPr="005F1B7E">
              <w:rPr>
                <w:color w:val="000000"/>
                <w:lang w:val="es-ES"/>
              </w:rPr>
              <w:t>1</w:t>
            </w:r>
            <w:r w:rsidR="00B115CE" w:rsidRPr="005F1B7E">
              <w:rPr>
                <w:color w:val="000000"/>
                <w:lang w:val="es-ES"/>
              </w:rPr>
              <w:t>1</w:t>
            </w:r>
          </w:p>
        </w:tc>
        <w:tc>
          <w:tcPr>
            <w:tcW w:w="684" w:type="dxa"/>
            <w:tcBorders>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CSA</w:t>
            </w:r>
          </w:p>
        </w:tc>
      </w:tr>
      <w:tr w:rsidR="00B115CE" w:rsidRPr="005F1B7E">
        <w:trPr>
          <w:trHeight w:val="33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right"/>
              <w:rPr>
                <w:color w:val="000000"/>
                <w:lang w:val="es-ES"/>
              </w:rPr>
            </w:pPr>
            <w:r w:rsidRPr="005F1B7E">
              <w:rPr>
                <w:color w:val="000000"/>
                <w:lang w:val="es-ES"/>
              </w:rPr>
              <w:t>1</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ALTERNATIVA 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890695"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vAlign w:val="bottom"/>
          </w:tcPr>
          <w:p w:rsidR="00B115CE" w:rsidRPr="005F1B7E" w:rsidRDefault="00890695" w:rsidP="00900105">
            <w:pPr>
              <w:jc w:val="center"/>
              <w:rPr>
                <w:color w:val="000000"/>
                <w:lang w:val="es-ES"/>
              </w:rPr>
            </w:pPr>
            <w:r w:rsidRPr="005F1B7E">
              <w:rPr>
                <w:color w:val="000000"/>
                <w:lang w:val="es-ES"/>
              </w:rPr>
              <w:t>1</w:t>
            </w:r>
            <w:r w:rsidR="00B115CE" w:rsidRPr="005F1B7E">
              <w:rPr>
                <w:color w:val="000000"/>
                <w:lang w:val="es-ES"/>
              </w:rPr>
              <w:t> </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890695" w:rsidP="00890695">
            <w:pPr>
              <w:jc w:val="center"/>
              <w:rPr>
                <w:color w:val="000000"/>
                <w:lang w:val="es-ES"/>
              </w:rPr>
            </w:pPr>
            <w:r w:rsidRPr="005F1B7E">
              <w:rPr>
                <w:color w:val="000000"/>
                <w:lang w:val="es-ES"/>
              </w:rPr>
              <w:t>4</w:t>
            </w:r>
          </w:p>
        </w:tc>
      </w:tr>
      <w:tr w:rsidR="00B115CE" w:rsidRPr="005F1B7E">
        <w:trPr>
          <w:trHeight w:val="33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right"/>
              <w:rPr>
                <w:color w:val="000000"/>
                <w:lang w:val="es-ES"/>
              </w:rPr>
            </w:pPr>
            <w:r w:rsidRPr="005F1B7E">
              <w:rPr>
                <w:color w:val="000000"/>
                <w:lang w:val="es-ES"/>
              </w:rPr>
              <w:t>2</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ALTERNATIVA 2</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890695" w:rsidP="00900105">
            <w:pPr>
              <w:jc w:val="center"/>
              <w:rPr>
                <w:color w:val="000000"/>
                <w:lang w:val="es-ES"/>
              </w:rPr>
            </w:pPr>
            <w:r w:rsidRPr="005F1B7E">
              <w:rPr>
                <w:color w:val="000000"/>
                <w:lang w:val="es-ES"/>
              </w:rPr>
              <w:t>0.5</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890695" w:rsidP="00900105">
            <w:pPr>
              <w:jc w:val="center"/>
              <w:rPr>
                <w:color w:val="000000"/>
                <w:lang w:val="es-ES"/>
              </w:rPr>
            </w:pPr>
            <w:r w:rsidRPr="005F1B7E">
              <w:rPr>
                <w:color w:val="000000"/>
                <w:lang w:val="es-ES"/>
              </w:rPr>
              <w:t>0.5</w:t>
            </w:r>
          </w:p>
        </w:tc>
        <w:tc>
          <w:tcPr>
            <w:tcW w:w="500" w:type="dxa"/>
            <w:tcBorders>
              <w:top w:val="single" w:sz="4" w:space="0" w:color="333333"/>
              <w:left w:val="single" w:sz="4" w:space="0" w:color="333333"/>
              <w:bottom w:val="single" w:sz="4" w:space="0" w:color="333333"/>
              <w:right w:val="single" w:sz="4" w:space="0" w:color="333333"/>
            </w:tcBorders>
            <w:shd w:val="clear" w:color="auto" w:fill="auto"/>
            <w:vAlign w:val="bottom"/>
          </w:tcPr>
          <w:p w:rsidR="00B115CE" w:rsidRPr="005F1B7E" w:rsidRDefault="00B115CE" w:rsidP="00900105">
            <w:pPr>
              <w:jc w:val="center"/>
              <w:rPr>
                <w:color w:val="000000"/>
                <w:lang w:val="es-ES"/>
              </w:rPr>
            </w:pPr>
            <w:r w:rsidRPr="005F1B7E">
              <w:rPr>
                <w:color w:val="000000"/>
                <w:lang w:val="es-ES"/>
              </w:rPr>
              <w:t> </w:t>
            </w:r>
            <w:r w:rsidR="00890695" w:rsidRPr="005F1B7E">
              <w:rPr>
                <w:color w:val="000000"/>
                <w:lang w:val="es-ES"/>
              </w:rPr>
              <w:t>0.5</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890695" w:rsidRPr="005F1B7E" w:rsidRDefault="00890695" w:rsidP="00890695">
            <w:pPr>
              <w:jc w:val="center"/>
              <w:rPr>
                <w:color w:val="000000"/>
                <w:lang w:val="es-ES"/>
              </w:rPr>
            </w:pPr>
            <w:r w:rsidRPr="005F1B7E">
              <w:rPr>
                <w:color w:val="000000"/>
                <w:lang w:val="es-ES"/>
              </w:rPr>
              <w:t>0.5</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890695" w:rsidP="00900105">
            <w:pPr>
              <w:jc w:val="center"/>
              <w:rPr>
                <w:color w:val="000000"/>
                <w:lang w:val="es-ES"/>
              </w:rPr>
            </w:pPr>
            <w:r w:rsidRPr="005F1B7E">
              <w:rPr>
                <w:color w:val="000000"/>
                <w:lang w:val="es-ES"/>
              </w:rPr>
              <w:t>2</w:t>
            </w:r>
          </w:p>
        </w:tc>
      </w:tr>
      <w:tr w:rsidR="00B115CE" w:rsidRPr="005F1B7E">
        <w:trPr>
          <w:trHeight w:val="33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right"/>
              <w:rPr>
                <w:color w:val="000000"/>
                <w:lang w:val="es-ES"/>
              </w:rPr>
            </w:pPr>
            <w:r w:rsidRPr="005F1B7E">
              <w:rPr>
                <w:color w:val="000000"/>
                <w:lang w:val="es-ES"/>
              </w:rPr>
              <w:t>3</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NO ACCION</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vAlign w:val="bottom"/>
          </w:tcPr>
          <w:p w:rsidR="00B115CE" w:rsidRPr="005F1B7E" w:rsidRDefault="00B115CE" w:rsidP="00900105">
            <w:pPr>
              <w:jc w:val="center"/>
              <w:rPr>
                <w:color w:val="000000"/>
                <w:lang w:val="es-ES"/>
              </w:rPr>
            </w:pPr>
            <w:r w:rsidRPr="005F1B7E">
              <w:rPr>
                <w:color w:val="000000"/>
                <w:lang w:val="es-ES"/>
              </w:rPr>
              <w:t> </w:t>
            </w:r>
            <w:r w:rsidR="00890695"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890695"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890695" w:rsidP="00900105">
            <w:pPr>
              <w:jc w:val="center"/>
              <w:rPr>
                <w:color w:val="000000"/>
                <w:lang w:val="es-ES"/>
              </w:rPr>
            </w:pPr>
            <w:r w:rsidRPr="005F1B7E">
              <w:rPr>
                <w:color w:val="000000"/>
                <w:lang w:val="es-ES"/>
              </w:rPr>
              <w:t>1</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890695" w:rsidP="00900105">
            <w:pPr>
              <w:jc w:val="center"/>
              <w:rPr>
                <w:color w:val="000000"/>
                <w:lang w:val="es-ES"/>
              </w:rPr>
            </w:pPr>
            <w:r w:rsidRPr="005F1B7E">
              <w:rPr>
                <w:color w:val="000000"/>
                <w:lang w:val="es-ES"/>
              </w:rPr>
              <w:t>4</w:t>
            </w:r>
          </w:p>
        </w:tc>
      </w:tr>
      <w:tr w:rsidR="00B115CE" w:rsidRPr="005F1B7E">
        <w:trPr>
          <w:trHeight w:val="33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right"/>
              <w:rPr>
                <w:color w:val="000000"/>
                <w:lang w:val="es-ES"/>
              </w:rPr>
            </w:pPr>
            <w:r w:rsidRPr="005F1B7E">
              <w:rPr>
                <w:color w:val="000000"/>
                <w:lang w:val="es-ES"/>
              </w:rPr>
              <w:t>4</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NOMINAL</w:t>
            </w:r>
          </w:p>
        </w:tc>
        <w:tc>
          <w:tcPr>
            <w:tcW w:w="500" w:type="dxa"/>
            <w:tcBorders>
              <w:top w:val="single" w:sz="4" w:space="0" w:color="333333"/>
              <w:left w:val="single" w:sz="4" w:space="0" w:color="333333"/>
              <w:bottom w:val="single" w:sz="4" w:space="0" w:color="333333"/>
              <w:right w:val="single" w:sz="4" w:space="0" w:color="333333"/>
            </w:tcBorders>
            <w:shd w:val="clear" w:color="auto" w:fill="auto"/>
            <w:vAlign w:val="bottom"/>
          </w:tcPr>
          <w:p w:rsidR="00B115CE" w:rsidRPr="005F1B7E" w:rsidRDefault="00B115CE" w:rsidP="00900105">
            <w:pPr>
              <w:jc w:val="center"/>
              <w:rPr>
                <w:color w:val="000000"/>
                <w:lang w:val="es-ES"/>
              </w:rPr>
            </w:pPr>
            <w:r w:rsidRPr="005F1B7E">
              <w:rPr>
                <w:color w:val="000000"/>
                <w:lang w:val="es-ES"/>
              </w:rPr>
              <w:t> </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0</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0</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0</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0</w:t>
            </w:r>
          </w:p>
        </w:tc>
      </w:tr>
      <w:tr w:rsidR="00B115CE" w:rsidRPr="005F1B7E">
        <w:trPr>
          <w:trHeight w:val="300"/>
          <w:jc w:val="center"/>
        </w:trPr>
        <w:tc>
          <w:tcPr>
            <w:tcW w:w="540" w:type="dxa"/>
            <w:tcBorders>
              <w:top w:val="single" w:sz="4" w:space="0" w:color="333333"/>
              <w:left w:val="single" w:sz="4" w:space="0" w:color="333333"/>
              <w:bottom w:val="single" w:sz="4" w:space="0" w:color="FFFFFF"/>
              <w:right w:val="single" w:sz="4" w:space="0" w:color="333333"/>
            </w:tcBorders>
            <w:shd w:val="clear" w:color="auto" w:fill="C0C0C0"/>
            <w:noWrap/>
            <w:vAlign w:val="bottom"/>
          </w:tcPr>
          <w:p w:rsidR="00B115CE" w:rsidRPr="005F1B7E" w:rsidRDefault="00B115CE" w:rsidP="00900105">
            <w:pPr>
              <w:rPr>
                <w:color w:val="000000"/>
                <w:lang w:val="es-ES"/>
              </w:rPr>
            </w:pPr>
            <w:r w:rsidRPr="005F1B7E">
              <w:rPr>
                <w:color w:val="000000"/>
                <w:lang w:val="es-ES"/>
              </w:rPr>
              <w:t> </w:t>
            </w:r>
          </w:p>
        </w:tc>
        <w:tc>
          <w:tcPr>
            <w:tcW w:w="3760" w:type="dxa"/>
            <w:tcBorders>
              <w:top w:val="single" w:sz="4" w:space="0" w:color="333333"/>
              <w:left w:val="single" w:sz="4" w:space="0" w:color="333333"/>
              <w:bottom w:val="single" w:sz="4" w:space="0" w:color="FFFFFF"/>
              <w:right w:val="single" w:sz="4" w:space="0" w:color="333333"/>
            </w:tcBorders>
            <w:shd w:val="clear" w:color="auto" w:fill="C0C0C0"/>
            <w:noWrap/>
            <w:vAlign w:val="bottom"/>
          </w:tcPr>
          <w:p w:rsidR="00B115CE" w:rsidRPr="005F1B7E" w:rsidRDefault="00B115CE" w:rsidP="00900105">
            <w:pPr>
              <w:rPr>
                <w:color w:val="000000"/>
                <w:lang w:val="es-ES"/>
              </w:rPr>
            </w:pPr>
            <w:r w:rsidRPr="005F1B7E">
              <w:rPr>
                <w:color w:val="000000"/>
                <w:lang w:val="es-ES"/>
              </w:rPr>
              <w:t>TOTAL</w:t>
            </w:r>
          </w:p>
        </w:tc>
        <w:tc>
          <w:tcPr>
            <w:tcW w:w="500" w:type="dxa"/>
            <w:tcBorders>
              <w:top w:val="single" w:sz="4" w:space="0" w:color="333333"/>
              <w:left w:val="single" w:sz="4" w:space="0" w:color="333333"/>
              <w:bottom w:val="single" w:sz="4" w:space="0" w:color="FFFFFF"/>
              <w:right w:val="single" w:sz="4" w:space="0" w:color="333333"/>
            </w:tcBorders>
            <w:shd w:val="clear" w:color="auto" w:fill="C0C0C0"/>
            <w:noWrap/>
            <w:vAlign w:val="bottom"/>
          </w:tcPr>
          <w:p w:rsidR="00B115CE" w:rsidRPr="005F1B7E" w:rsidRDefault="00B115CE" w:rsidP="00900105">
            <w:pPr>
              <w:jc w:val="center"/>
              <w:rPr>
                <w:color w:val="000000"/>
                <w:lang w:val="es-ES"/>
              </w:rPr>
            </w:pPr>
            <w:r w:rsidRPr="005F1B7E">
              <w:rPr>
                <w:color w:val="000000"/>
                <w:lang w:val="es-ES"/>
              </w:rPr>
              <w:t> </w:t>
            </w:r>
          </w:p>
        </w:tc>
        <w:tc>
          <w:tcPr>
            <w:tcW w:w="500" w:type="dxa"/>
            <w:tcBorders>
              <w:top w:val="single" w:sz="4" w:space="0" w:color="333333"/>
              <w:left w:val="single" w:sz="4" w:space="0" w:color="333333"/>
              <w:bottom w:val="single" w:sz="4" w:space="0" w:color="FFFFFF"/>
              <w:right w:val="single" w:sz="4" w:space="0" w:color="333333"/>
            </w:tcBorders>
            <w:shd w:val="clear" w:color="auto" w:fill="C0C0C0"/>
            <w:noWrap/>
            <w:vAlign w:val="bottom"/>
          </w:tcPr>
          <w:p w:rsidR="00B115CE" w:rsidRPr="005F1B7E" w:rsidRDefault="00B115CE" w:rsidP="00900105">
            <w:pPr>
              <w:jc w:val="center"/>
              <w:rPr>
                <w:color w:val="000000"/>
                <w:lang w:val="es-ES"/>
              </w:rPr>
            </w:pPr>
            <w:r w:rsidRPr="005F1B7E">
              <w:rPr>
                <w:color w:val="000000"/>
                <w:lang w:val="es-ES"/>
              </w:rPr>
              <w:t> </w:t>
            </w:r>
          </w:p>
        </w:tc>
        <w:tc>
          <w:tcPr>
            <w:tcW w:w="500" w:type="dxa"/>
            <w:tcBorders>
              <w:top w:val="single" w:sz="4" w:space="0" w:color="333333"/>
              <w:left w:val="single" w:sz="4" w:space="0" w:color="333333"/>
              <w:bottom w:val="single" w:sz="4" w:space="0" w:color="FFFFFF"/>
              <w:right w:val="single" w:sz="4" w:space="0" w:color="333333"/>
            </w:tcBorders>
            <w:shd w:val="clear" w:color="auto" w:fill="C0C0C0"/>
            <w:noWrap/>
            <w:vAlign w:val="bottom"/>
          </w:tcPr>
          <w:p w:rsidR="00B115CE" w:rsidRPr="005F1B7E" w:rsidRDefault="00B115CE" w:rsidP="00900105">
            <w:pPr>
              <w:jc w:val="center"/>
              <w:rPr>
                <w:color w:val="000000"/>
                <w:lang w:val="es-ES"/>
              </w:rPr>
            </w:pPr>
            <w:r w:rsidRPr="005F1B7E">
              <w:rPr>
                <w:color w:val="000000"/>
                <w:lang w:val="es-ES"/>
              </w:rPr>
              <w:t> </w:t>
            </w:r>
          </w:p>
        </w:tc>
        <w:tc>
          <w:tcPr>
            <w:tcW w:w="500" w:type="dxa"/>
            <w:tcBorders>
              <w:top w:val="single" w:sz="4" w:space="0" w:color="333333"/>
              <w:left w:val="single" w:sz="4" w:space="0" w:color="333333"/>
              <w:bottom w:val="single" w:sz="4" w:space="0" w:color="FFFFFF"/>
              <w:right w:val="single" w:sz="4" w:space="0" w:color="333333"/>
            </w:tcBorders>
            <w:shd w:val="clear" w:color="auto" w:fill="C0C0C0"/>
            <w:noWrap/>
            <w:vAlign w:val="bottom"/>
          </w:tcPr>
          <w:p w:rsidR="00B115CE" w:rsidRPr="005F1B7E" w:rsidRDefault="00B115CE" w:rsidP="00900105">
            <w:pPr>
              <w:jc w:val="center"/>
              <w:rPr>
                <w:color w:val="000000"/>
                <w:lang w:val="es-ES"/>
              </w:rPr>
            </w:pPr>
            <w:r w:rsidRPr="005F1B7E">
              <w:rPr>
                <w:color w:val="000000"/>
                <w:lang w:val="es-ES"/>
              </w:rPr>
              <w:t> </w:t>
            </w:r>
          </w:p>
        </w:tc>
        <w:tc>
          <w:tcPr>
            <w:tcW w:w="684" w:type="dxa"/>
            <w:tcBorders>
              <w:top w:val="single" w:sz="4" w:space="0" w:color="333333"/>
              <w:left w:val="single" w:sz="4" w:space="0" w:color="333333"/>
              <w:bottom w:val="single" w:sz="4" w:space="0" w:color="FFFFFF"/>
              <w:right w:val="single" w:sz="4" w:space="0" w:color="333333"/>
            </w:tcBorders>
            <w:shd w:val="clear" w:color="auto" w:fill="C0C0C0"/>
            <w:noWrap/>
            <w:vAlign w:val="bottom"/>
          </w:tcPr>
          <w:p w:rsidR="00B115CE" w:rsidRPr="005F1B7E" w:rsidRDefault="00890695" w:rsidP="00900105">
            <w:pPr>
              <w:jc w:val="center"/>
              <w:rPr>
                <w:color w:val="000000"/>
                <w:lang w:val="es-ES"/>
              </w:rPr>
            </w:pPr>
            <w:r w:rsidRPr="005F1B7E">
              <w:rPr>
                <w:color w:val="000000"/>
                <w:lang w:val="es-ES"/>
              </w:rPr>
              <w:t>1</w:t>
            </w:r>
            <w:r w:rsidR="00B115CE" w:rsidRPr="005F1B7E">
              <w:rPr>
                <w:color w:val="000000"/>
                <w:lang w:val="es-ES"/>
              </w:rPr>
              <w:t>0</w:t>
            </w:r>
          </w:p>
        </w:tc>
      </w:tr>
      <w:tr w:rsidR="00512CAA" w:rsidRPr="005F1B7E">
        <w:trPr>
          <w:trHeight w:val="300"/>
          <w:jc w:val="center"/>
        </w:trPr>
        <w:tc>
          <w:tcPr>
            <w:tcW w:w="540"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512CAA" w:rsidRPr="005F1B7E" w:rsidRDefault="00512CAA" w:rsidP="00900105">
            <w:pPr>
              <w:rPr>
                <w:color w:val="000000"/>
                <w:lang w:val="es-ES"/>
              </w:rPr>
            </w:pPr>
          </w:p>
        </w:tc>
        <w:tc>
          <w:tcPr>
            <w:tcW w:w="3760"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512CAA" w:rsidRPr="005F1B7E" w:rsidRDefault="00512CAA" w:rsidP="00900105">
            <w:pPr>
              <w:rPr>
                <w:color w:val="000000"/>
                <w:lang w:val="es-ES"/>
              </w:rPr>
            </w:pPr>
          </w:p>
        </w:tc>
        <w:tc>
          <w:tcPr>
            <w:tcW w:w="500"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512CAA" w:rsidRPr="005F1B7E" w:rsidRDefault="00512CAA" w:rsidP="00900105">
            <w:pPr>
              <w:jc w:val="center"/>
              <w:rPr>
                <w:color w:val="000000"/>
                <w:lang w:val="es-ES"/>
              </w:rPr>
            </w:pPr>
          </w:p>
        </w:tc>
        <w:tc>
          <w:tcPr>
            <w:tcW w:w="500"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512CAA" w:rsidRPr="005F1B7E" w:rsidRDefault="00512CAA" w:rsidP="00900105">
            <w:pPr>
              <w:jc w:val="center"/>
              <w:rPr>
                <w:color w:val="000000"/>
                <w:lang w:val="es-ES"/>
              </w:rPr>
            </w:pPr>
          </w:p>
        </w:tc>
        <w:tc>
          <w:tcPr>
            <w:tcW w:w="500"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512CAA" w:rsidRPr="005F1B7E" w:rsidRDefault="00512CAA" w:rsidP="00900105">
            <w:pPr>
              <w:jc w:val="center"/>
              <w:rPr>
                <w:color w:val="000000"/>
                <w:lang w:val="es-ES"/>
              </w:rPr>
            </w:pPr>
          </w:p>
        </w:tc>
        <w:tc>
          <w:tcPr>
            <w:tcW w:w="500"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512CAA" w:rsidRPr="005F1B7E" w:rsidRDefault="00512CAA" w:rsidP="00900105">
            <w:pPr>
              <w:jc w:val="center"/>
              <w:rPr>
                <w:color w:val="000000"/>
                <w:lang w:val="es-ES"/>
              </w:rPr>
            </w:pPr>
          </w:p>
        </w:tc>
        <w:tc>
          <w:tcPr>
            <w:tcW w:w="684"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512CAA" w:rsidRPr="005F1B7E" w:rsidRDefault="00512CAA" w:rsidP="00900105">
            <w:pPr>
              <w:jc w:val="center"/>
              <w:rPr>
                <w:color w:val="000000"/>
                <w:lang w:val="es-ES"/>
              </w:rPr>
            </w:pPr>
          </w:p>
        </w:tc>
      </w:tr>
      <w:tr w:rsidR="00512CAA" w:rsidRPr="005F1B7E">
        <w:trPr>
          <w:trHeight w:val="300"/>
          <w:jc w:val="center"/>
        </w:trPr>
        <w:tc>
          <w:tcPr>
            <w:tcW w:w="540" w:type="dxa"/>
            <w:tcBorders>
              <w:top w:val="single" w:sz="4" w:space="0" w:color="auto"/>
              <w:left w:val="single" w:sz="4" w:space="0" w:color="auto"/>
              <w:bottom w:val="single" w:sz="4" w:space="0" w:color="auto"/>
              <w:right w:val="single" w:sz="4" w:space="0" w:color="auto"/>
            </w:tcBorders>
            <w:shd w:val="clear" w:color="auto" w:fill="3366FF"/>
            <w:noWrap/>
            <w:vAlign w:val="bottom"/>
          </w:tcPr>
          <w:p w:rsidR="00512CAA" w:rsidRPr="005F1B7E" w:rsidRDefault="00512CAA" w:rsidP="00512CAA">
            <w:pPr>
              <w:jc w:val="center"/>
              <w:rPr>
                <w:b/>
                <w:color w:val="FFFFFF"/>
                <w:lang w:val="es-ES"/>
              </w:rPr>
            </w:pPr>
            <w:r w:rsidRPr="005F1B7E">
              <w:rPr>
                <w:b/>
                <w:color w:val="FFFFFF"/>
                <w:lang w:val="es-ES"/>
              </w:rPr>
              <w:t>4.</w:t>
            </w:r>
          </w:p>
        </w:tc>
        <w:tc>
          <w:tcPr>
            <w:tcW w:w="6444" w:type="dxa"/>
            <w:gridSpan w:val="6"/>
            <w:tcBorders>
              <w:top w:val="single" w:sz="4" w:space="0" w:color="auto"/>
              <w:left w:val="nil"/>
              <w:bottom w:val="single" w:sz="4" w:space="0" w:color="auto"/>
              <w:right w:val="single" w:sz="4" w:space="0" w:color="auto"/>
            </w:tcBorders>
            <w:shd w:val="clear" w:color="auto" w:fill="3366FF"/>
            <w:noWrap/>
            <w:vAlign w:val="bottom"/>
          </w:tcPr>
          <w:p w:rsidR="00512CAA" w:rsidRPr="005F1B7E" w:rsidRDefault="00512CAA" w:rsidP="00900105">
            <w:pPr>
              <w:jc w:val="center"/>
              <w:rPr>
                <w:color w:val="FFFFFF"/>
                <w:lang w:val="es-ES"/>
              </w:rPr>
            </w:pPr>
            <w:r w:rsidRPr="005F1B7E">
              <w:rPr>
                <w:b/>
                <w:color w:val="FFFFFF"/>
                <w:lang w:val="es-ES"/>
              </w:rPr>
              <w:t>Interferencia con los patrones de drenaje.</w:t>
            </w:r>
          </w:p>
        </w:tc>
      </w:tr>
      <w:tr w:rsidR="00B115CE" w:rsidRPr="005F1B7E">
        <w:trPr>
          <w:trHeight w:val="300"/>
          <w:jc w:val="center"/>
        </w:trPr>
        <w:tc>
          <w:tcPr>
            <w:tcW w:w="540" w:type="dxa"/>
            <w:tcBorders>
              <w:top w:val="single" w:sz="4" w:space="0" w:color="auto"/>
              <w:left w:val="single" w:sz="4" w:space="0" w:color="auto"/>
              <w:bottom w:val="single" w:sz="4" w:space="0" w:color="auto"/>
              <w:right w:val="single" w:sz="4" w:space="0" w:color="auto"/>
            </w:tcBorders>
            <w:shd w:val="clear" w:color="auto" w:fill="auto"/>
            <w:noWrap/>
            <w:vAlign w:val="bottom"/>
          </w:tcPr>
          <w:p w:rsidR="00B115CE" w:rsidRPr="005F1B7E" w:rsidRDefault="00B115CE" w:rsidP="00900105">
            <w:pPr>
              <w:rPr>
                <w:color w:val="000000"/>
                <w:lang w:val="es-ES"/>
              </w:rPr>
            </w:pPr>
            <w:r w:rsidRPr="005F1B7E">
              <w:rPr>
                <w:color w:val="000000"/>
                <w:lang w:val="es-ES"/>
              </w:rPr>
              <w:t> </w:t>
            </w:r>
          </w:p>
        </w:tc>
        <w:tc>
          <w:tcPr>
            <w:tcW w:w="3760" w:type="dxa"/>
            <w:tcBorders>
              <w:top w:val="single" w:sz="4" w:space="0" w:color="auto"/>
              <w:left w:val="nil"/>
              <w:bottom w:val="single" w:sz="4" w:space="0" w:color="auto"/>
              <w:right w:val="single" w:sz="4" w:space="0" w:color="auto"/>
            </w:tcBorders>
            <w:shd w:val="clear" w:color="auto" w:fill="auto"/>
            <w:noWrap/>
            <w:vAlign w:val="bottom"/>
          </w:tcPr>
          <w:p w:rsidR="00B115CE" w:rsidRPr="005F1B7E" w:rsidRDefault="00B115CE" w:rsidP="00900105">
            <w:pPr>
              <w:rPr>
                <w:color w:val="000000"/>
                <w:lang w:val="es-ES"/>
              </w:rPr>
            </w:pPr>
            <w:r w:rsidRPr="005F1B7E">
              <w:rPr>
                <w:color w:val="000000"/>
                <w:lang w:val="es-ES"/>
              </w:rPr>
              <w:t> </w:t>
            </w:r>
          </w:p>
        </w:tc>
        <w:tc>
          <w:tcPr>
            <w:tcW w:w="500" w:type="dxa"/>
            <w:tcBorders>
              <w:top w:val="single" w:sz="4" w:space="0" w:color="auto"/>
              <w:left w:val="nil"/>
              <w:bottom w:val="single" w:sz="4" w:space="0" w:color="auto"/>
              <w:right w:val="single" w:sz="4" w:space="0" w:color="auto"/>
            </w:tcBorders>
            <w:shd w:val="clear" w:color="auto" w:fill="auto"/>
            <w:noWrap/>
            <w:vAlign w:val="bottom"/>
          </w:tcPr>
          <w:p w:rsidR="00B115CE" w:rsidRPr="005F1B7E" w:rsidRDefault="009E49D1" w:rsidP="00900105">
            <w:pPr>
              <w:jc w:val="center"/>
              <w:rPr>
                <w:color w:val="000000"/>
                <w:lang w:val="es-ES"/>
              </w:rPr>
            </w:pPr>
            <w:r w:rsidRPr="005F1B7E">
              <w:rPr>
                <w:color w:val="000000"/>
                <w:lang w:val="es-ES"/>
              </w:rPr>
              <w:t>6</w:t>
            </w:r>
          </w:p>
        </w:tc>
        <w:tc>
          <w:tcPr>
            <w:tcW w:w="500" w:type="dxa"/>
            <w:tcBorders>
              <w:top w:val="single" w:sz="4" w:space="0" w:color="auto"/>
              <w:left w:val="nil"/>
              <w:bottom w:val="single" w:sz="4" w:space="0" w:color="auto"/>
              <w:right w:val="single" w:sz="4" w:space="0" w:color="auto"/>
            </w:tcBorders>
            <w:shd w:val="clear" w:color="auto" w:fill="auto"/>
            <w:noWrap/>
            <w:vAlign w:val="bottom"/>
          </w:tcPr>
          <w:p w:rsidR="00B115CE" w:rsidRPr="005F1B7E" w:rsidRDefault="009E49D1" w:rsidP="00900105">
            <w:pPr>
              <w:jc w:val="center"/>
              <w:rPr>
                <w:color w:val="000000"/>
                <w:lang w:val="es-ES"/>
              </w:rPr>
            </w:pPr>
            <w:r w:rsidRPr="005F1B7E">
              <w:rPr>
                <w:color w:val="000000"/>
                <w:lang w:val="es-ES"/>
              </w:rPr>
              <w:t>8</w:t>
            </w:r>
          </w:p>
        </w:tc>
        <w:tc>
          <w:tcPr>
            <w:tcW w:w="500" w:type="dxa"/>
            <w:tcBorders>
              <w:top w:val="single" w:sz="4" w:space="0" w:color="auto"/>
              <w:left w:val="nil"/>
              <w:bottom w:val="single" w:sz="4" w:space="0" w:color="auto"/>
              <w:right w:val="single" w:sz="4" w:space="0" w:color="auto"/>
            </w:tcBorders>
            <w:shd w:val="clear" w:color="auto" w:fill="auto"/>
            <w:noWrap/>
            <w:vAlign w:val="bottom"/>
          </w:tcPr>
          <w:p w:rsidR="00B115CE" w:rsidRPr="005F1B7E" w:rsidRDefault="009E49D1" w:rsidP="00900105">
            <w:pPr>
              <w:jc w:val="center"/>
              <w:rPr>
                <w:color w:val="000000"/>
                <w:lang w:val="es-ES"/>
              </w:rPr>
            </w:pPr>
            <w:r w:rsidRPr="005F1B7E">
              <w:rPr>
                <w:color w:val="000000"/>
                <w:lang w:val="es-ES"/>
              </w:rPr>
              <w:t>9</w:t>
            </w:r>
          </w:p>
        </w:tc>
        <w:tc>
          <w:tcPr>
            <w:tcW w:w="500" w:type="dxa"/>
            <w:tcBorders>
              <w:top w:val="single" w:sz="4" w:space="0" w:color="auto"/>
              <w:left w:val="nil"/>
              <w:bottom w:val="single" w:sz="4" w:space="0" w:color="auto"/>
              <w:right w:val="single" w:sz="4" w:space="0" w:color="auto"/>
            </w:tcBorders>
            <w:shd w:val="clear" w:color="auto" w:fill="auto"/>
            <w:noWrap/>
            <w:vAlign w:val="bottom"/>
          </w:tcPr>
          <w:p w:rsidR="00B115CE" w:rsidRPr="005F1B7E" w:rsidRDefault="009E49D1" w:rsidP="00900105">
            <w:pPr>
              <w:jc w:val="center"/>
              <w:rPr>
                <w:color w:val="000000"/>
                <w:lang w:val="es-ES"/>
              </w:rPr>
            </w:pPr>
            <w:r w:rsidRPr="005F1B7E">
              <w:rPr>
                <w:color w:val="000000"/>
                <w:lang w:val="es-ES"/>
              </w:rPr>
              <w:t>1</w:t>
            </w:r>
            <w:r w:rsidR="00B115CE" w:rsidRPr="005F1B7E">
              <w:rPr>
                <w:color w:val="000000"/>
                <w:lang w:val="es-ES"/>
              </w:rPr>
              <w:t>1</w:t>
            </w:r>
          </w:p>
        </w:tc>
        <w:tc>
          <w:tcPr>
            <w:tcW w:w="684" w:type="dxa"/>
            <w:tcBorders>
              <w:top w:val="single" w:sz="4" w:space="0" w:color="auto"/>
              <w:left w:val="nil"/>
              <w:bottom w:val="single" w:sz="4" w:space="0" w:color="auto"/>
              <w:right w:val="single" w:sz="4" w:space="0" w:color="auto"/>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CSA</w:t>
            </w:r>
          </w:p>
        </w:tc>
      </w:tr>
      <w:tr w:rsidR="00B115CE" w:rsidRPr="005F1B7E">
        <w:trPr>
          <w:trHeight w:val="330"/>
          <w:jc w:val="center"/>
        </w:trPr>
        <w:tc>
          <w:tcPr>
            <w:tcW w:w="540" w:type="dxa"/>
            <w:tcBorders>
              <w:top w:val="nil"/>
              <w:left w:val="single" w:sz="4" w:space="0" w:color="auto"/>
              <w:bottom w:val="single" w:sz="4" w:space="0" w:color="auto"/>
              <w:right w:val="single" w:sz="4" w:space="0" w:color="auto"/>
            </w:tcBorders>
            <w:shd w:val="clear" w:color="auto" w:fill="auto"/>
            <w:noWrap/>
            <w:vAlign w:val="bottom"/>
          </w:tcPr>
          <w:p w:rsidR="00B115CE" w:rsidRPr="005F1B7E" w:rsidRDefault="00B115CE" w:rsidP="00900105">
            <w:pPr>
              <w:jc w:val="right"/>
              <w:rPr>
                <w:color w:val="000000"/>
                <w:lang w:val="es-ES"/>
              </w:rPr>
            </w:pPr>
            <w:r w:rsidRPr="005F1B7E">
              <w:rPr>
                <w:color w:val="000000"/>
                <w:lang w:val="es-ES"/>
              </w:rPr>
              <w:t>1</w:t>
            </w:r>
          </w:p>
        </w:tc>
        <w:tc>
          <w:tcPr>
            <w:tcW w:w="3760" w:type="dxa"/>
            <w:tcBorders>
              <w:top w:val="nil"/>
              <w:left w:val="nil"/>
              <w:bottom w:val="single" w:sz="4" w:space="0" w:color="auto"/>
              <w:right w:val="single" w:sz="4" w:space="0" w:color="auto"/>
            </w:tcBorders>
            <w:shd w:val="clear" w:color="auto" w:fill="auto"/>
            <w:noWrap/>
            <w:vAlign w:val="bottom"/>
          </w:tcPr>
          <w:p w:rsidR="00B115CE" w:rsidRPr="005F1B7E" w:rsidRDefault="00B115CE" w:rsidP="00900105">
            <w:pPr>
              <w:rPr>
                <w:color w:val="000000"/>
                <w:lang w:val="es-ES"/>
              </w:rPr>
            </w:pPr>
            <w:r w:rsidRPr="005F1B7E">
              <w:rPr>
                <w:color w:val="000000"/>
                <w:lang w:val="es-ES"/>
              </w:rPr>
              <w:t>ALTERNATIVA 1</w:t>
            </w:r>
          </w:p>
        </w:tc>
        <w:tc>
          <w:tcPr>
            <w:tcW w:w="500" w:type="dxa"/>
            <w:tcBorders>
              <w:top w:val="nil"/>
              <w:left w:val="nil"/>
              <w:bottom w:val="single" w:sz="4" w:space="0" w:color="auto"/>
              <w:right w:val="single" w:sz="4" w:space="0" w:color="auto"/>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1</w:t>
            </w:r>
          </w:p>
        </w:tc>
        <w:tc>
          <w:tcPr>
            <w:tcW w:w="500" w:type="dxa"/>
            <w:tcBorders>
              <w:top w:val="nil"/>
              <w:left w:val="nil"/>
              <w:bottom w:val="single" w:sz="4" w:space="0" w:color="auto"/>
              <w:right w:val="single" w:sz="4" w:space="0" w:color="auto"/>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1</w:t>
            </w:r>
          </w:p>
        </w:tc>
        <w:tc>
          <w:tcPr>
            <w:tcW w:w="500" w:type="dxa"/>
            <w:tcBorders>
              <w:top w:val="nil"/>
              <w:left w:val="nil"/>
              <w:bottom w:val="single" w:sz="4" w:space="0" w:color="auto"/>
              <w:right w:val="single" w:sz="4" w:space="0" w:color="auto"/>
            </w:tcBorders>
            <w:shd w:val="clear" w:color="auto" w:fill="auto"/>
            <w:noWrap/>
            <w:vAlign w:val="bottom"/>
          </w:tcPr>
          <w:p w:rsidR="00B115CE" w:rsidRPr="005F1B7E" w:rsidRDefault="009E49D1" w:rsidP="00900105">
            <w:pPr>
              <w:jc w:val="center"/>
              <w:rPr>
                <w:color w:val="000000"/>
                <w:lang w:val="es-ES"/>
              </w:rPr>
            </w:pPr>
            <w:r w:rsidRPr="005F1B7E">
              <w:rPr>
                <w:color w:val="000000"/>
                <w:lang w:val="es-ES"/>
              </w:rPr>
              <w:t>1</w:t>
            </w:r>
          </w:p>
        </w:tc>
        <w:tc>
          <w:tcPr>
            <w:tcW w:w="500" w:type="dxa"/>
            <w:tcBorders>
              <w:top w:val="nil"/>
              <w:left w:val="nil"/>
              <w:bottom w:val="single" w:sz="4" w:space="0" w:color="auto"/>
              <w:right w:val="single" w:sz="4" w:space="0" w:color="auto"/>
            </w:tcBorders>
            <w:shd w:val="clear" w:color="auto" w:fill="auto"/>
            <w:vAlign w:val="bottom"/>
          </w:tcPr>
          <w:p w:rsidR="00B115CE" w:rsidRPr="005F1B7E" w:rsidRDefault="009E49D1" w:rsidP="00900105">
            <w:pPr>
              <w:jc w:val="center"/>
              <w:rPr>
                <w:color w:val="000000"/>
                <w:lang w:val="es-ES"/>
              </w:rPr>
            </w:pPr>
            <w:r w:rsidRPr="005F1B7E">
              <w:rPr>
                <w:color w:val="000000"/>
                <w:lang w:val="es-ES"/>
              </w:rPr>
              <w:t>1</w:t>
            </w:r>
            <w:r w:rsidR="00B115CE" w:rsidRPr="005F1B7E">
              <w:rPr>
                <w:color w:val="000000"/>
                <w:lang w:val="es-ES"/>
              </w:rPr>
              <w:t> </w:t>
            </w:r>
          </w:p>
        </w:tc>
        <w:tc>
          <w:tcPr>
            <w:tcW w:w="684" w:type="dxa"/>
            <w:tcBorders>
              <w:top w:val="nil"/>
              <w:left w:val="nil"/>
              <w:bottom w:val="single" w:sz="4" w:space="0" w:color="auto"/>
              <w:right w:val="single" w:sz="4" w:space="0" w:color="auto"/>
            </w:tcBorders>
            <w:shd w:val="clear" w:color="auto" w:fill="auto"/>
            <w:noWrap/>
            <w:vAlign w:val="bottom"/>
          </w:tcPr>
          <w:p w:rsidR="00B115CE" w:rsidRPr="005F1B7E" w:rsidRDefault="009E49D1" w:rsidP="00900105">
            <w:pPr>
              <w:jc w:val="center"/>
              <w:rPr>
                <w:color w:val="000000"/>
                <w:lang w:val="es-ES"/>
              </w:rPr>
            </w:pPr>
            <w:r w:rsidRPr="005F1B7E">
              <w:rPr>
                <w:color w:val="000000"/>
                <w:lang w:val="es-ES"/>
              </w:rPr>
              <w:t>4</w:t>
            </w:r>
          </w:p>
        </w:tc>
      </w:tr>
      <w:tr w:rsidR="00B115CE" w:rsidRPr="005F1B7E">
        <w:trPr>
          <w:trHeight w:val="330"/>
          <w:jc w:val="center"/>
        </w:trPr>
        <w:tc>
          <w:tcPr>
            <w:tcW w:w="540" w:type="dxa"/>
            <w:tcBorders>
              <w:top w:val="nil"/>
              <w:left w:val="single" w:sz="4" w:space="0" w:color="auto"/>
              <w:bottom w:val="single" w:sz="4" w:space="0" w:color="auto"/>
              <w:right w:val="single" w:sz="4" w:space="0" w:color="auto"/>
            </w:tcBorders>
            <w:shd w:val="clear" w:color="auto" w:fill="auto"/>
            <w:noWrap/>
            <w:vAlign w:val="bottom"/>
          </w:tcPr>
          <w:p w:rsidR="00B115CE" w:rsidRPr="005F1B7E" w:rsidRDefault="00B115CE" w:rsidP="00900105">
            <w:pPr>
              <w:jc w:val="right"/>
              <w:rPr>
                <w:color w:val="000000"/>
                <w:lang w:val="es-ES"/>
              </w:rPr>
            </w:pPr>
            <w:r w:rsidRPr="005F1B7E">
              <w:rPr>
                <w:color w:val="000000"/>
                <w:lang w:val="es-ES"/>
              </w:rPr>
              <w:t>2</w:t>
            </w:r>
          </w:p>
        </w:tc>
        <w:tc>
          <w:tcPr>
            <w:tcW w:w="3760" w:type="dxa"/>
            <w:tcBorders>
              <w:top w:val="nil"/>
              <w:left w:val="nil"/>
              <w:bottom w:val="single" w:sz="4" w:space="0" w:color="auto"/>
              <w:right w:val="single" w:sz="4" w:space="0" w:color="auto"/>
            </w:tcBorders>
            <w:shd w:val="clear" w:color="auto" w:fill="auto"/>
            <w:noWrap/>
            <w:vAlign w:val="bottom"/>
          </w:tcPr>
          <w:p w:rsidR="00B115CE" w:rsidRPr="005F1B7E" w:rsidRDefault="00B115CE" w:rsidP="00900105">
            <w:pPr>
              <w:rPr>
                <w:color w:val="000000"/>
                <w:lang w:val="es-ES"/>
              </w:rPr>
            </w:pPr>
            <w:r w:rsidRPr="005F1B7E">
              <w:rPr>
                <w:color w:val="000000"/>
                <w:lang w:val="es-ES"/>
              </w:rPr>
              <w:t>ALTERNATIVA 2</w:t>
            </w:r>
          </w:p>
        </w:tc>
        <w:tc>
          <w:tcPr>
            <w:tcW w:w="500" w:type="dxa"/>
            <w:tcBorders>
              <w:top w:val="nil"/>
              <w:left w:val="nil"/>
              <w:bottom w:val="single" w:sz="4" w:space="0" w:color="auto"/>
              <w:right w:val="single" w:sz="4" w:space="0" w:color="auto"/>
            </w:tcBorders>
            <w:shd w:val="clear" w:color="auto" w:fill="auto"/>
            <w:noWrap/>
            <w:vAlign w:val="bottom"/>
          </w:tcPr>
          <w:p w:rsidR="00B115CE" w:rsidRPr="005F1B7E" w:rsidRDefault="009E49D1" w:rsidP="00900105">
            <w:pPr>
              <w:jc w:val="center"/>
              <w:rPr>
                <w:color w:val="000000"/>
                <w:lang w:val="es-ES"/>
              </w:rPr>
            </w:pPr>
            <w:r w:rsidRPr="005F1B7E">
              <w:rPr>
                <w:color w:val="000000"/>
                <w:lang w:val="es-ES"/>
              </w:rPr>
              <w:t>0.5</w:t>
            </w:r>
          </w:p>
        </w:tc>
        <w:tc>
          <w:tcPr>
            <w:tcW w:w="500" w:type="dxa"/>
            <w:tcBorders>
              <w:top w:val="nil"/>
              <w:left w:val="nil"/>
              <w:bottom w:val="single" w:sz="4" w:space="0" w:color="auto"/>
              <w:right w:val="single" w:sz="4" w:space="0" w:color="auto"/>
            </w:tcBorders>
            <w:shd w:val="clear" w:color="auto" w:fill="auto"/>
            <w:noWrap/>
            <w:vAlign w:val="bottom"/>
          </w:tcPr>
          <w:p w:rsidR="00B115CE" w:rsidRPr="005F1B7E" w:rsidRDefault="009E49D1" w:rsidP="00900105">
            <w:pPr>
              <w:jc w:val="center"/>
              <w:rPr>
                <w:color w:val="000000"/>
                <w:lang w:val="es-ES"/>
              </w:rPr>
            </w:pPr>
            <w:r w:rsidRPr="005F1B7E">
              <w:rPr>
                <w:color w:val="000000"/>
                <w:lang w:val="es-ES"/>
              </w:rPr>
              <w:t>0.5</w:t>
            </w:r>
          </w:p>
        </w:tc>
        <w:tc>
          <w:tcPr>
            <w:tcW w:w="500" w:type="dxa"/>
            <w:tcBorders>
              <w:top w:val="nil"/>
              <w:left w:val="nil"/>
              <w:bottom w:val="single" w:sz="4" w:space="0" w:color="auto"/>
              <w:right w:val="single" w:sz="4" w:space="0" w:color="auto"/>
            </w:tcBorders>
            <w:shd w:val="clear" w:color="auto" w:fill="auto"/>
            <w:vAlign w:val="bottom"/>
          </w:tcPr>
          <w:p w:rsidR="00B115CE" w:rsidRPr="005F1B7E" w:rsidRDefault="00B115CE" w:rsidP="00900105">
            <w:pPr>
              <w:jc w:val="center"/>
              <w:rPr>
                <w:color w:val="000000"/>
                <w:lang w:val="es-ES"/>
              </w:rPr>
            </w:pPr>
            <w:r w:rsidRPr="005F1B7E">
              <w:rPr>
                <w:color w:val="000000"/>
                <w:lang w:val="es-ES"/>
              </w:rPr>
              <w:t> </w:t>
            </w:r>
            <w:r w:rsidR="009E49D1" w:rsidRPr="005F1B7E">
              <w:rPr>
                <w:color w:val="000000"/>
                <w:lang w:val="es-ES"/>
              </w:rPr>
              <w:t>0.5</w:t>
            </w:r>
          </w:p>
        </w:tc>
        <w:tc>
          <w:tcPr>
            <w:tcW w:w="500" w:type="dxa"/>
            <w:tcBorders>
              <w:top w:val="nil"/>
              <w:left w:val="nil"/>
              <w:bottom w:val="single" w:sz="4" w:space="0" w:color="auto"/>
              <w:right w:val="single" w:sz="4" w:space="0" w:color="auto"/>
            </w:tcBorders>
            <w:shd w:val="clear" w:color="auto" w:fill="auto"/>
            <w:noWrap/>
            <w:vAlign w:val="bottom"/>
          </w:tcPr>
          <w:p w:rsidR="00B115CE" w:rsidRPr="005F1B7E" w:rsidRDefault="009E49D1" w:rsidP="00900105">
            <w:pPr>
              <w:jc w:val="center"/>
              <w:rPr>
                <w:color w:val="000000"/>
                <w:lang w:val="es-ES"/>
              </w:rPr>
            </w:pPr>
            <w:r w:rsidRPr="005F1B7E">
              <w:rPr>
                <w:color w:val="000000"/>
                <w:lang w:val="es-ES"/>
              </w:rPr>
              <w:t>0.5</w:t>
            </w:r>
          </w:p>
        </w:tc>
        <w:tc>
          <w:tcPr>
            <w:tcW w:w="684" w:type="dxa"/>
            <w:tcBorders>
              <w:top w:val="nil"/>
              <w:left w:val="nil"/>
              <w:bottom w:val="single" w:sz="4" w:space="0" w:color="auto"/>
              <w:right w:val="single" w:sz="4" w:space="0" w:color="auto"/>
            </w:tcBorders>
            <w:shd w:val="clear" w:color="auto" w:fill="auto"/>
            <w:noWrap/>
            <w:vAlign w:val="bottom"/>
          </w:tcPr>
          <w:p w:rsidR="00B115CE" w:rsidRPr="005F1B7E" w:rsidRDefault="009E49D1" w:rsidP="00900105">
            <w:pPr>
              <w:jc w:val="center"/>
              <w:rPr>
                <w:color w:val="000000"/>
                <w:lang w:val="es-ES"/>
              </w:rPr>
            </w:pPr>
            <w:r w:rsidRPr="005F1B7E">
              <w:rPr>
                <w:color w:val="000000"/>
                <w:lang w:val="es-ES"/>
              </w:rPr>
              <w:t>2</w:t>
            </w:r>
          </w:p>
        </w:tc>
      </w:tr>
      <w:tr w:rsidR="00B115CE" w:rsidRPr="005F1B7E">
        <w:trPr>
          <w:trHeight w:val="330"/>
          <w:jc w:val="center"/>
        </w:trPr>
        <w:tc>
          <w:tcPr>
            <w:tcW w:w="540" w:type="dxa"/>
            <w:tcBorders>
              <w:top w:val="nil"/>
              <w:left w:val="single" w:sz="4" w:space="0" w:color="auto"/>
              <w:bottom w:val="single" w:sz="4" w:space="0" w:color="auto"/>
              <w:right w:val="single" w:sz="4" w:space="0" w:color="auto"/>
            </w:tcBorders>
            <w:shd w:val="clear" w:color="auto" w:fill="auto"/>
            <w:noWrap/>
            <w:vAlign w:val="bottom"/>
          </w:tcPr>
          <w:p w:rsidR="00B115CE" w:rsidRPr="005F1B7E" w:rsidRDefault="00B115CE" w:rsidP="00900105">
            <w:pPr>
              <w:jc w:val="right"/>
              <w:rPr>
                <w:color w:val="000000"/>
                <w:lang w:val="es-ES"/>
              </w:rPr>
            </w:pPr>
            <w:r w:rsidRPr="005F1B7E">
              <w:rPr>
                <w:color w:val="000000"/>
                <w:lang w:val="es-ES"/>
              </w:rPr>
              <w:t>3</w:t>
            </w:r>
          </w:p>
        </w:tc>
        <w:tc>
          <w:tcPr>
            <w:tcW w:w="3760" w:type="dxa"/>
            <w:tcBorders>
              <w:top w:val="nil"/>
              <w:left w:val="nil"/>
              <w:bottom w:val="single" w:sz="4" w:space="0" w:color="auto"/>
              <w:right w:val="single" w:sz="4" w:space="0" w:color="auto"/>
            </w:tcBorders>
            <w:shd w:val="clear" w:color="auto" w:fill="auto"/>
            <w:noWrap/>
            <w:vAlign w:val="bottom"/>
          </w:tcPr>
          <w:p w:rsidR="00B115CE" w:rsidRPr="005F1B7E" w:rsidRDefault="00B115CE" w:rsidP="00900105">
            <w:pPr>
              <w:rPr>
                <w:color w:val="000000"/>
                <w:lang w:val="es-ES"/>
              </w:rPr>
            </w:pPr>
            <w:r w:rsidRPr="005F1B7E">
              <w:rPr>
                <w:color w:val="000000"/>
                <w:lang w:val="es-ES"/>
              </w:rPr>
              <w:t>NO ACCION</w:t>
            </w:r>
          </w:p>
        </w:tc>
        <w:tc>
          <w:tcPr>
            <w:tcW w:w="500" w:type="dxa"/>
            <w:tcBorders>
              <w:top w:val="nil"/>
              <w:left w:val="nil"/>
              <w:bottom w:val="single" w:sz="4" w:space="0" w:color="auto"/>
              <w:right w:val="single" w:sz="4" w:space="0" w:color="auto"/>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1</w:t>
            </w:r>
          </w:p>
        </w:tc>
        <w:tc>
          <w:tcPr>
            <w:tcW w:w="500" w:type="dxa"/>
            <w:tcBorders>
              <w:top w:val="nil"/>
              <w:left w:val="nil"/>
              <w:bottom w:val="single" w:sz="4" w:space="0" w:color="auto"/>
              <w:right w:val="single" w:sz="4" w:space="0" w:color="auto"/>
            </w:tcBorders>
            <w:shd w:val="clear" w:color="auto" w:fill="auto"/>
            <w:vAlign w:val="bottom"/>
          </w:tcPr>
          <w:p w:rsidR="00B115CE" w:rsidRPr="005F1B7E" w:rsidRDefault="009E49D1" w:rsidP="00900105">
            <w:pPr>
              <w:jc w:val="center"/>
              <w:rPr>
                <w:color w:val="000000"/>
                <w:lang w:val="es-ES"/>
              </w:rPr>
            </w:pPr>
            <w:r w:rsidRPr="005F1B7E">
              <w:rPr>
                <w:color w:val="000000"/>
                <w:lang w:val="es-ES"/>
              </w:rPr>
              <w:t>1</w:t>
            </w:r>
          </w:p>
        </w:tc>
        <w:tc>
          <w:tcPr>
            <w:tcW w:w="500" w:type="dxa"/>
            <w:tcBorders>
              <w:top w:val="nil"/>
              <w:left w:val="nil"/>
              <w:bottom w:val="single" w:sz="4" w:space="0" w:color="auto"/>
              <w:right w:val="single" w:sz="4" w:space="0" w:color="auto"/>
            </w:tcBorders>
            <w:shd w:val="clear" w:color="auto" w:fill="auto"/>
            <w:noWrap/>
            <w:vAlign w:val="bottom"/>
          </w:tcPr>
          <w:p w:rsidR="00B115CE" w:rsidRPr="005F1B7E" w:rsidRDefault="009E49D1" w:rsidP="00900105">
            <w:pPr>
              <w:jc w:val="center"/>
              <w:rPr>
                <w:color w:val="000000"/>
                <w:lang w:val="es-ES"/>
              </w:rPr>
            </w:pPr>
            <w:r w:rsidRPr="005F1B7E">
              <w:rPr>
                <w:color w:val="000000"/>
                <w:lang w:val="es-ES"/>
              </w:rPr>
              <w:t>1</w:t>
            </w:r>
          </w:p>
        </w:tc>
        <w:tc>
          <w:tcPr>
            <w:tcW w:w="500" w:type="dxa"/>
            <w:tcBorders>
              <w:top w:val="nil"/>
              <w:left w:val="nil"/>
              <w:bottom w:val="single" w:sz="4" w:space="0" w:color="auto"/>
              <w:right w:val="single" w:sz="4" w:space="0" w:color="auto"/>
            </w:tcBorders>
            <w:shd w:val="clear" w:color="auto" w:fill="auto"/>
            <w:noWrap/>
            <w:vAlign w:val="bottom"/>
          </w:tcPr>
          <w:p w:rsidR="00B115CE" w:rsidRPr="005F1B7E" w:rsidRDefault="009E49D1" w:rsidP="00900105">
            <w:pPr>
              <w:jc w:val="center"/>
              <w:rPr>
                <w:color w:val="000000"/>
                <w:lang w:val="es-ES"/>
              </w:rPr>
            </w:pPr>
            <w:r w:rsidRPr="005F1B7E">
              <w:rPr>
                <w:color w:val="000000"/>
                <w:lang w:val="es-ES"/>
              </w:rPr>
              <w:t>1</w:t>
            </w:r>
          </w:p>
        </w:tc>
        <w:tc>
          <w:tcPr>
            <w:tcW w:w="684" w:type="dxa"/>
            <w:tcBorders>
              <w:top w:val="nil"/>
              <w:left w:val="nil"/>
              <w:bottom w:val="single" w:sz="4" w:space="0" w:color="auto"/>
              <w:right w:val="single" w:sz="4" w:space="0" w:color="auto"/>
            </w:tcBorders>
            <w:shd w:val="clear" w:color="auto" w:fill="auto"/>
            <w:noWrap/>
            <w:vAlign w:val="bottom"/>
          </w:tcPr>
          <w:p w:rsidR="00B115CE" w:rsidRPr="005F1B7E" w:rsidRDefault="009E49D1" w:rsidP="00900105">
            <w:pPr>
              <w:jc w:val="center"/>
              <w:rPr>
                <w:color w:val="000000"/>
                <w:lang w:val="es-ES"/>
              </w:rPr>
            </w:pPr>
            <w:r w:rsidRPr="005F1B7E">
              <w:rPr>
                <w:color w:val="000000"/>
                <w:lang w:val="es-ES"/>
              </w:rPr>
              <w:t>4</w:t>
            </w:r>
          </w:p>
        </w:tc>
      </w:tr>
      <w:tr w:rsidR="00B115CE" w:rsidRPr="005F1B7E">
        <w:trPr>
          <w:trHeight w:val="330"/>
          <w:jc w:val="center"/>
        </w:trPr>
        <w:tc>
          <w:tcPr>
            <w:tcW w:w="540" w:type="dxa"/>
            <w:tcBorders>
              <w:top w:val="nil"/>
              <w:left w:val="single" w:sz="4" w:space="0" w:color="auto"/>
              <w:bottom w:val="single" w:sz="4" w:space="0" w:color="auto"/>
              <w:right w:val="single" w:sz="4" w:space="0" w:color="auto"/>
            </w:tcBorders>
            <w:shd w:val="clear" w:color="auto" w:fill="auto"/>
            <w:noWrap/>
            <w:vAlign w:val="bottom"/>
          </w:tcPr>
          <w:p w:rsidR="00B115CE" w:rsidRPr="005F1B7E" w:rsidRDefault="00B115CE" w:rsidP="00900105">
            <w:pPr>
              <w:jc w:val="right"/>
              <w:rPr>
                <w:color w:val="000000"/>
                <w:lang w:val="es-ES"/>
              </w:rPr>
            </w:pPr>
            <w:r w:rsidRPr="005F1B7E">
              <w:rPr>
                <w:color w:val="000000"/>
                <w:lang w:val="es-ES"/>
              </w:rPr>
              <w:t>4</w:t>
            </w:r>
          </w:p>
        </w:tc>
        <w:tc>
          <w:tcPr>
            <w:tcW w:w="3760" w:type="dxa"/>
            <w:tcBorders>
              <w:top w:val="nil"/>
              <w:left w:val="nil"/>
              <w:bottom w:val="single" w:sz="4" w:space="0" w:color="auto"/>
              <w:right w:val="single" w:sz="4" w:space="0" w:color="auto"/>
            </w:tcBorders>
            <w:shd w:val="clear" w:color="auto" w:fill="auto"/>
            <w:noWrap/>
            <w:vAlign w:val="bottom"/>
          </w:tcPr>
          <w:p w:rsidR="00B115CE" w:rsidRPr="005F1B7E" w:rsidRDefault="00B115CE" w:rsidP="00900105">
            <w:pPr>
              <w:rPr>
                <w:color w:val="000000"/>
                <w:lang w:val="es-ES"/>
              </w:rPr>
            </w:pPr>
            <w:r w:rsidRPr="005F1B7E">
              <w:rPr>
                <w:color w:val="000000"/>
                <w:lang w:val="es-ES"/>
              </w:rPr>
              <w:t>NOMINAL</w:t>
            </w:r>
          </w:p>
        </w:tc>
        <w:tc>
          <w:tcPr>
            <w:tcW w:w="500" w:type="dxa"/>
            <w:tcBorders>
              <w:top w:val="nil"/>
              <w:left w:val="nil"/>
              <w:bottom w:val="single" w:sz="4" w:space="0" w:color="auto"/>
              <w:right w:val="single" w:sz="4" w:space="0" w:color="auto"/>
            </w:tcBorders>
            <w:shd w:val="clear" w:color="auto" w:fill="auto"/>
            <w:vAlign w:val="bottom"/>
          </w:tcPr>
          <w:p w:rsidR="00B115CE" w:rsidRPr="005F1B7E" w:rsidRDefault="00B115CE" w:rsidP="00900105">
            <w:pPr>
              <w:jc w:val="center"/>
              <w:rPr>
                <w:color w:val="000000"/>
                <w:lang w:val="es-ES"/>
              </w:rPr>
            </w:pPr>
            <w:r w:rsidRPr="005F1B7E">
              <w:rPr>
                <w:color w:val="000000"/>
                <w:lang w:val="es-ES"/>
              </w:rPr>
              <w:t> </w:t>
            </w:r>
          </w:p>
        </w:tc>
        <w:tc>
          <w:tcPr>
            <w:tcW w:w="500" w:type="dxa"/>
            <w:tcBorders>
              <w:top w:val="nil"/>
              <w:left w:val="nil"/>
              <w:bottom w:val="single" w:sz="4" w:space="0" w:color="auto"/>
              <w:right w:val="single" w:sz="4" w:space="0" w:color="auto"/>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0</w:t>
            </w:r>
          </w:p>
        </w:tc>
        <w:tc>
          <w:tcPr>
            <w:tcW w:w="500" w:type="dxa"/>
            <w:tcBorders>
              <w:top w:val="nil"/>
              <w:left w:val="nil"/>
              <w:bottom w:val="single" w:sz="4" w:space="0" w:color="auto"/>
              <w:right w:val="single" w:sz="4" w:space="0" w:color="auto"/>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0</w:t>
            </w:r>
          </w:p>
        </w:tc>
        <w:tc>
          <w:tcPr>
            <w:tcW w:w="500" w:type="dxa"/>
            <w:tcBorders>
              <w:top w:val="nil"/>
              <w:left w:val="nil"/>
              <w:bottom w:val="single" w:sz="4" w:space="0" w:color="auto"/>
              <w:right w:val="single" w:sz="4" w:space="0" w:color="auto"/>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0</w:t>
            </w:r>
          </w:p>
        </w:tc>
        <w:tc>
          <w:tcPr>
            <w:tcW w:w="684" w:type="dxa"/>
            <w:tcBorders>
              <w:top w:val="nil"/>
              <w:left w:val="nil"/>
              <w:bottom w:val="single" w:sz="4" w:space="0" w:color="auto"/>
              <w:right w:val="single" w:sz="4" w:space="0" w:color="auto"/>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0</w:t>
            </w:r>
          </w:p>
        </w:tc>
      </w:tr>
      <w:tr w:rsidR="00B115CE" w:rsidRPr="005F1B7E">
        <w:trPr>
          <w:trHeight w:val="300"/>
          <w:jc w:val="center"/>
        </w:trPr>
        <w:tc>
          <w:tcPr>
            <w:tcW w:w="540" w:type="dxa"/>
            <w:tcBorders>
              <w:top w:val="nil"/>
              <w:left w:val="single" w:sz="4" w:space="0" w:color="auto"/>
              <w:bottom w:val="single" w:sz="4" w:space="0" w:color="auto"/>
              <w:right w:val="single" w:sz="4" w:space="0" w:color="auto"/>
            </w:tcBorders>
            <w:shd w:val="clear" w:color="auto" w:fill="C0C0C0"/>
            <w:noWrap/>
            <w:vAlign w:val="bottom"/>
          </w:tcPr>
          <w:p w:rsidR="00B115CE" w:rsidRPr="005F1B7E" w:rsidRDefault="00B115CE" w:rsidP="00900105">
            <w:pPr>
              <w:rPr>
                <w:color w:val="000000"/>
                <w:lang w:val="es-ES"/>
              </w:rPr>
            </w:pPr>
            <w:r w:rsidRPr="005F1B7E">
              <w:rPr>
                <w:color w:val="000000"/>
                <w:lang w:val="es-ES"/>
              </w:rPr>
              <w:t> </w:t>
            </w:r>
          </w:p>
        </w:tc>
        <w:tc>
          <w:tcPr>
            <w:tcW w:w="3760" w:type="dxa"/>
            <w:tcBorders>
              <w:top w:val="nil"/>
              <w:left w:val="nil"/>
              <w:bottom w:val="single" w:sz="4" w:space="0" w:color="auto"/>
              <w:right w:val="single" w:sz="4" w:space="0" w:color="auto"/>
            </w:tcBorders>
            <w:shd w:val="clear" w:color="auto" w:fill="C0C0C0"/>
            <w:noWrap/>
            <w:vAlign w:val="bottom"/>
          </w:tcPr>
          <w:p w:rsidR="00B115CE" w:rsidRPr="005F1B7E" w:rsidRDefault="00B115CE" w:rsidP="00900105">
            <w:pPr>
              <w:rPr>
                <w:color w:val="000000"/>
                <w:lang w:val="es-ES"/>
              </w:rPr>
            </w:pPr>
            <w:r w:rsidRPr="005F1B7E">
              <w:rPr>
                <w:color w:val="000000"/>
                <w:lang w:val="es-ES"/>
              </w:rPr>
              <w:t>TOTAL</w:t>
            </w:r>
          </w:p>
        </w:tc>
        <w:tc>
          <w:tcPr>
            <w:tcW w:w="500" w:type="dxa"/>
            <w:tcBorders>
              <w:top w:val="nil"/>
              <w:left w:val="nil"/>
              <w:bottom w:val="single" w:sz="4" w:space="0" w:color="auto"/>
              <w:right w:val="single" w:sz="4" w:space="0" w:color="auto"/>
            </w:tcBorders>
            <w:shd w:val="clear" w:color="auto" w:fill="C0C0C0"/>
            <w:noWrap/>
            <w:vAlign w:val="bottom"/>
          </w:tcPr>
          <w:p w:rsidR="00B115CE" w:rsidRPr="005F1B7E" w:rsidRDefault="00B115CE" w:rsidP="00900105">
            <w:pPr>
              <w:jc w:val="center"/>
              <w:rPr>
                <w:color w:val="000000"/>
                <w:lang w:val="es-ES"/>
              </w:rPr>
            </w:pPr>
            <w:r w:rsidRPr="005F1B7E">
              <w:rPr>
                <w:color w:val="000000"/>
                <w:lang w:val="es-ES"/>
              </w:rPr>
              <w:t> </w:t>
            </w:r>
          </w:p>
        </w:tc>
        <w:tc>
          <w:tcPr>
            <w:tcW w:w="500" w:type="dxa"/>
            <w:tcBorders>
              <w:top w:val="nil"/>
              <w:left w:val="nil"/>
              <w:bottom w:val="single" w:sz="4" w:space="0" w:color="auto"/>
              <w:right w:val="single" w:sz="4" w:space="0" w:color="auto"/>
            </w:tcBorders>
            <w:shd w:val="clear" w:color="auto" w:fill="C0C0C0"/>
            <w:noWrap/>
            <w:vAlign w:val="bottom"/>
          </w:tcPr>
          <w:p w:rsidR="00B115CE" w:rsidRPr="005F1B7E" w:rsidRDefault="00B115CE" w:rsidP="00900105">
            <w:pPr>
              <w:jc w:val="center"/>
              <w:rPr>
                <w:color w:val="000000"/>
                <w:lang w:val="es-ES"/>
              </w:rPr>
            </w:pPr>
            <w:r w:rsidRPr="005F1B7E">
              <w:rPr>
                <w:color w:val="000000"/>
                <w:lang w:val="es-ES"/>
              </w:rPr>
              <w:t> </w:t>
            </w:r>
          </w:p>
        </w:tc>
        <w:tc>
          <w:tcPr>
            <w:tcW w:w="500" w:type="dxa"/>
            <w:tcBorders>
              <w:top w:val="nil"/>
              <w:left w:val="nil"/>
              <w:bottom w:val="single" w:sz="4" w:space="0" w:color="auto"/>
              <w:right w:val="single" w:sz="4" w:space="0" w:color="auto"/>
            </w:tcBorders>
            <w:shd w:val="clear" w:color="auto" w:fill="C0C0C0"/>
            <w:noWrap/>
            <w:vAlign w:val="bottom"/>
          </w:tcPr>
          <w:p w:rsidR="00B115CE" w:rsidRPr="005F1B7E" w:rsidRDefault="00B115CE" w:rsidP="00900105">
            <w:pPr>
              <w:jc w:val="center"/>
              <w:rPr>
                <w:color w:val="000000"/>
                <w:lang w:val="es-ES"/>
              </w:rPr>
            </w:pPr>
            <w:r w:rsidRPr="005F1B7E">
              <w:rPr>
                <w:color w:val="000000"/>
                <w:lang w:val="es-ES"/>
              </w:rPr>
              <w:t> </w:t>
            </w:r>
          </w:p>
        </w:tc>
        <w:tc>
          <w:tcPr>
            <w:tcW w:w="500" w:type="dxa"/>
            <w:tcBorders>
              <w:top w:val="nil"/>
              <w:left w:val="nil"/>
              <w:bottom w:val="single" w:sz="4" w:space="0" w:color="auto"/>
              <w:right w:val="single" w:sz="4" w:space="0" w:color="auto"/>
            </w:tcBorders>
            <w:shd w:val="clear" w:color="auto" w:fill="C0C0C0"/>
            <w:noWrap/>
            <w:vAlign w:val="bottom"/>
          </w:tcPr>
          <w:p w:rsidR="00B115CE" w:rsidRPr="005F1B7E" w:rsidRDefault="00B115CE" w:rsidP="00900105">
            <w:pPr>
              <w:jc w:val="center"/>
              <w:rPr>
                <w:color w:val="000000"/>
                <w:lang w:val="es-ES"/>
              </w:rPr>
            </w:pPr>
            <w:r w:rsidRPr="005F1B7E">
              <w:rPr>
                <w:color w:val="000000"/>
                <w:lang w:val="es-ES"/>
              </w:rPr>
              <w:t> </w:t>
            </w:r>
          </w:p>
        </w:tc>
        <w:tc>
          <w:tcPr>
            <w:tcW w:w="684" w:type="dxa"/>
            <w:tcBorders>
              <w:top w:val="nil"/>
              <w:left w:val="nil"/>
              <w:bottom w:val="single" w:sz="4" w:space="0" w:color="auto"/>
              <w:right w:val="single" w:sz="4" w:space="0" w:color="auto"/>
            </w:tcBorders>
            <w:shd w:val="clear" w:color="auto" w:fill="C0C0C0"/>
            <w:noWrap/>
            <w:vAlign w:val="bottom"/>
          </w:tcPr>
          <w:p w:rsidR="00B115CE" w:rsidRPr="005F1B7E" w:rsidRDefault="009E49D1" w:rsidP="00900105">
            <w:pPr>
              <w:jc w:val="center"/>
              <w:rPr>
                <w:color w:val="000000"/>
                <w:lang w:val="es-ES"/>
              </w:rPr>
            </w:pPr>
            <w:r w:rsidRPr="005F1B7E">
              <w:rPr>
                <w:color w:val="000000"/>
                <w:lang w:val="es-ES"/>
              </w:rPr>
              <w:t>1</w:t>
            </w:r>
            <w:r w:rsidR="00B115CE" w:rsidRPr="005F1B7E">
              <w:rPr>
                <w:color w:val="000000"/>
                <w:lang w:val="es-ES"/>
              </w:rPr>
              <w:t>0</w:t>
            </w:r>
          </w:p>
        </w:tc>
      </w:tr>
      <w:tr w:rsidR="00B115CE" w:rsidRPr="005F1B7E">
        <w:trPr>
          <w:trHeight w:val="300"/>
          <w:jc w:val="center"/>
        </w:trPr>
        <w:tc>
          <w:tcPr>
            <w:tcW w:w="540" w:type="dxa"/>
            <w:tcBorders>
              <w:top w:val="nil"/>
              <w:left w:val="nil"/>
              <w:bottom w:val="nil"/>
              <w:right w:val="nil"/>
            </w:tcBorders>
            <w:shd w:val="clear" w:color="auto" w:fill="auto"/>
            <w:noWrap/>
            <w:vAlign w:val="bottom"/>
          </w:tcPr>
          <w:p w:rsidR="00B115CE" w:rsidRPr="005F1B7E" w:rsidRDefault="00512CAA" w:rsidP="00900105">
            <w:pPr>
              <w:rPr>
                <w:color w:val="000000"/>
                <w:lang w:val="es-ES"/>
              </w:rPr>
            </w:pPr>
            <w:r w:rsidRPr="005F1B7E">
              <w:rPr>
                <w:color w:val="000000"/>
                <w:lang w:val="es-ES"/>
              </w:rPr>
              <w:t xml:space="preserve">                </w:t>
            </w:r>
          </w:p>
        </w:tc>
        <w:tc>
          <w:tcPr>
            <w:tcW w:w="3760" w:type="dxa"/>
            <w:tcBorders>
              <w:top w:val="nil"/>
              <w:left w:val="nil"/>
              <w:bottom w:val="nil"/>
              <w:right w:val="nil"/>
            </w:tcBorders>
            <w:shd w:val="clear" w:color="auto" w:fill="auto"/>
            <w:noWrap/>
            <w:vAlign w:val="bottom"/>
          </w:tcPr>
          <w:p w:rsidR="00B115CE" w:rsidRPr="005F1B7E" w:rsidRDefault="00B115CE" w:rsidP="00900105">
            <w:pPr>
              <w:rPr>
                <w:color w:val="000000"/>
                <w:lang w:val="es-ES"/>
              </w:rPr>
            </w:pPr>
          </w:p>
        </w:tc>
        <w:tc>
          <w:tcPr>
            <w:tcW w:w="500" w:type="dxa"/>
            <w:tcBorders>
              <w:top w:val="nil"/>
              <w:left w:val="nil"/>
              <w:bottom w:val="nil"/>
              <w:right w:val="nil"/>
            </w:tcBorders>
            <w:shd w:val="clear" w:color="auto" w:fill="auto"/>
            <w:noWrap/>
            <w:vAlign w:val="bottom"/>
          </w:tcPr>
          <w:p w:rsidR="00B115CE" w:rsidRPr="005F1B7E" w:rsidRDefault="00B115CE" w:rsidP="00900105">
            <w:pPr>
              <w:jc w:val="center"/>
              <w:rPr>
                <w:color w:val="000000"/>
                <w:lang w:val="es-ES"/>
              </w:rPr>
            </w:pPr>
          </w:p>
        </w:tc>
        <w:tc>
          <w:tcPr>
            <w:tcW w:w="500" w:type="dxa"/>
            <w:tcBorders>
              <w:top w:val="nil"/>
              <w:left w:val="nil"/>
              <w:bottom w:val="nil"/>
              <w:right w:val="nil"/>
            </w:tcBorders>
            <w:shd w:val="clear" w:color="auto" w:fill="auto"/>
            <w:noWrap/>
            <w:vAlign w:val="bottom"/>
          </w:tcPr>
          <w:p w:rsidR="00B115CE" w:rsidRPr="005F1B7E" w:rsidRDefault="00B115CE" w:rsidP="00900105">
            <w:pPr>
              <w:jc w:val="center"/>
              <w:rPr>
                <w:color w:val="000000"/>
                <w:lang w:val="es-ES"/>
              </w:rPr>
            </w:pPr>
          </w:p>
        </w:tc>
        <w:tc>
          <w:tcPr>
            <w:tcW w:w="500" w:type="dxa"/>
            <w:tcBorders>
              <w:top w:val="nil"/>
              <w:left w:val="nil"/>
              <w:bottom w:val="nil"/>
              <w:right w:val="nil"/>
            </w:tcBorders>
            <w:shd w:val="clear" w:color="auto" w:fill="auto"/>
            <w:noWrap/>
            <w:vAlign w:val="bottom"/>
          </w:tcPr>
          <w:p w:rsidR="00B115CE" w:rsidRPr="005F1B7E" w:rsidRDefault="00B115CE" w:rsidP="00900105">
            <w:pPr>
              <w:jc w:val="center"/>
              <w:rPr>
                <w:color w:val="000000"/>
                <w:lang w:val="es-ES"/>
              </w:rPr>
            </w:pPr>
          </w:p>
        </w:tc>
        <w:tc>
          <w:tcPr>
            <w:tcW w:w="500" w:type="dxa"/>
            <w:tcBorders>
              <w:top w:val="nil"/>
              <w:left w:val="nil"/>
              <w:bottom w:val="nil"/>
              <w:right w:val="nil"/>
            </w:tcBorders>
            <w:shd w:val="clear" w:color="auto" w:fill="auto"/>
            <w:noWrap/>
            <w:vAlign w:val="bottom"/>
          </w:tcPr>
          <w:p w:rsidR="00B115CE" w:rsidRPr="005F1B7E" w:rsidRDefault="00B115CE" w:rsidP="00900105">
            <w:pPr>
              <w:jc w:val="center"/>
              <w:rPr>
                <w:color w:val="000000"/>
                <w:lang w:val="es-ES"/>
              </w:rPr>
            </w:pPr>
          </w:p>
        </w:tc>
        <w:tc>
          <w:tcPr>
            <w:tcW w:w="684" w:type="dxa"/>
            <w:tcBorders>
              <w:top w:val="nil"/>
              <w:left w:val="nil"/>
              <w:bottom w:val="nil"/>
              <w:right w:val="nil"/>
            </w:tcBorders>
            <w:shd w:val="clear" w:color="auto" w:fill="auto"/>
            <w:noWrap/>
            <w:vAlign w:val="bottom"/>
          </w:tcPr>
          <w:p w:rsidR="00B115CE" w:rsidRPr="005F1B7E" w:rsidRDefault="00B115CE" w:rsidP="00900105">
            <w:pPr>
              <w:jc w:val="center"/>
              <w:rPr>
                <w:color w:val="000000"/>
                <w:lang w:val="es-ES"/>
              </w:rPr>
            </w:pPr>
          </w:p>
        </w:tc>
      </w:tr>
      <w:tr w:rsidR="00D61A52" w:rsidRPr="005F1B7E">
        <w:trPr>
          <w:trHeight w:val="30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3366FF"/>
            <w:noWrap/>
            <w:vAlign w:val="bottom"/>
          </w:tcPr>
          <w:p w:rsidR="00D61A52" w:rsidRPr="005F1B7E" w:rsidRDefault="00D61A52" w:rsidP="00D61A52">
            <w:pPr>
              <w:jc w:val="center"/>
              <w:rPr>
                <w:b/>
                <w:color w:val="FFFFFF"/>
                <w:lang w:val="es-ES"/>
              </w:rPr>
            </w:pPr>
            <w:r w:rsidRPr="005F1B7E">
              <w:rPr>
                <w:b/>
                <w:color w:val="FFFFFF"/>
                <w:lang w:val="es-ES"/>
              </w:rPr>
              <w:t>5.</w:t>
            </w:r>
          </w:p>
        </w:tc>
        <w:tc>
          <w:tcPr>
            <w:tcW w:w="6444" w:type="dxa"/>
            <w:gridSpan w:val="6"/>
            <w:tcBorders>
              <w:top w:val="single" w:sz="4" w:space="0" w:color="333333"/>
              <w:left w:val="single" w:sz="4" w:space="0" w:color="333333"/>
              <w:bottom w:val="single" w:sz="4" w:space="0" w:color="333333"/>
              <w:right w:val="single" w:sz="4" w:space="0" w:color="333333"/>
            </w:tcBorders>
            <w:shd w:val="clear" w:color="auto" w:fill="3366FF"/>
            <w:noWrap/>
            <w:vAlign w:val="bottom"/>
          </w:tcPr>
          <w:p w:rsidR="00D61A52" w:rsidRPr="005F1B7E" w:rsidRDefault="00D61A52" w:rsidP="00900105">
            <w:pPr>
              <w:jc w:val="center"/>
              <w:rPr>
                <w:color w:val="FFFFFF"/>
                <w:lang w:val="es-ES"/>
              </w:rPr>
            </w:pPr>
            <w:r w:rsidRPr="005F1B7E">
              <w:rPr>
                <w:b/>
                <w:color w:val="FFFFFF"/>
                <w:lang w:val="es-ES"/>
              </w:rPr>
              <w:t>Contaminantes de escorrentías.</w:t>
            </w:r>
          </w:p>
        </w:tc>
      </w:tr>
      <w:tr w:rsidR="00B115CE" w:rsidRPr="005F1B7E">
        <w:trPr>
          <w:trHeight w:val="30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 </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 </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4</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7B533A" w:rsidP="00900105">
            <w:pPr>
              <w:jc w:val="center"/>
              <w:rPr>
                <w:color w:val="000000"/>
                <w:lang w:val="es-ES"/>
              </w:rPr>
            </w:pPr>
            <w:r w:rsidRPr="005F1B7E">
              <w:rPr>
                <w:color w:val="000000"/>
                <w:lang w:val="es-ES"/>
              </w:rPr>
              <w:t>6</w:t>
            </w:r>
          </w:p>
        </w:tc>
        <w:tc>
          <w:tcPr>
            <w:tcW w:w="500" w:type="dxa"/>
            <w:tcBorders>
              <w:left w:val="single" w:sz="4" w:space="0" w:color="333333"/>
              <w:bottom w:val="single" w:sz="4" w:space="0" w:color="333333"/>
              <w:right w:val="single" w:sz="4" w:space="0" w:color="333333"/>
            </w:tcBorders>
            <w:shd w:val="clear" w:color="auto" w:fill="auto"/>
            <w:noWrap/>
            <w:vAlign w:val="bottom"/>
          </w:tcPr>
          <w:p w:rsidR="00B115CE" w:rsidRPr="005F1B7E" w:rsidRDefault="007B533A" w:rsidP="00900105">
            <w:pPr>
              <w:jc w:val="center"/>
              <w:rPr>
                <w:color w:val="000000"/>
                <w:lang w:val="es-ES"/>
              </w:rPr>
            </w:pPr>
            <w:r w:rsidRPr="005F1B7E">
              <w:rPr>
                <w:color w:val="000000"/>
                <w:lang w:val="es-ES"/>
              </w:rPr>
              <w:t>8</w:t>
            </w:r>
          </w:p>
        </w:tc>
        <w:tc>
          <w:tcPr>
            <w:tcW w:w="500" w:type="dxa"/>
            <w:tcBorders>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1</w:t>
            </w:r>
            <w:r w:rsidR="007B533A" w:rsidRPr="005F1B7E">
              <w:rPr>
                <w:color w:val="000000"/>
                <w:lang w:val="es-ES"/>
              </w:rPr>
              <w:t>3</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CSA</w:t>
            </w:r>
          </w:p>
        </w:tc>
      </w:tr>
      <w:tr w:rsidR="00B115CE" w:rsidRPr="005F1B7E">
        <w:trPr>
          <w:trHeight w:val="33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right"/>
              <w:rPr>
                <w:color w:val="000000"/>
                <w:lang w:val="es-ES"/>
              </w:rPr>
            </w:pPr>
            <w:r w:rsidRPr="005F1B7E">
              <w:rPr>
                <w:color w:val="000000"/>
                <w:lang w:val="es-ES"/>
              </w:rPr>
              <w:t>1</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ALTERNATIVA 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7B533A"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vAlign w:val="bottom"/>
          </w:tcPr>
          <w:p w:rsidR="00B115CE" w:rsidRPr="005F1B7E" w:rsidRDefault="007B533A" w:rsidP="00900105">
            <w:pPr>
              <w:jc w:val="center"/>
              <w:rPr>
                <w:color w:val="000000"/>
                <w:lang w:val="es-ES"/>
              </w:rPr>
            </w:pPr>
            <w:r w:rsidRPr="005F1B7E">
              <w:rPr>
                <w:color w:val="000000"/>
                <w:lang w:val="es-ES"/>
              </w:rPr>
              <w:t>1</w:t>
            </w:r>
            <w:r w:rsidR="00B115CE" w:rsidRPr="005F1B7E">
              <w:rPr>
                <w:color w:val="000000"/>
                <w:lang w:val="es-ES"/>
              </w:rPr>
              <w:t> </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7B533A" w:rsidP="00900105">
            <w:pPr>
              <w:jc w:val="center"/>
              <w:rPr>
                <w:color w:val="000000"/>
                <w:lang w:val="es-ES"/>
              </w:rPr>
            </w:pPr>
            <w:r w:rsidRPr="005F1B7E">
              <w:rPr>
                <w:color w:val="000000"/>
                <w:lang w:val="es-ES"/>
              </w:rPr>
              <w:t>4</w:t>
            </w:r>
          </w:p>
        </w:tc>
      </w:tr>
      <w:tr w:rsidR="00B115CE" w:rsidRPr="005F1B7E">
        <w:trPr>
          <w:trHeight w:val="33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right"/>
              <w:rPr>
                <w:color w:val="000000"/>
                <w:lang w:val="es-ES"/>
              </w:rPr>
            </w:pPr>
            <w:r w:rsidRPr="005F1B7E">
              <w:rPr>
                <w:color w:val="000000"/>
                <w:lang w:val="es-ES"/>
              </w:rPr>
              <w:t>2</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ALTERNATIVA 2</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7B533A" w:rsidP="00900105">
            <w:pPr>
              <w:jc w:val="center"/>
              <w:rPr>
                <w:color w:val="000000"/>
                <w:lang w:val="es-ES"/>
              </w:rPr>
            </w:pPr>
            <w:r w:rsidRPr="005F1B7E">
              <w:rPr>
                <w:color w:val="000000"/>
                <w:lang w:val="es-ES"/>
              </w:rPr>
              <w:t>0.5</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7B533A" w:rsidP="00900105">
            <w:pPr>
              <w:jc w:val="center"/>
              <w:rPr>
                <w:color w:val="000000"/>
                <w:lang w:val="es-ES"/>
              </w:rPr>
            </w:pPr>
            <w:r w:rsidRPr="005F1B7E">
              <w:rPr>
                <w:color w:val="000000"/>
                <w:lang w:val="es-ES"/>
              </w:rPr>
              <w:t>0.5</w:t>
            </w:r>
          </w:p>
        </w:tc>
        <w:tc>
          <w:tcPr>
            <w:tcW w:w="500" w:type="dxa"/>
            <w:tcBorders>
              <w:top w:val="single" w:sz="4" w:space="0" w:color="333333"/>
              <w:left w:val="single" w:sz="4" w:space="0" w:color="333333"/>
              <w:bottom w:val="single" w:sz="4" w:space="0" w:color="333333"/>
              <w:right w:val="single" w:sz="4" w:space="0" w:color="333333"/>
            </w:tcBorders>
            <w:shd w:val="clear" w:color="auto" w:fill="auto"/>
            <w:vAlign w:val="bottom"/>
          </w:tcPr>
          <w:p w:rsidR="00B115CE" w:rsidRPr="005F1B7E" w:rsidRDefault="00B115CE" w:rsidP="00900105">
            <w:pPr>
              <w:jc w:val="center"/>
              <w:rPr>
                <w:color w:val="000000"/>
                <w:lang w:val="es-ES"/>
              </w:rPr>
            </w:pPr>
            <w:r w:rsidRPr="005F1B7E">
              <w:rPr>
                <w:color w:val="000000"/>
                <w:lang w:val="es-ES"/>
              </w:rPr>
              <w:t> </w:t>
            </w:r>
            <w:r w:rsidR="007B533A" w:rsidRPr="005F1B7E">
              <w:rPr>
                <w:color w:val="000000"/>
                <w:lang w:val="es-ES"/>
              </w:rPr>
              <w:t>0</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1</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7B533A" w:rsidP="00900105">
            <w:pPr>
              <w:jc w:val="center"/>
              <w:rPr>
                <w:color w:val="000000"/>
                <w:lang w:val="es-ES"/>
              </w:rPr>
            </w:pPr>
            <w:r w:rsidRPr="005F1B7E">
              <w:rPr>
                <w:color w:val="000000"/>
                <w:lang w:val="es-ES"/>
              </w:rPr>
              <w:t>2</w:t>
            </w:r>
          </w:p>
        </w:tc>
      </w:tr>
      <w:tr w:rsidR="00B115CE" w:rsidRPr="005F1B7E">
        <w:trPr>
          <w:trHeight w:val="33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right"/>
              <w:rPr>
                <w:color w:val="000000"/>
                <w:lang w:val="es-ES"/>
              </w:rPr>
            </w:pPr>
            <w:r w:rsidRPr="005F1B7E">
              <w:rPr>
                <w:color w:val="000000"/>
                <w:lang w:val="es-ES"/>
              </w:rPr>
              <w:t>3</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NO ACCION</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vAlign w:val="bottom"/>
          </w:tcPr>
          <w:p w:rsidR="00B115CE" w:rsidRPr="005F1B7E" w:rsidRDefault="00B115CE" w:rsidP="00900105">
            <w:pPr>
              <w:jc w:val="center"/>
              <w:rPr>
                <w:color w:val="000000"/>
                <w:lang w:val="es-ES"/>
              </w:rPr>
            </w:pPr>
            <w:r w:rsidRPr="005F1B7E">
              <w:rPr>
                <w:color w:val="000000"/>
                <w:lang w:val="es-ES"/>
              </w:rPr>
              <w:t> </w:t>
            </w:r>
            <w:r w:rsidR="007B533A"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7B533A"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7B533A" w:rsidP="00900105">
            <w:pPr>
              <w:jc w:val="center"/>
              <w:rPr>
                <w:color w:val="000000"/>
                <w:lang w:val="es-ES"/>
              </w:rPr>
            </w:pPr>
            <w:r w:rsidRPr="005F1B7E">
              <w:rPr>
                <w:color w:val="000000"/>
                <w:lang w:val="es-ES"/>
              </w:rPr>
              <w:t>1</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7B533A" w:rsidP="00900105">
            <w:pPr>
              <w:jc w:val="center"/>
              <w:rPr>
                <w:color w:val="000000"/>
                <w:lang w:val="es-ES"/>
              </w:rPr>
            </w:pPr>
            <w:r w:rsidRPr="005F1B7E">
              <w:rPr>
                <w:color w:val="000000"/>
                <w:lang w:val="es-ES"/>
              </w:rPr>
              <w:t>4</w:t>
            </w:r>
          </w:p>
        </w:tc>
      </w:tr>
      <w:tr w:rsidR="00B115CE" w:rsidRPr="005F1B7E">
        <w:trPr>
          <w:trHeight w:val="33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right"/>
              <w:rPr>
                <w:color w:val="000000"/>
                <w:lang w:val="es-ES"/>
              </w:rPr>
            </w:pPr>
            <w:r w:rsidRPr="005F1B7E">
              <w:rPr>
                <w:color w:val="000000"/>
                <w:lang w:val="es-ES"/>
              </w:rPr>
              <w:t>4</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NOMINAL</w:t>
            </w:r>
          </w:p>
        </w:tc>
        <w:tc>
          <w:tcPr>
            <w:tcW w:w="500" w:type="dxa"/>
            <w:tcBorders>
              <w:top w:val="single" w:sz="4" w:space="0" w:color="333333"/>
              <w:left w:val="single" w:sz="4" w:space="0" w:color="333333"/>
              <w:bottom w:val="single" w:sz="4" w:space="0" w:color="333333"/>
              <w:right w:val="single" w:sz="4" w:space="0" w:color="333333"/>
            </w:tcBorders>
            <w:shd w:val="clear" w:color="auto" w:fill="auto"/>
            <w:vAlign w:val="bottom"/>
          </w:tcPr>
          <w:p w:rsidR="00B115CE" w:rsidRPr="005F1B7E" w:rsidRDefault="00B115CE" w:rsidP="00900105">
            <w:pPr>
              <w:jc w:val="center"/>
              <w:rPr>
                <w:color w:val="000000"/>
                <w:lang w:val="es-ES"/>
              </w:rPr>
            </w:pPr>
            <w:r w:rsidRPr="005F1B7E">
              <w:rPr>
                <w:color w:val="000000"/>
                <w:lang w:val="es-ES"/>
              </w:rPr>
              <w:t> </w:t>
            </w:r>
            <w:r w:rsidR="007C2C6C" w:rsidRPr="005F1B7E">
              <w:rPr>
                <w:color w:val="000000"/>
                <w:lang w:val="es-ES"/>
              </w:rPr>
              <w:t>0</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0</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0</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0</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0</w:t>
            </w:r>
          </w:p>
        </w:tc>
      </w:tr>
      <w:tr w:rsidR="00B115CE" w:rsidRPr="005F1B7E">
        <w:trPr>
          <w:trHeight w:val="30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B115CE" w:rsidP="00900105">
            <w:pPr>
              <w:rPr>
                <w:color w:val="000000"/>
                <w:lang w:val="es-ES"/>
              </w:rPr>
            </w:pPr>
            <w:r w:rsidRPr="005F1B7E">
              <w:rPr>
                <w:color w:val="000000"/>
                <w:lang w:val="es-ES"/>
              </w:rPr>
              <w:t> </w:t>
            </w:r>
          </w:p>
        </w:tc>
        <w:tc>
          <w:tcPr>
            <w:tcW w:w="3760"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B115CE" w:rsidP="00900105">
            <w:pPr>
              <w:rPr>
                <w:color w:val="000000"/>
                <w:lang w:val="es-ES"/>
              </w:rPr>
            </w:pPr>
            <w:r w:rsidRPr="005F1B7E">
              <w:rPr>
                <w:color w:val="000000"/>
                <w:lang w:val="es-ES"/>
              </w:rPr>
              <w:t>TOTAL</w:t>
            </w:r>
          </w:p>
        </w:tc>
        <w:tc>
          <w:tcPr>
            <w:tcW w:w="500"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B115CE" w:rsidP="00900105">
            <w:pPr>
              <w:jc w:val="center"/>
              <w:rPr>
                <w:color w:val="000000"/>
                <w:lang w:val="es-ES"/>
              </w:rPr>
            </w:pPr>
            <w:r w:rsidRPr="005F1B7E">
              <w:rPr>
                <w:color w:val="000000"/>
                <w:lang w:val="es-ES"/>
              </w:rPr>
              <w:t> </w:t>
            </w:r>
          </w:p>
        </w:tc>
        <w:tc>
          <w:tcPr>
            <w:tcW w:w="500"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B115CE" w:rsidP="00900105">
            <w:pPr>
              <w:jc w:val="center"/>
              <w:rPr>
                <w:color w:val="000000"/>
                <w:lang w:val="es-ES"/>
              </w:rPr>
            </w:pPr>
            <w:r w:rsidRPr="005F1B7E">
              <w:rPr>
                <w:color w:val="000000"/>
                <w:lang w:val="es-ES"/>
              </w:rPr>
              <w:t> </w:t>
            </w:r>
          </w:p>
        </w:tc>
        <w:tc>
          <w:tcPr>
            <w:tcW w:w="500"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B115CE" w:rsidP="00900105">
            <w:pPr>
              <w:jc w:val="center"/>
              <w:rPr>
                <w:color w:val="000000"/>
                <w:lang w:val="es-ES"/>
              </w:rPr>
            </w:pPr>
            <w:r w:rsidRPr="005F1B7E">
              <w:rPr>
                <w:color w:val="000000"/>
                <w:lang w:val="es-ES"/>
              </w:rPr>
              <w:t> </w:t>
            </w:r>
          </w:p>
        </w:tc>
        <w:tc>
          <w:tcPr>
            <w:tcW w:w="500"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B115CE" w:rsidP="00900105">
            <w:pPr>
              <w:jc w:val="center"/>
              <w:rPr>
                <w:color w:val="000000"/>
                <w:lang w:val="es-ES"/>
              </w:rPr>
            </w:pPr>
            <w:r w:rsidRPr="005F1B7E">
              <w:rPr>
                <w:color w:val="000000"/>
                <w:lang w:val="es-ES"/>
              </w:rPr>
              <w:t> </w:t>
            </w:r>
          </w:p>
        </w:tc>
        <w:tc>
          <w:tcPr>
            <w:tcW w:w="684"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A35D20" w:rsidP="00900105">
            <w:pPr>
              <w:jc w:val="center"/>
              <w:rPr>
                <w:color w:val="000000"/>
                <w:lang w:val="es-ES"/>
              </w:rPr>
            </w:pPr>
            <w:r w:rsidRPr="005F1B7E">
              <w:rPr>
                <w:color w:val="000000"/>
                <w:lang w:val="es-ES"/>
              </w:rPr>
              <w:t>1</w:t>
            </w:r>
            <w:r w:rsidR="00B115CE" w:rsidRPr="005F1B7E">
              <w:rPr>
                <w:color w:val="000000"/>
                <w:lang w:val="es-ES"/>
              </w:rPr>
              <w:t>0</w:t>
            </w:r>
          </w:p>
        </w:tc>
      </w:tr>
      <w:tr w:rsidR="00B115CE" w:rsidRPr="005F1B7E">
        <w:trPr>
          <w:trHeight w:val="300"/>
          <w:jc w:val="center"/>
        </w:trPr>
        <w:tc>
          <w:tcPr>
            <w:tcW w:w="540" w:type="dxa"/>
            <w:tcBorders>
              <w:top w:val="nil"/>
              <w:left w:val="nil"/>
              <w:bottom w:val="nil"/>
              <w:right w:val="nil"/>
            </w:tcBorders>
            <w:shd w:val="clear" w:color="auto" w:fill="auto"/>
            <w:noWrap/>
            <w:vAlign w:val="bottom"/>
          </w:tcPr>
          <w:p w:rsidR="00B115CE" w:rsidRPr="005F1B7E" w:rsidRDefault="00B115CE" w:rsidP="00900105">
            <w:pPr>
              <w:rPr>
                <w:color w:val="000000"/>
                <w:lang w:val="es-ES"/>
              </w:rPr>
            </w:pPr>
          </w:p>
        </w:tc>
        <w:tc>
          <w:tcPr>
            <w:tcW w:w="3760" w:type="dxa"/>
            <w:tcBorders>
              <w:top w:val="nil"/>
              <w:left w:val="nil"/>
              <w:bottom w:val="nil"/>
              <w:right w:val="nil"/>
            </w:tcBorders>
            <w:shd w:val="clear" w:color="auto" w:fill="auto"/>
            <w:noWrap/>
            <w:vAlign w:val="bottom"/>
          </w:tcPr>
          <w:p w:rsidR="00B115CE" w:rsidRPr="005F1B7E" w:rsidRDefault="00B115CE" w:rsidP="00900105">
            <w:pPr>
              <w:rPr>
                <w:color w:val="000000"/>
                <w:lang w:val="es-ES"/>
              </w:rPr>
            </w:pPr>
          </w:p>
        </w:tc>
        <w:tc>
          <w:tcPr>
            <w:tcW w:w="500" w:type="dxa"/>
            <w:tcBorders>
              <w:top w:val="nil"/>
              <w:left w:val="nil"/>
              <w:bottom w:val="nil"/>
              <w:right w:val="nil"/>
            </w:tcBorders>
            <w:shd w:val="clear" w:color="auto" w:fill="auto"/>
            <w:noWrap/>
            <w:vAlign w:val="bottom"/>
          </w:tcPr>
          <w:p w:rsidR="00B115CE" w:rsidRPr="005F1B7E" w:rsidRDefault="00B115CE" w:rsidP="00900105">
            <w:pPr>
              <w:jc w:val="center"/>
              <w:rPr>
                <w:color w:val="000000"/>
                <w:lang w:val="es-ES"/>
              </w:rPr>
            </w:pPr>
          </w:p>
        </w:tc>
        <w:tc>
          <w:tcPr>
            <w:tcW w:w="500" w:type="dxa"/>
            <w:tcBorders>
              <w:top w:val="nil"/>
              <w:left w:val="nil"/>
              <w:bottom w:val="nil"/>
              <w:right w:val="nil"/>
            </w:tcBorders>
            <w:shd w:val="clear" w:color="auto" w:fill="auto"/>
            <w:noWrap/>
            <w:vAlign w:val="bottom"/>
          </w:tcPr>
          <w:p w:rsidR="00B115CE" w:rsidRPr="005F1B7E" w:rsidRDefault="00B115CE" w:rsidP="00900105">
            <w:pPr>
              <w:jc w:val="center"/>
              <w:rPr>
                <w:color w:val="000000"/>
                <w:lang w:val="es-ES"/>
              </w:rPr>
            </w:pPr>
          </w:p>
        </w:tc>
        <w:tc>
          <w:tcPr>
            <w:tcW w:w="500" w:type="dxa"/>
            <w:tcBorders>
              <w:top w:val="nil"/>
              <w:left w:val="nil"/>
              <w:bottom w:val="nil"/>
              <w:right w:val="nil"/>
            </w:tcBorders>
            <w:shd w:val="clear" w:color="auto" w:fill="auto"/>
            <w:noWrap/>
            <w:vAlign w:val="bottom"/>
          </w:tcPr>
          <w:p w:rsidR="00B115CE" w:rsidRPr="005F1B7E" w:rsidRDefault="00B115CE" w:rsidP="00900105">
            <w:pPr>
              <w:jc w:val="center"/>
              <w:rPr>
                <w:color w:val="000000"/>
                <w:lang w:val="es-ES"/>
              </w:rPr>
            </w:pPr>
          </w:p>
        </w:tc>
        <w:tc>
          <w:tcPr>
            <w:tcW w:w="500" w:type="dxa"/>
            <w:tcBorders>
              <w:top w:val="nil"/>
              <w:left w:val="nil"/>
              <w:bottom w:val="nil"/>
              <w:right w:val="nil"/>
            </w:tcBorders>
            <w:shd w:val="clear" w:color="auto" w:fill="auto"/>
            <w:noWrap/>
            <w:vAlign w:val="bottom"/>
          </w:tcPr>
          <w:p w:rsidR="00B115CE" w:rsidRPr="005F1B7E" w:rsidRDefault="00B115CE" w:rsidP="00900105">
            <w:pPr>
              <w:jc w:val="center"/>
              <w:rPr>
                <w:color w:val="000000"/>
                <w:lang w:val="es-ES"/>
              </w:rPr>
            </w:pPr>
          </w:p>
        </w:tc>
        <w:tc>
          <w:tcPr>
            <w:tcW w:w="684" w:type="dxa"/>
            <w:tcBorders>
              <w:top w:val="nil"/>
              <w:left w:val="nil"/>
              <w:bottom w:val="nil"/>
              <w:right w:val="nil"/>
            </w:tcBorders>
            <w:shd w:val="clear" w:color="auto" w:fill="auto"/>
            <w:noWrap/>
            <w:vAlign w:val="bottom"/>
          </w:tcPr>
          <w:p w:rsidR="00B115CE" w:rsidRPr="005F1B7E" w:rsidRDefault="00B115CE" w:rsidP="00900105">
            <w:pPr>
              <w:jc w:val="center"/>
              <w:rPr>
                <w:color w:val="000000"/>
                <w:lang w:val="es-ES"/>
              </w:rPr>
            </w:pPr>
          </w:p>
        </w:tc>
      </w:tr>
      <w:tr w:rsidR="00391E98" w:rsidRPr="005F1B7E">
        <w:trPr>
          <w:trHeight w:val="30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3366FF"/>
            <w:noWrap/>
            <w:vAlign w:val="bottom"/>
          </w:tcPr>
          <w:p w:rsidR="00391E98" w:rsidRPr="005F1B7E" w:rsidRDefault="00391E98" w:rsidP="003C0FF9">
            <w:pPr>
              <w:jc w:val="center"/>
              <w:rPr>
                <w:b/>
                <w:color w:val="FFFFFF"/>
                <w:lang w:val="es-ES"/>
              </w:rPr>
            </w:pPr>
            <w:r w:rsidRPr="005F1B7E">
              <w:rPr>
                <w:b/>
                <w:color w:val="FFFFFF"/>
                <w:lang w:val="es-ES"/>
              </w:rPr>
              <w:t>6.</w:t>
            </w:r>
          </w:p>
        </w:tc>
        <w:tc>
          <w:tcPr>
            <w:tcW w:w="6444" w:type="dxa"/>
            <w:gridSpan w:val="6"/>
            <w:tcBorders>
              <w:top w:val="single" w:sz="4" w:space="0" w:color="333333"/>
              <w:left w:val="single" w:sz="4" w:space="0" w:color="333333"/>
              <w:bottom w:val="single" w:sz="4" w:space="0" w:color="333333"/>
              <w:right w:val="single" w:sz="4" w:space="0" w:color="333333"/>
            </w:tcBorders>
            <w:shd w:val="clear" w:color="auto" w:fill="3366FF"/>
            <w:noWrap/>
            <w:vAlign w:val="bottom"/>
          </w:tcPr>
          <w:p w:rsidR="00391E98" w:rsidRPr="005F1B7E" w:rsidRDefault="00391E98" w:rsidP="00391E98">
            <w:pPr>
              <w:ind w:left="720" w:hanging="720"/>
              <w:jc w:val="center"/>
              <w:rPr>
                <w:color w:val="FFFFFF"/>
                <w:lang w:val="es-ES"/>
              </w:rPr>
            </w:pPr>
            <w:r w:rsidRPr="005F1B7E">
              <w:rPr>
                <w:b/>
                <w:color w:val="FFFFFF"/>
                <w:lang w:val="es-ES"/>
              </w:rPr>
              <w:t>Desaparición de la cubierta vegetal existente.</w:t>
            </w:r>
          </w:p>
        </w:tc>
      </w:tr>
      <w:tr w:rsidR="00B115CE" w:rsidRPr="005F1B7E">
        <w:trPr>
          <w:trHeight w:val="30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 </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 </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305B84" w:rsidP="00900105">
            <w:pPr>
              <w:jc w:val="center"/>
              <w:rPr>
                <w:color w:val="000000"/>
                <w:lang w:val="es-ES"/>
              </w:rPr>
            </w:pPr>
            <w:r w:rsidRPr="005F1B7E">
              <w:rPr>
                <w:color w:val="000000"/>
                <w:lang w:val="es-ES"/>
              </w:rPr>
              <w:t>4</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305B84" w:rsidP="00900105">
            <w:pPr>
              <w:jc w:val="center"/>
              <w:rPr>
                <w:color w:val="000000"/>
                <w:lang w:val="es-ES"/>
              </w:rPr>
            </w:pPr>
            <w:r w:rsidRPr="005F1B7E">
              <w:rPr>
                <w:color w:val="000000"/>
                <w:lang w:val="es-ES"/>
              </w:rPr>
              <w:t>8</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305B84" w:rsidP="00900105">
            <w:pPr>
              <w:jc w:val="center"/>
              <w:rPr>
                <w:color w:val="000000"/>
                <w:lang w:val="es-ES"/>
              </w:rPr>
            </w:pPr>
            <w:r w:rsidRPr="005F1B7E">
              <w:rPr>
                <w:color w:val="000000"/>
                <w:lang w:val="es-ES"/>
              </w:rPr>
              <w:t>9</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1</w:t>
            </w:r>
            <w:r w:rsidR="00305B84" w:rsidRPr="005F1B7E">
              <w:rPr>
                <w:color w:val="000000"/>
                <w:lang w:val="es-ES"/>
              </w:rPr>
              <w:t>3</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CSA</w:t>
            </w:r>
          </w:p>
        </w:tc>
      </w:tr>
      <w:tr w:rsidR="00B115CE" w:rsidRPr="005F1B7E">
        <w:trPr>
          <w:trHeight w:val="33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right"/>
              <w:rPr>
                <w:color w:val="000000"/>
                <w:lang w:val="es-ES"/>
              </w:rPr>
            </w:pPr>
            <w:r w:rsidRPr="005F1B7E">
              <w:rPr>
                <w:color w:val="000000"/>
                <w:lang w:val="es-ES"/>
              </w:rPr>
              <w:t>1</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ALTERNATIVA 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305B84"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vAlign w:val="bottom"/>
          </w:tcPr>
          <w:p w:rsidR="00B115CE" w:rsidRPr="005F1B7E" w:rsidRDefault="00305B84" w:rsidP="00900105">
            <w:pPr>
              <w:jc w:val="center"/>
              <w:rPr>
                <w:color w:val="000000"/>
                <w:lang w:val="es-ES"/>
              </w:rPr>
            </w:pPr>
            <w:r w:rsidRPr="005F1B7E">
              <w:rPr>
                <w:color w:val="000000"/>
                <w:lang w:val="es-ES"/>
              </w:rPr>
              <w:t>1</w:t>
            </w:r>
            <w:r w:rsidR="00B115CE" w:rsidRPr="005F1B7E">
              <w:rPr>
                <w:color w:val="000000"/>
                <w:lang w:val="es-ES"/>
              </w:rPr>
              <w:t> </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305B84" w:rsidP="00900105">
            <w:pPr>
              <w:jc w:val="center"/>
              <w:rPr>
                <w:color w:val="000000"/>
                <w:lang w:val="es-ES"/>
              </w:rPr>
            </w:pPr>
            <w:r w:rsidRPr="005F1B7E">
              <w:rPr>
                <w:color w:val="000000"/>
                <w:lang w:val="es-ES"/>
              </w:rPr>
              <w:t>4</w:t>
            </w:r>
          </w:p>
        </w:tc>
      </w:tr>
      <w:tr w:rsidR="00B115CE" w:rsidRPr="005F1B7E">
        <w:trPr>
          <w:trHeight w:val="33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right"/>
              <w:rPr>
                <w:color w:val="000000"/>
                <w:lang w:val="es-ES"/>
              </w:rPr>
            </w:pPr>
            <w:r w:rsidRPr="005F1B7E">
              <w:rPr>
                <w:color w:val="000000"/>
                <w:lang w:val="es-ES"/>
              </w:rPr>
              <w:t>2</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ALTERNATIVA 2</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305B84" w:rsidP="00900105">
            <w:pPr>
              <w:jc w:val="center"/>
              <w:rPr>
                <w:color w:val="000000"/>
                <w:lang w:val="es-ES"/>
              </w:rPr>
            </w:pPr>
            <w:r w:rsidRPr="005F1B7E">
              <w:rPr>
                <w:color w:val="000000"/>
                <w:lang w:val="es-ES"/>
              </w:rPr>
              <w:t>0.5</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305B84" w:rsidP="00900105">
            <w:pPr>
              <w:jc w:val="center"/>
              <w:rPr>
                <w:color w:val="000000"/>
                <w:lang w:val="es-ES"/>
              </w:rPr>
            </w:pPr>
            <w:r w:rsidRPr="005F1B7E">
              <w:rPr>
                <w:color w:val="000000"/>
                <w:lang w:val="es-ES"/>
              </w:rPr>
              <w:t>0.5</w:t>
            </w:r>
          </w:p>
        </w:tc>
        <w:tc>
          <w:tcPr>
            <w:tcW w:w="500" w:type="dxa"/>
            <w:tcBorders>
              <w:top w:val="single" w:sz="4" w:space="0" w:color="333333"/>
              <w:left w:val="single" w:sz="4" w:space="0" w:color="333333"/>
              <w:bottom w:val="single" w:sz="4" w:space="0" w:color="333333"/>
              <w:right w:val="single" w:sz="4" w:space="0" w:color="333333"/>
            </w:tcBorders>
            <w:shd w:val="clear" w:color="auto" w:fill="auto"/>
            <w:vAlign w:val="bottom"/>
          </w:tcPr>
          <w:p w:rsidR="00B115CE" w:rsidRPr="005F1B7E" w:rsidRDefault="00B115CE" w:rsidP="00900105">
            <w:pPr>
              <w:jc w:val="center"/>
              <w:rPr>
                <w:color w:val="000000"/>
                <w:lang w:val="es-ES"/>
              </w:rPr>
            </w:pPr>
            <w:r w:rsidRPr="005F1B7E">
              <w:rPr>
                <w:color w:val="000000"/>
                <w:lang w:val="es-ES"/>
              </w:rPr>
              <w:t> </w:t>
            </w:r>
            <w:r w:rsidR="00305B84" w:rsidRPr="005F1B7E">
              <w:rPr>
                <w:color w:val="000000"/>
                <w:lang w:val="es-ES"/>
              </w:rPr>
              <w:t>0.5</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305B84" w:rsidP="00900105">
            <w:pPr>
              <w:jc w:val="center"/>
              <w:rPr>
                <w:color w:val="000000"/>
                <w:lang w:val="es-ES"/>
              </w:rPr>
            </w:pPr>
            <w:r w:rsidRPr="005F1B7E">
              <w:rPr>
                <w:color w:val="000000"/>
                <w:lang w:val="es-ES"/>
              </w:rPr>
              <w:t>0.5</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305B84" w:rsidP="00900105">
            <w:pPr>
              <w:jc w:val="center"/>
              <w:rPr>
                <w:color w:val="000000"/>
                <w:lang w:val="es-ES"/>
              </w:rPr>
            </w:pPr>
            <w:r w:rsidRPr="005F1B7E">
              <w:rPr>
                <w:color w:val="000000"/>
                <w:lang w:val="es-ES"/>
              </w:rPr>
              <w:t>2</w:t>
            </w:r>
          </w:p>
        </w:tc>
      </w:tr>
      <w:tr w:rsidR="00B115CE" w:rsidRPr="005F1B7E">
        <w:trPr>
          <w:trHeight w:val="33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right"/>
              <w:rPr>
                <w:color w:val="000000"/>
                <w:lang w:val="es-ES"/>
              </w:rPr>
            </w:pPr>
            <w:r w:rsidRPr="005F1B7E">
              <w:rPr>
                <w:color w:val="000000"/>
                <w:lang w:val="es-ES"/>
              </w:rPr>
              <w:t>3</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NO ACCION</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vAlign w:val="bottom"/>
          </w:tcPr>
          <w:p w:rsidR="00B115CE" w:rsidRPr="005F1B7E" w:rsidRDefault="00B115CE" w:rsidP="00900105">
            <w:pPr>
              <w:jc w:val="center"/>
              <w:rPr>
                <w:color w:val="000000"/>
                <w:lang w:val="es-ES"/>
              </w:rPr>
            </w:pPr>
            <w:r w:rsidRPr="005F1B7E">
              <w:rPr>
                <w:color w:val="000000"/>
                <w:lang w:val="es-ES"/>
              </w:rPr>
              <w:t> </w:t>
            </w:r>
            <w:r w:rsidR="00305B84"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305B84"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305B84" w:rsidP="00900105">
            <w:pPr>
              <w:jc w:val="center"/>
              <w:rPr>
                <w:color w:val="000000"/>
                <w:lang w:val="es-ES"/>
              </w:rPr>
            </w:pPr>
            <w:r w:rsidRPr="005F1B7E">
              <w:rPr>
                <w:color w:val="000000"/>
                <w:lang w:val="es-ES"/>
              </w:rPr>
              <w:t>1</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305B84" w:rsidP="00305B84">
            <w:pPr>
              <w:jc w:val="center"/>
              <w:rPr>
                <w:color w:val="000000"/>
                <w:lang w:val="es-ES"/>
              </w:rPr>
            </w:pPr>
            <w:r w:rsidRPr="005F1B7E">
              <w:rPr>
                <w:color w:val="000000"/>
                <w:lang w:val="es-ES"/>
              </w:rPr>
              <w:t>4</w:t>
            </w:r>
          </w:p>
        </w:tc>
      </w:tr>
      <w:tr w:rsidR="00B115CE" w:rsidRPr="005F1B7E">
        <w:trPr>
          <w:trHeight w:val="33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right"/>
              <w:rPr>
                <w:color w:val="000000"/>
                <w:lang w:val="es-ES"/>
              </w:rPr>
            </w:pPr>
            <w:r w:rsidRPr="005F1B7E">
              <w:rPr>
                <w:color w:val="000000"/>
                <w:lang w:val="es-ES"/>
              </w:rPr>
              <w:t>4</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NOMINAL</w:t>
            </w:r>
          </w:p>
        </w:tc>
        <w:tc>
          <w:tcPr>
            <w:tcW w:w="500" w:type="dxa"/>
            <w:tcBorders>
              <w:top w:val="single" w:sz="4" w:space="0" w:color="333333"/>
              <w:left w:val="single" w:sz="4" w:space="0" w:color="333333"/>
              <w:bottom w:val="single" w:sz="4" w:space="0" w:color="333333"/>
              <w:right w:val="single" w:sz="4" w:space="0" w:color="333333"/>
            </w:tcBorders>
            <w:shd w:val="clear" w:color="auto" w:fill="auto"/>
            <w:vAlign w:val="bottom"/>
          </w:tcPr>
          <w:p w:rsidR="00B115CE" w:rsidRPr="005F1B7E" w:rsidRDefault="000E5315" w:rsidP="00900105">
            <w:pPr>
              <w:jc w:val="center"/>
              <w:rPr>
                <w:color w:val="000000"/>
                <w:lang w:val="es-ES"/>
              </w:rPr>
            </w:pPr>
            <w:r w:rsidRPr="005F1B7E">
              <w:rPr>
                <w:color w:val="000000"/>
                <w:lang w:val="es-ES"/>
              </w:rPr>
              <w:t>0</w:t>
            </w:r>
            <w:r w:rsidR="00B115CE" w:rsidRPr="005F1B7E">
              <w:rPr>
                <w:color w:val="000000"/>
                <w:lang w:val="es-ES"/>
              </w:rPr>
              <w:t> </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0</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0</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0</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0</w:t>
            </w:r>
          </w:p>
        </w:tc>
      </w:tr>
      <w:tr w:rsidR="00B115CE" w:rsidRPr="005F1B7E">
        <w:trPr>
          <w:trHeight w:val="300"/>
          <w:jc w:val="center"/>
        </w:trPr>
        <w:tc>
          <w:tcPr>
            <w:tcW w:w="540" w:type="dxa"/>
            <w:tcBorders>
              <w:top w:val="single" w:sz="4" w:space="0" w:color="333333"/>
              <w:left w:val="single" w:sz="4" w:space="0" w:color="333333"/>
              <w:right w:val="single" w:sz="4" w:space="0" w:color="333333"/>
            </w:tcBorders>
            <w:shd w:val="clear" w:color="auto" w:fill="C0C0C0"/>
            <w:noWrap/>
            <w:vAlign w:val="bottom"/>
          </w:tcPr>
          <w:p w:rsidR="00B115CE" w:rsidRPr="005F1B7E" w:rsidRDefault="00B115CE" w:rsidP="00900105">
            <w:pPr>
              <w:rPr>
                <w:color w:val="000000"/>
                <w:lang w:val="es-ES"/>
              </w:rPr>
            </w:pPr>
            <w:r w:rsidRPr="005F1B7E">
              <w:rPr>
                <w:color w:val="000000"/>
                <w:lang w:val="es-ES"/>
              </w:rPr>
              <w:t> </w:t>
            </w:r>
          </w:p>
        </w:tc>
        <w:tc>
          <w:tcPr>
            <w:tcW w:w="3760" w:type="dxa"/>
            <w:tcBorders>
              <w:top w:val="single" w:sz="4" w:space="0" w:color="333333"/>
              <w:left w:val="single" w:sz="4" w:space="0" w:color="333333"/>
              <w:right w:val="single" w:sz="4" w:space="0" w:color="333333"/>
            </w:tcBorders>
            <w:shd w:val="clear" w:color="auto" w:fill="C0C0C0"/>
            <w:noWrap/>
            <w:vAlign w:val="bottom"/>
          </w:tcPr>
          <w:p w:rsidR="00B115CE" w:rsidRPr="005F1B7E" w:rsidRDefault="00B115CE" w:rsidP="00900105">
            <w:pPr>
              <w:rPr>
                <w:color w:val="000000"/>
                <w:lang w:val="es-ES"/>
              </w:rPr>
            </w:pPr>
            <w:r w:rsidRPr="005F1B7E">
              <w:rPr>
                <w:color w:val="000000"/>
                <w:lang w:val="es-ES"/>
              </w:rPr>
              <w:t>TOTAL</w:t>
            </w:r>
          </w:p>
        </w:tc>
        <w:tc>
          <w:tcPr>
            <w:tcW w:w="500" w:type="dxa"/>
            <w:tcBorders>
              <w:top w:val="single" w:sz="4" w:space="0" w:color="333333"/>
              <w:left w:val="single" w:sz="4" w:space="0" w:color="333333"/>
              <w:right w:val="single" w:sz="4" w:space="0" w:color="333333"/>
            </w:tcBorders>
            <w:shd w:val="clear" w:color="auto" w:fill="C0C0C0"/>
            <w:noWrap/>
            <w:vAlign w:val="bottom"/>
          </w:tcPr>
          <w:p w:rsidR="00B115CE" w:rsidRPr="005F1B7E" w:rsidRDefault="00B115CE" w:rsidP="00900105">
            <w:pPr>
              <w:jc w:val="center"/>
              <w:rPr>
                <w:color w:val="000000"/>
                <w:lang w:val="es-ES"/>
              </w:rPr>
            </w:pPr>
            <w:r w:rsidRPr="005F1B7E">
              <w:rPr>
                <w:color w:val="000000"/>
                <w:lang w:val="es-ES"/>
              </w:rPr>
              <w:t> </w:t>
            </w:r>
          </w:p>
        </w:tc>
        <w:tc>
          <w:tcPr>
            <w:tcW w:w="500" w:type="dxa"/>
            <w:tcBorders>
              <w:top w:val="single" w:sz="4" w:space="0" w:color="333333"/>
              <w:left w:val="single" w:sz="4" w:space="0" w:color="333333"/>
              <w:right w:val="single" w:sz="4" w:space="0" w:color="333333"/>
            </w:tcBorders>
            <w:shd w:val="clear" w:color="auto" w:fill="C0C0C0"/>
            <w:noWrap/>
            <w:vAlign w:val="bottom"/>
          </w:tcPr>
          <w:p w:rsidR="00B115CE" w:rsidRPr="005F1B7E" w:rsidRDefault="00B115CE" w:rsidP="00900105">
            <w:pPr>
              <w:jc w:val="center"/>
              <w:rPr>
                <w:color w:val="000000"/>
                <w:lang w:val="es-ES"/>
              </w:rPr>
            </w:pPr>
            <w:r w:rsidRPr="005F1B7E">
              <w:rPr>
                <w:color w:val="000000"/>
                <w:lang w:val="es-ES"/>
              </w:rPr>
              <w:t> </w:t>
            </w:r>
          </w:p>
        </w:tc>
        <w:tc>
          <w:tcPr>
            <w:tcW w:w="500" w:type="dxa"/>
            <w:tcBorders>
              <w:top w:val="single" w:sz="4" w:space="0" w:color="333333"/>
              <w:left w:val="single" w:sz="4" w:space="0" w:color="333333"/>
              <w:right w:val="single" w:sz="4" w:space="0" w:color="333333"/>
            </w:tcBorders>
            <w:shd w:val="clear" w:color="auto" w:fill="C0C0C0"/>
            <w:noWrap/>
            <w:vAlign w:val="bottom"/>
          </w:tcPr>
          <w:p w:rsidR="00B115CE" w:rsidRPr="005F1B7E" w:rsidRDefault="00B115CE" w:rsidP="00900105">
            <w:pPr>
              <w:jc w:val="center"/>
              <w:rPr>
                <w:color w:val="000000"/>
                <w:lang w:val="es-ES"/>
              </w:rPr>
            </w:pPr>
            <w:r w:rsidRPr="005F1B7E">
              <w:rPr>
                <w:color w:val="000000"/>
                <w:lang w:val="es-ES"/>
              </w:rPr>
              <w:t> </w:t>
            </w:r>
          </w:p>
        </w:tc>
        <w:tc>
          <w:tcPr>
            <w:tcW w:w="500" w:type="dxa"/>
            <w:tcBorders>
              <w:top w:val="single" w:sz="4" w:space="0" w:color="333333"/>
              <w:left w:val="single" w:sz="4" w:space="0" w:color="333333"/>
              <w:right w:val="single" w:sz="4" w:space="0" w:color="333333"/>
            </w:tcBorders>
            <w:shd w:val="clear" w:color="auto" w:fill="C0C0C0"/>
            <w:noWrap/>
            <w:vAlign w:val="bottom"/>
          </w:tcPr>
          <w:p w:rsidR="00B115CE" w:rsidRPr="005F1B7E" w:rsidRDefault="00B115CE" w:rsidP="00900105">
            <w:pPr>
              <w:jc w:val="center"/>
              <w:rPr>
                <w:color w:val="000000"/>
                <w:lang w:val="es-ES"/>
              </w:rPr>
            </w:pPr>
            <w:r w:rsidRPr="005F1B7E">
              <w:rPr>
                <w:color w:val="000000"/>
                <w:lang w:val="es-ES"/>
              </w:rPr>
              <w:t> </w:t>
            </w:r>
          </w:p>
        </w:tc>
        <w:tc>
          <w:tcPr>
            <w:tcW w:w="684" w:type="dxa"/>
            <w:tcBorders>
              <w:top w:val="single" w:sz="4" w:space="0" w:color="333333"/>
              <w:left w:val="single" w:sz="4" w:space="0" w:color="333333"/>
              <w:right w:val="single" w:sz="4" w:space="0" w:color="333333"/>
            </w:tcBorders>
            <w:shd w:val="clear" w:color="auto" w:fill="C0C0C0"/>
            <w:noWrap/>
            <w:vAlign w:val="bottom"/>
          </w:tcPr>
          <w:p w:rsidR="00B115CE" w:rsidRPr="005F1B7E" w:rsidRDefault="00A35D20" w:rsidP="00900105">
            <w:pPr>
              <w:jc w:val="center"/>
              <w:rPr>
                <w:color w:val="000000"/>
                <w:lang w:val="es-ES"/>
              </w:rPr>
            </w:pPr>
            <w:r w:rsidRPr="005F1B7E">
              <w:rPr>
                <w:color w:val="000000"/>
                <w:lang w:val="es-ES"/>
              </w:rPr>
              <w:t>1</w:t>
            </w:r>
            <w:r w:rsidR="00B115CE" w:rsidRPr="005F1B7E">
              <w:rPr>
                <w:color w:val="000000"/>
                <w:lang w:val="es-ES"/>
              </w:rPr>
              <w:t>0</w:t>
            </w:r>
          </w:p>
        </w:tc>
      </w:tr>
      <w:tr w:rsidR="00B115CE" w:rsidRPr="005F1B7E">
        <w:trPr>
          <w:trHeight w:val="300"/>
          <w:jc w:val="center"/>
        </w:trPr>
        <w:tc>
          <w:tcPr>
            <w:tcW w:w="540" w:type="dxa"/>
            <w:shd w:val="clear" w:color="auto" w:fill="auto"/>
            <w:noWrap/>
            <w:vAlign w:val="bottom"/>
          </w:tcPr>
          <w:p w:rsidR="00B115CE" w:rsidRPr="005F1B7E" w:rsidRDefault="00B115CE" w:rsidP="00900105">
            <w:pPr>
              <w:rPr>
                <w:color w:val="000000"/>
                <w:lang w:val="es-ES"/>
              </w:rPr>
            </w:pPr>
          </w:p>
        </w:tc>
        <w:tc>
          <w:tcPr>
            <w:tcW w:w="3760" w:type="dxa"/>
            <w:shd w:val="clear" w:color="auto" w:fill="auto"/>
            <w:noWrap/>
            <w:vAlign w:val="bottom"/>
          </w:tcPr>
          <w:p w:rsidR="00B115CE" w:rsidRPr="005F1B7E" w:rsidRDefault="00B115CE" w:rsidP="00900105">
            <w:pPr>
              <w:rPr>
                <w:color w:val="000000"/>
                <w:lang w:val="es-ES"/>
              </w:rPr>
            </w:pPr>
          </w:p>
        </w:tc>
        <w:tc>
          <w:tcPr>
            <w:tcW w:w="500" w:type="dxa"/>
            <w:shd w:val="clear" w:color="auto" w:fill="auto"/>
            <w:noWrap/>
            <w:vAlign w:val="bottom"/>
          </w:tcPr>
          <w:p w:rsidR="00B115CE" w:rsidRPr="005F1B7E" w:rsidRDefault="00B115CE" w:rsidP="00900105">
            <w:pPr>
              <w:jc w:val="center"/>
              <w:rPr>
                <w:color w:val="000000"/>
                <w:lang w:val="es-ES"/>
              </w:rPr>
            </w:pPr>
          </w:p>
        </w:tc>
        <w:tc>
          <w:tcPr>
            <w:tcW w:w="500" w:type="dxa"/>
            <w:shd w:val="clear" w:color="auto" w:fill="auto"/>
            <w:noWrap/>
            <w:vAlign w:val="bottom"/>
          </w:tcPr>
          <w:p w:rsidR="00B115CE" w:rsidRPr="005F1B7E" w:rsidRDefault="00B115CE" w:rsidP="00900105">
            <w:pPr>
              <w:jc w:val="center"/>
              <w:rPr>
                <w:color w:val="000000"/>
                <w:lang w:val="es-ES"/>
              </w:rPr>
            </w:pPr>
          </w:p>
        </w:tc>
        <w:tc>
          <w:tcPr>
            <w:tcW w:w="500" w:type="dxa"/>
            <w:shd w:val="clear" w:color="auto" w:fill="auto"/>
            <w:noWrap/>
            <w:vAlign w:val="bottom"/>
          </w:tcPr>
          <w:p w:rsidR="00B115CE" w:rsidRPr="005F1B7E" w:rsidRDefault="00B115CE" w:rsidP="00900105">
            <w:pPr>
              <w:jc w:val="center"/>
              <w:rPr>
                <w:color w:val="000000"/>
                <w:lang w:val="es-ES"/>
              </w:rPr>
            </w:pPr>
          </w:p>
        </w:tc>
        <w:tc>
          <w:tcPr>
            <w:tcW w:w="500" w:type="dxa"/>
            <w:shd w:val="clear" w:color="auto" w:fill="auto"/>
            <w:noWrap/>
            <w:vAlign w:val="bottom"/>
          </w:tcPr>
          <w:p w:rsidR="00B115CE" w:rsidRPr="005F1B7E" w:rsidRDefault="00B115CE" w:rsidP="00900105">
            <w:pPr>
              <w:jc w:val="center"/>
              <w:rPr>
                <w:color w:val="000000"/>
                <w:lang w:val="es-ES"/>
              </w:rPr>
            </w:pPr>
          </w:p>
        </w:tc>
        <w:tc>
          <w:tcPr>
            <w:tcW w:w="684" w:type="dxa"/>
            <w:shd w:val="clear" w:color="auto" w:fill="auto"/>
            <w:noWrap/>
            <w:vAlign w:val="bottom"/>
          </w:tcPr>
          <w:p w:rsidR="00B115CE" w:rsidRPr="005F1B7E" w:rsidRDefault="00B115CE" w:rsidP="00900105">
            <w:pPr>
              <w:jc w:val="center"/>
              <w:rPr>
                <w:color w:val="000000"/>
                <w:lang w:val="es-ES"/>
              </w:rPr>
            </w:pPr>
          </w:p>
        </w:tc>
      </w:tr>
      <w:tr w:rsidR="00C43564" w:rsidRPr="005F1B7E">
        <w:trPr>
          <w:trHeight w:val="30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3366FF"/>
            <w:noWrap/>
            <w:vAlign w:val="bottom"/>
          </w:tcPr>
          <w:p w:rsidR="00C43564" w:rsidRPr="005F1B7E" w:rsidRDefault="00C43564" w:rsidP="00C43564">
            <w:pPr>
              <w:jc w:val="center"/>
              <w:rPr>
                <w:b/>
                <w:color w:val="FFFFFF"/>
                <w:lang w:val="es-ES"/>
              </w:rPr>
            </w:pPr>
            <w:r w:rsidRPr="005F1B7E">
              <w:rPr>
                <w:b/>
                <w:color w:val="FFFFFF"/>
                <w:lang w:val="es-ES"/>
              </w:rPr>
              <w:t>7.</w:t>
            </w:r>
          </w:p>
        </w:tc>
        <w:tc>
          <w:tcPr>
            <w:tcW w:w="6444" w:type="dxa"/>
            <w:gridSpan w:val="6"/>
            <w:tcBorders>
              <w:top w:val="single" w:sz="4" w:space="0" w:color="333333"/>
              <w:left w:val="single" w:sz="4" w:space="0" w:color="333333"/>
              <w:bottom w:val="single" w:sz="4" w:space="0" w:color="333333"/>
              <w:right w:val="single" w:sz="4" w:space="0" w:color="333333"/>
            </w:tcBorders>
            <w:shd w:val="clear" w:color="auto" w:fill="3366FF"/>
            <w:noWrap/>
            <w:vAlign w:val="bottom"/>
          </w:tcPr>
          <w:p w:rsidR="00C43564" w:rsidRPr="005F1B7E" w:rsidRDefault="00C43564" w:rsidP="00900105">
            <w:pPr>
              <w:jc w:val="center"/>
              <w:rPr>
                <w:color w:val="FFFFFF"/>
                <w:lang w:val="es-ES"/>
              </w:rPr>
            </w:pPr>
            <w:r w:rsidRPr="005F1B7E">
              <w:rPr>
                <w:b/>
                <w:color w:val="FFFFFF"/>
                <w:lang w:val="es-ES"/>
              </w:rPr>
              <w:t>Efectos de polvo y humos.</w:t>
            </w:r>
          </w:p>
        </w:tc>
      </w:tr>
      <w:tr w:rsidR="00B115CE" w:rsidRPr="005F1B7E">
        <w:trPr>
          <w:trHeight w:val="30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 </w:t>
            </w:r>
          </w:p>
        </w:tc>
        <w:tc>
          <w:tcPr>
            <w:tcW w:w="3760" w:type="dxa"/>
            <w:tcBorders>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 </w:t>
            </w:r>
          </w:p>
        </w:tc>
        <w:tc>
          <w:tcPr>
            <w:tcW w:w="500" w:type="dxa"/>
            <w:tcBorders>
              <w:left w:val="single" w:sz="4" w:space="0" w:color="333333"/>
              <w:bottom w:val="single" w:sz="4" w:space="0" w:color="333333"/>
              <w:right w:val="single" w:sz="4" w:space="0" w:color="333333"/>
            </w:tcBorders>
            <w:shd w:val="clear" w:color="auto" w:fill="auto"/>
            <w:noWrap/>
            <w:vAlign w:val="bottom"/>
          </w:tcPr>
          <w:p w:rsidR="00B115CE" w:rsidRPr="005F1B7E" w:rsidRDefault="00794E01" w:rsidP="00900105">
            <w:pPr>
              <w:jc w:val="center"/>
              <w:rPr>
                <w:color w:val="000000"/>
                <w:lang w:val="es-ES"/>
              </w:rPr>
            </w:pPr>
            <w:r w:rsidRPr="005F1B7E">
              <w:rPr>
                <w:color w:val="000000"/>
                <w:lang w:val="es-ES"/>
              </w:rPr>
              <w:t>2</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794E01" w:rsidP="00900105">
            <w:pPr>
              <w:jc w:val="center"/>
              <w:rPr>
                <w:color w:val="000000"/>
                <w:lang w:val="es-ES"/>
              </w:rPr>
            </w:pPr>
            <w:r w:rsidRPr="005F1B7E">
              <w:rPr>
                <w:color w:val="000000"/>
                <w:lang w:val="es-ES"/>
              </w:rPr>
              <w:t>9</w:t>
            </w:r>
          </w:p>
        </w:tc>
        <w:tc>
          <w:tcPr>
            <w:tcW w:w="500" w:type="dxa"/>
            <w:tcBorders>
              <w:left w:val="single" w:sz="4" w:space="0" w:color="333333"/>
              <w:bottom w:val="single" w:sz="4" w:space="0" w:color="333333"/>
              <w:right w:val="single" w:sz="4" w:space="0" w:color="333333"/>
            </w:tcBorders>
            <w:shd w:val="clear" w:color="auto" w:fill="auto"/>
            <w:noWrap/>
            <w:vAlign w:val="bottom"/>
          </w:tcPr>
          <w:p w:rsidR="00B115CE" w:rsidRPr="005F1B7E" w:rsidRDefault="00794E01" w:rsidP="00900105">
            <w:pPr>
              <w:jc w:val="center"/>
              <w:rPr>
                <w:color w:val="000000"/>
                <w:lang w:val="es-ES"/>
              </w:rPr>
            </w:pPr>
            <w:r w:rsidRPr="005F1B7E">
              <w:rPr>
                <w:color w:val="000000"/>
                <w:lang w:val="es-ES"/>
              </w:rPr>
              <w:t>8</w:t>
            </w:r>
          </w:p>
        </w:tc>
        <w:tc>
          <w:tcPr>
            <w:tcW w:w="500" w:type="dxa"/>
            <w:tcBorders>
              <w:left w:val="single" w:sz="4" w:space="0" w:color="333333"/>
              <w:bottom w:val="single" w:sz="4" w:space="0" w:color="333333"/>
              <w:right w:val="single" w:sz="4" w:space="0" w:color="333333"/>
            </w:tcBorders>
            <w:shd w:val="clear" w:color="auto" w:fill="auto"/>
            <w:noWrap/>
            <w:vAlign w:val="bottom"/>
          </w:tcPr>
          <w:p w:rsidR="00B115CE" w:rsidRPr="005F1B7E" w:rsidRDefault="00794E01" w:rsidP="00900105">
            <w:pPr>
              <w:jc w:val="center"/>
              <w:rPr>
                <w:color w:val="000000"/>
                <w:lang w:val="es-ES"/>
              </w:rPr>
            </w:pPr>
            <w:r w:rsidRPr="005F1B7E">
              <w:rPr>
                <w:color w:val="000000"/>
                <w:lang w:val="es-ES"/>
              </w:rPr>
              <w:t>7</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CSA</w:t>
            </w:r>
          </w:p>
        </w:tc>
      </w:tr>
      <w:tr w:rsidR="00B115CE" w:rsidRPr="005F1B7E">
        <w:trPr>
          <w:trHeight w:val="33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right"/>
              <w:rPr>
                <w:color w:val="000000"/>
                <w:lang w:val="es-ES"/>
              </w:rPr>
            </w:pPr>
            <w:r w:rsidRPr="005F1B7E">
              <w:rPr>
                <w:color w:val="000000"/>
                <w:lang w:val="es-ES"/>
              </w:rPr>
              <w:t>1</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ALTERNATIVA 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794E01"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vAlign w:val="bottom"/>
          </w:tcPr>
          <w:p w:rsidR="00B115CE" w:rsidRPr="005F1B7E" w:rsidRDefault="00B115CE" w:rsidP="00900105">
            <w:pPr>
              <w:jc w:val="center"/>
              <w:rPr>
                <w:color w:val="000000"/>
                <w:lang w:val="es-ES"/>
              </w:rPr>
            </w:pPr>
            <w:r w:rsidRPr="005F1B7E">
              <w:rPr>
                <w:color w:val="000000"/>
                <w:lang w:val="es-ES"/>
              </w:rPr>
              <w:t> </w:t>
            </w:r>
            <w:r w:rsidR="00794E01" w:rsidRPr="005F1B7E">
              <w:rPr>
                <w:color w:val="000000"/>
                <w:lang w:val="es-ES"/>
              </w:rPr>
              <w:t>1</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794E01" w:rsidP="00900105">
            <w:pPr>
              <w:jc w:val="center"/>
              <w:rPr>
                <w:color w:val="000000"/>
                <w:lang w:val="es-ES"/>
              </w:rPr>
            </w:pPr>
            <w:r w:rsidRPr="005F1B7E">
              <w:rPr>
                <w:color w:val="000000"/>
                <w:lang w:val="es-ES"/>
              </w:rPr>
              <w:t>4</w:t>
            </w:r>
          </w:p>
        </w:tc>
      </w:tr>
      <w:tr w:rsidR="00B115CE" w:rsidRPr="005F1B7E">
        <w:trPr>
          <w:trHeight w:val="33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right"/>
              <w:rPr>
                <w:color w:val="000000"/>
                <w:lang w:val="es-ES"/>
              </w:rPr>
            </w:pPr>
            <w:r w:rsidRPr="005F1B7E">
              <w:rPr>
                <w:color w:val="000000"/>
                <w:lang w:val="es-ES"/>
              </w:rPr>
              <w:t>2</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ALTERNATIVA 2</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794E01" w:rsidP="00900105">
            <w:pPr>
              <w:jc w:val="center"/>
              <w:rPr>
                <w:color w:val="000000"/>
                <w:lang w:val="es-ES"/>
              </w:rPr>
            </w:pPr>
            <w:r w:rsidRPr="005F1B7E">
              <w:rPr>
                <w:color w:val="000000"/>
                <w:lang w:val="es-ES"/>
              </w:rPr>
              <w:t>0.5</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794E01" w:rsidP="00900105">
            <w:pPr>
              <w:jc w:val="center"/>
              <w:rPr>
                <w:color w:val="000000"/>
                <w:lang w:val="es-ES"/>
              </w:rPr>
            </w:pPr>
            <w:r w:rsidRPr="005F1B7E">
              <w:rPr>
                <w:color w:val="000000"/>
                <w:lang w:val="es-ES"/>
              </w:rPr>
              <w:t>0.5</w:t>
            </w:r>
          </w:p>
        </w:tc>
        <w:tc>
          <w:tcPr>
            <w:tcW w:w="500" w:type="dxa"/>
            <w:tcBorders>
              <w:top w:val="single" w:sz="4" w:space="0" w:color="333333"/>
              <w:left w:val="single" w:sz="4" w:space="0" w:color="333333"/>
              <w:bottom w:val="single" w:sz="4" w:space="0" w:color="333333"/>
              <w:right w:val="single" w:sz="4" w:space="0" w:color="333333"/>
            </w:tcBorders>
            <w:shd w:val="clear" w:color="auto" w:fill="auto"/>
            <w:vAlign w:val="bottom"/>
          </w:tcPr>
          <w:p w:rsidR="00B115CE" w:rsidRPr="005F1B7E" w:rsidRDefault="00B115CE" w:rsidP="00900105">
            <w:pPr>
              <w:jc w:val="center"/>
              <w:rPr>
                <w:color w:val="000000"/>
                <w:lang w:val="es-ES"/>
              </w:rPr>
            </w:pPr>
            <w:r w:rsidRPr="005F1B7E">
              <w:rPr>
                <w:color w:val="000000"/>
                <w:lang w:val="es-ES"/>
              </w:rPr>
              <w:t> </w:t>
            </w:r>
            <w:r w:rsidR="00794E01" w:rsidRPr="005F1B7E">
              <w:rPr>
                <w:color w:val="000000"/>
                <w:lang w:val="es-ES"/>
              </w:rPr>
              <w:t>0.5</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794E01" w:rsidP="00900105">
            <w:pPr>
              <w:jc w:val="center"/>
              <w:rPr>
                <w:color w:val="000000"/>
                <w:lang w:val="es-ES"/>
              </w:rPr>
            </w:pPr>
            <w:r w:rsidRPr="005F1B7E">
              <w:rPr>
                <w:color w:val="000000"/>
                <w:lang w:val="es-ES"/>
              </w:rPr>
              <w:t>0.5</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794E01" w:rsidP="00900105">
            <w:pPr>
              <w:jc w:val="center"/>
              <w:rPr>
                <w:color w:val="000000"/>
                <w:lang w:val="es-ES"/>
              </w:rPr>
            </w:pPr>
            <w:r w:rsidRPr="005F1B7E">
              <w:rPr>
                <w:color w:val="000000"/>
                <w:lang w:val="es-ES"/>
              </w:rPr>
              <w:t>2</w:t>
            </w:r>
          </w:p>
        </w:tc>
      </w:tr>
      <w:tr w:rsidR="00B115CE" w:rsidRPr="005F1B7E">
        <w:trPr>
          <w:trHeight w:val="33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right"/>
              <w:rPr>
                <w:color w:val="000000"/>
                <w:lang w:val="es-ES"/>
              </w:rPr>
            </w:pPr>
            <w:r w:rsidRPr="005F1B7E">
              <w:rPr>
                <w:color w:val="000000"/>
                <w:lang w:val="es-ES"/>
              </w:rPr>
              <w:t>3</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NO ACCION</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vAlign w:val="bottom"/>
          </w:tcPr>
          <w:p w:rsidR="00B115CE" w:rsidRPr="005F1B7E" w:rsidRDefault="00794E01" w:rsidP="00900105">
            <w:pPr>
              <w:jc w:val="center"/>
              <w:rPr>
                <w:color w:val="000000"/>
                <w:lang w:val="es-ES"/>
              </w:rPr>
            </w:pPr>
            <w:r w:rsidRPr="005F1B7E">
              <w:rPr>
                <w:color w:val="000000"/>
                <w:lang w:val="es-ES"/>
              </w:rPr>
              <w:t>1</w:t>
            </w:r>
            <w:r w:rsidR="00B115CE" w:rsidRPr="005F1B7E">
              <w:rPr>
                <w:color w:val="000000"/>
                <w:lang w:val="es-ES"/>
              </w:rPr>
              <w:t> </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794E01"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794E01" w:rsidP="00900105">
            <w:pPr>
              <w:jc w:val="center"/>
              <w:rPr>
                <w:color w:val="000000"/>
                <w:lang w:val="es-ES"/>
              </w:rPr>
            </w:pPr>
            <w:r w:rsidRPr="005F1B7E">
              <w:rPr>
                <w:color w:val="000000"/>
                <w:lang w:val="es-ES"/>
              </w:rPr>
              <w:t>1</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794E01" w:rsidP="00900105">
            <w:pPr>
              <w:jc w:val="center"/>
              <w:rPr>
                <w:color w:val="000000"/>
                <w:lang w:val="es-ES"/>
              </w:rPr>
            </w:pPr>
            <w:r w:rsidRPr="005F1B7E">
              <w:rPr>
                <w:color w:val="000000"/>
                <w:lang w:val="es-ES"/>
              </w:rPr>
              <w:t>4</w:t>
            </w:r>
          </w:p>
        </w:tc>
      </w:tr>
      <w:tr w:rsidR="00B115CE" w:rsidRPr="005F1B7E">
        <w:trPr>
          <w:trHeight w:val="33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right"/>
              <w:rPr>
                <w:color w:val="000000"/>
                <w:lang w:val="es-ES"/>
              </w:rPr>
            </w:pPr>
            <w:r w:rsidRPr="005F1B7E">
              <w:rPr>
                <w:color w:val="000000"/>
                <w:lang w:val="es-ES"/>
              </w:rPr>
              <w:t>4</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NOMINAL</w:t>
            </w:r>
          </w:p>
        </w:tc>
        <w:tc>
          <w:tcPr>
            <w:tcW w:w="500" w:type="dxa"/>
            <w:tcBorders>
              <w:top w:val="single" w:sz="4" w:space="0" w:color="333333"/>
              <w:left w:val="single" w:sz="4" w:space="0" w:color="333333"/>
              <w:bottom w:val="single" w:sz="4" w:space="0" w:color="333333"/>
              <w:right w:val="single" w:sz="4" w:space="0" w:color="333333"/>
            </w:tcBorders>
            <w:shd w:val="clear" w:color="auto" w:fill="auto"/>
            <w:vAlign w:val="bottom"/>
          </w:tcPr>
          <w:p w:rsidR="00B115CE" w:rsidRPr="005F1B7E" w:rsidRDefault="00B115CE" w:rsidP="00900105">
            <w:pPr>
              <w:jc w:val="center"/>
              <w:rPr>
                <w:color w:val="000000"/>
                <w:lang w:val="es-ES"/>
              </w:rPr>
            </w:pPr>
            <w:r w:rsidRPr="005F1B7E">
              <w:rPr>
                <w:color w:val="000000"/>
                <w:lang w:val="es-ES"/>
              </w:rPr>
              <w:t> </w:t>
            </w:r>
            <w:r w:rsidR="000E5315" w:rsidRPr="005F1B7E">
              <w:rPr>
                <w:color w:val="000000"/>
                <w:lang w:val="es-ES"/>
              </w:rPr>
              <w:t>0</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0</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0</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0</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0</w:t>
            </w:r>
          </w:p>
        </w:tc>
      </w:tr>
      <w:tr w:rsidR="00B115CE" w:rsidRPr="005F1B7E">
        <w:trPr>
          <w:trHeight w:val="30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B115CE" w:rsidP="00900105">
            <w:pPr>
              <w:rPr>
                <w:color w:val="000000"/>
                <w:lang w:val="es-ES"/>
              </w:rPr>
            </w:pPr>
            <w:r w:rsidRPr="005F1B7E">
              <w:rPr>
                <w:color w:val="000000"/>
                <w:lang w:val="es-ES"/>
              </w:rPr>
              <w:t> </w:t>
            </w:r>
          </w:p>
        </w:tc>
        <w:tc>
          <w:tcPr>
            <w:tcW w:w="3760"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B115CE" w:rsidP="00900105">
            <w:pPr>
              <w:rPr>
                <w:color w:val="000000"/>
                <w:lang w:val="es-ES"/>
              </w:rPr>
            </w:pPr>
            <w:r w:rsidRPr="005F1B7E">
              <w:rPr>
                <w:color w:val="000000"/>
                <w:lang w:val="es-ES"/>
              </w:rPr>
              <w:t>TOTAL</w:t>
            </w:r>
          </w:p>
        </w:tc>
        <w:tc>
          <w:tcPr>
            <w:tcW w:w="500"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B115CE" w:rsidP="00900105">
            <w:pPr>
              <w:jc w:val="center"/>
              <w:rPr>
                <w:color w:val="000000"/>
                <w:lang w:val="es-ES"/>
              </w:rPr>
            </w:pPr>
            <w:r w:rsidRPr="005F1B7E">
              <w:rPr>
                <w:color w:val="000000"/>
                <w:lang w:val="es-ES"/>
              </w:rPr>
              <w:t> </w:t>
            </w:r>
          </w:p>
        </w:tc>
        <w:tc>
          <w:tcPr>
            <w:tcW w:w="500"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B115CE" w:rsidP="00900105">
            <w:pPr>
              <w:jc w:val="center"/>
              <w:rPr>
                <w:color w:val="000000"/>
                <w:lang w:val="es-ES"/>
              </w:rPr>
            </w:pPr>
            <w:r w:rsidRPr="005F1B7E">
              <w:rPr>
                <w:color w:val="000000"/>
                <w:lang w:val="es-ES"/>
              </w:rPr>
              <w:t> </w:t>
            </w:r>
          </w:p>
        </w:tc>
        <w:tc>
          <w:tcPr>
            <w:tcW w:w="500"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B115CE" w:rsidP="00900105">
            <w:pPr>
              <w:jc w:val="center"/>
              <w:rPr>
                <w:color w:val="000000"/>
                <w:lang w:val="es-ES"/>
              </w:rPr>
            </w:pPr>
            <w:r w:rsidRPr="005F1B7E">
              <w:rPr>
                <w:color w:val="000000"/>
                <w:lang w:val="es-ES"/>
              </w:rPr>
              <w:t> </w:t>
            </w:r>
          </w:p>
        </w:tc>
        <w:tc>
          <w:tcPr>
            <w:tcW w:w="500"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B115CE" w:rsidP="00900105">
            <w:pPr>
              <w:jc w:val="center"/>
              <w:rPr>
                <w:color w:val="000000"/>
                <w:lang w:val="es-ES"/>
              </w:rPr>
            </w:pPr>
            <w:r w:rsidRPr="005F1B7E">
              <w:rPr>
                <w:color w:val="000000"/>
                <w:lang w:val="es-ES"/>
              </w:rPr>
              <w:t> </w:t>
            </w:r>
          </w:p>
        </w:tc>
        <w:tc>
          <w:tcPr>
            <w:tcW w:w="684"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A35D20" w:rsidP="00900105">
            <w:pPr>
              <w:jc w:val="center"/>
              <w:rPr>
                <w:color w:val="000000"/>
                <w:lang w:val="es-ES"/>
              </w:rPr>
            </w:pPr>
            <w:r w:rsidRPr="005F1B7E">
              <w:rPr>
                <w:color w:val="000000"/>
                <w:lang w:val="es-ES"/>
              </w:rPr>
              <w:t>1</w:t>
            </w:r>
            <w:r w:rsidR="00B115CE" w:rsidRPr="005F1B7E">
              <w:rPr>
                <w:color w:val="000000"/>
                <w:lang w:val="es-ES"/>
              </w:rPr>
              <w:t>0</w:t>
            </w:r>
          </w:p>
        </w:tc>
      </w:tr>
      <w:tr w:rsidR="00B115CE" w:rsidRPr="005F1B7E">
        <w:trPr>
          <w:trHeight w:val="300"/>
          <w:jc w:val="center"/>
        </w:trPr>
        <w:tc>
          <w:tcPr>
            <w:tcW w:w="540" w:type="dxa"/>
            <w:tcBorders>
              <w:top w:val="single" w:sz="4" w:space="0" w:color="333333"/>
              <w:left w:val="nil"/>
              <w:bottom w:val="nil"/>
              <w:right w:val="nil"/>
            </w:tcBorders>
            <w:shd w:val="clear" w:color="auto" w:fill="auto"/>
            <w:noWrap/>
            <w:vAlign w:val="bottom"/>
          </w:tcPr>
          <w:p w:rsidR="00B115CE" w:rsidRPr="005F1B7E" w:rsidRDefault="00B115CE" w:rsidP="00900105">
            <w:pPr>
              <w:rPr>
                <w:color w:val="000000"/>
                <w:lang w:val="es-ES"/>
              </w:rPr>
            </w:pPr>
          </w:p>
        </w:tc>
        <w:tc>
          <w:tcPr>
            <w:tcW w:w="3760" w:type="dxa"/>
            <w:tcBorders>
              <w:top w:val="single" w:sz="4" w:space="0" w:color="333333"/>
              <w:left w:val="nil"/>
              <w:bottom w:val="nil"/>
              <w:right w:val="nil"/>
            </w:tcBorders>
            <w:shd w:val="clear" w:color="auto" w:fill="auto"/>
            <w:noWrap/>
            <w:vAlign w:val="bottom"/>
          </w:tcPr>
          <w:p w:rsidR="00B115CE" w:rsidRPr="005F1B7E" w:rsidRDefault="00B115CE" w:rsidP="00900105">
            <w:pPr>
              <w:rPr>
                <w:color w:val="000000"/>
                <w:lang w:val="es-ES"/>
              </w:rPr>
            </w:pPr>
          </w:p>
        </w:tc>
        <w:tc>
          <w:tcPr>
            <w:tcW w:w="500" w:type="dxa"/>
            <w:tcBorders>
              <w:top w:val="single" w:sz="4" w:space="0" w:color="333333"/>
              <w:left w:val="nil"/>
              <w:bottom w:val="nil"/>
              <w:right w:val="nil"/>
            </w:tcBorders>
            <w:shd w:val="clear" w:color="auto" w:fill="auto"/>
            <w:noWrap/>
            <w:vAlign w:val="bottom"/>
          </w:tcPr>
          <w:p w:rsidR="00B115CE" w:rsidRPr="005F1B7E" w:rsidRDefault="00B115CE" w:rsidP="00900105">
            <w:pPr>
              <w:jc w:val="center"/>
              <w:rPr>
                <w:color w:val="000000"/>
                <w:lang w:val="es-ES"/>
              </w:rPr>
            </w:pPr>
          </w:p>
        </w:tc>
        <w:tc>
          <w:tcPr>
            <w:tcW w:w="500" w:type="dxa"/>
            <w:tcBorders>
              <w:top w:val="single" w:sz="4" w:space="0" w:color="333333"/>
              <w:left w:val="nil"/>
              <w:bottom w:val="nil"/>
              <w:right w:val="nil"/>
            </w:tcBorders>
            <w:shd w:val="clear" w:color="auto" w:fill="auto"/>
            <w:noWrap/>
            <w:vAlign w:val="bottom"/>
          </w:tcPr>
          <w:p w:rsidR="00B115CE" w:rsidRPr="005F1B7E" w:rsidRDefault="00B115CE" w:rsidP="00900105">
            <w:pPr>
              <w:jc w:val="center"/>
              <w:rPr>
                <w:color w:val="000000"/>
                <w:lang w:val="es-ES"/>
              </w:rPr>
            </w:pPr>
          </w:p>
        </w:tc>
        <w:tc>
          <w:tcPr>
            <w:tcW w:w="500" w:type="dxa"/>
            <w:tcBorders>
              <w:top w:val="single" w:sz="4" w:space="0" w:color="333333"/>
              <w:left w:val="nil"/>
              <w:bottom w:val="single" w:sz="4" w:space="0" w:color="000000"/>
              <w:right w:val="nil"/>
            </w:tcBorders>
            <w:shd w:val="clear" w:color="auto" w:fill="auto"/>
            <w:noWrap/>
            <w:vAlign w:val="bottom"/>
          </w:tcPr>
          <w:p w:rsidR="00B115CE" w:rsidRPr="005F1B7E" w:rsidRDefault="00B115CE" w:rsidP="00900105">
            <w:pPr>
              <w:jc w:val="center"/>
              <w:rPr>
                <w:color w:val="000000"/>
                <w:lang w:val="es-ES"/>
              </w:rPr>
            </w:pPr>
          </w:p>
        </w:tc>
        <w:tc>
          <w:tcPr>
            <w:tcW w:w="500" w:type="dxa"/>
            <w:tcBorders>
              <w:top w:val="single" w:sz="4" w:space="0" w:color="333333"/>
              <w:left w:val="nil"/>
              <w:bottom w:val="single" w:sz="4" w:space="0" w:color="000000"/>
              <w:right w:val="nil"/>
            </w:tcBorders>
            <w:shd w:val="clear" w:color="auto" w:fill="auto"/>
            <w:noWrap/>
            <w:vAlign w:val="bottom"/>
          </w:tcPr>
          <w:p w:rsidR="00B115CE" w:rsidRPr="005F1B7E" w:rsidRDefault="00B115CE" w:rsidP="00900105">
            <w:pPr>
              <w:jc w:val="center"/>
              <w:rPr>
                <w:color w:val="000000"/>
                <w:lang w:val="es-ES"/>
              </w:rPr>
            </w:pPr>
          </w:p>
        </w:tc>
        <w:tc>
          <w:tcPr>
            <w:tcW w:w="684" w:type="dxa"/>
            <w:tcBorders>
              <w:top w:val="single" w:sz="4" w:space="0" w:color="333333"/>
              <w:left w:val="nil"/>
              <w:bottom w:val="nil"/>
              <w:right w:val="nil"/>
            </w:tcBorders>
            <w:shd w:val="clear" w:color="auto" w:fill="auto"/>
            <w:noWrap/>
            <w:vAlign w:val="bottom"/>
          </w:tcPr>
          <w:p w:rsidR="00B115CE" w:rsidRPr="005F1B7E" w:rsidRDefault="00B115CE" w:rsidP="00900105">
            <w:pPr>
              <w:jc w:val="center"/>
              <w:rPr>
                <w:color w:val="000000"/>
                <w:lang w:val="es-ES"/>
              </w:rPr>
            </w:pPr>
          </w:p>
        </w:tc>
      </w:tr>
      <w:tr w:rsidR="002229F4" w:rsidRPr="005F1B7E">
        <w:trPr>
          <w:trHeight w:val="30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3366FF"/>
            <w:noWrap/>
            <w:vAlign w:val="bottom"/>
          </w:tcPr>
          <w:p w:rsidR="002229F4" w:rsidRPr="005F1B7E" w:rsidRDefault="002229F4" w:rsidP="002229F4">
            <w:pPr>
              <w:jc w:val="center"/>
              <w:rPr>
                <w:b/>
                <w:color w:val="FFFFFF"/>
                <w:lang w:val="es-ES"/>
              </w:rPr>
            </w:pPr>
            <w:r w:rsidRPr="005F1B7E">
              <w:rPr>
                <w:b/>
                <w:color w:val="FFFFFF"/>
                <w:lang w:val="es-ES"/>
              </w:rPr>
              <w:t>8.</w:t>
            </w:r>
          </w:p>
        </w:tc>
        <w:tc>
          <w:tcPr>
            <w:tcW w:w="6444" w:type="dxa"/>
            <w:gridSpan w:val="6"/>
            <w:tcBorders>
              <w:top w:val="single" w:sz="4" w:space="0" w:color="333333"/>
              <w:left w:val="single" w:sz="4" w:space="0" w:color="333333"/>
              <w:bottom w:val="single" w:sz="4" w:space="0" w:color="333333"/>
              <w:right w:val="single" w:sz="4" w:space="0" w:color="333333"/>
            </w:tcBorders>
            <w:shd w:val="clear" w:color="auto" w:fill="3366FF"/>
            <w:noWrap/>
            <w:vAlign w:val="bottom"/>
          </w:tcPr>
          <w:p w:rsidR="002229F4" w:rsidRPr="005F1B7E" w:rsidRDefault="002229F4" w:rsidP="00900105">
            <w:pPr>
              <w:jc w:val="center"/>
              <w:rPr>
                <w:color w:val="FFFFFF"/>
                <w:lang w:val="es-ES"/>
              </w:rPr>
            </w:pPr>
            <w:r w:rsidRPr="005F1B7E">
              <w:rPr>
                <w:b/>
                <w:color w:val="FFFFFF"/>
                <w:lang w:val="es-ES"/>
              </w:rPr>
              <w:t>Molestias a la fauna.</w:t>
            </w:r>
          </w:p>
        </w:tc>
      </w:tr>
      <w:tr w:rsidR="00B115CE" w:rsidRPr="005F1B7E">
        <w:trPr>
          <w:trHeight w:val="30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 </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 </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A35D20"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A35D20" w:rsidP="00900105">
            <w:pPr>
              <w:jc w:val="center"/>
              <w:rPr>
                <w:color w:val="000000"/>
                <w:lang w:val="es-ES"/>
              </w:rPr>
            </w:pPr>
            <w:r w:rsidRPr="005F1B7E">
              <w:rPr>
                <w:color w:val="000000"/>
                <w:lang w:val="es-ES"/>
              </w:rPr>
              <w:t>6</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A35D20" w:rsidP="00900105">
            <w:pPr>
              <w:jc w:val="center"/>
              <w:rPr>
                <w:color w:val="000000"/>
                <w:lang w:val="es-ES"/>
              </w:rPr>
            </w:pPr>
            <w:r w:rsidRPr="005F1B7E">
              <w:rPr>
                <w:color w:val="000000"/>
                <w:lang w:val="es-ES"/>
              </w:rPr>
              <w:t>11</w:t>
            </w:r>
          </w:p>
        </w:tc>
        <w:tc>
          <w:tcPr>
            <w:tcW w:w="500" w:type="dxa"/>
            <w:tcBorders>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1</w:t>
            </w:r>
            <w:r w:rsidR="00A35D20" w:rsidRPr="005F1B7E">
              <w:rPr>
                <w:color w:val="000000"/>
                <w:lang w:val="es-ES"/>
              </w:rPr>
              <w:t>3</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CSA</w:t>
            </w:r>
          </w:p>
        </w:tc>
      </w:tr>
      <w:tr w:rsidR="00B115CE" w:rsidRPr="005F1B7E">
        <w:trPr>
          <w:trHeight w:val="33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right"/>
              <w:rPr>
                <w:color w:val="000000"/>
                <w:lang w:val="es-ES"/>
              </w:rPr>
            </w:pPr>
            <w:r w:rsidRPr="005F1B7E">
              <w:rPr>
                <w:color w:val="000000"/>
                <w:lang w:val="es-ES"/>
              </w:rPr>
              <w:t>1</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ALTERNATIVA 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A35D20"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vAlign w:val="bottom"/>
          </w:tcPr>
          <w:p w:rsidR="00B115CE" w:rsidRPr="005F1B7E" w:rsidRDefault="00B115CE" w:rsidP="00900105">
            <w:pPr>
              <w:jc w:val="center"/>
              <w:rPr>
                <w:color w:val="000000"/>
                <w:lang w:val="es-ES"/>
              </w:rPr>
            </w:pPr>
            <w:r w:rsidRPr="005F1B7E">
              <w:rPr>
                <w:color w:val="000000"/>
                <w:lang w:val="es-ES"/>
              </w:rPr>
              <w:t> </w:t>
            </w:r>
            <w:r w:rsidR="00A35D20" w:rsidRPr="005F1B7E">
              <w:rPr>
                <w:color w:val="000000"/>
                <w:lang w:val="es-ES"/>
              </w:rPr>
              <w:t>1</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A35D20" w:rsidP="00900105">
            <w:pPr>
              <w:jc w:val="center"/>
              <w:rPr>
                <w:color w:val="000000"/>
                <w:lang w:val="es-ES"/>
              </w:rPr>
            </w:pPr>
            <w:r w:rsidRPr="005F1B7E">
              <w:rPr>
                <w:color w:val="000000"/>
                <w:lang w:val="es-ES"/>
              </w:rPr>
              <w:t>4</w:t>
            </w:r>
          </w:p>
        </w:tc>
      </w:tr>
      <w:tr w:rsidR="00B115CE" w:rsidRPr="005F1B7E">
        <w:trPr>
          <w:trHeight w:val="33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right"/>
              <w:rPr>
                <w:color w:val="000000"/>
                <w:lang w:val="es-ES"/>
              </w:rPr>
            </w:pPr>
            <w:r w:rsidRPr="005F1B7E">
              <w:rPr>
                <w:color w:val="000000"/>
                <w:lang w:val="es-ES"/>
              </w:rPr>
              <w:t>2</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ALTERNATIVA 2</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A35D20" w:rsidP="00900105">
            <w:pPr>
              <w:jc w:val="center"/>
              <w:rPr>
                <w:color w:val="000000"/>
                <w:lang w:val="es-ES"/>
              </w:rPr>
            </w:pPr>
            <w:r w:rsidRPr="005F1B7E">
              <w:rPr>
                <w:color w:val="000000"/>
                <w:lang w:val="es-ES"/>
              </w:rPr>
              <w:t>0.5</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A35D20" w:rsidP="00900105">
            <w:pPr>
              <w:jc w:val="center"/>
              <w:rPr>
                <w:color w:val="000000"/>
                <w:lang w:val="es-ES"/>
              </w:rPr>
            </w:pPr>
            <w:r w:rsidRPr="005F1B7E">
              <w:rPr>
                <w:color w:val="000000"/>
                <w:lang w:val="es-ES"/>
              </w:rPr>
              <w:t>0.5</w:t>
            </w:r>
          </w:p>
        </w:tc>
        <w:tc>
          <w:tcPr>
            <w:tcW w:w="500" w:type="dxa"/>
            <w:tcBorders>
              <w:top w:val="single" w:sz="4" w:space="0" w:color="333333"/>
              <w:left w:val="single" w:sz="4" w:space="0" w:color="333333"/>
              <w:bottom w:val="single" w:sz="4" w:space="0" w:color="333333"/>
              <w:right w:val="single" w:sz="4" w:space="0" w:color="333333"/>
            </w:tcBorders>
            <w:shd w:val="clear" w:color="auto" w:fill="auto"/>
            <w:vAlign w:val="bottom"/>
          </w:tcPr>
          <w:p w:rsidR="00B115CE" w:rsidRPr="005F1B7E" w:rsidRDefault="00A35D20" w:rsidP="00900105">
            <w:pPr>
              <w:jc w:val="center"/>
              <w:rPr>
                <w:color w:val="000000"/>
                <w:lang w:val="es-ES"/>
              </w:rPr>
            </w:pPr>
            <w:r w:rsidRPr="005F1B7E">
              <w:rPr>
                <w:color w:val="000000"/>
                <w:lang w:val="es-ES"/>
              </w:rPr>
              <w:t>0.5</w:t>
            </w:r>
            <w:r w:rsidR="00B115CE" w:rsidRPr="005F1B7E">
              <w:rPr>
                <w:color w:val="000000"/>
                <w:lang w:val="es-ES"/>
              </w:rPr>
              <w:t> </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A35D20" w:rsidP="00900105">
            <w:pPr>
              <w:jc w:val="center"/>
              <w:rPr>
                <w:color w:val="000000"/>
                <w:lang w:val="es-ES"/>
              </w:rPr>
            </w:pPr>
            <w:r w:rsidRPr="005F1B7E">
              <w:rPr>
                <w:color w:val="000000"/>
                <w:lang w:val="es-ES"/>
              </w:rPr>
              <w:t>0.5</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A35D20" w:rsidP="00900105">
            <w:pPr>
              <w:jc w:val="center"/>
              <w:rPr>
                <w:color w:val="000000"/>
                <w:lang w:val="es-ES"/>
              </w:rPr>
            </w:pPr>
            <w:r w:rsidRPr="005F1B7E">
              <w:rPr>
                <w:color w:val="000000"/>
                <w:lang w:val="es-ES"/>
              </w:rPr>
              <w:t>2</w:t>
            </w:r>
          </w:p>
        </w:tc>
      </w:tr>
      <w:tr w:rsidR="00B115CE" w:rsidRPr="005F1B7E">
        <w:trPr>
          <w:trHeight w:val="33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right"/>
              <w:rPr>
                <w:color w:val="000000"/>
                <w:lang w:val="es-ES"/>
              </w:rPr>
            </w:pPr>
            <w:r w:rsidRPr="005F1B7E">
              <w:rPr>
                <w:color w:val="000000"/>
                <w:lang w:val="es-ES"/>
              </w:rPr>
              <w:t>3</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NO ACCION</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vAlign w:val="bottom"/>
          </w:tcPr>
          <w:p w:rsidR="00B115CE" w:rsidRPr="005F1B7E" w:rsidRDefault="00A35D20" w:rsidP="00900105">
            <w:pPr>
              <w:jc w:val="center"/>
              <w:rPr>
                <w:color w:val="000000"/>
                <w:lang w:val="es-ES"/>
              </w:rPr>
            </w:pPr>
            <w:r w:rsidRPr="005F1B7E">
              <w:rPr>
                <w:color w:val="000000"/>
                <w:lang w:val="es-ES"/>
              </w:rPr>
              <w:t>1</w:t>
            </w:r>
            <w:r w:rsidR="00B115CE" w:rsidRPr="005F1B7E">
              <w:rPr>
                <w:color w:val="000000"/>
                <w:lang w:val="es-ES"/>
              </w:rPr>
              <w:t> </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A35D20"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A35D20" w:rsidP="00900105">
            <w:pPr>
              <w:jc w:val="center"/>
              <w:rPr>
                <w:color w:val="000000"/>
                <w:lang w:val="es-ES"/>
              </w:rPr>
            </w:pPr>
            <w:r w:rsidRPr="005F1B7E">
              <w:rPr>
                <w:color w:val="000000"/>
                <w:lang w:val="es-ES"/>
              </w:rPr>
              <w:t>1</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A35D20" w:rsidP="00900105">
            <w:pPr>
              <w:jc w:val="center"/>
              <w:rPr>
                <w:color w:val="000000"/>
                <w:lang w:val="es-ES"/>
              </w:rPr>
            </w:pPr>
            <w:r w:rsidRPr="005F1B7E">
              <w:rPr>
                <w:color w:val="000000"/>
                <w:lang w:val="es-ES"/>
              </w:rPr>
              <w:t>4</w:t>
            </w:r>
          </w:p>
        </w:tc>
      </w:tr>
      <w:tr w:rsidR="00B115CE" w:rsidRPr="005F1B7E">
        <w:trPr>
          <w:trHeight w:val="33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right"/>
              <w:rPr>
                <w:color w:val="000000"/>
                <w:lang w:val="es-ES"/>
              </w:rPr>
            </w:pPr>
            <w:r w:rsidRPr="005F1B7E">
              <w:rPr>
                <w:color w:val="000000"/>
                <w:lang w:val="es-ES"/>
              </w:rPr>
              <w:t>4</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NOMINAL</w:t>
            </w:r>
          </w:p>
        </w:tc>
        <w:tc>
          <w:tcPr>
            <w:tcW w:w="500" w:type="dxa"/>
            <w:tcBorders>
              <w:top w:val="single" w:sz="4" w:space="0" w:color="333333"/>
              <w:left w:val="single" w:sz="4" w:space="0" w:color="333333"/>
              <w:bottom w:val="single" w:sz="4" w:space="0" w:color="333333"/>
              <w:right w:val="single" w:sz="4" w:space="0" w:color="333333"/>
            </w:tcBorders>
            <w:shd w:val="clear" w:color="auto" w:fill="auto"/>
            <w:vAlign w:val="bottom"/>
          </w:tcPr>
          <w:p w:rsidR="00B115CE" w:rsidRPr="005F1B7E" w:rsidRDefault="000E5315" w:rsidP="00900105">
            <w:pPr>
              <w:jc w:val="center"/>
              <w:rPr>
                <w:color w:val="000000"/>
                <w:lang w:val="es-ES"/>
              </w:rPr>
            </w:pPr>
            <w:r w:rsidRPr="005F1B7E">
              <w:rPr>
                <w:color w:val="000000"/>
                <w:lang w:val="es-ES"/>
              </w:rPr>
              <w:t>0</w:t>
            </w:r>
            <w:r w:rsidR="00B115CE" w:rsidRPr="005F1B7E">
              <w:rPr>
                <w:color w:val="000000"/>
                <w:lang w:val="es-ES"/>
              </w:rPr>
              <w:t> </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0</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0</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0</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0</w:t>
            </w:r>
          </w:p>
        </w:tc>
      </w:tr>
      <w:tr w:rsidR="00B115CE" w:rsidRPr="005F1B7E">
        <w:trPr>
          <w:trHeight w:val="300"/>
          <w:jc w:val="center"/>
        </w:trPr>
        <w:tc>
          <w:tcPr>
            <w:tcW w:w="540" w:type="dxa"/>
            <w:tcBorders>
              <w:top w:val="single" w:sz="4" w:space="0" w:color="333333"/>
              <w:left w:val="single" w:sz="4" w:space="0" w:color="333333"/>
              <w:bottom w:val="single" w:sz="4" w:space="0" w:color="FFFFFF"/>
              <w:right w:val="single" w:sz="4" w:space="0" w:color="333333"/>
            </w:tcBorders>
            <w:shd w:val="clear" w:color="auto" w:fill="C0C0C0"/>
            <w:noWrap/>
            <w:vAlign w:val="bottom"/>
          </w:tcPr>
          <w:p w:rsidR="00B115CE" w:rsidRPr="005F1B7E" w:rsidRDefault="00B115CE" w:rsidP="00900105">
            <w:pPr>
              <w:rPr>
                <w:color w:val="000000"/>
                <w:lang w:val="es-ES"/>
              </w:rPr>
            </w:pPr>
            <w:r w:rsidRPr="005F1B7E">
              <w:rPr>
                <w:color w:val="000000"/>
                <w:lang w:val="es-ES"/>
              </w:rPr>
              <w:t> </w:t>
            </w:r>
          </w:p>
        </w:tc>
        <w:tc>
          <w:tcPr>
            <w:tcW w:w="3760" w:type="dxa"/>
            <w:tcBorders>
              <w:top w:val="single" w:sz="4" w:space="0" w:color="333333"/>
              <w:left w:val="single" w:sz="4" w:space="0" w:color="333333"/>
              <w:bottom w:val="single" w:sz="4" w:space="0" w:color="FFFFFF"/>
              <w:right w:val="single" w:sz="4" w:space="0" w:color="333333"/>
            </w:tcBorders>
            <w:shd w:val="clear" w:color="auto" w:fill="C0C0C0"/>
            <w:noWrap/>
            <w:vAlign w:val="bottom"/>
          </w:tcPr>
          <w:p w:rsidR="00B115CE" w:rsidRPr="005F1B7E" w:rsidRDefault="00B115CE" w:rsidP="00900105">
            <w:pPr>
              <w:rPr>
                <w:color w:val="000000"/>
                <w:lang w:val="es-ES"/>
              </w:rPr>
            </w:pPr>
            <w:r w:rsidRPr="005F1B7E">
              <w:rPr>
                <w:color w:val="000000"/>
                <w:lang w:val="es-ES"/>
              </w:rPr>
              <w:t>TOTAL</w:t>
            </w:r>
          </w:p>
        </w:tc>
        <w:tc>
          <w:tcPr>
            <w:tcW w:w="500" w:type="dxa"/>
            <w:tcBorders>
              <w:top w:val="single" w:sz="4" w:space="0" w:color="333333"/>
              <w:left w:val="single" w:sz="4" w:space="0" w:color="333333"/>
              <w:bottom w:val="single" w:sz="4" w:space="0" w:color="FFFFFF"/>
              <w:right w:val="single" w:sz="4" w:space="0" w:color="333333"/>
            </w:tcBorders>
            <w:shd w:val="clear" w:color="auto" w:fill="C0C0C0"/>
            <w:noWrap/>
            <w:vAlign w:val="bottom"/>
          </w:tcPr>
          <w:p w:rsidR="00B115CE" w:rsidRPr="005F1B7E" w:rsidRDefault="00B115CE" w:rsidP="00900105">
            <w:pPr>
              <w:jc w:val="center"/>
              <w:rPr>
                <w:color w:val="000000"/>
                <w:lang w:val="es-ES"/>
              </w:rPr>
            </w:pPr>
            <w:r w:rsidRPr="005F1B7E">
              <w:rPr>
                <w:color w:val="000000"/>
                <w:lang w:val="es-ES"/>
              </w:rPr>
              <w:t> </w:t>
            </w:r>
          </w:p>
        </w:tc>
        <w:tc>
          <w:tcPr>
            <w:tcW w:w="500" w:type="dxa"/>
            <w:tcBorders>
              <w:top w:val="single" w:sz="4" w:space="0" w:color="333333"/>
              <w:left w:val="single" w:sz="4" w:space="0" w:color="333333"/>
              <w:bottom w:val="single" w:sz="4" w:space="0" w:color="FFFFFF"/>
              <w:right w:val="single" w:sz="4" w:space="0" w:color="333333"/>
            </w:tcBorders>
            <w:shd w:val="clear" w:color="auto" w:fill="C0C0C0"/>
            <w:noWrap/>
            <w:vAlign w:val="bottom"/>
          </w:tcPr>
          <w:p w:rsidR="00B115CE" w:rsidRPr="005F1B7E" w:rsidRDefault="00B115CE" w:rsidP="00900105">
            <w:pPr>
              <w:jc w:val="center"/>
              <w:rPr>
                <w:color w:val="000000"/>
                <w:lang w:val="es-ES"/>
              </w:rPr>
            </w:pPr>
            <w:r w:rsidRPr="005F1B7E">
              <w:rPr>
                <w:color w:val="000000"/>
                <w:lang w:val="es-ES"/>
              </w:rPr>
              <w:t> </w:t>
            </w:r>
          </w:p>
        </w:tc>
        <w:tc>
          <w:tcPr>
            <w:tcW w:w="500" w:type="dxa"/>
            <w:tcBorders>
              <w:top w:val="single" w:sz="4" w:space="0" w:color="333333"/>
              <w:left w:val="single" w:sz="4" w:space="0" w:color="333333"/>
              <w:bottom w:val="single" w:sz="4" w:space="0" w:color="FFFFFF"/>
              <w:right w:val="single" w:sz="4" w:space="0" w:color="333333"/>
            </w:tcBorders>
            <w:shd w:val="clear" w:color="auto" w:fill="C0C0C0"/>
            <w:noWrap/>
            <w:vAlign w:val="bottom"/>
          </w:tcPr>
          <w:p w:rsidR="00B115CE" w:rsidRPr="005F1B7E" w:rsidRDefault="00B115CE" w:rsidP="00900105">
            <w:pPr>
              <w:jc w:val="center"/>
              <w:rPr>
                <w:color w:val="000000"/>
                <w:lang w:val="es-ES"/>
              </w:rPr>
            </w:pPr>
            <w:r w:rsidRPr="005F1B7E">
              <w:rPr>
                <w:color w:val="000000"/>
                <w:lang w:val="es-ES"/>
              </w:rPr>
              <w:t> </w:t>
            </w:r>
          </w:p>
        </w:tc>
        <w:tc>
          <w:tcPr>
            <w:tcW w:w="500" w:type="dxa"/>
            <w:tcBorders>
              <w:top w:val="single" w:sz="4" w:space="0" w:color="333333"/>
              <w:left w:val="single" w:sz="4" w:space="0" w:color="333333"/>
              <w:bottom w:val="single" w:sz="4" w:space="0" w:color="FFFFFF"/>
              <w:right w:val="single" w:sz="4" w:space="0" w:color="333333"/>
            </w:tcBorders>
            <w:shd w:val="clear" w:color="auto" w:fill="C0C0C0"/>
            <w:noWrap/>
            <w:vAlign w:val="bottom"/>
          </w:tcPr>
          <w:p w:rsidR="00B115CE" w:rsidRPr="005F1B7E" w:rsidRDefault="00B115CE" w:rsidP="00900105">
            <w:pPr>
              <w:jc w:val="center"/>
              <w:rPr>
                <w:color w:val="000000"/>
                <w:lang w:val="es-ES"/>
              </w:rPr>
            </w:pPr>
            <w:r w:rsidRPr="005F1B7E">
              <w:rPr>
                <w:color w:val="000000"/>
                <w:lang w:val="es-ES"/>
              </w:rPr>
              <w:t> </w:t>
            </w:r>
          </w:p>
        </w:tc>
        <w:tc>
          <w:tcPr>
            <w:tcW w:w="684" w:type="dxa"/>
            <w:tcBorders>
              <w:top w:val="single" w:sz="4" w:space="0" w:color="333333"/>
              <w:left w:val="single" w:sz="4" w:space="0" w:color="333333"/>
              <w:bottom w:val="single" w:sz="4" w:space="0" w:color="FFFFFF"/>
              <w:right w:val="single" w:sz="4" w:space="0" w:color="333333"/>
            </w:tcBorders>
            <w:shd w:val="clear" w:color="auto" w:fill="C0C0C0"/>
            <w:noWrap/>
            <w:vAlign w:val="bottom"/>
          </w:tcPr>
          <w:p w:rsidR="00B115CE" w:rsidRPr="005F1B7E" w:rsidRDefault="00A35D20" w:rsidP="00900105">
            <w:pPr>
              <w:jc w:val="center"/>
              <w:rPr>
                <w:color w:val="000000"/>
                <w:lang w:val="es-ES"/>
              </w:rPr>
            </w:pPr>
            <w:r w:rsidRPr="005F1B7E">
              <w:rPr>
                <w:color w:val="000000"/>
                <w:lang w:val="es-ES"/>
              </w:rPr>
              <w:t>1</w:t>
            </w:r>
            <w:r w:rsidR="00B115CE" w:rsidRPr="005F1B7E">
              <w:rPr>
                <w:color w:val="000000"/>
                <w:lang w:val="es-ES"/>
              </w:rPr>
              <w:t>0</w:t>
            </w:r>
          </w:p>
        </w:tc>
      </w:tr>
      <w:tr w:rsidR="00B115CE" w:rsidRPr="005F1B7E">
        <w:trPr>
          <w:trHeight w:val="300"/>
          <w:jc w:val="center"/>
        </w:trPr>
        <w:tc>
          <w:tcPr>
            <w:tcW w:w="540"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B115CE" w:rsidRPr="005F1B7E" w:rsidRDefault="00B115CE" w:rsidP="00900105">
            <w:pPr>
              <w:rPr>
                <w:color w:val="000000"/>
                <w:lang w:val="es-ES"/>
              </w:rPr>
            </w:pPr>
          </w:p>
        </w:tc>
        <w:tc>
          <w:tcPr>
            <w:tcW w:w="3760"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B115CE" w:rsidRPr="005F1B7E" w:rsidRDefault="00B115CE" w:rsidP="00900105">
            <w:pPr>
              <w:rPr>
                <w:color w:val="000000"/>
                <w:lang w:val="es-ES"/>
              </w:rPr>
            </w:pPr>
          </w:p>
        </w:tc>
        <w:tc>
          <w:tcPr>
            <w:tcW w:w="500"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B115CE" w:rsidRPr="005F1B7E" w:rsidRDefault="00B115CE" w:rsidP="00900105">
            <w:pPr>
              <w:jc w:val="center"/>
              <w:rPr>
                <w:color w:val="000000"/>
                <w:lang w:val="es-ES"/>
              </w:rPr>
            </w:pPr>
          </w:p>
        </w:tc>
        <w:tc>
          <w:tcPr>
            <w:tcW w:w="500"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B115CE" w:rsidRPr="005F1B7E" w:rsidRDefault="00B115CE" w:rsidP="00900105">
            <w:pPr>
              <w:jc w:val="center"/>
              <w:rPr>
                <w:color w:val="000000"/>
                <w:lang w:val="es-ES"/>
              </w:rPr>
            </w:pPr>
          </w:p>
        </w:tc>
        <w:tc>
          <w:tcPr>
            <w:tcW w:w="500"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B115CE" w:rsidRPr="005F1B7E" w:rsidRDefault="00B115CE" w:rsidP="00900105">
            <w:pPr>
              <w:jc w:val="center"/>
              <w:rPr>
                <w:color w:val="000000"/>
                <w:lang w:val="es-ES"/>
              </w:rPr>
            </w:pPr>
          </w:p>
        </w:tc>
        <w:tc>
          <w:tcPr>
            <w:tcW w:w="500"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B115CE" w:rsidRPr="005F1B7E" w:rsidRDefault="00B115CE" w:rsidP="00900105">
            <w:pPr>
              <w:jc w:val="center"/>
              <w:rPr>
                <w:color w:val="000000"/>
                <w:lang w:val="es-ES"/>
              </w:rPr>
            </w:pPr>
          </w:p>
        </w:tc>
        <w:tc>
          <w:tcPr>
            <w:tcW w:w="684"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B115CE" w:rsidRPr="005F1B7E" w:rsidRDefault="00B115CE" w:rsidP="00900105">
            <w:pPr>
              <w:jc w:val="center"/>
              <w:rPr>
                <w:color w:val="000000"/>
                <w:lang w:val="es-ES"/>
              </w:rPr>
            </w:pPr>
          </w:p>
        </w:tc>
      </w:tr>
      <w:tr w:rsidR="008E7A91" w:rsidRPr="005F1B7E">
        <w:trPr>
          <w:trHeight w:val="30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3366FF"/>
            <w:noWrap/>
            <w:vAlign w:val="bottom"/>
          </w:tcPr>
          <w:p w:rsidR="008E7A91" w:rsidRPr="005F1B7E" w:rsidRDefault="008E7A91" w:rsidP="00E237FC">
            <w:pPr>
              <w:jc w:val="center"/>
              <w:rPr>
                <w:b/>
                <w:color w:val="FFFFFF"/>
                <w:lang w:val="es-ES"/>
              </w:rPr>
            </w:pPr>
            <w:r w:rsidRPr="005F1B7E">
              <w:rPr>
                <w:b/>
                <w:color w:val="FFFFFF"/>
                <w:lang w:val="es-ES"/>
              </w:rPr>
              <w:t>9.</w:t>
            </w:r>
          </w:p>
        </w:tc>
        <w:tc>
          <w:tcPr>
            <w:tcW w:w="6444" w:type="dxa"/>
            <w:gridSpan w:val="6"/>
            <w:tcBorders>
              <w:top w:val="single" w:sz="4" w:space="0" w:color="333333"/>
              <w:left w:val="single" w:sz="4" w:space="0" w:color="333333"/>
              <w:bottom w:val="single" w:sz="4" w:space="0" w:color="333333"/>
              <w:right w:val="single" w:sz="4" w:space="0" w:color="333333"/>
            </w:tcBorders>
            <w:shd w:val="clear" w:color="auto" w:fill="3366FF"/>
            <w:noWrap/>
            <w:vAlign w:val="bottom"/>
          </w:tcPr>
          <w:p w:rsidR="008E7A91" w:rsidRPr="005F1B7E" w:rsidRDefault="008E7A91" w:rsidP="00900105">
            <w:pPr>
              <w:jc w:val="center"/>
              <w:rPr>
                <w:color w:val="FFFFFF"/>
                <w:lang w:val="es-ES"/>
              </w:rPr>
            </w:pPr>
            <w:r w:rsidRPr="005F1B7E">
              <w:rPr>
                <w:b/>
                <w:color w:val="FFFFFF"/>
                <w:lang w:val="es-ES"/>
              </w:rPr>
              <w:t>Calidad de vida.</w:t>
            </w:r>
          </w:p>
        </w:tc>
      </w:tr>
      <w:tr w:rsidR="00B115CE" w:rsidRPr="005F1B7E">
        <w:trPr>
          <w:trHeight w:val="30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 </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 </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664B77" w:rsidP="00900105">
            <w:pPr>
              <w:jc w:val="center"/>
              <w:rPr>
                <w:color w:val="000000"/>
                <w:lang w:val="es-ES"/>
              </w:rPr>
            </w:pPr>
            <w:r w:rsidRPr="005F1B7E">
              <w:rPr>
                <w:color w:val="000000"/>
                <w:lang w:val="es-ES"/>
              </w:rPr>
              <w:t>1</w:t>
            </w:r>
          </w:p>
        </w:tc>
        <w:tc>
          <w:tcPr>
            <w:tcW w:w="500" w:type="dxa"/>
            <w:tcBorders>
              <w:left w:val="single" w:sz="4" w:space="0" w:color="333333"/>
              <w:bottom w:val="single" w:sz="4" w:space="0" w:color="333333"/>
              <w:right w:val="single" w:sz="4" w:space="0" w:color="333333"/>
            </w:tcBorders>
            <w:shd w:val="clear" w:color="auto" w:fill="auto"/>
            <w:noWrap/>
            <w:vAlign w:val="bottom"/>
          </w:tcPr>
          <w:p w:rsidR="00B115CE" w:rsidRPr="005F1B7E" w:rsidRDefault="00664B77" w:rsidP="00900105">
            <w:pPr>
              <w:jc w:val="center"/>
              <w:rPr>
                <w:color w:val="000000"/>
                <w:lang w:val="es-ES"/>
              </w:rPr>
            </w:pPr>
            <w:r w:rsidRPr="005F1B7E">
              <w:rPr>
                <w:color w:val="000000"/>
                <w:lang w:val="es-ES"/>
              </w:rPr>
              <w:t>2</w:t>
            </w:r>
          </w:p>
        </w:tc>
        <w:tc>
          <w:tcPr>
            <w:tcW w:w="500" w:type="dxa"/>
            <w:tcBorders>
              <w:left w:val="single" w:sz="4" w:space="0" w:color="333333"/>
              <w:bottom w:val="single" w:sz="4" w:space="0" w:color="333333"/>
              <w:right w:val="single" w:sz="4" w:space="0" w:color="333333"/>
            </w:tcBorders>
            <w:shd w:val="clear" w:color="auto" w:fill="auto"/>
            <w:noWrap/>
            <w:vAlign w:val="bottom"/>
          </w:tcPr>
          <w:p w:rsidR="00B115CE" w:rsidRPr="005F1B7E" w:rsidRDefault="00664B77" w:rsidP="00900105">
            <w:pPr>
              <w:jc w:val="center"/>
              <w:rPr>
                <w:color w:val="000000"/>
                <w:lang w:val="es-ES"/>
              </w:rPr>
            </w:pPr>
            <w:r w:rsidRPr="005F1B7E">
              <w:rPr>
                <w:color w:val="000000"/>
                <w:lang w:val="es-ES"/>
              </w:rPr>
              <w:t>3</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664B77" w:rsidP="00900105">
            <w:pPr>
              <w:jc w:val="center"/>
              <w:rPr>
                <w:color w:val="000000"/>
                <w:lang w:val="es-ES"/>
              </w:rPr>
            </w:pPr>
            <w:r w:rsidRPr="005F1B7E">
              <w:rPr>
                <w:color w:val="000000"/>
                <w:lang w:val="es-ES"/>
              </w:rPr>
              <w:t>4</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CSA</w:t>
            </w:r>
          </w:p>
        </w:tc>
      </w:tr>
      <w:tr w:rsidR="00B115CE" w:rsidRPr="005F1B7E">
        <w:trPr>
          <w:trHeight w:val="33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right"/>
              <w:rPr>
                <w:color w:val="000000"/>
                <w:lang w:val="es-ES"/>
              </w:rPr>
            </w:pPr>
            <w:r w:rsidRPr="005F1B7E">
              <w:rPr>
                <w:color w:val="000000"/>
                <w:lang w:val="es-ES"/>
              </w:rPr>
              <w:t>1</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ALTERNATIVA 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664B77"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vAlign w:val="bottom"/>
          </w:tcPr>
          <w:p w:rsidR="00B115CE" w:rsidRPr="005F1B7E" w:rsidRDefault="00664B77" w:rsidP="00900105">
            <w:pPr>
              <w:jc w:val="center"/>
              <w:rPr>
                <w:color w:val="000000"/>
                <w:lang w:val="es-ES"/>
              </w:rPr>
            </w:pPr>
            <w:r w:rsidRPr="005F1B7E">
              <w:rPr>
                <w:color w:val="000000"/>
                <w:lang w:val="es-ES"/>
              </w:rPr>
              <w:t>1</w:t>
            </w:r>
            <w:r w:rsidR="00B115CE" w:rsidRPr="005F1B7E">
              <w:rPr>
                <w:color w:val="000000"/>
                <w:lang w:val="es-ES"/>
              </w:rPr>
              <w:t> </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664B77" w:rsidP="00900105">
            <w:pPr>
              <w:jc w:val="center"/>
              <w:rPr>
                <w:color w:val="000000"/>
                <w:lang w:val="es-ES"/>
              </w:rPr>
            </w:pPr>
            <w:r w:rsidRPr="005F1B7E">
              <w:rPr>
                <w:color w:val="000000"/>
                <w:lang w:val="es-ES"/>
              </w:rPr>
              <w:t>4</w:t>
            </w:r>
          </w:p>
        </w:tc>
      </w:tr>
      <w:tr w:rsidR="00B115CE" w:rsidRPr="005F1B7E">
        <w:trPr>
          <w:trHeight w:val="33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right"/>
              <w:rPr>
                <w:color w:val="000000"/>
                <w:lang w:val="es-ES"/>
              </w:rPr>
            </w:pPr>
            <w:r w:rsidRPr="005F1B7E">
              <w:rPr>
                <w:color w:val="000000"/>
                <w:lang w:val="es-ES"/>
              </w:rPr>
              <w:t>2</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ALTERNATIVA 2</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664B77" w:rsidP="00900105">
            <w:pPr>
              <w:jc w:val="center"/>
              <w:rPr>
                <w:color w:val="000000"/>
                <w:lang w:val="es-ES"/>
              </w:rPr>
            </w:pPr>
            <w:r w:rsidRPr="005F1B7E">
              <w:rPr>
                <w:color w:val="000000"/>
                <w:lang w:val="es-ES"/>
              </w:rPr>
              <w:t>0.5</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664B77" w:rsidP="00664B77">
            <w:pPr>
              <w:rPr>
                <w:color w:val="000000"/>
                <w:lang w:val="es-ES"/>
              </w:rPr>
            </w:pPr>
            <w:r w:rsidRPr="005F1B7E">
              <w:rPr>
                <w:color w:val="000000"/>
                <w:lang w:val="es-ES"/>
              </w:rPr>
              <w:t xml:space="preserve"> 0.5</w:t>
            </w:r>
          </w:p>
        </w:tc>
        <w:tc>
          <w:tcPr>
            <w:tcW w:w="500" w:type="dxa"/>
            <w:tcBorders>
              <w:top w:val="single" w:sz="4" w:space="0" w:color="333333"/>
              <w:left w:val="single" w:sz="4" w:space="0" w:color="333333"/>
              <w:bottom w:val="single" w:sz="4" w:space="0" w:color="333333"/>
              <w:right w:val="single" w:sz="4" w:space="0" w:color="333333"/>
            </w:tcBorders>
            <w:shd w:val="clear" w:color="auto" w:fill="auto"/>
            <w:vAlign w:val="bottom"/>
          </w:tcPr>
          <w:p w:rsidR="00B115CE" w:rsidRPr="005F1B7E" w:rsidRDefault="00664B77" w:rsidP="00900105">
            <w:pPr>
              <w:jc w:val="center"/>
              <w:rPr>
                <w:color w:val="000000"/>
                <w:lang w:val="es-ES"/>
              </w:rPr>
            </w:pPr>
            <w:r w:rsidRPr="005F1B7E">
              <w:rPr>
                <w:color w:val="000000"/>
                <w:lang w:val="es-ES"/>
              </w:rPr>
              <w:t>0.5</w:t>
            </w:r>
            <w:r w:rsidR="00B115CE" w:rsidRPr="005F1B7E">
              <w:rPr>
                <w:color w:val="000000"/>
                <w:lang w:val="es-ES"/>
              </w:rPr>
              <w:t> </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664B77" w:rsidP="00900105">
            <w:pPr>
              <w:jc w:val="center"/>
              <w:rPr>
                <w:color w:val="000000"/>
                <w:lang w:val="es-ES"/>
              </w:rPr>
            </w:pPr>
            <w:r w:rsidRPr="005F1B7E">
              <w:rPr>
                <w:color w:val="000000"/>
                <w:lang w:val="es-ES"/>
              </w:rPr>
              <w:t>0.5</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664B77" w:rsidP="00900105">
            <w:pPr>
              <w:jc w:val="center"/>
              <w:rPr>
                <w:color w:val="000000"/>
                <w:lang w:val="es-ES"/>
              </w:rPr>
            </w:pPr>
            <w:r w:rsidRPr="005F1B7E">
              <w:rPr>
                <w:color w:val="000000"/>
                <w:lang w:val="es-ES"/>
              </w:rPr>
              <w:t>2</w:t>
            </w:r>
          </w:p>
        </w:tc>
      </w:tr>
      <w:tr w:rsidR="00B115CE" w:rsidRPr="005F1B7E">
        <w:trPr>
          <w:trHeight w:val="33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right"/>
              <w:rPr>
                <w:color w:val="000000"/>
                <w:lang w:val="es-ES"/>
              </w:rPr>
            </w:pPr>
            <w:r w:rsidRPr="005F1B7E">
              <w:rPr>
                <w:color w:val="000000"/>
                <w:lang w:val="es-ES"/>
              </w:rPr>
              <w:t>3</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NO ACCION</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vAlign w:val="bottom"/>
          </w:tcPr>
          <w:p w:rsidR="00B115CE" w:rsidRPr="005F1B7E" w:rsidRDefault="00B115CE" w:rsidP="00900105">
            <w:pPr>
              <w:jc w:val="center"/>
              <w:rPr>
                <w:color w:val="000000"/>
                <w:lang w:val="es-ES"/>
              </w:rPr>
            </w:pPr>
            <w:r w:rsidRPr="005F1B7E">
              <w:rPr>
                <w:color w:val="000000"/>
                <w:lang w:val="es-ES"/>
              </w:rPr>
              <w:t> </w:t>
            </w:r>
            <w:r w:rsidR="00237E28"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237E28"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237E28" w:rsidP="00900105">
            <w:pPr>
              <w:jc w:val="center"/>
              <w:rPr>
                <w:color w:val="000000"/>
                <w:lang w:val="es-ES"/>
              </w:rPr>
            </w:pPr>
            <w:r w:rsidRPr="005F1B7E">
              <w:rPr>
                <w:color w:val="000000"/>
                <w:lang w:val="es-ES"/>
              </w:rPr>
              <w:t>1</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237E28" w:rsidP="00900105">
            <w:pPr>
              <w:jc w:val="center"/>
              <w:rPr>
                <w:color w:val="000000"/>
                <w:lang w:val="es-ES"/>
              </w:rPr>
            </w:pPr>
            <w:r w:rsidRPr="005F1B7E">
              <w:rPr>
                <w:color w:val="000000"/>
                <w:lang w:val="es-ES"/>
              </w:rPr>
              <w:t>4</w:t>
            </w:r>
          </w:p>
        </w:tc>
      </w:tr>
      <w:tr w:rsidR="00B115CE" w:rsidRPr="005F1B7E">
        <w:trPr>
          <w:trHeight w:val="33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right"/>
              <w:rPr>
                <w:color w:val="000000"/>
                <w:lang w:val="es-ES"/>
              </w:rPr>
            </w:pPr>
            <w:r w:rsidRPr="005F1B7E">
              <w:rPr>
                <w:color w:val="000000"/>
                <w:lang w:val="es-ES"/>
              </w:rPr>
              <w:t>4</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NOMINAL</w:t>
            </w:r>
          </w:p>
        </w:tc>
        <w:tc>
          <w:tcPr>
            <w:tcW w:w="500" w:type="dxa"/>
            <w:tcBorders>
              <w:top w:val="single" w:sz="4" w:space="0" w:color="333333"/>
              <w:left w:val="single" w:sz="4" w:space="0" w:color="333333"/>
              <w:bottom w:val="single" w:sz="4" w:space="0" w:color="333333"/>
              <w:right w:val="single" w:sz="4" w:space="0" w:color="333333"/>
            </w:tcBorders>
            <w:shd w:val="clear" w:color="auto" w:fill="auto"/>
            <w:vAlign w:val="bottom"/>
          </w:tcPr>
          <w:p w:rsidR="00B115CE" w:rsidRPr="005F1B7E" w:rsidRDefault="000E5315" w:rsidP="00900105">
            <w:pPr>
              <w:jc w:val="center"/>
              <w:rPr>
                <w:color w:val="000000"/>
                <w:lang w:val="es-ES"/>
              </w:rPr>
            </w:pPr>
            <w:r w:rsidRPr="005F1B7E">
              <w:rPr>
                <w:color w:val="000000"/>
                <w:lang w:val="es-ES"/>
              </w:rPr>
              <w:t>0</w:t>
            </w:r>
            <w:r w:rsidR="00B115CE" w:rsidRPr="005F1B7E">
              <w:rPr>
                <w:color w:val="000000"/>
                <w:lang w:val="es-ES"/>
              </w:rPr>
              <w:t> </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0</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0</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0</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0</w:t>
            </w:r>
          </w:p>
        </w:tc>
      </w:tr>
      <w:tr w:rsidR="00B115CE" w:rsidRPr="005F1B7E">
        <w:trPr>
          <w:trHeight w:val="30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B115CE" w:rsidP="00900105">
            <w:pPr>
              <w:rPr>
                <w:color w:val="000000"/>
                <w:lang w:val="es-ES"/>
              </w:rPr>
            </w:pPr>
            <w:r w:rsidRPr="005F1B7E">
              <w:rPr>
                <w:color w:val="000000"/>
                <w:lang w:val="es-ES"/>
              </w:rPr>
              <w:t> </w:t>
            </w:r>
          </w:p>
        </w:tc>
        <w:tc>
          <w:tcPr>
            <w:tcW w:w="3760"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B115CE" w:rsidP="00900105">
            <w:pPr>
              <w:rPr>
                <w:color w:val="000000"/>
                <w:lang w:val="es-ES"/>
              </w:rPr>
            </w:pPr>
            <w:r w:rsidRPr="005F1B7E">
              <w:rPr>
                <w:color w:val="000000"/>
                <w:lang w:val="es-ES"/>
              </w:rPr>
              <w:t>TOTAL</w:t>
            </w:r>
          </w:p>
        </w:tc>
        <w:tc>
          <w:tcPr>
            <w:tcW w:w="500"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B115CE" w:rsidP="00900105">
            <w:pPr>
              <w:jc w:val="center"/>
              <w:rPr>
                <w:color w:val="000000"/>
                <w:lang w:val="es-ES"/>
              </w:rPr>
            </w:pPr>
            <w:r w:rsidRPr="005F1B7E">
              <w:rPr>
                <w:color w:val="000000"/>
                <w:lang w:val="es-ES"/>
              </w:rPr>
              <w:t> </w:t>
            </w:r>
          </w:p>
        </w:tc>
        <w:tc>
          <w:tcPr>
            <w:tcW w:w="500"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B115CE" w:rsidP="00900105">
            <w:pPr>
              <w:jc w:val="center"/>
              <w:rPr>
                <w:color w:val="000000"/>
                <w:lang w:val="es-ES"/>
              </w:rPr>
            </w:pPr>
            <w:r w:rsidRPr="005F1B7E">
              <w:rPr>
                <w:color w:val="000000"/>
                <w:lang w:val="es-ES"/>
              </w:rPr>
              <w:t> </w:t>
            </w:r>
          </w:p>
        </w:tc>
        <w:tc>
          <w:tcPr>
            <w:tcW w:w="500"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B115CE" w:rsidP="00900105">
            <w:pPr>
              <w:jc w:val="center"/>
              <w:rPr>
                <w:color w:val="000000"/>
                <w:lang w:val="es-ES"/>
              </w:rPr>
            </w:pPr>
            <w:r w:rsidRPr="005F1B7E">
              <w:rPr>
                <w:color w:val="000000"/>
                <w:lang w:val="es-ES"/>
              </w:rPr>
              <w:t> </w:t>
            </w:r>
          </w:p>
        </w:tc>
        <w:tc>
          <w:tcPr>
            <w:tcW w:w="500"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B115CE" w:rsidP="00900105">
            <w:pPr>
              <w:jc w:val="center"/>
              <w:rPr>
                <w:color w:val="000000"/>
                <w:lang w:val="es-ES"/>
              </w:rPr>
            </w:pPr>
            <w:r w:rsidRPr="005F1B7E">
              <w:rPr>
                <w:color w:val="000000"/>
                <w:lang w:val="es-ES"/>
              </w:rPr>
              <w:t> </w:t>
            </w:r>
          </w:p>
        </w:tc>
        <w:tc>
          <w:tcPr>
            <w:tcW w:w="684"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237E28" w:rsidP="00900105">
            <w:pPr>
              <w:jc w:val="center"/>
              <w:rPr>
                <w:color w:val="000000"/>
                <w:lang w:val="es-ES"/>
              </w:rPr>
            </w:pPr>
            <w:r w:rsidRPr="005F1B7E">
              <w:rPr>
                <w:color w:val="000000"/>
                <w:lang w:val="es-ES"/>
              </w:rPr>
              <w:t>1</w:t>
            </w:r>
            <w:r w:rsidR="00B115CE" w:rsidRPr="005F1B7E">
              <w:rPr>
                <w:color w:val="000000"/>
                <w:lang w:val="es-ES"/>
              </w:rPr>
              <w:t>0</w:t>
            </w:r>
          </w:p>
        </w:tc>
      </w:tr>
      <w:tr w:rsidR="00B115CE" w:rsidRPr="005F1B7E">
        <w:trPr>
          <w:trHeight w:val="300"/>
          <w:jc w:val="center"/>
        </w:trPr>
        <w:tc>
          <w:tcPr>
            <w:tcW w:w="540" w:type="dxa"/>
            <w:tcBorders>
              <w:top w:val="nil"/>
              <w:left w:val="nil"/>
              <w:bottom w:val="nil"/>
              <w:right w:val="nil"/>
            </w:tcBorders>
            <w:shd w:val="clear" w:color="auto" w:fill="auto"/>
            <w:noWrap/>
            <w:vAlign w:val="bottom"/>
          </w:tcPr>
          <w:p w:rsidR="00B115CE" w:rsidRPr="005F1B7E" w:rsidRDefault="00B115CE" w:rsidP="00900105">
            <w:pPr>
              <w:rPr>
                <w:color w:val="000000"/>
                <w:lang w:val="es-ES"/>
              </w:rPr>
            </w:pPr>
          </w:p>
        </w:tc>
        <w:tc>
          <w:tcPr>
            <w:tcW w:w="3760" w:type="dxa"/>
            <w:tcBorders>
              <w:top w:val="nil"/>
              <w:left w:val="nil"/>
              <w:bottom w:val="nil"/>
              <w:right w:val="nil"/>
            </w:tcBorders>
            <w:shd w:val="clear" w:color="auto" w:fill="auto"/>
            <w:noWrap/>
            <w:vAlign w:val="bottom"/>
          </w:tcPr>
          <w:p w:rsidR="00B115CE" w:rsidRPr="005F1B7E" w:rsidRDefault="00B115CE" w:rsidP="00900105">
            <w:pPr>
              <w:rPr>
                <w:color w:val="000000"/>
                <w:lang w:val="es-ES"/>
              </w:rPr>
            </w:pPr>
          </w:p>
        </w:tc>
        <w:tc>
          <w:tcPr>
            <w:tcW w:w="500" w:type="dxa"/>
            <w:tcBorders>
              <w:top w:val="nil"/>
              <w:left w:val="nil"/>
              <w:bottom w:val="nil"/>
              <w:right w:val="nil"/>
            </w:tcBorders>
            <w:shd w:val="clear" w:color="auto" w:fill="auto"/>
            <w:noWrap/>
            <w:vAlign w:val="bottom"/>
          </w:tcPr>
          <w:p w:rsidR="00B115CE" w:rsidRPr="005F1B7E" w:rsidRDefault="00B115CE" w:rsidP="00900105">
            <w:pPr>
              <w:jc w:val="center"/>
              <w:rPr>
                <w:color w:val="000000"/>
                <w:lang w:val="es-ES"/>
              </w:rPr>
            </w:pPr>
          </w:p>
        </w:tc>
        <w:tc>
          <w:tcPr>
            <w:tcW w:w="500" w:type="dxa"/>
            <w:tcBorders>
              <w:top w:val="nil"/>
              <w:left w:val="nil"/>
              <w:bottom w:val="nil"/>
              <w:right w:val="nil"/>
            </w:tcBorders>
            <w:shd w:val="clear" w:color="auto" w:fill="auto"/>
            <w:noWrap/>
            <w:vAlign w:val="bottom"/>
          </w:tcPr>
          <w:p w:rsidR="00B115CE" w:rsidRPr="005F1B7E" w:rsidRDefault="00B115CE" w:rsidP="00900105">
            <w:pPr>
              <w:jc w:val="center"/>
              <w:rPr>
                <w:color w:val="000000"/>
                <w:lang w:val="es-ES"/>
              </w:rPr>
            </w:pPr>
          </w:p>
        </w:tc>
        <w:tc>
          <w:tcPr>
            <w:tcW w:w="500" w:type="dxa"/>
            <w:tcBorders>
              <w:top w:val="nil"/>
              <w:left w:val="nil"/>
              <w:bottom w:val="nil"/>
              <w:right w:val="nil"/>
            </w:tcBorders>
            <w:shd w:val="clear" w:color="auto" w:fill="auto"/>
            <w:noWrap/>
            <w:vAlign w:val="bottom"/>
          </w:tcPr>
          <w:p w:rsidR="00B115CE" w:rsidRPr="005F1B7E" w:rsidRDefault="00B115CE" w:rsidP="00900105">
            <w:pPr>
              <w:jc w:val="center"/>
              <w:rPr>
                <w:color w:val="000000"/>
                <w:lang w:val="es-ES"/>
              </w:rPr>
            </w:pPr>
          </w:p>
        </w:tc>
        <w:tc>
          <w:tcPr>
            <w:tcW w:w="500" w:type="dxa"/>
            <w:tcBorders>
              <w:top w:val="nil"/>
              <w:left w:val="nil"/>
              <w:bottom w:val="single" w:sz="4" w:space="0" w:color="000000"/>
              <w:right w:val="nil"/>
            </w:tcBorders>
            <w:shd w:val="clear" w:color="auto" w:fill="auto"/>
            <w:noWrap/>
            <w:vAlign w:val="bottom"/>
          </w:tcPr>
          <w:p w:rsidR="00B115CE" w:rsidRPr="005F1B7E" w:rsidRDefault="00B115CE" w:rsidP="00900105">
            <w:pPr>
              <w:jc w:val="center"/>
              <w:rPr>
                <w:color w:val="000000"/>
                <w:lang w:val="es-ES"/>
              </w:rPr>
            </w:pPr>
          </w:p>
        </w:tc>
        <w:tc>
          <w:tcPr>
            <w:tcW w:w="684" w:type="dxa"/>
            <w:tcBorders>
              <w:top w:val="nil"/>
              <w:left w:val="nil"/>
              <w:bottom w:val="single" w:sz="4" w:space="0" w:color="000000"/>
              <w:right w:val="nil"/>
            </w:tcBorders>
            <w:shd w:val="clear" w:color="auto" w:fill="auto"/>
            <w:noWrap/>
            <w:vAlign w:val="bottom"/>
          </w:tcPr>
          <w:p w:rsidR="00B115CE" w:rsidRPr="005F1B7E" w:rsidRDefault="00B115CE" w:rsidP="00900105">
            <w:pPr>
              <w:jc w:val="center"/>
              <w:rPr>
                <w:color w:val="000000"/>
                <w:lang w:val="es-ES"/>
              </w:rPr>
            </w:pPr>
          </w:p>
        </w:tc>
      </w:tr>
      <w:tr w:rsidR="008D397C" w:rsidRPr="005F1B7E">
        <w:trPr>
          <w:trHeight w:val="30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8D397C" w:rsidRPr="005F1B7E" w:rsidRDefault="008D397C" w:rsidP="00CA4E64">
            <w:pPr>
              <w:jc w:val="center"/>
              <w:rPr>
                <w:b/>
                <w:color w:val="000000"/>
                <w:lang w:val="es-ES"/>
              </w:rPr>
            </w:pPr>
            <w:r w:rsidRPr="005F1B7E">
              <w:rPr>
                <w:b/>
                <w:color w:val="000000"/>
                <w:lang w:val="es-ES"/>
              </w:rPr>
              <w:t>10.</w:t>
            </w:r>
          </w:p>
        </w:tc>
        <w:tc>
          <w:tcPr>
            <w:tcW w:w="6444" w:type="dxa"/>
            <w:gridSpan w:val="6"/>
            <w:tcBorders>
              <w:top w:val="single" w:sz="4" w:space="0" w:color="333333"/>
              <w:left w:val="single" w:sz="4" w:space="0" w:color="333333"/>
              <w:bottom w:val="single" w:sz="4" w:space="0" w:color="333333"/>
              <w:right w:val="single" w:sz="4" w:space="0" w:color="333333"/>
            </w:tcBorders>
            <w:shd w:val="clear" w:color="auto" w:fill="auto"/>
            <w:noWrap/>
            <w:vAlign w:val="bottom"/>
          </w:tcPr>
          <w:p w:rsidR="008D397C" w:rsidRPr="005F1B7E" w:rsidRDefault="008D397C" w:rsidP="00900105">
            <w:pPr>
              <w:jc w:val="center"/>
              <w:rPr>
                <w:color w:val="000000"/>
                <w:lang w:val="es-ES"/>
              </w:rPr>
            </w:pPr>
            <w:r w:rsidRPr="005F1B7E">
              <w:rPr>
                <w:b/>
                <w:color w:val="000000"/>
                <w:lang w:val="es-ES"/>
              </w:rPr>
              <w:t>Tiempo de viaje.</w:t>
            </w:r>
          </w:p>
        </w:tc>
      </w:tr>
      <w:tr w:rsidR="00B115CE" w:rsidRPr="005F1B7E">
        <w:trPr>
          <w:trHeight w:val="30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 </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 </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8D397C" w:rsidP="00900105">
            <w:pPr>
              <w:jc w:val="center"/>
              <w:rPr>
                <w:color w:val="000000"/>
                <w:lang w:val="es-ES"/>
              </w:rPr>
            </w:pPr>
            <w:r w:rsidRPr="005F1B7E">
              <w:rPr>
                <w:color w:val="000000"/>
                <w:lang w:val="es-ES"/>
              </w:rPr>
              <w:t>9</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8D397C" w:rsidP="00900105">
            <w:pPr>
              <w:jc w:val="center"/>
              <w:rPr>
                <w:color w:val="000000"/>
                <w:lang w:val="es-ES"/>
              </w:rPr>
            </w:pPr>
            <w:r w:rsidRPr="005F1B7E">
              <w:rPr>
                <w:color w:val="000000"/>
                <w:lang w:val="es-ES"/>
              </w:rPr>
              <w:t>11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8D397C" w:rsidP="00900105">
            <w:pPr>
              <w:jc w:val="center"/>
              <w:rPr>
                <w:color w:val="000000"/>
                <w:lang w:val="es-ES"/>
              </w:rPr>
            </w:pPr>
            <w:r w:rsidRPr="005F1B7E">
              <w:rPr>
                <w:color w:val="000000"/>
                <w:lang w:val="es-ES"/>
              </w:rPr>
              <w:t>14</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1</w:t>
            </w:r>
            <w:r w:rsidR="008D397C" w:rsidRPr="005F1B7E">
              <w:rPr>
                <w:color w:val="000000"/>
                <w:lang w:val="es-ES"/>
              </w:rPr>
              <w:t>2</w:t>
            </w:r>
          </w:p>
        </w:tc>
        <w:tc>
          <w:tcPr>
            <w:tcW w:w="684" w:type="dxa"/>
            <w:tcBorders>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CSA</w:t>
            </w:r>
          </w:p>
        </w:tc>
      </w:tr>
      <w:tr w:rsidR="00B115CE" w:rsidRPr="005F1B7E">
        <w:trPr>
          <w:trHeight w:val="33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right"/>
              <w:rPr>
                <w:color w:val="000000"/>
                <w:lang w:val="es-ES"/>
              </w:rPr>
            </w:pPr>
            <w:r w:rsidRPr="005F1B7E">
              <w:rPr>
                <w:color w:val="000000"/>
                <w:lang w:val="es-ES"/>
              </w:rPr>
              <w:t>1</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ALTERNATIVA 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8D397C"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vAlign w:val="bottom"/>
          </w:tcPr>
          <w:p w:rsidR="00B115CE" w:rsidRPr="005F1B7E" w:rsidRDefault="008D397C" w:rsidP="00900105">
            <w:pPr>
              <w:jc w:val="center"/>
              <w:rPr>
                <w:color w:val="000000"/>
                <w:lang w:val="es-ES"/>
              </w:rPr>
            </w:pPr>
            <w:r w:rsidRPr="005F1B7E">
              <w:rPr>
                <w:color w:val="000000"/>
                <w:lang w:val="es-ES"/>
              </w:rPr>
              <w:t>1</w:t>
            </w:r>
            <w:r w:rsidR="00B115CE" w:rsidRPr="005F1B7E">
              <w:rPr>
                <w:color w:val="000000"/>
                <w:lang w:val="es-ES"/>
              </w:rPr>
              <w:t> </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8D397C" w:rsidP="00900105">
            <w:pPr>
              <w:jc w:val="center"/>
              <w:rPr>
                <w:color w:val="000000"/>
                <w:lang w:val="es-ES"/>
              </w:rPr>
            </w:pPr>
            <w:r w:rsidRPr="005F1B7E">
              <w:rPr>
                <w:color w:val="000000"/>
                <w:lang w:val="es-ES"/>
              </w:rPr>
              <w:t>4</w:t>
            </w:r>
          </w:p>
        </w:tc>
      </w:tr>
      <w:tr w:rsidR="00B115CE" w:rsidRPr="005F1B7E">
        <w:trPr>
          <w:trHeight w:val="33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right"/>
              <w:rPr>
                <w:color w:val="000000"/>
                <w:lang w:val="es-ES"/>
              </w:rPr>
            </w:pPr>
            <w:r w:rsidRPr="005F1B7E">
              <w:rPr>
                <w:color w:val="000000"/>
                <w:lang w:val="es-ES"/>
              </w:rPr>
              <w:t>2</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ALTERNATIVA 2</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8D397C" w:rsidP="00900105">
            <w:pPr>
              <w:jc w:val="center"/>
              <w:rPr>
                <w:color w:val="000000"/>
                <w:lang w:val="es-ES"/>
              </w:rPr>
            </w:pPr>
            <w:r w:rsidRPr="005F1B7E">
              <w:rPr>
                <w:color w:val="000000"/>
                <w:lang w:val="es-ES"/>
              </w:rPr>
              <w:t>0</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8D397C" w:rsidP="00900105">
            <w:pPr>
              <w:jc w:val="center"/>
              <w:rPr>
                <w:color w:val="000000"/>
                <w:lang w:val="es-ES"/>
              </w:rPr>
            </w:pPr>
            <w:r w:rsidRPr="005F1B7E">
              <w:rPr>
                <w:color w:val="000000"/>
                <w:lang w:val="es-ES"/>
              </w:rPr>
              <w:t>0</w:t>
            </w:r>
          </w:p>
        </w:tc>
        <w:tc>
          <w:tcPr>
            <w:tcW w:w="500" w:type="dxa"/>
            <w:tcBorders>
              <w:top w:val="single" w:sz="4" w:space="0" w:color="333333"/>
              <w:left w:val="single" w:sz="4" w:space="0" w:color="333333"/>
              <w:bottom w:val="single" w:sz="4" w:space="0" w:color="333333"/>
              <w:right w:val="single" w:sz="4" w:space="0" w:color="333333"/>
            </w:tcBorders>
            <w:shd w:val="clear" w:color="auto" w:fill="auto"/>
            <w:vAlign w:val="bottom"/>
          </w:tcPr>
          <w:p w:rsidR="00B115CE" w:rsidRPr="005F1B7E" w:rsidRDefault="00B115CE" w:rsidP="00900105">
            <w:pPr>
              <w:jc w:val="center"/>
              <w:rPr>
                <w:color w:val="000000"/>
                <w:lang w:val="es-ES"/>
              </w:rPr>
            </w:pPr>
            <w:r w:rsidRPr="005F1B7E">
              <w:rPr>
                <w:color w:val="000000"/>
                <w:lang w:val="es-ES"/>
              </w:rPr>
              <w:t> </w:t>
            </w:r>
            <w:r w:rsidR="008D397C"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1</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8D397C" w:rsidP="00900105">
            <w:pPr>
              <w:jc w:val="center"/>
              <w:rPr>
                <w:color w:val="000000"/>
                <w:lang w:val="es-ES"/>
              </w:rPr>
            </w:pPr>
            <w:r w:rsidRPr="005F1B7E">
              <w:rPr>
                <w:color w:val="000000"/>
                <w:lang w:val="es-ES"/>
              </w:rPr>
              <w:t>2</w:t>
            </w:r>
          </w:p>
        </w:tc>
      </w:tr>
      <w:tr w:rsidR="00B115CE" w:rsidRPr="005F1B7E">
        <w:trPr>
          <w:trHeight w:val="33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right"/>
              <w:rPr>
                <w:color w:val="000000"/>
                <w:lang w:val="es-ES"/>
              </w:rPr>
            </w:pPr>
            <w:r w:rsidRPr="005F1B7E">
              <w:rPr>
                <w:color w:val="000000"/>
                <w:lang w:val="es-ES"/>
              </w:rPr>
              <w:t>3</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NO ACCION</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vAlign w:val="bottom"/>
          </w:tcPr>
          <w:p w:rsidR="00B115CE" w:rsidRPr="005F1B7E" w:rsidRDefault="00B115CE" w:rsidP="00900105">
            <w:pPr>
              <w:jc w:val="center"/>
              <w:rPr>
                <w:color w:val="000000"/>
                <w:lang w:val="es-ES"/>
              </w:rPr>
            </w:pPr>
            <w:r w:rsidRPr="005F1B7E">
              <w:rPr>
                <w:color w:val="000000"/>
                <w:lang w:val="es-ES"/>
              </w:rPr>
              <w:t> </w:t>
            </w:r>
            <w:r w:rsidR="008D397C"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8D397C"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8D397C" w:rsidP="00900105">
            <w:pPr>
              <w:jc w:val="center"/>
              <w:rPr>
                <w:color w:val="000000"/>
                <w:lang w:val="es-ES"/>
              </w:rPr>
            </w:pPr>
            <w:r w:rsidRPr="005F1B7E">
              <w:rPr>
                <w:color w:val="000000"/>
                <w:lang w:val="es-ES"/>
              </w:rPr>
              <w:t>1</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8D397C" w:rsidP="00900105">
            <w:pPr>
              <w:jc w:val="center"/>
              <w:rPr>
                <w:color w:val="000000"/>
                <w:lang w:val="es-ES"/>
              </w:rPr>
            </w:pPr>
            <w:r w:rsidRPr="005F1B7E">
              <w:rPr>
                <w:color w:val="000000"/>
                <w:lang w:val="es-ES"/>
              </w:rPr>
              <w:t>4</w:t>
            </w:r>
          </w:p>
        </w:tc>
      </w:tr>
      <w:tr w:rsidR="00B115CE" w:rsidRPr="005F1B7E">
        <w:trPr>
          <w:trHeight w:val="33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right"/>
              <w:rPr>
                <w:color w:val="000000"/>
                <w:lang w:val="es-ES"/>
              </w:rPr>
            </w:pPr>
            <w:r w:rsidRPr="005F1B7E">
              <w:rPr>
                <w:color w:val="000000"/>
                <w:lang w:val="es-ES"/>
              </w:rPr>
              <w:t>4</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NOMINAL</w:t>
            </w:r>
          </w:p>
        </w:tc>
        <w:tc>
          <w:tcPr>
            <w:tcW w:w="500" w:type="dxa"/>
            <w:tcBorders>
              <w:top w:val="single" w:sz="4" w:space="0" w:color="333333"/>
              <w:left w:val="single" w:sz="4" w:space="0" w:color="333333"/>
              <w:bottom w:val="single" w:sz="4" w:space="0" w:color="333333"/>
              <w:right w:val="single" w:sz="4" w:space="0" w:color="333333"/>
            </w:tcBorders>
            <w:shd w:val="clear" w:color="auto" w:fill="auto"/>
            <w:vAlign w:val="bottom"/>
          </w:tcPr>
          <w:p w:rsidR="00B115CE" w:rsidRPr="005F1B7E" w:rsidRDefault="00B115CE" w:rsidP="00900105">
            <w:pPr>
              <w:jc w:val="center"/>
              <w:rPr>
                <w:color w:val="000000"/>
                <w:lang w:val="es-ES"/>
              </w:rPr>
            </w:pPr>
            <w:r w:rsidRPr="005F1B7E">
              <w:rPr>
                <w:color w:val="000000"/>
                <w:lang w:val="es-ES"/>
              </w:rPr>
              <w:t> </w:t>
            </w:r>
            <w:r w:rsidR="009E45E8" w:rsidRPr="005F1B7E">
              <w:rPr>
                <w:color w:val="000000"/>
                <w:lang w:val="es-ES"/>
              </w:rPr>
              <w:t>0</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0</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0</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0</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0</w:t>
            </w:r>
          </w:p>
        </w:tc>
      </w:tr>
      <w:tr w:rsidR="00B115CE" w:rsidRPr="005F1B7E">
        <w:trPr>
          <w:trHeight w:val="30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B115CE" w:rsidP="00900105">
            <w:pPr>
              <w:rPr>
                <w:color w:val="000000"/>
                <w:lang w:val="es-ES"/>
              </w:rPr>
            </w:pPr>
            <w:r w:rsidRPr="005F1B7E">
              <w:rPr>
                <w:color w:val="000000"/>
                <w:lang w:val="es-ES"/>
              </w:rPr>
              <w:t> </w:t>
            </w:r>
          </w:p>
        </w:tc>
        <w:tc>
          <w:tcPr>
            <w:tcW w:w="3760"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B115CE" w:rsidP="00900105">
            <w:pPr>
              <w:rPr>
                <w:color w:val="000000"/>
                <w:lang w:val="es-ES"/>
              </w:rPr>
            </w:pPr>
            <w:r w:rsidRPr="005F1B7E">
              <w:rPr>
                <w:color w:val="000000"/>
                <w:lang w:val="es-ES"/>
              </w:rPr>
              <w:t>TOTAL</w:t>
            </w:r>
          </w:p>
        </w:tc>
        <w:tc>
          <w:tcPr>
            <w:tcW w:w="500"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B115CE" w:rsidP="00900105">
            <w:pPr>
              <w:jc w:val="center"/>
              <w:rPr>
                <w:color w:val="000000"/>
                <w:lang w:val="es-ES"/>
              </w:rPr>
            </w:pPr>
            <w:r w:rsidRPr="005F1B7E">
              <w:rPr>
                <w:color w:val="000000"/>
                <w:lang w:val="es-ES"/>
              </w:rPr>
              <w:t> </w:t>
            </w:r>
          </w:p>
        </w:tc>
        <w:tc>
          <w:tcPr>
            <w:tcW w:w="500"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B115CE" w:rsidP="00900105">
            <w:pPr>
              <w:jc w:val="center"/>
              <w:rPr>
                <w:color w:val="000000"/>
                <w:lang w:val="es-ES"/>
              </w:rPr>
            </w:pPr>
            <w:r w:rsidRPr="005F1B7E">
              <w:rPr>
                <w:color w:val="000000"/>
                <w:lang w:val="es-ES"/>
              </w:rPr>
              <w:t> </w:t>
            </w:r>
          </w:p>
        </w:tc>
        <w:tc>
          <w:tcPr>
            <w:tcW w:w="500"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B115CE" w:rsidP="00900105">
            <w:pPr>
              <w:jc w:val="center"/>
              <w:rPr>
                <w:color w:val="000000"/>
                <w:lang w:val="es-ES"/>
              </w:rPr>
            </w:pPr>
            <w:r w:rsidRPr="005F1B7E">
              <w:rPr>
                <w:color w:val="000000"/>
                <w:lang w:val="es-ES"/>
              </w:rPr>
              <w:t> </w:t>
            </w:r>
          </w:p>
        </w:tc>
        <w:tc>
          <w:tcPr>
            <w:tcW w:w="500"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B115CE" w:rsidP="00900105">
            <w:pPr>
              <w:jc w:val="center"/>
              <w:rPr>
                <w:color w:val="000000"/>
                <w:lang w:val="es-ES"/>
              </w:rPr>
            </w:pPr>
            <w:r w:rsidRPr="005F1B7E">
              <w:rPr>
                <w:color w:val="000000"/>
                <w:lang w:val="es-ES"/>
              </w:rPr>
              <w:t> </w:t>
            </w:r>
          </w:p>
        </w:tc>
        <w:tc>
          <w:tcPr>
            <w:tcW w:w="684"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3A4CD0" w:rsidP="00900105">
            <w:pPr>
              <w:jc w:val="center"/>
              <w:rPr>
                <w:color w:val="000000"/>
                <w:lang w:val="es-ES"/>
              </w:rPr>
            </w:pPr>
            <w:r w:rsidRPr="005F1B7E">
              <w:rPr>
                <w:color w:val="000000"/>
                <w:lang w:val="es-ES"/>
              </w:rPr>
              <w:t>1</w:t>
            </w:r>
            <w:r w:rsidR="00B115CE" w:rsidRPr="005F1B7E">
              <w:rPr>
                <w:color w:val="000000"/>
                <w:lang w:val="es-ES"/>
              </w:rPr>
              <w:t>0</w:t>
            </w:r>
          </w:p>
        </w:tc>
      </w:tr>
      <w:tr w:rsidR="00B115CE" w:rsidRPr="005F1B7E">
        <w:trPr>
          <w:trHeight w:val="300"/>
          <w:jc w:val="center"/>
        </w:trPr>
        <w:tc>
          <w:tcPr>
            <w:tcW w:w="540" w:type="dxa"/>
            <w:tcBorders>
              <w:top w:val="single" w:sz="4" w:space="0" w:color="333333"/>
              <w:left w:val="nil"/>
              <w:bottom w:val="nil"/>
              <w:right w:val="nil"/>
            </w:tcBorders>
            <w:shd w:val="clear" w:color="auto" w:fill="auto"/>
            <w:noWrap/>
            <w:vAlign w:val="bottom"/>
          </w:tcPr>
          <w:p w:rsidR="00B115CE" w:rsidRPr="005F1B7E" w:rsidRDefault="00B115CE" w:rsidP="00900105">
            <w:pPr>
              <w:rPr>
                <w:color w:val="000000"/>
                <w:lang w:val="es-ES"/>
              </w:rPr>
            </w:pPr>
          </w:p>
        </w:tc>
        <w:tc>
          <w:tcPr>
            <w:tcW w:w="3760" w:type="dxa"/>
            <w:tcBorders>
              <w:top w:val="single" w:sz="4" w:space="0" w:color="333333"/>
              <w:left w:val="nil"/>
              <w:bottom w:val="nil"/>
              <w:right w:val="nil"/>
            </w:tcBorders>
            <w:shd w:val="clear" w:color="auto" w:fill="auto"/>
            <w:noWrap/>
            <w:vAlign w:val="bottom"/>
          </w:tcPr>
          <w:p w:rsidR="00B115CE" w:rsidRPr="005F1B7E" w:rsidRDefault="00B115CE" w:rsidP="00900105">
            <w:pPr>
              <w:rPr>
                <w:color w:val="000000"/>
                <w:lang w:val="es-ES"/>
              </w:rPr>
            </w:pPr>
          </w:p>
        </w:tc>
        <w:tc>
          <w:tcPr>
            <w:tcW w:w="500" w:type="dxa"/>
            <w:tcBorders>
              <w:top w:val="single" w:sz="4" w:space="0" w:color="333333"/>
              <w:left w:val="nil"/>
              <w:bottom w:val="nil"/>
              <w:right w:val="nil"/>
            </w:tcBorders>
            <w:shd w:val="clear" w:color="auto" w:fill="auto"/>
            <w:noWrap/>
            <w:vAlign w:val="bottom"/>
          </w:tcPr>
          <w:p w:rsidR="00B115CE" w:rsidRPr="005F1B7E" w:rsidRDefault="00B115CE" w:rsidP="00900105">
            <w:pPr>
              <w:jc w:val="center"/>
              <w:rPr>
                <w:color w:val="000000"/>
                <w:lang w:val="es-ES"/>
              </w:rPr>
            </w:pPr>
          </w:p>
        </w:tc>
        <w:tc>
          <w:tcPr>
            <w:tcW w:w="500" w:type="dxa"/>
            <w:tcBorders>
              <w:top w:val="single" w:sz="4" w:space="0" w:color="333333"/>
              <w:left w:val="nil"/>
              <w:bottom w:val="nil"/>
              <w:right w:val="nil"/>
            </w:tcBorders>
            <w:shd w:val="clear" w:color="auto" w:fill="auto"/>
            <w:noWrap/>
            <w:vAlign w:val="bottom"/>
          </w:tcPr>
          <w:p w:rsidR="00B115CE" w:rsidRPr="005F1B7E" w:rsidRDefault="00B115CE" w:rsidP="00900105">
            <w:pPr>
              <w:jc w:val="center"/>
              <w:rPr>
                <w:color w:val="000000"/>
                <w:lang w:val="es-ES"/>
              </w:rPr>
            </w:pPr>
          </w:p>
        </w:tc>
        <w:tc>
          <w:tcPr>
            <w:tcW w:w="500" w:type="dxa"/>
            <w:tcBorders>
              <w:top w:val="single" w:sz="4" w:space="0" w:color="333333"/>
              <w:left w:val="nil"/>
              <w:bottom w:val="nil"/>
              <w:right w:val="nil"/>
            </w:tcBorders>
            <w:shd w:val="clear" w:color="auto" w:fill="auto"/>
            <w:noWrap/>
            <w:vAlign w:val="bottom"/>
          </w:tcPr>
          <w:p w:rsidR="00B115CE" w:rsidRPr="005F1B7E" w:rsidRDefault="00B115CE" w:rsidP="00900105">
            <w:pPr>
              <w:jc w:val="center"/>
              <w:rPr>
                <w:color w:val="000000"/>
                <w:lang w:val="es-ES"/>
              </w:rPr>
            </w:pPr>
          </w:p>
        </w:tc>
        <w:tc>
          <w:tcPr>
            <w:tcW w:w="500" w:type="dxa"/>
            <w:tcBorders>
              <w:top w:val="single" w:sz="4" w:space="0" w:color="333333"/>
              <w:left w:val="nil"/>
              <w:bottom w:val="nil"/>
              <w:right w:val="nil"/>
            </w:tcBorders>
            <w:shd w:val="clear" w:color="auto" w:fill="auto"/>
            <w:noWrap/>
            <w:vAlign w:val="bottom"/>
          </w:tcPr>
          <w:p w:rsidR="00B115CE" w:rsidRPr="005F1B7E" w:rsidRDefault="00B115CE" w:rsidP="00900105">
            <w:pPr>
              <w:jc w:val="center"/>
              <w:rPr>
                <w:color w:val="000000"/>
                <w:lang w:val="es-ES"/>
              </w:rPr>
            </w:pPr>
          </w:p>
        </w:tc>
        <w:tc>
          <w:tcPr>
            <w:tcW w:w="684" w:type="dxa"/>
            <w:tcBorders>
              <w:top w:val="single" w:sz="4" w:space="0" w:color="333333"/>
              <w:left w:val="nil"/>
              <w:bottom w:val="nil"/>
              <w:right w:val="nil"/>
            </w:tcBorders>
            <w:shd w:val="clear" w:color="auto" w:fill="auto"/>
            <w:noWrap/>
            <w:vAlign w:val="bottom"/>
          </w:tcPr>
          <w:p w:rsidR="00B115CE" w:rsidRPr="005F1B7E" w:rsidRDefault="00B115CE" w:rsidP="00900105">
            <w:pPr>
              <w:jc w:val="center"/>
              <w:rPr>
                <w:color w:val="000000"/>
                <w:lang w:val="es-ES"/>
              </w:rPr>
            </w:pPr>
          </w:p>
        </w:tc>
      </w:tr>
      <w:tr w:rsidR="009E45E8" w:rsidRPr="005F1B7E">
        <w:trPr>
          <w:trHeight w:val="30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3366FF"/>
            <w:noWrap/>
            <w:vAlign w:val="bottom"/>
          </w:tcPr>
          <w:p w:rsidR="009E45E8" w:rsidRPr="005F1B7E" w:rsidRDefault="009E45E8" w:rsidP="009E45E8">
            <w:pPr>
              <w:jc w:val="center"/>
              <w:rPr>
                <w:b/>
                <w:color w:val="FFFFFF"/>
                <w:lang w:val="es-ES"/>
              </w:rPr>
            </w:pPr>
            <w:r w:rsidRPr="005F1B7E">
              <w:rPr>
                <w:b/>
                <w:color w:val="FFFFFF"/>
                <w:lang w:val="es-ES"/>
              </w:rPr>
              <w:t>11.</w:t>
            </w:r>
          </w:p>
        </w:tc>
        <w:tc>
          <w:tcPr>
            <w:tcW w:w="6444" w:type="dxa"/>
            <w:gridSpan w:val="6"/>
            <w:tcBorders>
              <w:top w:val="single" w:sz="4" w:space="0" w:color="333333"/>
              <w:left w:val="single" w:sz="4" w:space="0" w:color="333333"/>
              <w:bottom w:val="single" w:sz="4" w:space="0" w:color="333333"/>
              <w:right w:val="single" w:sz="4" w:space="0" w:color="333333"/>
            </w:tcBorders>
            <w:shd w:val="clear" w:color="auto" w:fill="3366FF"/>
            <w:noWrap/>
            <w:vAlign w:val="bottom"/>
          </w:tcPr>
          <w:p w:rsidR="009E45E8" w:rsidRPr="005F1B7E" w:rsidRDefault="009E45E8" w:rsidP="00900105">
            <w:pPr>
              <w:jc w:val="center"/>
              <w:rPr>
                <w:color w:val="FFFFFF"/>
                <w:lang w:val="es-ES"/>
              </w:rPr>
            </w:pPr>
            <w:r w:rsidRPr="005F1B7E">
              <w:rPr>
                <w:b/>
                <w:color w:val="FFFFFF"/>
                <w:lang w:val="es-ES"/>
              </w:rPr>
              <w:t>Seguridad.</w:t>
            </w:r>
          </w:p>
        </w:tc>
      </w:tr>
      <w:tr w:rsidR="00B115CE" w:rsidRPr="005F1B7E">
        <w:trPr>
          <w:trHeight w:val="30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 </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 </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9E45E8" w:rsidP="00900105">
            <w:pPr>
              <w:jc w:val="center"/>
              <w:rPr>
                <w:color w:val="000000"/>
                <w:lang w:val="es-ES"/>
              </w:rPr>
            </w:pPr>
            <w:r w:rsidRPr="005F1B7E">
              <w:rPr>
                <w:color w:val="000000"/>
                <w:lang w:val="es-ES"/>
              </w:rPr>
              <w:t>1</w:t>
            </w:r>
            <w:r w:rsidR="00B115CE" w:rsidRPr="005F1B7E">
              <w:rPr>
                <w:color w:val="000000"/>
                <w:lang w:val="es-ES"/>
              </w:rPr>
              <w:t>4</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9E45E8" w:rsidP="00900105">
            <w:pPr>
              <w:jc w:val="center"/>
              <w:rPr>
                <w:color w:val="000000"/>
                <w:lang w:val="es-ES"/>
              </w:rPr>
            </w:pPr>
            <w:r w:rsidRPr="005F1B7E">
              <w:rPr>
                <w:color w:val="000000"/>
                <w:lang w:val="es-ES"/>
              </w:rPr>
              <w:t>2</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9E45E8" w:rsidP="00900105">
            <w:pPr>
              <w:jc w:val="center"/>
              <w:rPr>
                <w:color w:val="000000"/>
                <w:lang w:val="es-ES"/>
              </w:rPr>
            </w:pPr>
            <w:r w:rsidRPr="005F1B7E">
              <w:rPr>
                <w:color w:val="000000"/>
                <w:lang w:val="es-ES"/>
              </w:rPr>
              <w:t>9</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1</w:t>
            </w:r>
            <w:r w:rsidR="009E45E8" w:rsidRPr="005F1B7E">
              <w:rPr>
                <w:color w:val="000000"/>
                <w:lang w:val="es-ES"/>
              </w:rPr>
              <w:t>0</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CSA</w:t>
            </w:r>
          </w:p>
        </w:tc>
      </w:tr>
      <w:tr w:rsidR="00B115CE" w:rsidRPr="005F1B7E">
        <w:trPr>
          <w:trHeight w:val="33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right"/>
              <w:rPr>
                <w:color w:val="000000"/>
                <w:lang w:val="es-ES"/>
              </w:rPr>
            </w:pPr>
            <w:r w:rsidRPr="005F1B7E">
              <w:rPr>
                <w:color w:val="000000"/>
                <w:lang w:val="es-ES"/>
              </w:rPr>
              <w:t>1</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ALTERNATIVA 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9E45E8"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vAlign w:val="bottom"/>
          </w:tcPr>
          <w:p w:rsidR="00B115CE" w:rsidRPr="005F1B7E" w:rsidRDefault="009E45E8" w:rsidP="00900105">
            <w:pPr>
              <w:jc w:val="center"/>
              <w:rPr>
                <w:color w:val="000000"/>
                <w:lang w:val="es-ES"/>
              </w:rPr>
            </w:pPr>
            <w:r w:rsidRPr="005F1B7E">
              <w:rPr>
                <w:color w:val="000000"/>
                <w:lang w:val="es-ES"/>
              </w:rPr>
              <w:t>1</w:t>
            </w:r>
            <w:r w:rsidR="00B115CE" w:rsidRPr="005F1B7E">
              <w:rPr>
                <w:color w:val="000000"/>
                <w:lang w:val="es-ES"/>
              </w:rPr>
              <w:t> </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9E45E8" w:rsidP="009E45E8">
            <w:pPr>
              <w:jc w:val="center"/>
              <w:rPr>
                <w:color w:val="000000"/>
                <w:lang w:val="es-ES"/>
              </w:rPr>
            </w:pPr>
            <w:r w:rsidRPr="005F1B7E">
              <w:rPr>
                <w:color w:val="000000"/>
                <w:lang w:val="es-ES"/>
              </w:rPr>
              <w:t>4</w:t>
            </w:r>
          </w:p>
        </w:tc>
      </w:tr>
      <w:tr w:rsidR="00B115CE" w:rsidRPr="005F1B7E">
        <w:trPr>
          <w:trHeight w:val="33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right"/>
              <w:rPr>
                <w:color w:val="000000"/>
                <w:lang w:val="es-ES"/>
              </w:rPr>
            </w:pPr>
            <w:r w:rsidRPr="005F1B7E">
              <w:rPr>
                <w:color w:val="000000"/>
                <w:lang w:val="es-ES"/>
              </w:rPr>
              <w:t>2</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ALTERNATIVA 2</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9E45E8" w:rsidP="00900105">
            <w:pPr>
              <w:jc w:val="center"/>
              <w:rPr>
                <w:color w:val="000000"/>
                <w:lang w:val="es-ES"/>
              </w:rPr>
            </w:pPr>
            <w:r w:rsidRPr="005F1B7E">
              <w:rPr>
                <w:color w:val="000000"/>
                <w:lang w:val="es-ES"/>
              </w:rPr>
              <w:t>0.5</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9E45E8" w:rsidP="00900105">
            <w:pPr>
              <w:jc w:val="center"/>
              <w:rPr>
                <w:color w:val="000000"/>
                <w:lang w:val="es-ES"/>
              </w:rPr>
            </w:pPr>
            <w:r w:rsidRPr="005F1B7E">
              <w:rPr>
                <w:color w:val="000000"/>
                <w:lang w:val="es-ES"/>
              </w:rPr>
              <w:t>0.5</w:t>
            </w:r>
          </w:p>
        </w:tc>
        <w:tc>
          <w:tcPr>
            <w:tcW w:w="500" w:type="dxa"/>
            <w:tcBorders>
              <w:top w:val="single" w:sz="4" w:space="0" w:color="333333"/>
              <w:left w:val="single" w:sz="4" w:space="0" w:color="333333"/>
              <w:bottom w:val="single" w:sz="4" w:space="0" w:color="333333"/>
              <w:right w:val="single" w:sz="4" w:space="0" w:color="333333"/>
            </w:tcBorders>
            <w:shd w:val="clear" w:color="auto" w:fill="auto"/>
            <w:vAlign w:val="bottom"/>
          </w:tcPr>
          <w:p w:rsidR="00B115CE" w:rsidRPr="005F1B7E" w:rsidRDefault="009E45E8" w:rsidP="00900105">
            <w:pPr>
              <w:jc w:val="center"/>
              <w:rPr>
                <w:color w:val="000000"/>
                <w:lang w:val="es-ES"/>
              </w:rPr>
            </w:pPr>
            <w:r w:rsidRPr="005F1B7E">
              <w:rPr>
                <w:color w:val="000000"/>
                <w:lang w:val="es-ES"/>
              </w:rPr>
              <w:t>0.5</w:t>
            </w:r>
            <w:r w:rsidR="00B115CE" w:rsidRPr="005F1B7E">
              <w:rPr>
                <w:color w:val="000000"/>
                <w:lang w:val="es-ES"/>
              </w:rPr>
              <w:t> </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9E45E8" w:rsidP="00900105">
            <w:pPr>
              <w:jc w:val="center"/>
              <w:rPr>
                <w:color w:val="000000"/>
                <w:lang w:val="es-ES"/>
              </w:rPr>
            </w:pPr>
            <w:r w:rsidRPr="005F1B7E">
              <w:rPr>
                <w:color w:val="000000"/>
                <w:lang w:val="es-ES"/>
              </w:rPr>
              <w:t>0.5</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9E45E8" w:rsidP="00EA19EF">
            <w:pPr>
              <w:jc w:val="center"/>
              <w:rPr>
                <w:color w:val="000000"/>
                <w:lang w:val="es-ES"/>
              </w:rPr>
            </w:pPr>
            <w:r w:rsidRPr="005F1B7E">
              <w:rPr>
                <w:color w:val="000000"/>
                <w:lang w:val="es-ES"/>
              </w:rPr>
              <w:t>2</w:t>
            </w:r>
          </w:p>
        </w:tc>
      </w:tr>
      <w:tr w:rsidR="00B115CE" w:rsidRPr="005F1B7E">
        <w:trPr>
          <w:trHeight w:val="33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right"/>
              <w:rPr>
                <w:color w:val="000000"/>
                <w:lang w:val="es-ES"/>
              </w:rPr>
            </w:pPr>
            <w:r w:rsidRPr="005F1B7E">
              <w:rPr>
                <w:color w:val="000000"/>
                <w:lang w:val="es-ES"/>
              </w:rPr>
              <w:t>3</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NO ACCION</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vAlign w:val="bottom"/>
          </w:tcPr>
          <w:p w:rsidR="00B115CE" w:rsidRPr="005F1B7E" w:rsidRDefault="009E45E8" w:rsidP="00900105">
            <w:pPr>
              <w:jc w:val="center"/>
              <w:rPr>
                <w:color w:val="000000"/>
                <w:lang w:val="es-ES"/>
              </w:rPr>
            </w:pPr>
            <w:r w:rsidRPr="005F1B7E">
              <w:rPr>
                <w:color w:val="000000"/>
                <w:lang w:val="es-ES"/>
              </w:rPr>
              <w:t xml:space="preserve"> 1</w:t>
            </w:r>
            <w:r w:rsidR="00B115CE" w:rsidRPr="005F1B7E">
              <w:rPr>
                <w:color w:val="000000"/>
                <w:lang w:val="es-ES"/>
              </w:rPr>
              <w:t> </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9E45E8"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9E45E8" w:rsidP="00900105">
            <w:pPr>
              <w:jc w:val="center"/>
              <w:rPr>
                <w:color w:val="000000"/>
                <w:lang w:val="es-ES"/>
              </w:rPr>
            </w:pPr>
            <w:r w:rsidRPr="005F1B7E">
              <w:rPr>
                <w:color w:val="000000"/>
                <w:lang w:val="es-ES"/>
              </w:rPr>
              <w:t>1</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9E45E8" w:rsidP="00900105">
            <w:pPr>
              <w:jc w:val="center"/>
              <w:rPr>
                <w:color w:val="000000"/>
                <w:lang w:val="es-ES"/>
              </w:rPr>
            </w:pPr>
            <w:r w:rsidRPr="005F1B7E">
              <w:rPr>
                <w:color w:val="000000"/>
                <w:lang w:val="es-ES"/>
              </w:rPr>
              <w:t>4</w:t>
            </w:r>
          </w:p>
        </w:tc>
      </w:tr>
      <w:tr w:rsidR="00B115CE" w:rsidRPr="005F1B7E">
        <w:trPr>
          <w:trHeight w:val="33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right"/>
              <w:rPr>
                <w:color w:val="000000"/>
                <w:lang w:val="es-ES"/>
              </w:rPr>
            </w:pPr>
            <w:r w:rsidRPr="005F1B7E">
              <w:rPr>
                <w:color w:val="000000"/>
                <w:lang w:val="es-ES"/>
              </w:rPr>
              <w:t>4</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NOMINAL</w:t>
            </w:r>
          </w:p>
        </w:tc>
        <w:tc>
          <w:tcPr>
            <w:tcW w:w="500" w:type="dxa"/>
            <w:tcBorders>
              <w:top w:val="single" w:sz="4" w:space="0" w:color="333333"/>
              <w:left w:val="single" w:sz="4" w:space="0" w:color="333333"/>
              <w:bottom w:val="single" w:sz="4" w:space="0" w:color="333333"/>
              <w:right w:val="single" w:sz="4" w:space="0" w:color="333333"/>
            </w:tcBorders>
            <w:shd w:val="clear" w:color="auto" w:fill="auto"/>
            <w:vAlign w:val="bottom"/>
          </w:tcPr>
          <w:p w:rsidR="00B115CE" w:rsidRPr="005F1B7E" w:rsidRDefault="009E45E8" w:rsidP="00900105">
            <w:pPr>
              <w:jc w:val="center"/>
              <w:rPr>
                <w:color w:val="000000"/>
                <w:lang w:val="es-ES"/>
              </w:rPr>
            </w:pPr>
            <w:r w:rsidRPr="005F1B7E">
              <w:rPr>
                <w:color w:val="000000"/>
                <w:lang w:val="es-ES"/>
              </w:rPr>
              <w:t>0</w:t>
            </w:r>
            <w:r w:rsidR="00B115CE" w:rsidRPr="005F1B7E">
              <w:rPr>
                <w:color w:val="000000"/>
                <w:lang w:val="es-ES"/>
              </w:rPr>
              <w:t> </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0</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0</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0</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0</w:t>
            </w:r>
          </w:p>
        </w:tc>
      </w:tr>
      <w:tr w:rsidR="00B115CE" w:rsidRPr="005F1B7E">
        <w:trPr>
          <w:trHeight w:val="30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B115CE" w:rsidP="00900105">
            <w:pPr>
              <w:rPr>
                <w:color w:val="000000"/>
                <w:lang w:val="es-ES"/>
              </w:rPr>
            </w:pPr>
            <w:r w:rsidRPr="005F1B7E">
              <w:rPr>
                <w:color w:val="000000"/>
                <w:lang w:val="es-ES"/>
              </w:rPr>
              <w:t> </w:t>
            </w:r>
          </w:p>
        </w:tc>
        <w:tc>
          <w:tcPr>
            <w:tcW w:w="3760"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B115CE" w:rsidP="00900105">
            <w:pPr>
              <w:rPr>
                <w:color w:val="000000"/>
                <w:lang w:val="es-ES"/>
              </w:rPr>
            </w:pPr>
            <w:r w:rsidRPr="005F1B7E">
              <w:rPr>
                <w:color w:val="000000"/>
                <w:lang w:val="es-ES"/>
              </w:rPr>
              <w:t>TOTAL</w:t>
            </w:r>
          </w:p>
        </w:tc>
        <w:tc>
          <w:tcPr>
            <w:tcW w:w="500"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B115CE" w:rsidP="00900105">
            <w:pPr>
              <w:jc w:val="center"/>
              <w:rPr>
                <w:color w:val="000000"/>
                <w:lang w:val="es-ES"/>
              </w:rPr>
            </w:pPr>
            <w:r w:rsidRPr="005F1B7E">
              <w:rPr>
                <w:color w:val="000000"/>
                <w:lang w:val="es-ES"/>
              </w:rPr>
              <w:t> </w:t>
            </w:r>
          </w:p>
        </w:tc>
        <w:tc>
          <w:tcPr>
            <w:tcW w:w="500"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B115CE" w:rsidP="00900105">
            <w:pPr>
              <w:jc w:val="center"/>
              <w:rPr>
                <w:color w:val="000000"/>
                <w:lang w:val="es-ES"/>
              </w:rPr>
            </w:pPr>
            <w:r w:rsidRPr="005F1B7E">
              <w:rPr>
                <w:color w:val="000000"/>
                <w:lang w:val="es-ES"/>
              </w:rPr>
              <w:t> </w:t>
            </w:r>
          </w:p>
        </w:tc>
        <w:tc>
          <w:tcPr>
            <w:tcW w:w="500"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B115CE" w:rsidP="00900105">
            <w:pPr>
              <w:jc w:val="center"/>
              <w:rPr>
                <w:color w:val="000000"/>
                <w:lang w:val="es-ES"/>
              </w:rPr>
            </w:pPr>
            <w:r w:rsidRPr="005F1B7E">
              <w:rPr>
                <w:color w:val="000000"/>
                <w:lang w:val="es-ES"/>
              </w:rPr>
              <w:t> </w:t>
            </w:r>
          </w:p>
        </w:tc>
        <w:tc>
          <w:tcPr>
            <w:tcW w:w="500"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B115CE" w:rsidP="00900105">
            <w:pPr>
              <w:jc w:val="center"/>
              <w:rPr>
                <w:color w:val="000000"/>
                <w:lang w:val="es-ES"/>
              </w:rPr>
            </w:pPr>
            <w:r w:rsidRPr="005F1B7E">
              <w:rPr>
                <w:color w:val="000000"/>
                <w:lang w:val="es-ES"/>
              </w:rPr>
              <w:t> </w:t>
            </w:r>
          </w:p>
        </w:tc>
        <w:tc>
          <w:tcPr>
            <w:tcW w:w="684"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3A4CD0" w:rsidP="00900105">
            <w:pPr>
              <w:jc w:val="center"/>
              <w:rPr>
                <w:color w:val="000000"/>
                <w:lang w:val="es-ES"/>
              </w:rPr>
            </w:pPr>
            <w:r w:rsidRPr="005F1B7E">
              <w:rPr>
                <w:color w:val="000000"/>
                <w:lang w:val="es-ES"/>
              </w:rPr>
              <w:t>1</w:t>
            </w:r>
            <w:r w:rsidR="00B115CE" w:rsidRPr="005F1B7E">
              <w:rPr>
                <w:color w:val="000000"/>
                <w:lang w:val="es-ES"/>
              </w:rPr>
              <w:t>0</w:t>
            </w:r>
          </w:p>
        </w:tc>
      </w:tr>
      <w:tr w:rsidR="00B115CE" w:rsidRPr="005F1B7E">
        <w:trPr>
          <w:trHeight w:val="300"/>
          <w:jc w:val="center"/>
        </w:trPr>
        <w:tc>
          <w:tcPr>
            <w:tcW w:w="540" w:type="dxa"/>
            <w:tcBorders>
              <w:top w:val="single" w:sz="4" w:space="0" w:color="333333"/>
              <w:left w:val="nil"/>
              <w:bottom w:val="nil"/>
              <w:right w:val="nil"/>
            </w:tcBorders>
            <w:shd w:val="clear" w:color="auto" w:fill="auto"/>
            <w:noWrap/>
            <w:vAlign w:val="bottom"/>
          </w:tcPr>
          <w:p w:rsidR="00B115CE" w:rsidRPr="005F1B7E" w:rsidRDefault="00B115CE" w:rsidP="00900105">
            <w:pPr>
              <w:rPr>
                <w:color w:val="000000"/>
                <w:lang w:val="es-ES"/>
              </w:rPr>
            </w:pPr>
          </w:p>
        </w:tc>
        <w:tc>
          <w:tcPr>
            <w:tcW w:w="3760" w:type="dxa"/>
            <w:tcBorders>
              <w:top w:val="single" w:sz="4" w:space="0" w:color="333333"/>
              <w:left w:val="nil"/>
              <w:bottom w:val="nil"/>
              <w:right w:val="nil"/>
            </w:tcBorders>
            <w:shd w:val="clear" w:color="auto" w:fill="auto"/>
            <w:noWrap/>
            <w:vAlign w:val="bottom"/>
          </w:tcPr>
          <w:p w:rsidR="00B115CE" w:rsidRPr="005F1B7E" w:rsidRDefault="00B115CE" w:rsidP="00900105">
            <w:pPr>
              <w:rPr>
                <w:color w:val="000000"/>
                <w:lang w:val="es-ES"/>
              </w:rPr>
            </w:pPr>
          </w:p>
        </w:tc>
        <w:tc>
          <w:tcPr>
            <w:tcW w:w="500" w:type="dxa"/>
            <w:tcBorders>
              <w:top w:val="single" w:sz="4" w:space="0" w:color="333333"/>
              <w:left w:val="nil"/>
              <w:bottom w:val="nil"/>
              <w:right w:val="nil"/>
            </w:tcBorders>
            <w:shd w:val="clear" w:color="auto" w:fill="auto"/>
            <w:noWrap/>
            <w:vAlign w:val="bottom"/>
          </w:tcPr>
          <w:p w:rsidR="00B115CE" w:rsidRPr="005F1B7E" w:rsidRDefault="00B115CE" w:rsidP="00900105">
            <w:pPr>
              <w:jc w:val="center"/>
              <w:rPr>
                <w:color w:val="000000"/>
                <w:lang w:val="es-ES"/>
              </w:rPr>
            </w:pPr>
          </w:p>
        </w:tc>
        <w:tc>
          <w:tcPr>
            <w:tcW w:w="500" w:type="dxa"/>
            <w:tcBorders>
              <w:top w:val="single" w:sz="4" w:space="0" w:color="333333"/>
              <w:left w:val="nil"/>
              <w:bottom w:val="nil"/>
              <w:right w:val="nil"/>
            </w:tcBorders>
            <w:shd w:val="clear" w:color="auto" w:fill="auto"/>
            <w:noWrap/>
            <w:vAlign w:val="bottom"/>
          </w:tcPr>
          <w:p w:rsidR="00B115CE" w:rsidRPr="005F1B7E" w:rsidRDefault="00B115CE" w:rsidP="00900105">
            <w:pPr>
              <w:jc w:val="center"/>
              <w:rPr>
                <w:color w:val="000000"/>
                <w:lang w:val="es-ES"/>
              </w:rPr>
            </w:pPr>
          </w:p>
        </w:tc>
        <w:tc>
          <w:tcPr>
            <w:tcW w:w="500" w:type="dxa"/>
            <w:tcBorders>
              <w:top w:val="single" w:sz="4" w:space="0" w:color="333333"/>
              <w:left w:val="nil"/>
              <w:bottom w:val="nil"/>
              <w:right w:val="nil"/>
            </w:tcBorders>
            <w:shd w:val="clear" w:color="auto" w:fill="auto"/>
            <w:noWrap/>
            <w:vAlign w:val="bottom"/>
          </w:tcPr>
          <w:p w:rsidR="00B115CE" w:rsidRPr="005F1B7E" w:rsidRDefault="00B115CE" w:rsidP="00900105">
            <w:pPr>
              <w:jc w:val="center"/>
              <w:rPr>
                <w:color w:val="000000"/>
                <w:lang w:val="es-ES"/>
              </w:rPr>
            </w:pPr>
          </w:p>
        </w:tc>
        <w:tc>
          <w:tcPr>
            <w:tcW w:w="500" w:type="dxa"/>
            <w:tcBorders>
              <w:top w:val="single" w:sz="4" w:space="0" w:color="333333"/>
              <w:left w:val="nil"/>
              <w:bottom w:val="nil"/>
              <w:right w:val="nil"/>
            </w:tcBorders>
            <w:shd w:val="clear" w:color="auto" w:fill="auto"/>
            <w:noWrap/>
            <w:vAlign w:val="bottom"/>
          </w:tcPr>
          <w:p w:rsidR="00B115CE" w:rsidRPr="005F1B7E" w:rsidRDefault="00B115CE" w:rsidP="00900105">
            <w:pPr>
              <w:jc w:val="center"/>
              <w:rPr>
                <w:color w:val="000000"/>
                <w:lang w:val="es-ES"/>
              </w:rPr>
            </w:pPr>
          </w:p>
        </w:tc>
        <w:tc>
          <w:tcPr>
            <w:tcW w:w="684" w:type="dxa"/>
            <w:tcBorders>
              <w:top w:val="single" w:sz="4" w:space="0" w:color="333333"/>
              <w:left w:val="nil"/>
              <w:bottom w:val="nil"/>
              <w:right w:val="nil"/>
            </w:tcBorders>
            <w:shd w:val="clear" w:color="auto" w:fill="auto"/>
            <w:noWrap/>
            <w:vAlign w:val="bottom"/>
          </w:tcPr>
          <w:p w:rsidR="00B115CE" w:rsidRPr="005F1B7E" w:rsidRDefault="00B115CE" w:rsidP="00900105">
            <w:pPr>
              <w:jc w:val="center"/>
              <w:rPr>
                <w:color w:val="000000"/>
                <w:lang w:val="es-ES"/>
              </w:rPr>
            </w:pPr>
          </w:p>
        </w:tc>
      </w:tr>
      <w:tr w:rsidR="006600D7" w:rsidRPr="005F1B7E">
        <w:trPr>
          <w:trHeight w:val="30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3366FF"/>
            <w:noWrap/>
            <w:vAlign w:val="bottom"/>
          </w:tcPr>
          <w:p w:rsidR="006600D7" w:rsidRPr="005F1B7E" w:rsidRDefault="006600D7" w:rsidP="006600D7">
            <w:pPr>
              <w:jc w:val="center"/>
              <w:rPr>
                <w:b/>
                <w:color w:val="FFFFFF"/>
                <w:lang w:val="es-ES"/>
              </w:rPr>
            </w:pPr>
            <w:r w:rsidRPr="005F1B7E">
              <w:rPr>
                <w:b/>
                <w:color w:val="FFFFFF"/>
                <w:lang w:val="es-ES"/>
              </w:rPr>
              <w:t>12.</w:t>
            </w:r>
          </w:p>
        </w:tc>
        <w:tc>
          <w:tcPr>
            <w:tcW w:w="6444" w:type="dxa"/>
            <w:gridSpan w:val="6"/>
            <w:tcBorders>
              <w:top w:val="single" w:sz="4" w:space="0" w:color="333333"/>
              <w:left w:val="single" w:sz="4" w:space="0" w:color="333333"/>
              <w:bottom w:val="single" w:sz="4" w:space="0" w:color="333333"/>
              <w:right w:val="single" w:sz="4" w:space="0" w:color="333333"/>
            </w:tcBorders>
            <w:shd w:val="clear" w:color="auto" w:fill="3366FF"/>
            <w:noWrap/>
            <w:vAlign w:val="bottom"/>
          </w:tcPr>
          <w:p w:rsidR="006600D7" w:rsidRPr="005F1B7E" w:rsidRDefault="006600D7" w:rsidP="00900105">
            <w:pPr>
              <w:jc w:val="center"/>
              <w:rPr>
                <w:color w:val="FFFFFF"/>
                <w:lang w:val="es-ES"/>
              </w:rPr>
            </w:pPr>
            <w:r w:rsidRPr="005F1B7E">
              <w:rPr>
                <w:b/>
                <w:color w:val="FFFFFF"/>
                <w:lang w:val="es-ES"/>
              </w:rPr>
              <w:t>Empleo y mano de obra.</w:t>
            </w:r>
          </w:p>
        </w:tc>
      </w:tr>
      <w:tr w:rsidR="00B115CE" w:rsidRPr="005F1B7E">
        <w:trPr>
          <w:trHeight w:val="30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 </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 </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2604C6" w:rsidP="00900105">
            <w:pPr>
              <w:jc w:val="center"/>
              <w:rPr>
                <w:color w:val="000000"/>
                <w:lang w:val="es-ES"/>
              </w:rPr>
            </w:pPr>
            <w:r w:rsidRPr="005F1B7E">
              <w:rPr>
                <w:color w:val="000000"/>
                <w:lang w:val="es-ES"/>
              </w:rPr>
              <w:t>14</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2604C6" w:rsidP="00900105">
            <w:pPr>
              <w:jc w:val="center"/>
              <w:rPr>
                <w:color w:val="000000"/>
                <w:lang w:val="es-ES"/>
              </w:rPr>
            </w:pPr>
            <w:r w:rsidRPr="005F1B7E">
              <w:rPr>
                <w:color w:val="000000"/>
                <w:lang w:val="es-ES"/>
              </w:rPr>
              <w:t>9</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2604C6" w:rsidP="00900105">
            <w:pPr>
              <w:jc w:val="center"/>
              <w:rPr>
                <w:color w:val="000000"/>
                <w:lang w:val="es-ES"/>
              </w:rPr>
            </w:pPr>
            <w:r w:rsidRPr="005F1B7E">
              <w:rPr>
                <w:color w:val="000000"/>
                <w:lang w:val="es-ES"/>
              </w:rPr>
              <w:t>7</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1</w:t>
            </w:r>
            <w:r w:rsidR="002604C6" w:rsidRPr="005F1B7E">
              <w:rPr>
                <w:color w:val="000000"/>
                <w:lang w:val="es-ES"/>
              </w:rPr>
              <w:t>0</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CSA</w:t>
            </w:r>
          </w:p>
        </w:tc>
      </w:tr>
      <w:tr w:rsidR="00B115CE" w:rsidRPr="005F1B7E">
        <w:trPr>
          <w:trHeight w:val="33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right"/>
              <w:rPr>
                <w:color w:val="000000"/>
                <w:lang w:val="es-ES"/>
              </w:rPr>
            </w:pPr>
            <w:r w:rsidRPr="005F1B7E">
              <w:rPr>
                <w:color w:val="000000"/>
                <w:lang w:val="es-ES"/>
              </w:rPr>
              <w:t>1</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ALTERNATIVA 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2604C6"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vAlign w:val="bottom"/>
          </w:tcPr>
          <w:p w:rsidR="00B115CE" w:rsidRPr="005F1B7E" w:rsidRDefault="002604C6" w:rsidP="00900105">
            <w:pPr>
              <w:jc w:val="center"/>
              <w:rPr>
                <w:color w:val="000000"/>
                <w:lang w:val="es-ES"/>
              </w:rPr>
            </w:pPr>
            <w:r w:rsidRPr="005F1B7E">
              <w:rPr>
                <w:color w:val="000000"/>
                <w:lang w:val="es-ES"/>
              </w:rPr>
              <w:t>1</w:t>
            </w:r>
            <w:r w:rsidR="00B115CE" w:rsidRPr="005F1B7E">
              <w:rPr>
                <w:color w:val="000000"/>
                <w:lang w:val="es-ES"/>
              </w:rPr>
              <w:t> </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2604C6" w:rsidP="00900105">
            <w:pPr>
              <w:jc w:val="center"/>
              <w:rPr>
                <w:color w:val="000000"/>
                <w:lang w:val="es-ES"/>
              </w:rPr>
            </w:pPr>
            <w:r w:rsidRPr="005F1B7E">
              <w:rPr>
                <w:color w:val="000000"/>
                <w:lang w:val="es-ES"/>
              </w:rPr>
              <w:t>4</w:t>
            </w:r>
          </w:p>
        </w:tc>
      </w:tr>
      <w:tr w:rsidR="00B115CE" w:rsidRPr="005F1B7E">
        <w:trPr>
          <w:trHeight w:val="33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right"/>
              <w:rPr>
                <w:color w:val="000000"/>
                <w:lang w:val="es-ES"/>
              </w:rPr>
            </w:pPr>
            <w:r w:rsidRPr="005F1B7E">
              <w:rPr>
                <w:color w:val="000000"/>
                <w:lang w:val="es-ES"/>
              </w:rPr>
              <w:t>2</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ALTERNATIVA 2</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2604C6" w:rsidP="00900105">
            <w:pPr>
              <w:jc w:val="center"/>
              <w:rPr>
                <w:color w:val="000000"/>
                <w:lang w:val="es-ES"/>
              </w:rPr>
            </w:pPr>
            <w:r w:rsidRPr="005F1B7E">
              <w:rPr>
                <w:color w:val="000000"/>
                <w:lang w:val="es-ES"/>
              </w:rPr>
              <w:t>0.5</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2604C6" w:rsidP="00900105">
            <w:pPr>
              <w:jc w:val="center"/>
              <w:rPr>
                <w:color w:val="000000"/>
                <w:lang w:val="es-ES"/>
              </w:rPr>
            </w:pPr>
            <w:r w:rsidRPr="005F1B7E">
              <w:rPr>
                <w:color w:val="000000"/>
                <w:lang w:val="es-ES"/>
              </w:rPr>
              <w:t>0.5</w:t>
            </w:r>
          </w:p>
        </w:tc>
        <w:tc>
          <w:tcPr>
            <w:tcW w:w="500" w:type="dxa"/>
            <w:tcBorders>
              <w:top w:val="single" w:sz="4" w:space="0" w:color="333333"/>
              <w:left w:val="single" w:sz="4" w:space="0" w:color="333333"/>
              <w:bottom w:val="single" w:sz="4" w:space="0" w:color="333333"/>
              <w:right w:val="single" w:sz="4" w:space="0" w:color="333333"/>
            </w:tcBorders>
            <w:shd w:val="clear" w:color="auto" w:fill="auto"/>
            <w:vAlign w:val="bottom"/>
          </w:tcPr>
          <w:p w:rsidR="00B115CE" w:rsidRPr="005F1B7E" w:rsidRDefault="00B115CE" w:rsidP="00900105">
            <w:pPr>
              <w:jc w:val="center"/>
              <w:rPr>
                <w:color w:val="000000"/>
                <w:lang w:val="es-ES"/>
              </w:rPr>
            </w:pPr>
            <w:r w:rsidRPr="005F1B7E">
              <w:rPr>
                <w:color w:val="000000"/>
                <w:lang w:val="es-ES"/>
              </w:rPr>
              <w:t> </w:t>
            </w:r>
            <w:r w:rsidR="002604C6" w:rsidRPr="005F1B7E">
              <w:rPr>
                <w:color w:val="000000"/>
                <w:lang w:val="es-ES"/>
              </w:rPr>
              <w:t>0.5</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2604C6" w:rsidP="00900105">
            <w:pPr>
              <w:jc w:val="center"/>
              <w:rPr>
                <w:color w:val="000000"/>
                <w:lang w:val="es-ES"/>
              </w:rPr>
            </w:pPr>
            <w:r w:rsidRPr="005F1B7E">
              <w:rPr>
                <w:color w:val="000000"/>
                <w:lang w:val="es-ES"/>
              </w:rPr>
              <w:t>0.5</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2604C6" w:rsidP="00900105">
            <w:pPr>
              <w:jc w:val="center"/>
              <w:rPr>
                <w:color w:val="000000"/>
                <w:lang w:val="es-ES"/>
              </w:rPr>
            </w:pPr>
            <w:r w:rsidRPr="005F1B7E">
              <w:rPr>
                <w:color w:val="000000"/>
                <w:lang w:val="es-ES"/>
              </w:rPr>
              <w:t>2</w:t>
            </w:r>
          </w:p>
        </w:tc>
      </w:tr>
      <w:tr w:rsidR="00B115CE" w:rsidRPr="005F1B7E">
        <w:trPr>
          <w:trHeight w:val="33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right"/>
              <w:rPr>
                <w:color w:val="000000"/>
                <w:lang w:val="es-ES"/>
              </w:rPr>
            </w:pPr>
            <w:r w:rsidRPr="005F1B7E">
              <w:rPr>
                <w:color w:val="000000"/>
                <w:lang w:val="es-ES"/>
              </w:rPr>
              <w:t>3</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NO ACCION</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vAlign w:val="bottom"/>
          </w:tcPr>
          <w:p w:rsidR="00B115CE" w:rsidRPr="005F1B7E" w:rsidRDefault="00B115CE" w:rsidP="00900105">
            <w:pPr>
              <w:jc w:val="center"/>
              <w:rPr>
                <w:color w:val="000000"/>
                <w:lang w:val="es-ES"/>
              </w:rPr>
            </w:pPr>
            <w:r w:rsidRPr="005F1B7E">
              <w:rPr>
                <w:color w:val="000000"/>
                <w:lang w:val="es-ES"/>
              </w:rPr>
              <w:t> </w:t>
            </w:r>
            <w:r w:rsidR="002604C6"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2604C6"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2604C6" w:rsidP="00900105">
            <w:pPr>
              <w:jc w:val="center"/>
              <w:rPr>
                <w:color w:val="000000"/>
                <w:lang w:val="es-ES"/>
              </w:rPr>
            </w:pPr>
            <w:r w:rsidRPr="005F1B7E">
              <w:rPr>
                <w:color w:val="000000"/>
                <w:lang w:val="es-ES"/>
              </w:rPr>
              <w:t>1</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2604C6" w:rsidP="00900105">
            <w:pPr>
              <w:jc w:val="center"/>
              <w:rPr>
                <w:color w:val="000000"/>
                <w:lang w:val="es-ES"/>
              </w:rPr>
            </w:pPr>
            <w:r w:rsidRPr="005F1B7E">
              <w:rPr>
                <w:color w:val="000000"/>
                <w:lang w:val="es-ES"/>
              </w:rPr>
              <w:t>4</w:t>
            </w:r>
          </w:p>
        </w:tc>
      </w:tr>
      <w:tr w:rsidR="00B115CE" w:rsidRPr="005F1B7E">
        <w:trPr>
          <w:trHeight w:val="33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right"/>
              <w:rPr>
                <w:color w:val="000000"/>
                <w:lang w:val="es-ES"/>
              </w:rPr>
            </w:pPr>
            <w:r w:rsidRPr="005F1B7E">
              <w:rPr>
                <w:color w:val="000000"/>
                <w:lang w:val="es-ES"/>
              </w:rPr>
              <w:t>4</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NOMINAL</w:t>
            </w:r>
          </w:p>
        </w:tc>
        <w:tc>
          <w:tcPr>
            <w:tcW w:w="500" w:type="dxa"/>
            <w:tcBorders>
              <w:top w:val="single" w:sz="4" w:space="0" w:color="333333"/>
              <w:left w:val="single" w:sz="4" w:space="0" w:color="333333"/>
              <w:bottom w:val="single" w:sz="4" w:space="0" w:color="333333"/>
              <w:right w:val="single" w:sz="4" w:space="0" w:color="333333"/>
            </w:tcBorders>
            <w:shd w:val="clear" w:color="auto" w:fill="auto"/>
            <w:vAlign w:val="bottom"/>
          </w:tcPr>
          <w:p w:rsidR="00B115CE" w:rsidRPr="005F1B7E" w:rsidRDefault="00B115CE" w:rsidP="00900105">
            <w:pPr>
              <w:jc w:val="center"/>
              <w:rPr>
                <w:color w:val="000000"/>
                <w:lang w:val="es-ES"/>
              </w:rPr>
            </w:pPr>
            <w:r w:rsidRPr="005F1B7E">
              <w:rPr>
                <w:color w:val="000000"/>
                <w:lang w:val="es-ES"/>
              </w:rPr>
              <w:t> </w:t>
            </w:r>
            <w:r w:rsidR="002604C6" w:rsidRPr="005F1B7E">
              <w:rPr>
                <w:color w:val="000000"/>
                <w:lang w:val="es-ES"/>
              </w:rPr>
              <w:t>0</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0</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0</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2604C6" w:rsidP="00900105">
            <w:pPr>
              <w:jc w:val="center"/>
              <w:rPr>
                <w:color w:val="000000"/>
                <w:lang w:val="es-ES"/>
              </w:rPr>
            </w:pPr>
            <w:r w:rsidRPr="005F1B7E">
              <w:rPr>
                <w:color w:val="000000"/>
                <w:lang w:val="es-ES"/>
              </w:rPr>
              <w:t>0</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0</w:t>
            </w:r>
          </w:p>
        </w:tc>
      </w:tr>
      <w:tr w:rsidR="00B115CE" w:rsidRPr="005F1B7E">
        <w:trPr>
          <w:trHeight w:val="30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B115CE" w:rsidP="00900105">
            <w:pPr>
              <w:rPr>
                <w:color w:val="000000"/>
                <w:lang w:val="es-ES"/>
              </w:rPr>
            </w:pPr>
            <w:r w:rsidRPr="005F1B7E">
              <w:rPr>
                <w:color w:val="000000"/>
                <w:lang w:val="es-ES"/>
              </w:rPr>
              <w:t> </w:t>
            </w:r>
          </w:p>
        </w:tc>
        <w:tc>
          <w:tcPr>
            <w:tcW w:w="3760"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B115CE" w:rsidP="00900105">
            <w:pPr>
              <w:rPr>
                <w:color w:val="000000"/>
                <w:lang w:val="es-ES"/>
              </w:rPr>
            </w:pPr>
            <w:r w:rsidRPr="005F1B7E">
              <w:rPr>
                <w:color w:val="000000"/>
                <w:lang w:val="es-ES"/>
              </w:rPr>
              <w:t>TOTAL</w:t>
            </w:r>
          </w:p>
        </w:tc>
        <w:tc>
          <w:tcPr>
            <w:tcW w:w="500"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B115CE" w:rsidP="00900105">
            <w:pPr>
              <w:jc w:val="center"/>
              <w:rPr>
                <w:color w:val="000000"/>
                <w:lang w:val="es-ES"/>
              </w:rPr>
            </w:pPr>
            <w:r w:rsidRPr="005F1B7E">
              <w:rPr>
                <w:color w:val="000000"/>
                <w:lang w:val="es-ES"/>
              </w:rPr>
              <w:t> </w:t>
            </w:r>
          </w:p>
        </w:tc>
        <w:tc>
          <w:tcPr>
            <w:tcW w:w="500"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B115CE" w:rsidP="00900105">
            <w:pPr>
              <w:jc w:val="center"/>
              <w:rPr>
                <w:color w:val="000000"/>
                <w:lang w:val="es-ES"/>
              </w:rPr>
            </w:pPr>
            <w:r w:rsidRPr="005F1B7E">
              <w:rPr>
                <w:color w:val="000000"/>
                <w:lang w:val="es-ES"/>
              </w:rPr>
              <w:t> </w:t>
            </w:r>
          </w:p>
        </w:tc>
        <w:tc>
          <w:tcPr>
            <w:tcW w:w="500"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B115CE" w:rsidP="00900105">
            <w:pPr>
              <w:jc w:val="center"/>
              <w:rPr>
                <w:color w:val="000000"/>
                <w:lang w:val="es-ES"/>
              </w:rPr>
            </w:pPr>
            <w:r w:rsidRPr="005F1B7E">
              <w:rPr>
                <w:color w:val="000000"/>
                <w:lang w:val="es-ES"/>
              </w:rPr>
              <w:t> </w:t>
            </w:r>
          </w:p>
        </w:tc>
        <w:tc>
          <w:tcPr>
            <w:tcW w:w="500"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B115CE" w:rsidP="00900105">
            <w:pPr>
              <w:jc w:val="center"/>
              <w:rPr>
                <w:color w:val="000000"/>
                <w:lang w:val="es-ES"/>
              </w:rPr>
            </w:pPr>
            <w:r w:rsidRPr="005F1B7E">
              <w:rPr>
                <w:color w:val="000000"/>
                <w:lang w:val="es-ES"/>
              </w:rPr>
              <w:t> </w:t>
            </w:r>
          </w:p>
        </w:tc>
        <w:tc>
          <w:tcPr>
            <w:tcW w:w="684"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A93D81" w:rsidP="00900105">
            <w:pPr>
              <w:jc w:val="center"/>
              <w:rPr>
                <w:color w:val="000000"/>
                <w:lang w:val="es-ES"/>
              </w:rPr>
            </w:pPr>
            <w:r w:rsidRPr="005F1B7E">
              <w:rPr>
                <w:color w:val="000000"/>
                <w:lang w:val="es-ES"/>
              </w:rPr>
              <w:t>10</w:t>
            </w:r>
          </w:p>
        </w:tc>
      </w:tr>
      <w:tr w:rsidR="00B115CE" w:rsidRPr="005F1B7E">
        <w:trPr>
          <w:trHeight w:val="300"/>
          <w:jc w:val="center"/>
        </w:trPr>
        <w:tc>
          <w:tcPr>
            <w:tcW w:w="540" w:type="dxa"/>
            <w:tcBorders>
              <w:top w:val="single" w:sz="4" w:space="0" w:color="333333"/>
              <w:left w:val="nil"/>
              <w:bottom w:val="nil"/>
              <w:right w:val="nil"/>
            </w:tcBorders>
            <w:shd w:val="clear" w:color="auto" w:fill="auto"/>
            <w:noWrap/>
            <w:vAlign w:val="bottom"/>
          </w:tcPr>
          <w:p w:rsidR="00B115CE" w:rsidRPr="005F1B7E" w:rsidRDefault="00B115CE" w:rsidP="00900105">
            <w:pPr>
              <w:rPr>
                <w:color w:val="000000"/>
                <w:lang w:val="es-ES"/>
              </w:rPr>
            </w:pPr>
          </w:p>
        </w:tc>
        <w:tc>
          <w:tcPr>
            <w:tcW w:w="3760" w:type="dxa"/>
            <w:tcBorders>
              <w:top w:val="single" w:sz="4" w:space="0" w:color="333333"/>
              <w:left w:val="nil"/>
              <w:bottom w:val="nil"/>
              <w:right w:val="nil"/>
            </w:tcBorders>
            <w:shd w:val="clear" w:color="auto" w:fill="auto"/>
            <w:noWrap/>
            <w:vAlign w:val="bottom"/>
          </w:tcPr>
          <w:p w:rsidR="00B115CE" w:rsidRPr="005F1B7E" w:rsidRDefault="00B115CE" w:rsidP="00900105">
            <w:pPr>
              <w:rPr>
                <w:color w:val="000000"/>
                <w:lang w:val="es-ES"/>
              </w:rPr>
            </w:pPr>
          </w:p>
        </w:tc>
        <w:tc>
          <w:tcPr>
            <w:tcW w:w="500" w:type="dxa"/>
            <w:tcBorders>
              <w:top w:val="single" w:sz="4" w:space="0" w:color="333333"/>
              <w:left w:val="nil"/>
              <w:bottom w:val="nil"/>
              <w:right w:val="nil"/>
            </w:tcBorders>
            <w:shd w:val="clear" w:color="auto" w:fill="auto"/>
            <w:noWrap/>
            <w:vAlign w:val="bottom"/>
          </w:tcPr>
          <w:p w:rsidR="00B115CE" w:rsidRPr="005F1B7E" w:rsidRDefault="00B115CE" w:rsidP="00900105">
            <w:pPr>
              <w:jc w:val="center"/>
              <w:rPr>
                <w:color w:val="000000"/>
                <w:lang w:val="es-ES"/>
              </w:rPr>
            </w:pPr>
          </w:p>
        </w:tc>
        <w:tc>
          <w:tcPr>
            <w:tcW w:w="500" w:type="dxa"/>
            <w:tcBorders>
              <w:top w:val="single" w:sz="4" w:space="0" w:color="333333"/>
              <w:left w:val="nil"/>
              <w:bottom w:val="nil"/>
              <w:right w:val="nil"/>
            </w:tcBorders>
            <w:shd w:val="clear" w:color="auto" w:fill="auto"/>
            <w:noWrap/>
            <w:vAlign w:val="bottom"/>
          </w:tcPr>
          <w:p w:rsidR="00B115CE" w:rsidRPr="005F1B7E" w:rsidRDefault="00B115CE" w:rsidP="00900105">
            <w:pPr>
              <w:jc w:val="center"/>
              <w:rPr>
                <w:color w:val="000000"/>
                <w:lang w:val="es-ES"/>
              </w:rPr>
            </w:pPr>
          </w:p>
        </w:tc>
        <w:tc>
          <w:tcPr>
            <w:tcW w:w="500" w:type="dxa"/>
            <w:tcBorders>
              <w:top w:val="single" w:sz="4" w:space="0" w:color="333333"/>
              <w:left w:val="nil"/>
              <w:bottom w:val="nil"/>
              <w:right w:val="nil"/>
            </w:tcBorders>
            <w:shd w:val="clear" w:color="auto" w:fill="auto"/>
            <w:noWrap/>
            <w:vAlign w:val="bottom"/>
          </w:tcPr>
          <w:p w:rsidR="00B115CE" w:rsidRPr="005F1B7E" w:rsidRDefault="00B115CE" w:rsidP="00900105">
            <w:pPr>
              <w:jc w:val="center"/>
              <w:rPr>
                <w:color w:val="000000"/>
                <w:lang w:val="es-ES"/>
              </w:rPr>
            </w:pPr>
          </w:p>
        </w:tc>
        <w:tc>
          <w:tcPr>
            <w:tcW w:w="500" w:type="dxa"/>
            <w:tcBorders>
              <w:top w:val="single" w:sz="4" w:space="0" w:color="333333"/>
              <w:left w:val="nil"/>
              <w:bottom w:val="nil"/>
              <w:right w:val="nil"/>
            </w:tcBorders>
            <w:shd w:val="clear" w:color="auto" w:fill="auto"/>
            <w:noWrap/>
            <w:vAlign w:val="bottom"/>
          </w:tcPr>
          <w:p w:rsidR="00B115CE" w:rsidRPr="005F1B7E" w:rsidRDefault="00B115CE" w:rsidP="00900105">
            <w:pPr>
              <w:jc w:val="center"/>
              <w:rPr>
                <w:color w:val="000000"/>
                <w:lang w:val="es-ES"/>
              </w:rPr>
            </w:pPr>
          </w:p>
        </w:tc>
        <w:tc>
          <w:tcPr>
            <w:tcW w:w="684" w:type="dxa"/>
            <w:tcBorders>
              <w:top w:val="single" w:sz="4" w:space="0" w:color="333333"/>
              <w:left w:val="nil"/>
              <w:bottom w:val="nil"/>
              <w:right w:val="nil"/>
            </w:tcBorders>
            <w:shd w:val="clear" w:color="auto" w:fill="auto"/>
            <w:noWrap/>
            <w:vAlign w:val="bottom"/>
          </w:tcPr>
          <w:p w:rsidR="00B115CE" w:rsidRPr="005F1B7E" w:rsidRDefault="00B115CE" w:rsidP="00900105">
            <w:pPr>
              <w:jc w:val="center"/>
              <w:rPr>
                <w:color w:val="000000"/>
                <w:lang w:val="es-ES"/>
              </w:rPr>
            </w:pPr>
          </w:p>
        </w:tc>
      </w:tr>
      <w:tr w:rsidR="00883FC9" w:rsidRPr="005F1B7E">
        <w:trPr>
          <w:trHeight w:val="30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3366FF"/>
            <w:noWrap/>
            <w:vAlign w:val="bottom"/>
          </w:tcPr>
          <w:p w:rsidR="00883FC9" w:rsidRPr="005F1B7E" w:rsidRDefault="00883FC9" w:rsidP="00D53970">
            <w:pPr>
              <w:jc w:val="center"/>
              <w:rPr>
                <w:b/>
                <w:color w:val="FFFFFF"/>
                <w:lang w:val="es-ES"/>
              </w:rPr>
            </w:pPr>
            <w:r w:rsidRPr="005F1B7E">
              <w:rPr>
                <w:b/>
                <w:color w:val="FFFFFF"/>
                <w:lang w:val="es-ES"/>
              </w:rPr>
              <w:t>13.</w:t>
            </w:r>
          </w:p>
        </w:tc>
        <w:tc>
          <w:tcPr>
            <w:tcW w:w="6444" w:type="dxa"/>
            <w:gridSpan w:val="6"/>
            <w:tcBorders>
              <w:top w:val="single" w:sz="4" w:space="0" w:color="333333"/>
              <w:left w:val="single" w:sz="4" w:space="0" w:color="333333"/>
              <w:bottom w:val="single" w:sz="4" w:space="0" w:color="333333"/>
              <w:right w:val="single" w:sz="4" w:space="0" w:color="333333"/>
            </w:tcBorders>
            <w:shd w:val="clear" w:color="auto" w:fill="3366FF"/>
            <w:noWrap/>
            <w:vAlign w:val="bottom"/>
          </w:tcPr>
          <w:p w:rsidR="00883FC9" w:rsidRPr="005F1B7E" w:rsidRDefault="00883FC9" w:rsidP="00900105">
            <w:pPr>
              <w:jc w:val="center"/>
              <w:rPr>
                <w:color w:val="FFFFFF"/>
                <w:lang w:val="es-ES"/>
              </w:rPr>
            </w:pPr>
            <w:r w:rsidRPr="005F1B7E">
              <w:rPr>
                <w:b/>
                <w:color w:val="FFFFFF"/>
                <w:lang w:val="es-ES"/>
              </w:rPr>
              <w:t>Propuesta de Paisajismo.</w:t>
            </w:r>
          </w:p>
        </w:tc>
      </w:tr>
      <w:tr w:rsidR="00B115CE" w:rsidRPr="005F1B7E">
        <w:trPr>
          <w:trHeight w:val="30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 </w:t>
            </w:r>
          </w:p>
        </w:tc>
        <w:tc>
          <w:tcPr>
            <w:tcW w:w="3760" w:type="dxa"/>
            <w:tcBorders>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 </w:t>
            </w:r>
          </w:p>
        </w:tc>
        <w:tc>
          <w:tcPr>
            <w:tcW w:w="500" w:type="dxa"/>
            <w:tcBorders>
              <w:left w:val="single" w:sz="4" w:space="0" w:color="333333"/>
              <w:bottom w:val="single" w:sz="4" w:space="0" w:color="333333"/>
              <w:right w:val="single" w:sz="4" w:space="0" w:color="333333"/>
            </w:tcBorders>
            <w:shd w:val="clear" w:color="auto" w:fill="auto"/>
            <w:noWrap/>
            <w:vAlign w:val="bottom"/>
          </w:tcPr>
          <w:p w:rsidR="00B115CE" w:rsidRPr="005F1B7E" w:rsidRDefault="00D53970" w:rsidP="00900105">
            <w:pPr>
              <w:jc w:val="center"/>
              <w:rPr>
                <w:color w:val="000000"/>
                <w:lang w:val="es-ES"/>
              </w:rPr>
            </w:pPr>
            <w:r w:rsidRPr="005F1B7E">
              <w:rPr>
                <w:color w:val="000000"/>
                <w:lang w:val="es-ES"/>
              </w:rPr>
              <w:t>1</w:t>
            </w:r>
            <w:r w:rsidR="00B115CE" w:rsidRPr="005F1B7E">
              <w:rPr>
                <w:color w:val="000000"/>
                <w:lang w:val="es-ES"/>
              </w:rPr>
              <w:t>4</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F2203E" w:rsidP="00900105">
            <w:pPr>
              <w:jc w:val="center"/>
              <w:rPr>
                <w:color w:val="000000"/>
                <w:lang w:val="es-ES"/>
              </w:rPr>
            </w:pPr>
            <w:r w:rsidRPr="005F1B7E">
              <w:rPr>
                <w:color w:val="000000"/>
                <w:lang w:val="es-ES"/>
              </w:rPr>
              <w:t>12</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F2203E" w:rsidP="00900105">
            <w:pPr>
              <w:jc w:val="center"/>
              <w:rPr>
                <w:color w:val="000000"/>
                <w:lang w:val="es-ES"/>
              </w:rPr>
            </w:pPr>
            <w:r w:rsidRPr="005F1B7E">
              <w:rPr>
                <w:color w:val="000000"/>
                <w:lang w:val="es-ES"/>
              </w:rPr>
              <w:t>9</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F2203E" w:rsidP="00900105">
            <w:pPr>
              <w:jc w:val="center"/>
              <w:rPr>
                <w:color w:val="000000"/>
                <w:lang w:val="es-ES"/>
              </w:rPr>
            </w:pPr>
            <w:r w:rsidRPr="005F1B7E">
              <w:rPr>
                <w:color w:val="000000"/>
                <w:lang w:val="es-ES"/>
              </w:rPr>
              <w:t>8</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CSA</w:t>
            </w:r>
          </w:p>
        </w:tc>
      </w:tr>
      <w:tr w:rsidR="00B115CE" w:rsidRPr="005F1B7E">
        <w:trPr>
          <w:trHeight w:val="33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right"/>
              <w:rPr>
                <w:color w:val="000000"/>
                <w:lang w:val="es-ES"/>
              </w:rPr>
            </w:pPr>
            <w:r w:rsidRPr="005F1B7E">
              <w:rPr>
                <w:color w:val="000000"/>
                <w:lang w:val="es-ES"/>
              </w:rPr>
              <w:t>1</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ALTERNATIVA 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F2203E"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F2203E"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F2203E"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vAlign w:val="bottom"/>
          </w:tcPr>
          <w:p w:rsidR="00B115CE" w:rsidRPr="005F1B7E" w:rsidRDefault="00F2203E" w:rsidP="00900105">
            <w:pPr>
              <w:jc w:val="center"/>
              <w:rPr>
                <w:color w:val="000000"/>
                <w:lang w:val="es-ES"/>
              </w:rPr>
            </w:pPr>
            <w:r w:rsidRPr="005F1B7E">
              <w:rPr>
                <w:color w:val="000000"/>
                <w:lang w:val="es-ES"/>
              </w:rPr>
              <w:t>1</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D53970" w:rsidP="00900105">
            <w:pPr>
              <w:jc w:val="center"/>
              <w:rPr>
                <w:color w:val="000000"/>
                <w:lang w:val="es-ES"/>
              </w:rPr>
            </w:pPr>
            <w:r w:rsidRPr="005F1B7E">
              <w:rPr>
                <w:color w:val="000000"/>
                <w:lang w:val="es-ES"/>
              </w:rPr>
              <w:t>4</w:t>
            </w:r>
          </w:p>
        </w:tc>
      </w:tr>
      <w:tr w:rsidR="00B115CE" w:rsidRPr="005F1B7E">
        <w:trPr>
          <w:trHeight w:val="33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right"/>
              <w:rPr>
                <w:color w:val="000000"/>
                <w:lang w:val="es-ES"/>
              </w:rPr>
            </w:pPr>
            <w:r w:rsidRPr="005F1B7E">
              <w:rPr>
                <w:color w:val="000000"/>
                <w:lang w:val="es-ES"/>
              </w:rPr>
              <w:t>2</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ALTERNATIVA 2</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F2203E" w:rsidP="00900105">
            <w:pPr>
              <w:jc w:val="center"/>
              <w:rPr>
                <w:color w:val="000000"/>
                <w:lang w:val="es-ES"/>
              </w:rPr>
            </w:pPr>
            <w:r w:rsidRPr="005F1B7E">
              <w:rPr>
                <w:color w:val="000000"/>
                <w:lang w:val="es-ES"/>
              </w:rPr>
              <w:t>0.5</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F2203E" w:rsidP="00900105">
            <w:pPr>
              <w:jc w:val="center"/>
              <w:rPr>
                <w:color w:val="000000"/>
                <w:lang w:val="es-ES"/>
              </w:rPr>
            </w:pPr>
            <w:r w:rsidRPr="005F1B7E">
              <w:rPr>
                <w:color w:val="000000"/>
                <w:lang w:val="es-ES"/>
              </w:rPr>
              <w:t>0.5</w:t>
            </w:r>
          </w:p>
        </w:tc>
        <w:tc>
          <w:tcPr>
            <w:tcW w:w="500" w:type="dxa"/>
            <w:tcBorders>
              <w:top w:val="single" w:sz="4" w:space="0" w:color="333333"/>
              <w:left w:val="single" w:sz="4" w:space="0" w:color="333333"/>
              <w:bottom w:val="single" w:sz="4" w:space="0" w:color="333333"/>
              <w:right w:val="single" w:sz="4" w:space="0" w:color="333333"/>
            </w:tcBorders>
            <w:shd w:val="clear" w:color="auto" w:fill="auto"/>
            <w:vAlign w:val="bottom"/>
          </w:tcPr>
          <w:p w:rsidR="00B115CE" w:rsidRPr="005F1B7E" w:rsidRDefault="00B115CE" w:rsidP="00900105">
            <w:pPr>
              <w:jc w:val="center"/>
              <w:rPr>
                <w:color w:val="000000"/>
                <w:lang w:val="es-ES"/>
              </w:rPr>
            </w:pPr>
            <w:r w:rsidRPr="005F1B7E">
              <w:rPr>
                <w:color w:val="000000"/>
                <w:lang w:val="es-ES"/>
              </w:rPr>
              <w:t> </w:t>
            </w:r>
            <w:r w:rsidR="00F2203E" w:rsidRPr="005F1B7E">
              <w:rPr>
                <w:color w:val="000000"/>
                <w:lang w:val="es-ES"/>
              </w:rPr>
              <w:t>0.5</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D53970" w:rsidP="00900105">
            <w:pPr>
              <w:jc w:val="center"/>
              <w:rPr>
                <w:color w:val="000000"/>
                <w:lang w:val="es-ES"/>
              </w:rPr>
            </w:pPr>
            <w:r w:rsidRPr="005F1B7E">
              <w:rPr>
                <w:color w:val="000000"/>
                <w:lang w:val="es-ES"/>
              </w:rPr>
              <w:t>0.5</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D53970" w:rsidP="00900105">
            <w:pPr>
              <w:jc w:val="center"/>
              <w:rPr>
                <w:color w:val="000000"/>
                <w:lang w:val="es-ES"/>
              </w:rPr>
            </w:pPr>
            <w:r w:rsidRPr="005F1B7E">
              <w:rPr>
                <w:color w:val="000000"/>
                <w:lang w:val="es-ES"/>
              </w:rPr>
              <w:t>2</w:t>
            </w:r>
          </w:p>
        </w:tc>
      </w:tr>
      <w:tr w:rsidR="00B115CE" w:rsidRPr="005F1B7E">
        <w:trPr>
          <w:trHeight w:val="33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right"/>
              <w:rPr>
                <w:color w:val="000000"/>
                <w:lang w:val="es-ES"/>
              </w:rPr>
            </w:pPr>
            <w:r w:rsidRPr="005F1B7E">
              <w:rPr>
                <w:color w:val="000000"/>
                <w:lang w:val="es-ES"/>
              </w:rPr>
              <w:t>3</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NO ACCION</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vAlign w:val="bottom"/>
          </w:tcPr>
          <w:p w:rsidR="00B115CE" w:rsidRPr="005F1B7E" w:rsidRDefault="00F2203E" w:rsidP="00900105">
            <w:pPr>
              <w:jc w:val="center"/>
              <w:rPr>
                <w:color w:val="000000"/>
                <w:lang w:val="es-ES"/>
              </w:rPr>
            </w:pPr>
            <w:r w:rsidRPr="005F1B7E">
              <w:rPr>
                <w:color w:val="000000"/>
                <w:lang w:val="es-ES"/>
              </w:rPr>
              <w:t xml:space="preserve"> 1</w:t>
            </w:r>
            <w:r w:rsidR="00B115CE" w:rsidRPr="005F1B7E">
              <w:rPr>
                <w:color w:val="000000"/>
                <w:lang w:val="es-ES"/>
              </w:rPr>
              <w:t> </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F2203E"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F2203E" w:rsidP="00900105">
            <w:pPr>
              <w:jc w:val="center"/>
              <w:rPr>
                <w:color w:val="000000"/>
                <w:lang w:val="es-ES"/>
              </w:rPr>
            </w:pPr>
            <w:r w:rsidRPr="005F1B7E">
              <w:rPr>
                <w:color w:val="000000"/>
                <w:lang w:val="es-ES"/>
              </w:rPr>
              <w:t>1</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F2203E" w:rsidP="00900105">
            <w:pPr>
              <w:jc w:val="center"/>
              <w:rPr>
                <w:color w:val="000000"/>
                <w:lang w:val="es-ES"/>
              </w:rPr>
            </w:pPr>
            <w:r w:rsidRPr="005F1B7E">
              <w:rPr>
                <w:color w:val="000000"/>
                <w:lang w:val="es-ES"/>
              </w:rPr>
              <w:t>4</w:t>
            </w:r>
          </w:p>
        </w:tc>
      </w:tr>
      <w:tr w:rsidR="00B115CE" w:rsidRPr="005F1B7E">
        <w:trPr>
          <w:trHeight w:val="33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right"/>
              <w:rPr>
                <w:color w:val="000000"/>
                <w:lang w:val="es-ES"/>
              </w:rPr>
            </w:pPr>
            <w:r w:rsidRPr="005F1B7E">
              <w:rPr>
                <w:color w:val="000000"/>
                <w:lang w:val="es-ES"/>
              </w:rPr>
              <w:t>4</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NOMINAL</w:t>
            </w:r>
          </w:p>
        </w:tc>
        <w:tc>
          <w:tcPr>
            <w:tcW w:w="500" w:type="dxa"/>
            <w:tcBorders>
              <w:top w:val="single" w:sz="4" w:space="0" w:color="333333"/>
              <w:left w:val="single" w:sz="4" w:space="0" w:color="333333"/>
              <w:bottom w:val="single" w:sz="4" w:space="0" w:color="333333"/>
              <w:right w:val="single" w:sz="4" w:space="0" w:color="333333"/>
            </w:tcBorders>
            <w:shd w:val="clear" w:color="auto" w:fill="auto"/>
            <w:vAlign w:val="bottom"/>
          </w:tcPr>
          <w:p w:rsidR="00B115CE" w:rsidRPr="005F1B7E" w:rsidRDefault="00B115CE" w:rsidP="00900105">
            <w:pPr>
              <w:jc w:val="center"/>
              <w:rPr>
                <w:color w:val="000000"/>
                <w:lang w:val="es-ES"/>
              </w:rPr>
            </w:pPr>
            <w:r w:rsidRPr="005F1B7E">
              <w:rPr>
                <w:color w:val="000000"/>
                <w:lang w:val="es-ES"/>
              </w:rPr>
              <w:t> </w:t>
            </w:r>
            <w:r w:rsidR="00F2203E" w:rsidRPr="005F1B7E">
              <w:rPr>
                <w:color w:val="000000"/>
                <w:lang w:val="es-ES"/>
              </w:rPr>
              <w:t>0</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0</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0</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0</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0</w:t>
            </w:r>
          </w:p>
        </w:tc>
      </w:tr>
      <w:tr w:rsidR="00B115CE" w:rsidRPr="005F1B7E">
        <w:trPr>
          <w:trHeight w:val="300"/>
          <w:jc w:val="center"/>
        </w:trPr>
        <w:tc>
          <w:tcPr>
            <w:tcW w:w="540" w:type="dxa"/>
            <w:tcBorders>
              <w:top w:val="single" w:sz="4" w:space="0" w:color="333333"/>
              <w:left w:val="single" w:sz="4" w:space="0" w:color="333333"/>
              <w:bottom w:val="single" w:sz="4" w:space="0" w:color="FFFFFF"/>
              <w:right w:val="single" w:sz="4" w:space="0" w:color="333333"/>
            </w:tcBorders>
            <w:shd w:val="clear" w:color="auto" w:fill="C0C0C0"/>
            <w:noWrap/>
            <w:vAlign w:val="bottom"/>
          </w:tcPr>
          <w:p w:rsidR="00B115CE" w:rsidRPr="005F1B7E" w:rsidRDefault="00B115CE" w:rsidP="00900105">
            <w:pPr>
              <w:rPr>
                <w:color w:val="000000"/>
                <w:lang w:val="es-ES"/>
              </w:rPr>
            </w:pPr>
            <w:r w:rsidRPr="005F1B7E">
              <w:rPr>
                <w:color w:val="000000"/>
                <w:lang w:val="es-ES"/>
              </w:rPr>
              <w:t> </w:t>
            </w:r>
          </w:p>
        </w:tc>
        <w:tc>
          <w:tcPr>
            <w:tcW w:w="3760" w:type="dxa"/>
            <w:tcBorders>
              <w:top w:val="single" w:sz="4" w:space="0" w:color="333333"/>
              <w:left w:val="single" w:sz="4" w:space="0" w:color="333333"/>
              <w:bottom w:val="single" w:sz="4" w:space="0" w:color="FFFFFF"/>
              <w:right w:val="single" w:sz="4" w:space="0" w:color="333333"/>
            </w:tcBorders>
            <w:shd w:val="clear" w:color="auto" w:fill="C0C0C0"/>
            <w:noWrap/>
            <w:vAlign w:val="bottom"/>
          </w:tcPr>
          <w:p w:rsidR="00B115CE" w:rsidRPr="005F1B7E" w:rsidRDefault="00B115CE" w:rsidP="00900105">
            <w:pPr>
              <w:rPr>
                <w:color w:val="000000"/>
                <w:lang w:val="es-ES"/>
              </w:rPr>
            </w:pPr>
            <w:r w:rsidRPr="005F1B7E">
              <w:rPr>
                <w:color w:val="000000"/>
                <w:lang w:val="es-ES"/>
              </w:rPr>
              <w:t>TOTAL</w:t>
            </w:r>
          </w:p>
        </w:tc>
        <w:tc>
          <w:tcPr>
            <w:tcW w:w="500" w:type="dxa"/>
            <w:tcBorders>
              <w:top w:val="single" w:sz="4" w:space="0" w:color="333333"/>
              <w:left w:val="single" w:sz="4" w:space="0" w:color="333333"/>
              <w:bottom w:val="single" w:sz="4" w:space="0" w:color="FFFFFF"/>
              <w:right w:val="single" w:sz="4" w:space="0" w:color="333333"/>
            </w:tcBorders>
            <w:shd w:val="clear" w:color="auto" w:fill="C0C0C0"/>
            <w:noWrap/>
            <w:vAlign w:val="bottom"/>
          </w:tcPr>
          <w:p w:rsidR="00B115CE" w:rsidRPr="005F1B7E" w:rsidRDefault="00B115CE" w:rsidP="00900105">
            <w:pPr>
              <w:jc w:val="center"/>
              <w:rPr>
                <w:color w:val="000000"/>
                <w:lang w:val="es-ES"/>
              </w:rPr>
            </w:pPr>
            <w:r w:rsidRPr="005F1B7E">
              <w:rPr>
                <w:color w:val="000000"/>
                <w:lang w:val="es-ES"/>
              </w:rPr>
              <w:t> </w:t>
            </w:r>
          </w:p>
        </w:tc>
        <w:tc>
          <w:tcPr>
            <w:tcW w:w="500" w:type="dxa"/>
            <w:tcBorders>
              <w:top w:val="single" w:sz="4" w:space="0" w:color="333333"/>
              <w:left w:val="single" w:sz="4" w:space="0" w:color="333333"/>
              <w:bottom w:val="single" w:sz="4" w:space="0" w:color="FFFFFF"/>
              <w:right w:val="single" w:sz="4" w:space="0" w:color="333333"/>
            </w:tcBorders>
            <w:shd w:val="clear" w:color="auto" w:fill="C0C0C0"/>
            <w:noWrap/>
            <w:vAlign w:val="bottom"/>
          </w:tcPr>
          <w:p w:rsidR="00B115CE" w:rsidRPr="005F1B7E" w:rsidRDefault="00B115CE" w:rsidP="00900105">
            <w:pPr>
              <w:jc w:val="center"/>
              <w:rPr>
                <w:color w:val="000000"/>
                <w:lang w:val="es-ES"/>
              </w:rPr>
            </w:pPr>
            <w:r w:rsidRPr="005F1B7E">
              <w:rPr>
                <w:color w:val="000000"/>
                <w:lang w:val="es-ES"/>
              </w:rPr>
              <w:t> </w:t>
            </w:r>
          </w:p>
        </w:tc>
        <w:tc>
          <w:tcPr>
            <w:tcW w:w="500" w:type="dxa"/>
            <w:tcBorders>
              <w:top w:val="single" w:sz="4" w:space="0" w:color="333333"/>
              <w:left w:val="single" w:sz="4" w:space="0" w:color="333333"/>
              <w:bottom w:val="single" w:sz="4" w:space="0" w:color="FFFFFF"/>
              <w:right w:val="single" w:sz="4" w:space="0" w:color="333333"/>
            </w:tcBorders>
            <w:shd w:val="clear" w:color="auto" w:fill="C0C0C0"/>
            <w:noWrap/>
            <w:vAlign w:val="bottom"/>
          </w:tcPr>
          <w:p w:rsidR="00B115CE" w:rsidRPr="005F1B7E" w:rsidRDefault="00B115CE" w:rsidP="00900105">
            <w:pPr>
              <w:jc w:val="center"/>
              <w:rPr>
                <w:color w:val="000000"/>
                <w:lang w:val="es-ES"/>
              </w:rPr>
            </w:pPr>
            <w:r w:rsidRPr="005F1B7E">
              <w:rPr>
                <w:color w:val="000000"/>
                <w:lang w:val="es-ES"/>
              </w:rPr>
              <w:t> </w:t>
            </w:r>
          </w:p>
        </w:tc>
        <w:tc>
          <w:tcPr>
            <w:tcW w:w="500" w:type="dxa"/>
            <w:tcBorders>
              <w:top w:val="single" w:sz="4" w:space="0" w:color="333333"/>
              <w:left w:val="single" w:sz="4" w:space="0" w:color="333333"/>
              <w:bottom w:val="single" w:sz="4" w:space="0" w:color="FFFFFF"/>
              <w:right w:val="single" w:sz="4" w:space="0" w:color="333333"/>
            </w:tcBorders>
            <w:shd w:val="clear" w:color="auto" w:fill="C0C0C0"/>
            <w:noWrap/>
            <w:vAlign w:val="bottom"/>
          </w:tcPr>
          <w:p w:rsidR="00B115CE" w:rsidRPr="005F1B7E" w:rsidRDefault="00B115CE" w:rsidP="00900105">
            <w:pPr>
              <w:jc w:val="center"/>
              <w:rPr>
                <w:color w:val="000000"/>
                <w:lang w:val="es-ES"/>
              </w:rPr>
            </w:pPr>
            <w:r w:rsidRPr="005F1B7E">
              <w:rPr>
                <w:color w:val="000000"/>
                <w:lang w:val="es-ES"/>
              </w:rPr>
              <w:t> </w:t>
            </w:r>
          </w:p>
        </w:tc>
        <w:tc>
          <w:tcPr>
            <w:tcW w:w="684" w:type="dxa"/>
            <w:tcBorders>
              <w:top w:val="single" w:sz="4" w:space="0" w:color="333333"/>
              <w:left w:val="single" w:sz="4" w:space="0" w:color="333333"/>
              <w:bottom w:val="single" w:sz="4" w:space="0" w:color="FFFFFF"/>
              <w:right w:val="single" w:sz="4" w:space="0" w:color="333333"/>
            </w:tcBorders>
            <w:shd w:val="clear" w:color="auto" w:fill="C0C0C0"/>
            <w:noWrap/>
            <w:vAlign w:val="bottom"/>
          </w:tcPr>
          <w:p w:rsidR="00B115CE" w:rsidRPr="005F1B7E" w:rsidRDefault="00F2203E" w:rsidP="00900105">
            <w:pPr>
              <w:jc w:val="center"/>
              <w:rPr>
                <w:color w:val="000000"/>
                <w:lang w:val="es-ES"/>
              </w:rPr>
            </w:pPr>
            <w:r w:rsidRPr="005F1B7E">
              <w:rPr>
                <w:color w:val="000000"/>
                <w:lang w:val="es-ES"/>
              </w:rPr>
              <w:t>1</w:t>
            </w:r>
            <w:r w:rsidR="00B115CE" w:rsidRPr="005F1B7E">
              <w:rPr>
                <w:color w:val="000000"/>
                <w:lang w:val="es-ES"/>
              </w:rPr>
              <w:t>0</w:t>
            </w:r>
          </w:p>
        </w:tc>
      </w:tr>
      <w:tr w:rsidR="00B115CE" w:rsidRPr="005F1B7E">
        <w:trPr>
          <w:trHeight w:val="300"/>
          <w:jc w:val="center"/>
        </w:trPr>
        <w:tc>
          <w:tcPr>
            <w:tcW w:w="540"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B115CE" w:rsidRPr="005F1B7E" w:rsidRDefault="00B115CE" w:rsidP="00900105">
            <w:pPr>
              <w:rPr>
                <w:color w:val="000000"/>
                <w:lang w:val="es-ES"/>
              </w:rPr>
            </w:pPr>
          </w:p>
        </w:tc>
        <w:tc>
          <w:tcPr>
            <w:tcW w:w="3760"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B115CE" w:rsidRPr="005F1B7E" w:rsidRDefault="00B115CE" w:rsidP="00900105">
            <w:pPr>
              <w:rPr>
                <w:color w:val="000000"/>
                <w:lang w:val="es-ES"/>
              </w:rPr>
            </w:pPr>
          </w:p>
        </w:tc>
        <w:tc>
          <w:tcPr>
            <w:tcW w:w="500"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B115CE" w:rsidRPr="005F1B7E" w:rsidRDefault="00B115CE" w:rsidP="00900105">
            <w:pPr>
              <w:jc w:val="center"/>
              <w:rPr>
                <w:color w:val="000000"/>
                <w:lang w:val="es-ES"/>
              </w:rPr>
            </w:pPr>
          </w:p>
        </w:tc>
        <w:tc>
          <w:tcPr>
            <w:tcW w:w="500"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B115CE" w:rsidRPr="005F1B7E" w:rsidRDefault="00B115CE" w:rsidP="00900105">
            <w:pPr>
              <w:jc w:val="center"/>
              <w:rPr>
                <w:color w:val="000000"/>
                <w:lang w:val="es-ES"/>
              </w:rPr>
            </w:pPr>
          </w:p>
        </w:tc>
        <w:tc>
          <w:tcPr>
            <w:tcW w:w="500"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B115CE" w:rsidRPr="005F1B7E" w:rsidRDefault="00B115CE" w:rsidP="00900105">
            <w:pPr>
              <w:jc w:val="center"/>
              <w:rPr>
                <w:color w:val="000000"/>
                <w:lang w:val="es-ES"/>
              </w:rPr>
            </w:pPr>
          </w:p>
        </w:tc>
        <w:tc>
          <w:tcPr>
            <w:tcW w:w="500"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B115CE" w:rsidRPr="005F1B7E" w:rsidRDefault="00B115CE" w:rsidP="00900105">
            <w:pPr>
              <w:jc w:val="center"/>
              <w:rPr>
                <w:color w:val="000000"/>
                <w:lang w:val="es-ES"/>
              </w:rPr>
            </w:pPr>
          </w:p>
        </w:tc>
        <w:tc>
          <w:tcPr>
            <w:tcW w:w="684" w:type="dxa"/>
            <w:tcBorders>
              <w:top w:val="single" w:sz="4" w:space="0" w:color="FFFFFF"/>
              <w:left w:val="single" w:sz="4" w:space="0" w:color="FFFFFF"/>
              <w:bottom w:val="single" w:sz="4" w:space="0" w:color="FFFFFF"/>
              <w:right w:val="single" w:sz="4" w:space="0" w:color="FFFFFF"/>
            </w:tcBorders>
            <w:shd w:val="clear" w:color="auto" w:fill="auto"/>
            <w:noWrap/>
            <w:vAlign w:val="bottom"/>
          </w:tcPr>
          <w:p w:rsidR="00B115CE" w:rsidRPr="005F1B7E" w:rsidRDefault="00B115CE" w:rsidP="00900105">
            <w:pPr>
              <w:jc w:val="center"/>
              <w:rPr>
                <w:color w:val="000000"/>
                <w:lang w:val="es-ES"/>
              </w:rPr>
            </w:pPr>
          </w:p>
        </w:tc>
      </w:tr>
      <w:tr w:rsidR="00FB5F0E" w:rsidRPr="005F1B7E">
        <w:trPr>
          <w:trHeight w:val="30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3366FF"/>
            <w:noWrap/>
            <w:vAlign w:val="bottom"/>
          </w:tcPr>
          <w:p w:rsidR="00FB5F0E" w:rsidRPr="004B0E40" w:rsidRDefault="00FB5F0E" w:rsidP="00883FC9">
            <w:pPr>
              <w:jc w:val="center"/>
              <w:rPr>
                <w:b/>
                <w:color w:val="FFFFFF"/>
                <w:lang w:val="es-ES"/>
              </w:rPr>
            </w:pPr>
            <w:r w:rsidRPr="004B0E40">
              <w:rPr>
                <w:b/>
                <w:color w:val="FFFFFF"/>
                <w:lang w:val="es-ES"/>
              </w:rPr>
              <w:t>14.</w:t>
            </w:r>
          </w:p>
        </w:tc>
        <w:tc>
          <w:tcPr>
            <w:tcW w:w="6444" w:type="dxa"/>
            <w:gridSpan w:val="6"/>
            <w:tcBorders>
              <w:top w:val="single" w:sz="4" w:space="0" w:color="333333"/>
              <w:left w:val="single" w:sz="4" w:space="0" w:color="333333"/>
              <w:bottom w:val="single" w:sz="4" w:space="0" w:color="333333"/>
              <w:right w:val="single" w:sz="4" w:space="0" w:color="333333"/>
            </w:tcBorders>
            <w:shd w:val="clear" w:color="auto" w:fill="3366FF"/>
            <w:noWrap/>
            <w:vAlign w:val="bottom"/>
          </w:tcPr>
          <w:p w:rsidR="00FB5F0E" w:rsidRPr="004B0E40" w:rsidRDefault="00FB5F0E" w:rsidP="00900105">
            <w:pPr>
              <w:jc w:val="center"/>
              <w:rPr>
                <w:b/>
                <w:color w:val="FFFFFF"/>
                <w:lang w:val="es-ES"/>
              </w:rPr>
            </w:pPr>
            <w:r w:rsidRPr="004B0E40">
              <w:rPr>
                <w:b/>
                <w:color w:val="FFFFFF"/>
                <w:lang w:val="es-ES"/>
              </w:rPr>
              <w:t>Mejoras de infraestructura.</w:t>
            </w:r>
          </w:p>
        </w:tc>
      </w:tr>
      <w:tr w:rsidR="00B115CE" w:rsidRPr="005F1B7E">
        <w:trPr>
          <w:trHeight w:val="30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 </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 </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F27EC7" w:rsidP="00900105">
            <w:pPr>
              <w:jc w:val="center"/>
              <w:rPr>
                <w:color w:val="000000"/>
                <w:lang w:val="es-ES"/>
              </w:rPr>
            </w:pPr>
            <w:r w:rsidRPr="005F1B7E">
              <w:rPr>
                <w:color w:val="000000"/>
                <w:lang w:val="es-ES"/>
              </w:rPr>
              <w:t>12</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F27EC7" w:rsidP="00900105">
            <w:pPr>
              <w:jc w:val="center"/>
              <w:rPr>
                <w:color w:val="000000"/>
                <w:lang w:val="es-ES"/>
              </w:rPr>
            </w:pPr>
            <w:r w:rsidRPr="005F1B7E">
              <w:rPr>
                <w:color w:val="000000"/>
                <w:lang w:val="es-ES"/>
              </w:rPr>
              <w:t>1</w:t>
            </w:r>
            <w:r w:rsidR="00B115CE" w:rsidRPr="005F1B7E">
              <w:rPr>
                <w:color w:val="000000"/>
                <w:lang w:val="es-ES"/>
              </w:rPr>
              <w:t>3</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F27EC7" w:rsidP="00900105">
            <w:pPr>
              <w:jc w:val="center"/>
              <w:rPr>
                <w:color w:val="000000"/>
                <w:lang w:val="es-ES"/>
              </w:rPr>
            </w:pPr>
            <w:r w:rsidRPr="005F1B7E">
              <w:rPr>
                <w:color w:val="000000"/>
                <w:lang w:val="es-ES"/>
              </w:rPr>
              <w:t>9</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F27EC7" w:rsidP="00900105">
            <w:pPr>
              <w:jc w:val="center"/>
              <w:rPr>
                <w:color w:val="000000"/>
                <w:lang w:val="es-ES"/>
              </w:rPr>
            </w:pPr>
            <w:r w:rsidRPr="005F1B7E">
              <w:rPr>
                <w:color w:val="000000"/>
                <w:lang w:val="es-ES"/>
              </w:rPr>
              <w:t>7</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CSA</w:t>
            </w:r>
          </w:p>
        </w:tc>
      </w:tr>
      <w:tr w:rsidR="00B115CE" w:rsidRPr="005F1B7E">
        <w:trPr>
          <w:trHeight w:val="33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right"/>
              <w:rPr>
                <w:color w:val="000000"/>
                <w:lang w:val="es-ES"/>
              </w:rPr>
            </w:pPr>
            <w:r w:rsidRPr="005F1B7E">
              <w:rPr>
                <w:color w:val="000000"/>
                <w:lang w:val="es-ES"/>
              </w:rPr>
              <w:t>1</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ALTERNATIVA 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F27EC7"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vAlign w:val="bottom"/>
          </w:tcPr>
          <w:p w:rsidR="00B115CE" w:rsidRPr="005F1B7E" w:rsidRDefault="00B115CE" w:rsidP="00900105">
            <w:pPr>
              <w:jc w:val="center"/>
              <w:rPr>
                <w:color w:val="000000"/>
                <w:lang w:val="es-ES"/>
              </w:rPr>
            </w:pPr>
            <w:r w:rsidRPr="005F1B7E">
              <w:rPr>
                <w:color w:val="000000"/>
                <w:lang w:val="es-ES"/>
              </w:rPr>
              <w:t> </w:t>
            </w:r>
            <w:r w:rsidR="00F27EC7" w:rsidRPr="005F1B7E">
              <w:rPr>
                <w:color w:val="000000"/>
                <w:lang w:val="es-ES"/>
              </w:rPr>
              <w:t>1</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F27EC7" w:rsidP="00900105">
            <w:pPr>
              <w:jc w:val="center"/>
              <w:rPr>
                <w:color w:val="000000"/>
                <w:lang w:val="es-ES"/>
              </w:rPr>
            </w:pPr>
            <w:r w:rsidRPr="005F1B7E">
              <w:rPr>
                <w:color w:val="000000"/>
                <w:lang w:val="es-ES"/>
              </w:rPr>
              <w:t>4</w:t>
            </w:r>
          </w:p>
        </w:tc>
      </w:tr>
      <w:tr w:rsidR="00B115CE" w:rsidRPr="005F1B7E">
        <w:trPr>
          <w:trHeight w:val="33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right"/>
              <w:rPr>
                <w:color w:val="000000"/>
                <w:lang w:val="es-ES"/>
              </w:rPr>
            </w:pPr>
            <w:r w:rsidRPr="005F1B7E">
              <w:rPr>
                <w:color w:val="000000"/>
                <w:lang w:val="es-ES"/>
              </w:rPr>
              <w:t>2</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ALTERNATIVA 2</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F27EC7" w:rsidP="00900105">
            <w:pPr>
              <w:jc w:val="center"/>
              <w:rPr>
                <w:color w:val="000000"/>
                <w:lang w:val="es-ES"/>
              </w:rPr>
            </w:pPr>
            <w:r w:rsidRPr="005F1B7E">
              <w:rPr>
                <w:color w:val="000000"/>
                <w:lang w:val="es-ES"/>
              </w:rPr>
              <w:t>0</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F27EC7" w:rsidP="00900105">
            <w:pPr>
              <w:jc w:val="center"/>
              <w:rPr>
                <w:color w:val="000000"/>
                <w:lang w:val="es-ES"/>
              </w:rPr>
            </w:pPr>
            <w:r w:rsidRPr="005F1B7E">
              <w:rPr>
                <w:color w:val="000000"/>
                <w:lang w:val="es-ES"/>
              </w:rPr>
              <w:t>0</w:t>
            </w:r>
          </w:p>
        </w:tc>
        <w:tc>
          <w:tcPr>
            <w:tcW w:w="500" w:type="dxa"/>
            <w:tcBorders>
              <w:top w:val="single" w:sz="4" w:space="0" w:color="333333"/>
              <w:left w:val="single" w:sz="4" w:space="0" w:color="333333"/>
              <w:bottom w:val="single" w:sz="4" w:space="0" w:color="333333"/>
              <w:right w:val="single" w:sz="4" w:space="0" w:color="333333"/>
            </w:tcBorders>
            <w:shd w:val="clear" w:color="auto" w:fill="auto"/>
            <w:vAlign w:val="bottom"/>
          </w:tcPr>
          <w:p w:rsidR="00B115CE" w:rsidRPr="005F1B7E" w:rsidRDefault="00B115CE" w:rsidP="00900105">
            <w:pPr>
              <w:jc w:val="center"/>
              <w:rPr>
                <w:color w:val="000000"/>
                <w:lang w:val="es-ES"/>
              </w:rPr>
            </w:pPr>
            <w:r w:rsidRPr="005F1B7E">
              <w:rPr>
                <w:color w:val="000000"/>
                <w:lang w:val="es-ES"/>
              </w:rPr>
              <w:t> </w:t>
            </w:r>
            <w:r w:rsidR="00F27EC7"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1</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F27EC7" w:rsidP="00900105">
            <w:pPr>
              <w:jc w:val="center"/>
              <w:rPr>
                <w:color w:val="000000"/>
                <w:lang w:val="es-ES"/>
              </w:rPr>
            </w:pPr>
            <w:r w:rsidRPr="005F1B7E">
              <w:rPr>
                <w:color w:val="000000"/>
                <w:lang w:val="es-ES"/>
              </w:rPr>
              <w:t>2</w:t>
            </w:r>
          </w:p>
        </w:tc>
      </w:tr>
      <w:tr w:rsidR="00B115CE" w:rsidRPr="005F1B7E">
        <w:trPr>
          <w:trHeight w:val="33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right"/>
              <w:rPr>
                <w:color w:val="000000"/>
                <w:lang w:val="es-ES"/>
              </w:rPr>
            </w:pPr>
            <w:r w:rsidRPr="005F1B7E">
              <w:rPr>
                <w:color w:val="000000"/>
                <w:lang w:val="es-ES"/>
              </w:rPr>
              <w:t>3</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NO ACCION</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vAlign w:val="bottom"/>
          </w:tcPr>
          <w:p w:rsidR="00B115CE" w:rsidRPr="005F1B7E" w:rsidRDefault="00B115CE" w:rsidP="00900105">
            <w:pPr>
              <w:jc w:val="center"/>
              <w:rPr>
                <w:color w:val="000000"/>
                <w:lang w:val="es-ES"/>
              </w:rPr>
            </w:pPr>
            <w:r w:rsidRPr="005F1B7E">
              <w:rPr>
                <w:color w:val="000000"/>
                <w:lang w:val="es-ES"/>
              </w:rPr>
              <w:t> </w:t>
            </w:r>
            <w:r w:rsidR="00F27EC7"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F27EC7" w:rsidP="00900105">
            <w:pPr>
              <w:jc w:val="center"/>
              <w:rPr>
                <w:color w:val="000000"/>
                <w:lang w:val="es-ES"/>
              </w:rPr>
            </w:pPr>
            <w:r w:rsidRPr="005F1B7E">
              <w:rPr>
                <w:color w:val="000000"/>
                <w:lang w:val="es-ES"/>
              </w:rPr>
              <w:t>1</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F27EC7" w:rsidP="00900105">
            <w:pPr>
              <w:jc w:val="center"/>
              <w:rPr>
                <w:color w:val="000000"/>
                <w:lang w:val="es-ES"/>
              </w:rPr>
            </w:pPr>
            <w:r w:rsidRPr="005F1B7E">
              <w:rPr>
                <w:color w:val="000000"/>
                <w:lang w:val="es-ES"/>
              </w:rPr>
              <w:t>1</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F27EC7" w:rsidP="00900105">
            <w:pPr>
              <w:jc w:val="center"/>
              <w:rPr>
                <w:color w:val="000000"/>
                <w:lang w:val="es-ES"/>
              </w:rPr>
            </w:pPr>
            <w:r w:rsidRPr="005F1B7E">
              <w:rPr>
                <w:color w:val="000000"/>
                <w:lang w:val="es-ES"/>
              </w:rPr>
              <w:t>4</w:t>
            </w:r>
          </w:p>
        </w:tc>
      </w:tr>
      <w:tr w:rsidR="00B115CE" w:rsidRPr="005F1B7E">
        <w:trPr>
          <w:trHeight w:val="33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right"/>
              <w:rPr>
                <w:color w:val="000000"/>
                <w:lang w:val="es-ES"/>
              </w:rPr>
            </w:pPr>
            <w:r w:rsidRPr="005F1B7E">
              <w:rPr>
                <w:color w:val="000000"/>
                <w:lang w:val="es-ES"/>
              </w:rPr>
              <w:t>4</w:t>
            </w:r>
          </w:p>
        </w:tc>
        <w:tc>
          <w:tcPr>
            <w:tcW w:w="376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rPr>
                <w:color w:val="000000"/>
                <w:lang w:val="es-ES"/>
              </w:rPr>
            </w:pPr>
            <w:r w:rsidRPr="005F1B7E">
              <w:rPr>
                <w:color w:val="000000"/>
                <w:lang w:val="es-ES"/>
              </w:rPr>
              <w:t>NOMINAL</w:t>
            </w:r>
          </w:p>
        </w:tc>
        <w:tc>
          <w:tcPr>
            <w:tcW w:w="500" w:type="dxa"/>
            <w:tcBorders>
              <w:top w:val="single" w:sz="4" w:space="0" w:color="333333"/>
              <w:left w:val="single" w:sz="4" w:space="0" w:color="333333"/>
              <w:bottom w:val="single" w:sz="4" w:space="0" w:color="333333"/>
              <w:right w:val="single" w:sz="4" w:space="0" w:color="333333"/>
            </w:tcBorders>
            <w:shd w:val="clear" w:color="auto" w:fill="auto"/>
            <w:vAlign w:val="bottom"/>
          </w:tcPr>
          <w:p w:rsidR="00B115CE" w:rsidRPr="005F1B7E" w:rsidRDefault="00B115CE" w:rsidP="00900105">
            <w:pPr>
              <w:jc w:val="center"/>
              <w:rPr>
                <w:color w:val="000000"/>
                <w:lang w:val="es-ES"/>
              </w:rPr>
            </w:pPr>
            <w:r w:rsidRPr="005F1B7E">
              <w:rPr>
                <w:color w:val="000000"/>
                <w:lang w:val="es-ES"/>
              </w:rPr>
              <w:t> </w:t>
            </w:r>
            <w:r w:rsidR="00F27EC7" w:rsidRPr="005F1B7E">
              <w:rPr>
                <w:color w:val="000000"/>
                <w:lang w:val="es-ES"/>
              </w:rPr>
              <w:t>0</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0</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0</w:t>
            </w:r>
          </w:p>
        </w:tc>
        <w:tc>
          <w:tcPr>
            <w:tcW w:w="500"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0</w:t>
            </w:r>
          </w:p>
        </w:tc>
        <w:tc>
          <w:tcPr>
            <w:tcW w:w="684" w:type="dxa"/>
            <w:tcBorders>
              <w:top w:val="single" w:sz="4" w:space="0" w:color="333333"/>
              <w:left w:val="single" w:sz="4" w:space="0" w:color="333333"/>
              <w:bottom w:val="single" w:sz="4" w:space="0" w:color="333333"/>
              <w:right w:val="single" w:sz="4" w:space="0" w:color="333333"/>
            </w:tcBorders>
            <w:shd w:val="clear" w:color="auto" w:fill="auto"/>
            <w:noWrap/>
            <w:vAlign w:val="bottom"/>
          </w:tcPr>
          <w:p w:rsidR="00B115CE" w:rsidRPr="005F1B7E" w:rsidRDefault="00B115CE" w:rsidP="00900105">
            <w:pPr>
              <w:jc w:val="center"/>
              <w:rPr>
                <w:color w:val="000000"/>
                <w:lang w:val="es-ES"/>
              </w:rPr>
            </w:pPr>
            <w:r w:rsidRPr="005F1B7E">
              <w:rPr>
                <w:color w:val="000000"/>
                <w:lang w:val="es-ES"/>
              </w:rPr>
              <w:t>0</w:t>
            </w:r>
          </w:p>
        </w:tc>
      </w:tr>
      <w:tr w:rsidR="00B115CE" w:rsidRPr="005F1B7E">
        <w:trPr>
          <w:trHeight w:val="300"/>
          <w:jc w:val="center"/>
        </w:trPr>
        <w:tc>
          <w:tcPr>
            <w:tcW w:w="540"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B115CE" w:rsidP="00900105">
            <w:pPr>
              <w:rPr>
                <w:color w:val="000000"/>
                <w:lang w:val="es-ES"/>
              </w:rPr>
            </w:pPr>
            <w:r w:rsidRPr="005F1B7E">
              <w:rPr>
                <w:color w:val="000000"/>
                <w:lang w:val="es-ES"/>
              </w:rPr>
              <w:t> </w:t>
            </w:r>
          </w:p>
        </w:tc>
        <w:tc>
          <w:tcPr>
            <w:tcW w:w="3760"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B115CE" w:rsidP="00900105">
            <w:pPr>
              <w:rPr>
                <w:color w:val="000000"/>
                <w:lang w:val="es-ES"/>
              </w:rPr>
            </w:pPr>
            <w:r w:rsidRPr="005F1B7E">
              <w:rPr>
                <w:color w:val="000000"/>
                <w:lang w:val="es-ES"/>
              </w:rPr>
              <w:t>TOTAL</w:t>
            </w:r>
          </w:p>
        </w:tc>
        <w:tc>
          <w:tcPr>
            <w:tcW w:w="500"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B115CE" w:rsidP="00900105">
            <w:pPr>
              <w:jc w:val="center"/>
              <w:rPr>
                <w:color w:val="000000"/>
                <w:lang w:val="es-ES"/>
              </w:rPr>
            </w:pPr>
            <w:r w:rsidRPr="005F1B7E">
              <w:rPr>
                <w:color w:val="000000"/>
                <w:lang w:val="es-ES"/>
              </w:rPr>
              <w:t> </w:t>
            </w:r>
          </w:p>
        </w:tc>
        <w:tc>
          <w:tcPr>
            <w:tcW w:w="500"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B115CE" w:rsidP="00900105">
            <w:pPr>
              <w:jc w:val="center"/>
              <w:rPr>
                <w:color w:val="000000"/>
                <w:lang w:val="es-ES"/>
              </w:rPr>
            </w:pPr>
            <w:r w:rsidRPr="005F1B7E">
              <w:rPr>
                <w:color w:val="000000"/>
                <w:lang w:val="es-ES"/>
              </w:rPr>
              <w:t> </w:t>
            </w:r>
          </w:p>
        </w:tc>
        <w:tc>
          <w:tcPr>
            <w:tcW w:w="500"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B115CE" w:rsidP="00900105">
            <w:pPr>
              <w:jc w:val="center"/>
              <w:rPr>
                <w:color w:val="000000"/>
                <w:lang w:val="es-ES"/>
              </w:rPr>
            </w:pPr>
            <w:r w:rsidRPr="005F1B7E">
              <w:rPr>
                <w:color w:val="000000"/>
                <w:lang w:val="es-ES"/>
              </w:rPr>
              <w:t> </w:t>
            </w:r>
          </w:p>
        </w:tc>
        <w:tc>
          <w:tcPr>
            <w:tcW w:w="500"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B115CE" w:rsidP="00900105">
            <w:pPr>
              <w:jc w:val="center"/>
              <w:rPr>
                <w:color w:val="000000"/>
                <w:lang w:val="es-ES"/>
              </w:rPr>
            </w:pPr>
            <w:r w:rsidRPr="005F1B7E">
              <w:rPr>
                <w:color w:val="000000"/>
                <w:lang w:val="es-ES"/>
              </w:rPr>
              <w:t> </w:t>
            </w:r>
          </w:p>
        </w:tc>
        <w:tc>
          <w:tcPr>
            <w:tcW w:w="684" w:type="dxa"/>
            <w:tcBorders>
              <w:top w:val="single" w:sz="4" w:space="0" w:color="333333"/>
              <w:left w:val="single" w:sz="4" w:space="0" w:color="333333"/>
              <w:bottom w:val="single" w:sz="4" w:space="0" w:color="333333"/>
              <w:right w:val="single" w:sz="4" w:space="0" w:color="333333"/>
            </w:tcBorders>
            <w:shd w:val="clear" w:color="auto" w:fill="C0C0C0"/>
            <w:noWrap/>
            <w:vAlign w:val="bottom"/>
          </w:tcPr>
          <w:p w:rsidR="00B115CE" w:rsidRPr="005F1B7E" w:rsidRDefault="00F27EC7" w:rsidP="00900105">
            <w:pPr>
              <w:jc w:val="center"/>
              <w:rPr>
                <w:color w:val="000000"/>
                <w:lang w:val="es-ES"/>
              </w:rPr>
            </w:pPr>
            <w:r w:rsidRPr="005F1B7E">
              <w:rPr>
                <w:color w:val="000000"/>
                <w:lang w:val="es-ES"/>
              </w:rPr>
              <w:t>10</w:t>
            </w:r>
          </w:p>
        </w:tc>
      </w:tr>
    </w:tbl>
    <w:p w:rsidR="00EF1A8D" w:rsidRPr="005F1B7E" w:rsidRDefault="00EF1A8D" w:rsidP="00EF1A8D">
      <w:pPr>
        <w:rPr>
          <w:b/>
          <w:color w:val="000000"/>
          <w:lang w:val="es-ES"/>
        </w:rPr>
      </w:pPr>
    </w:p>
    <w:p w:rsidR="006977DC" w:rsidRPr="005F1B7E" w:rsidRDefault="006977DC" w:rsidP="00EF1A8D">
      <w:pPr>
        <w:rPr>
          <w:b/>
          <w:color w:val="000000"/>
          <w:lang w:val="es-ES"/>
        </w:rPr>
      </w:pPr>
    </w:p>
    <w:p w:rsidR="00F7367F" w:rsidRPr="005F1B7E" w:rsidRDefault="00F96F89" w:rsidP="00123275">
      <w:pPr>
        <w:jc w:val="both"/>
        <w:rPr>
          <w:color w:val="000000"/>
          <w:lang w:val="es-ES"/>
        </w:rPr>
      </w:pPr>
      <w:r w:rsidRPr="005F1B7E">
        <w:rPr>
          <w:color w:val="000000"/>
          <w:lang w:val="es-ES"/>
        </w:rPr>
        <w:t xml:space="preserve">Una vez obtenido los valores de coeficientes de importancia relativa y los coeficientes de selección ambiental para cada alternativa; </w:t>
      </w:r>
      <w:r w:rsidR="00123275" w:rsidRPr="005F1B7E">
        <w:rPr>
          <w:color w:val="000000"/>
          <w:lang w:val="es-ES"/>
        </w:rPr>
        <w:t xml:space="preserve">Para </w:t>
      </w:r>
      <w:smartTag w:uri="urn:schemas-microsoft-com:office:smarttags" w:element="PersonName">
        <w:smartTagPr>
          <w:attr w:name="ProductID" w:val="la Presentaci￳n"/>
        </w:smartTagPr>
        <w:r w:rsidR="00123275" w:rsidRPr="005F1B7E">
          <w:rPr>
            <w:color w:val="000000"/>
            <w:lang w:val="es-ES"/>
          </w:rPr>
          <w:t>la</w:t>
        </w:r>
        <w:r w:rsidR="00123275" w:rsidRPr="005F1B7E">
          <w:rPr>
            <w:b/>
            <w:color w:val="000000"/>
            <w:lang w:val="es-ES"/>
          </w:rPr>
          <w:t xml:space="preserve"> Presentación</w:t>
        </w:r>
      </w:smartTag>
      <w:r w:rsidR="00123275" w:rsidRPr="005F1B7E">
        <w:rPr>
          <w:b/>
          <w:color w:val="000000"/>
          <w:lang w:val="es-ES"/>
        </w:rPr>
        <w:t xml:space="preserve"> de resultados </w:t>
      </w:r>
      <w:r w:rsidR="00123275" w:rsidRPr="005F1B7E">
        <w:rPr>
          <w:color w:val="000000"/>
          <w:lang w:val="es-ES"/>
        </w:rPr>
        <w:t xml:space="preserve">se utiliza </w:t>
      </w:r>
      <w:smartTag w:uri="urn:schemas-microsoft-com:office:smarttags" w:element="PersonName">
        <w:smartTagPr>
          <w:attr w:name="ProductID" w:val="la Matriz Final"/>
        </w:smartTagPr>
        <w:r w:rsidR="00123275" w:rsidRPr="005F1B7E">
          <w:rPr>
            <w:color w:val="000000"/>
            <w:lang w:val="es-ES"/>
          </w:rPr>
          <w:t>la Matriz Final</w:t>
        </w:r>
      </w:smartTag>
      <w:r w:rsidR="00123275" w:rsidRPr="005F1B7E">
        <w:rPr>
          <w:color w:val="000000"/>
          <w:lang w:val="es-ES"/>
        </w:rPr>
        <w:t xml:space="preserve"> de Coeficientes. En esta matriz se considera los valores de los CIR y del CSA;  se multiplica estos dos valores y se obtiene la valoración para cada componente y cada alternativa. Al analizar la puntuación obtenida de los valores para cada alternativa se identifica la mejor alternativa. A continuación se incluye la matriz final de coeficientes, y del resultado final se concluye que la mejor alternativa es la propuesta por el grupo de Ingenieros Consultor</w:t>
      </w:r>
      <w:r w:rsidRPr="005F1B7E">
        <w:rPr>
          <w:color w:val="000000"/>
          <w:lang w:val="es-ES"/>
        </w:rPr>
        <w:t>es y que tiene un valor de  196</w:t>
      </w:r>
      <w:r w:rsidR="00123275" w:rsidRPr="005F1B7E">
        <w:rPr>
          <w:color w:val="000000"/>
          <w:lang w:val="es-ES"/>
        </w:rPr>
        <w:t>, qu</w:t>
      </w:r>
      <w:r w:rsidR="00D97659" w:rsidRPr="005F1B7E">
        <w:rPr>
          <w:color w:val="000000"/>
          <w:lang w:val="es-ES"/>
        </w:rPr>
        <w:t xml:space="preserve">e corresponde a </w:t>
      </w:r>
      <w:smartTag w:uri="urn:schemas-microsoft-com:office:smarttags" w:element="PersonName">
        <w:smartTagPr>
          <w:attr w:name="ProductID" w:val="la Alternativa"/>
        </w:smartTagPr>
        <w:r w:rsidR="00D97659" w:rsidRPr="005F1B7E">
          <w:rPr>
            <w:color w:val="000000"/>
            <w:lang w:val="es-ES"/>
          </w:rPr>
          <w:t>la Alternativa</w:t>
        </w:r>
      </w:smartTag>
      <w:r w:rsidR="00D97659" w:rsidRPr="005F1B7E">
        <w:rPr>
          <w:color w:val="000000"/>
          <w:lang w:val="es-ES"/>
        </w:rPr>
        <w:t xml:space="preserve"> 2</w:t>
      </w:r>
      <w:r w:rsidRPr="005F1B7E">
        <w:rPr>
          <w:color w:val="000000"/>
          <w:lang w:val="es-ES"/>
        </w:rPr>
        <w:t xml:space="preserve"> ya se produce menor impacto ambiental</w:t>
      </w:r>
      <w:r w:rsidR="00123275" w:rsidRPr="005F1B7E">
        <w:rPr>
          <w:color w:val="000000"/>
          <w:lang w:val="es-ES"/>
        </w:rPr>
        <w:t>.</w:t>
      </w:r>
    </w:p>
    <w:p w:rsidR="00F7367F" w:rsidRPr="005F1B7E" w:rsidRDefault="00F7367F" w:rsidP="00123275">
      <w:pPr>
        <w:jc w:val="both"/>
        <w:rPr>
          <w:color w:val="000000"/>
          <w:lang w:val="es-ES"/>
        </w:rPr>
        <w:sectPr w:rsidR="00F7367F" w:rsidRPr="005F1B7E" w:rsidSect="0037674F">
          <w:pgSz w:w="12240" w:h="15840" w:code="1"/>
          <w:pgMar w:top="1440" w:right="1134" w:bottom="1418" w:left="1134" w:header="720" w:footer="720" w:gutter="0"/>
          <w:cols w:space="720"/>
          <w:docGrid w:linePitch="360"/>
        </w:sectPr>
      </w:pPr>
    </w:p>
    <w:tbl>
      <w:tblPr>
        <w:tblpPr w:leftFromText="180" w:rightFromText="180" w:horzAnchor="margin" w:tblpY="532"/>
        <w:tblW w:w="13622" w:type="dxa"/>
        <w:tblCellMar>
          <w:left w:w="70" w:type="dxa"/>
          <w:right w:w="70" w:type="dxa"/>
        </w:tblCellMar>
        <w:tblLook w:val="0000"/>
      </w:tblPr>
      <w:tblGrid>
        <w:gridCol w:w="385"/>
        <w:gridCol w:w="3386"/>
        <w:gridCol w:w="581"/>
        <w:gridCol w:w="1654"/>
        <w:gridCol w:w="1678"/>
        <w:gridCol w:w="1255"/>
        <w:gridCol w:w="1669"/>
        <w:gridCol w:w="1683"/>
        <w:gridCol w:w="1331"/>
      </w:tblGrid>
      <w:tr w:rsidR="00F7367F" w:rsidRPr="005F1B7E">
        <w:trPr>
          <w:trHeight w:val="330"/>
        </w:trPr>
        <w:tc>
          <w:tcPr>
            <w:tcW w:w="385" w:type="dxa"/>
            <w:vMerge w:val="restart"/>
            <w:tcBorders>
              <w:top w:val="single" w:sz="4" w:space="0" w:color="999999"/>
              <w:left w:val="single" w:sz="4" w:space="0" w:color="999999"/>
              <w:bottom w:val="single" w:sz="4" w:space="0" w:color="999999"/>
              <w:right w:val="single" w:sz="4" w:space="0" w:color="999999"/>
            </w:tcBorders>
            <w:shd w:val="clear" w:color="auto" w:fill="0000FF"/>
            <w:noWrap/>
            <w:vAlign w:val="bottom"/>
          </w:tcPr>
          <w:p w:rsidR="00F7367F" w:rsidRPr="005F1B7E" w:rsidRDefault="00F7367F" w:rsidP="00F7367F">
            <w:pPr>
              <w:jc w:val="center"/>
              <w:rPr>
                <w:color w:val="FFFFFF"/>
                <w:lang w:val="es-ES"/>
              </w:rPr>
            </w:pPr>
            <w:r w:rsidRPr="005F1B7E">
              <w:rPr>
                <w:color w:val="FFFFFF"/>
                <w:lang w:val="es-ES"/>
              </w:rPr>
              <w:t> </w:t>
            </w:r>
          </w:p>
        </w:tc>
        <w:tc>
          <w:tcPr>
            <w:tcW w:w="3386" w:type="dxa"/>
            <w:vMerge w:val="restart"/>
            <w:tcBorders>
              <w:top w:val="single" w:sz="4" w:space="0" w:color="999999"/>
              <w:left w:val="single" w:sz="4" w:space="0" w:color="999999"/>
              <w:bottom w:val="single" w:sz="4" w:space="0" w:color="999999"/>
              <w:right w:val="single" w:sz="4" w:space="0" w:color="999999"/>
            </w:tcBorders>
            <w:shd w:val="clear" w:color="auto" w:fill="0000FF"/>
            <w:noWrap/>
            <w:vAlign w:val="bottom"/>
          </w:tcPr>
          <w:p w:rsidR="00F7367F" w:rsidRPr="005F1B7E" w:rsidRDefault="00F7367F" w:rsidP="00F7367F">
            <w:pPr>
              <w:jc w:val="center"/>
              <w:rPr>
                <w:b/>
                <w:bCs/>
                <w:color w:val="FFFFFF"/>
                <w:lang w:val="es-ES"/>
              </w:rPr>
            </w:pPr>
            <w:r w:rsidRPr="005F1B7E">
              <w:rPr>
                <w:b/>
                <w:bCs/>
                <w:color w:val="FFFFFF"/>
                <w:lang w:val="es-ES"/>
              </w:rPr>
              <w:t>Componentes ambientales</w:t>
            </w:r>
          </w:p>
        </w:tc>
        <w:tc>
          <w:tcPr>
            <w:tcW w:w="581" w:type="dxa"/>
            <w:vMerge w:val="restart"/>
            <w:tcBorders>
              <w:top w:val="single" w:sz="4" w:space="0" w:color="999999"/>
              <w:left w:val="single" w:sz="4" w:space="0" w:color="999999"/>
              <w:bottom w:val="single" w:sz="4" w:space="0" w:color="999999"/>
              <w:right w:val="single" w:sz="4" w:space="0" w:color="999999"/>
            </w:tcBorders>
            <w:shd w:val="clear" w:color="auto" w:fill="0000FF"/>
            <w:noWrap/>
            <w:vAlign w:val="bottom"/>
          </w:tcPr>
          <w:p w:rsidR="00F7367F" w:rsidRPr="005F1B7E" w:rsidRDefault="00F7367F" w:rsidP="00F7367F">
            <w:pPr>
              <w:jc w:val="center"/>
              <w:rPr>
                <w:b/>
                <w:bCs/>
                <w:color w:val="FFFFFF"/>
                <w:lang w:val="es-ES"/>
              </w:rPr>
            </w:pPr>
            <w:r w:rsidRPr="005F1B7E">
              <w:rPr>
                <w:b/>
                <w:bCs/>
                <w:color w:val="FFFFFF"/>
                <w:lang w:val="es-ES"/>
              </w:rPr>
              <w:t>CIR</w:t>
            </w:r>
          </w:p>
        </w:tc>
        <w:tc>
          <w:tcPr>
            <w:tcW w:w="4587" w:type="dxa"/>
            <w:gridSpan w:val="3"/>
            <w:tcBorders>
              <w:top w:val="single" w:sz="4" w:space="0" w:color="999999"/>
              <w:left w:val="single" w:sz="4" w:space="0" w:color="999999"/>
              <w:bottom w:val="single" w:sz="4" w:space="0" w:color="999999"/>
              <w:right w:val="single" w:sz="4" w:space="0" w:color="999999"/>
            </w:tcBorders>
            <w:shd w:val="clear" w:color="auto" w:fill="0000FF"/>
            <w:noWrap/>
            <w:vAlign w:val="bottom"/>
          </w:tcPr>
          <w:p w:rsidR="00F7367F" w:rsidRPr="005F1B7E" w:rsidRDefault="00F7367F" w:rsidP="00F7367F">
            <w:pPr>
              <w:jc w:val="center"/>
              <w:rPr>
                <w:b/>
                <w:bCs/>
                <w:color w:val="FFFFFF"/>
                <w:lang w:val="es-ES"/>
              </w:rPr>
            </w:pPr>
            <w:r w:rsidRPr="005F1B7E">
              <w:rPr>
                <w:b/>
                <w:bCs/>
                <w:color w:val="FFFFFF"/>
                <w:lang w:val="es-ES"/>
              </w:rPr>
              <w:t xml:space="preserve">CSA </w:t>
            </w:r>
          </w:p>
        </w:tc>
        <w:tc>
          <w:tcPr>
            <w:tcW w:w="4683" w:type="dxa"/>
            <w:gridSpan w:val="3"/>
            <w:tcBorders>
              <w:top w:val="single" w:sz="4" w:space="0" w:color="999999"/>
              <w:left w:val="single" w:sz="4" w:space="0" w:color="999999"/>
              <w:bottom w:val="single" w:sz="4" w:space="0" w:color="999999"/>
              <w:right w:val="single" w:sz="4" w:space="0" w:color="000000"/>
            </w:tcBorders>
            <w:shd w:val="clear" w:color="auto" w:fill="0000FF"/>
            <w:noWrap/>
            <w:vAlign w:val="bottom"/>
          </w:tcPr>
          <w:p w:rsidR="00F7367F" w:rsidRPr="005F1B7E" w:rsidRDefault="00F7367F" w:rsidP="00F7367F">
            <w:pPr>
              <w:jc w:val="center"/>
              <w:rPr>
                <w:b/>
                <w:bCs/>
                <w:color w:val="FFFFFF"/>
                <w:lang w:val="es-ES"/>
              </w:rPr>
            </w:pPr>
            <w:r w:rsidRPr="005F1B7E">
              <w:rPr>
                <w:b/>
                <w:bCs/>
                <w:color w:val="FFFFFF"/>
                <w:lang w:val="es-ES"/>
              </w:rPr>
              <w:t>CIR X CSA</w:t>
            </w:r>
          </w:p>
        </w:tc>
      </w:tr>
      <w:tr w:rsidR="00F7367F" w:rsidRPr="005F1B7E">
        <w:trPr>
          <w:trHeight w:val="330"/>
        </w:trPr>
        <w:tc>
          <w:tcPr>
            <w:tcW w:w="385" w:type="dxa"/>
            <w:vMerge/>
            <w:tcBorders>
              <w:top w:val="single" w:sz="4" w:space="0" w:color="999999"/>
              <w:left w:val="single" w:sz="4" w:space="0" w:color="999999"/>
              <w:bottom w:val="single" w:sz="4" w:space="0" w:color="999999"/>
              <w:right w:val="single" w:sz="4" w:space="0" w:color="999999"/>
            </w:tcBorders>
            <w:shd w:val="clear" w:color="auto" w:fill="0000FF"/>
            <w:vAlign w:val="center"/>
          </w:tcPr>
          <w:p w:rsidR="00F7367F" w:rsidRPr="005F1B7E" w:rsidRDefault="00F7367F" w:rsidP="00F7367F">
            <w:pPr>
              <w:rPr>
                <w:color w:val="FFFFFF"/>
                <w:lang w:val="es-ES"/>
              </w:rPr>
            </w:pPr>
          </w:p>
        </w:tc>
        <w:tc>
          <w:tcPr>
            <w:tcW w:w="3386" w:type="dxa"/>
            <w:vMerge/>
            <w:tcBorders>
              <w:top w:val="single" w:sz="4" w:space="0" w:color="999999"/>
              <w:left w:val="single" w:sz="4" w:space="0" w:color="999999"/>
              <w:bottom w:val="single" w:sz="4" w:space="0" w:color="999999"/>
              <w:right w:val="single" w:sz="4" w:space="0" w:color="999999"/>
            </w:tcBorders>
            <w:shd w:val="clear" w:color="auto" w:fill="0000FF"/>
            <w:vAlign w:val="center"/>
          </w:tcPr>
          <w:p w:rsidR="00F7367F" w:rsidRPr="005F1B7E" w:rsidRDefault="00F7367F" w:rsidP="00F7367F">
            <w:pPr>
              <w:rPr>
                <w:b/>
                <w:bCs/>
                <w:color w:val="FFFFFF"/>
                <w:lang w:val="es-ES"/>
              </w:rPr>
            </w:pPr>
          </w:p>
        </w:tc>
        <w:tc>
          <w:tcPr>
            <w:tcW w:w="581" w:type="dxa"/>
            <w:vMerge/>
            <w:tcBorders>
              <w:top w:val="single" w:sz="4" w:space="0" w:color="999999"/>
              <w:left w:val="single" w:sz="4" w:space="0" w:color="999999"/>
              <w:bottom w:val="single" w:sz="4" w:space="0" w:color="999999"/>
              <w:right w:val="single" w:sz="4" w:space="0" w:color="999999"/>
            </w:tcBorders>
            <w:shd w:val="clear" w:color="auto" w:fill="0000FF"/>
            <w:vAlign w:val="center"/>
          </w:tcPr>
          <w:p w:rsidR="00F7367F" w:rsidRPr="005F1B7E" w:rsidRDefault="00F7367F" w:rsidP="00F7367F">
            <w:pPr>
              <w:rPr>
                <w:b/>
                <w:bCs/>
                <w:color w:val="FFFFFF"/>
                <w:lang w:val="es-ES"/>
              </w:rPr>
            </w:pPr>
          </w:p>
        </w:tc>
        <w:tc>
          <w:tcPr>
            <w:tcW w:w="1654" w:type="dxa"/>
            <w:tcBorders>
              <w:top w:val="single" w:sz="4" w:space="0" w:color="999999"/>
              <w:left w:val="single" w:sz="4" w:space="0" w:color="999999"/>
              <w:bottom w:val="single" w:sz="4" w:space="0" w:color="999999"/>
              <w:right w:val="single" w:sz="4" w:space="0" w:color="999999"/>
            </w:tcBorders>
            <w:shd w:val="clear" w:color="auto" w:fill="0000FF"/>
            <w:noWrap/>
            <w:vAlign w:val="bottom"/>
          </w:tcPr>
          <w:p w:rsidR="00F7367F" w:rsidRPr="005F1B7E" w:rsidRDefault="00F7367F" w:rsidP="00F7367F">
            <w:pPr>
              <w:jc w:val="center"/>
              <w:rPr>
                <w:b/>
                <w:bCs/>
                <w:color w:val="FFFFFF"/>
                <w:lang w:val="es-ES"/>
              </w:rPr>
            </w:pPr>
            <w:r w:rsidRPr="005F1B7E">
              <w:rPr>
                <w:b/>
                <w:bCs/>
                <w:color w:val="FFFFFF"/>
                <w:lang w:val="es-ES"/>
              </w:rPr>
              <w:t>Alternativa 1</w:t>
            </w:r>
          </w:p>
        </w:tc>
        <w:tc>
          <w:tcPr>
            <w:tcW w:w="1678" w:type="dxa"/>
            <w:tcBorders>
              <w:top w:val="single" w:sz="4" w:space="0" w:color="999999"/>
              <w:left w:val="single" w:sz="4" w:space="0" w:color="999999"/>
              <w:bottom w:val="single" w:sz="4" w:space="0" w:color="999999"/>
              <w:right w:val="single" w:sz="4" w:space="0" w:color="999999"/>
            </w:tcBorders>
            <w:shd w:val="clear" w:color="auto" w:fill="0000FF"/>
            <w:noWrap/>
            <w:vAlign w:val="bottom"/>
          </w:tcPr>
          <w:p w:rsidR="00F7367F" w:rsidRPr="005F1B7E" w:rsidRDefault="00F7367F" w:rsidP="00F7367F">
            <w:pPr>
              <w:jc w:val="center"/>
              <w:rPr>
                <w:b/>
                <w:bCs/>
                <w:color w:val="FFFFFF"/>
                <w:lang w:val="es-ES"/>
              </w:rPr>
            </w:pPr>
            <w:r w:rsidRPr="005F1B7E">
              <w:rPr>
                <w:b/>
                <w:bCs/>
                <w:color w:val="FFFFFF"/>
                <w:lang w:val="es-ES"/>
              </w:rPr>
              <w:t>Alternativa 2</w:t>
            </w:r>
          </w:p>
        </w:tc>
        <w:tc>
          <w:tcPr>
            <w:tcW w:w="1255" w:type="dxa"/>
            <w:tcBorders>
              <w:top w:val="single" w:sz="4" w:space="0" w:color="999999"/>
              <w:left w:val="single" w:sz="4" w:space="0" w:color="999999"/>
              <w:bottom w:val="single" w:sz="4" w:space="0" w:color="999999"/>
              <w:right w:val="single" w:sz="4" w:space="0" w:color="999999"/>
            </w:tcBorders>
            <w:shd w:val="clear" w:color="auto" w:fill="0000FF"/>
            <w:noWrap/>
            <w:vAlign w:val="bottom"/>
          </w:tcPr>
          <w:p w:rsidR="00F7367F" w:rsidRPr="005F1B7E" w:rsidRDefault="00F7367F" w:rsidP="00F7367F">
            <w:pPr>
              <w:jc w:val="center"/>
              <w:rPr>
                <w:b/>
                <w:bCs/>
                <w:color w:val="FFFFFF"/>
                <w:lang w:val="es-ES"/>
              </w:rPr>
            </w:pPr>
            <w:r w:rsidRPr="005F1B7E">
              <w:rPr>
                <w:b/>
                <w:bCs/>
                <w:color w:val="FFFFFF"/>
                <w:lang w:val="es-ES"/>
              </w:rPr>
              <w:t>No Acción</w:t>
            </w:r>
          </w:p>
        </w:tc>
        <w:tc>
          <w:tcPr>
            <w:tcW w:w="1669" w:type="dxa"/>
            <w:tcBorders>
              <w:top w:val="single" w:sz="4" w:space="0" w:color="999999"/>
              <w:left w:val="single" w:sz="4" w:space="0" w:color="999999"/>
              <w:bottom w:val="single" w:sz="4" w:space="0" w:color="999999"/>
              <w:right w:val="single" w:sz="4" w:space="0" w:color="999999"/>
            </w:tcBorders>
            <w:shd w:val="clear" w:color="auto" w:fill="0000FF"/>
            <w:noWrap/>
            <w:vAlign w:val="bottom"/>
          </w:tcPr>
          <w:p w:rsidR="00F7367F" w:rsidRPr="005F1B7E" w:rsidRDefault="00F7367F" w:rsidP="00F7367F">
            <w:pPr>
              <w:jc w:val="center"/>
              <w:rPr>
                <w:b/>
                <w:bCs/>
                <w:color w:val="FFFFFF"/>
                <w:lang w:val="es-ES"/>
              </w:rPr>
            </w:pPr>
            <w:r w:rsidRPr="005F1B7E">
              <w:rPr>
                <w:b/>
                <w:bCs/>
                <w:color w:val="FFFFFF"/>
                <w:lang w:val="es-ES"/>
              </w:rPr>
              <w:t>Alternativa 1</w:t>
            </w:r>
          </w:p>
        </w:tc>
        <w:tc>
          <w:tcPr>
            <w:tcW w:w="1683" w:type="dxa"/>
            <w:tcBorders>
              <w:top w:val="single" w:sz="4" w:space="0" w:color="999999"/>
              <w:left w:val="single" w:sz="4" w:space="0" w:color="999999"/>
              <w:bottom w:val="single" w:sz="4" w:space="0" w:color="999999"/>
              <w:right w:val="single" w:sz="4" w:space="0" w:color="999999"/>
            </w:tcBorders>
            <w:shd w:val="clear" w:color="auto" w:fill="0000FF"/>
            <w:noWrap/>
            <w:vAlign w:val="bottom"/>
          </w:tcPr>
          <w:p w:rsidR="00F7367F" w:rsidRPr="005F1B7E" w:rsidRDefault="00F7367F" w:rsidP="00F7367F">
            <w:pPr>
              <w:jc w:val="center"/>
              <w:rPr>
                <w:b/>
                <w:bCs/>
                <w:color w:val="FFFFFF"/>
                <w:lang w:val="es-ES"/>
              </w:rPr>
            </w:pPr>
            <w:r w:rsidRPr="005F1B7E">
              <w:rPr>
                <w:b/>
                <w:bCs/>
                <w:color w:val="FFFFFF"/>
                <w:lang w:val="es-ES"/>
              </w:rPr>
              <w:t>Alternativa 2</w:t>
            </w:r>
          </w:p>
        </w:tc>
        <w:tc>
          <w:tcPr>
            <w:tcW w:w="1331" w:type="dxa"/>
            <w:tcBorders>
              <w:top w:val="single" w:sz="4" w:space="0" w:color="999999"/>
              <w:left w:val="single" w:sz="4" w:space="0" w:color="999999"/>
              <w:bottom w:val="single" w:sz="4" w:space="0" w:color="999999"/>
              <w:right w:val="single" w:sz="4" w:space="0" w:color="auto"/>
            </w:tcBorders>
            <w:shd w:val="clear" w:color="auto" w:fill="0000FF"/>
            <w:noWrap/>
            <w:vAlign w:val="bottom"/>
          </w:tcPr>
          <w:p w:rsidR="00F7367F" w:rsidRPr="005F1B7E" w:rsidRDefault="00F7367F" w:rsidP="00F7367F">
            <w:pPr>
              <w:jc w:val="center"/>
              <w:rPr>
                <w:b/>
                <w:bCs/>
                <w:color w:val="FFFFFF"/>
                <w:lang w:val="es-ES"/>
              </w:rPr>
            </w:pPr>
            <w:r w:rsidRPr="005F1B7E">
              <w:rPr>
                <w:b/>
                <w:bCs/>
                <w:color w:val="FFFFFF"/>
                <w:lang w:val="es-ES"/>
              </w:rPr>
              <w:t>No Acción</w:t>
            </w:r>
          </w:p>
        </w:tc>
      </w:tr>
      <w:tr w:rsidR="00F7367F" w:rsidRPr="005F1B7E">
        <w:trPr>
          <w:trHeight w:val="330"/>
        </w:trPr>
        <w:tc>
          <w:tcPr>
            <w:tcW w:w="385" w:type="dxa"/>
            <w:tcBorders>
              <w:top w:val="single" w:sz="4" w:space="0" w:color="999999"/>
              <w:left w:val="single" w:sz="4" w:space="0" w:color="999999"/>
              <w:bottom w:val="single" w:sz="4" w:space="0" w:color="999999"/>
              <w:right w:val="single" w:sz="4" w:space="0" w:color="999999"/>
            </w:tcBorders>
            <w:shd w:val="clear" w:color="auto" w:fill="auto"/>
            <w:noWrap/>
            <w:vAlign w:val="bottom"/>
          </w:tcPr>
          <w:p w:rsidR="00F7367F" w:rsidRPr="005F1B7E" w:rsidRDefault="00F7367F" w:rsidP="00F7367F">
            <w:pPr>
              <w:jc w:val="center"/>
              <w:rPr>
                <w:b/>
                <w:bCs/>
                <w:color w:val="000000"/>
                <w:lang w:val="es-ES"/>
              </w:rPr>
            </w:pPr>
            <w:r w:rsidRPr="005F1B7E">
              <w:rPr>
                <w:b/>
                <w:bCs/>
                <w:color w:val="000000"/>
                <w:lang w:val="es-ES"/>
              </w:rPr>
              <w:t>1</w:t>
            </w:r>
          </w:p>
        </w:tc>
        <w:tc>
          <w:tcPr>
            <w:tcW w:w="3386" w:type="dxa"/>
            <w:tcBorders>
              <w:top w:val="single" w:sz="4" w:space="0" w:color="999999"/>
              <w:left w:val="single" w:sz="4" w:space="0" w:color="999999"/>
              <w:bottom w:val="single" w:sz="4" w:space="0" w:color="999999"/>
              <w:right w:val="single" w:sz="4" w:space="0" w:color="999999"/>
            </w:tcBorders>
            <w:shd w:val="clear" w:color="auto" w:fill="auto"/>
            <w:noWrap/>
            <w:vAlign w:val="bottom"/>
          </w:tcPr>
          <w:p w:rsidR="00F7367F" w:rsidRPr="005F1B7E" w:rsidRDefault="00F7367F" w:rsidP="00F7367F">
            <w:pPr>
              <w:rPr>
                <w:bCs/>
                <w:color w:val="000000"/>
                <w:lang w:val="es-ES"/>
              </w:rPr>
            </w:pPr>
            <w:r w:rsidRPr="005F1B7E">
              <w:rPr>
                <w:bCs/>
                <w:color w:val="000000"/>
                <w:lang w:val="es-ES"/>
              </w:rPr>
              <w:t>Ruido</w:t>
            </w:r>
          </w:p>
        </w:tc>
        <w:tc>
          <w:tcPr>
            <w:tcW w:w="581" w:type="dxa"/>
            <w:tcBorders>
              <w:top w:val="single" w:sz="4" w:space="0" w:color="999999"/>
              <w:left w:val="single" w:sz="4" w:space="0" w:color="999999"/>
              <w:bottom w:val="single" w:sz="4" w:space="0" w:color="999999"/>
              <w:right w:val="single" w:sz="4" w:space="0" w:color="999999"/>
            </w:tcBorders>
            <w:shd w:val="clear" w:color="auto" w:fill="auto"/>
            <w:noWrap/>
            <w:vAlign w:val="bottom"/>
          </w:tcPr>
          <w:p w:rsidR="00F7367F" w:rsidRPr="005F1B7E" w:rsidRDefault="003D0673" w:rsidP="00F7367F">
            <w:pPr>
              <w:jc w:val="center"/>
              <w:rPr>
                <w:color w:val="000000"/>
                <w:lang w:val="es-ES"/>
              </w:rPr>
            </w:pPr>
            <w:r w:rsidRPr="005F1B7E">
              <w:rPr>
                <w:color w:val="000000"/>
                <w:lang w:val="es-ES"/>
              </w:rPr>
              <w:t>4</w:t>
            </w:r>
          </w:p>
        </w:tc>
        <w:tc>
          <w:tcPr>
            <w:tcW w:w="1654" w:type="dxa"/>
            <w:tcBorders>
              <w:top w:val="single" w:sz="4" w:space="0" w:color="999999"/>
              <w:left w:val="single" w:sz="4" w:space="0" w:color="999999"/>
              <w:bottom w:val="single" w:sz="4" w:space="0" w:color="999999"/>
              <w:right w:val="single" w:sz="4" w:space="0" w:color="999999"/>
            </w:tcBorders>
            <w:shd w:val="clear" w:color="auto" w:fill="auto"/>
            <w:noWrap/>
            <w:vAlign w:val="bottom"/>
          </w:tcPr>
          <w:p w:rsidR="00F7367F" w:rsidRPr="005F1B7E" w:rsidRDefault="003D0673" w:rsidP="00F7367F">
            <w:pPr>
              <w:jc w:val="center"/>
              <w:rPr>
                <w:color w:val="000000"/>
                <w:lang w:val="es-ES"/>
              </w:rPr>
            </w:pPr>
            <w:r w:rsidRPr="005F1B7E">
              <w:rPr>
                <w:color w:val="000000"/>
                <w:lang w:val="es-ES"/>
              </w:rPr>
              <w:t>4</w:t>
            </w:r>
          </w:p>
        </w:tc>
        <w:tc>
          <w:tcPr>
            <w:tcW w:w="1678" w:type="dxa"/>
            <w:tcBorders>
              <w:top w:val="single" w:sz="4" w:space="0" w:color="999999"/>
              <w:left w:val="single" w:sz="4" w:space="0" w:color="999999"/>
              <w:bottom w:val="single" w:sz="4" w:space="0" w:color="999999"/>
              <w:right w:val="single" w:sz="4" w:space="0" w:color="999999"/>
            </w:tcBorders>
            <w:shd w:val="clear" w:color="auto" w:fill="auto"/>
            <w:noWrap/>
            <w:vAlign w:val="bottom"/>
          </w:tcPr>
          <w:p w:rsidR="00F7367F" w:rsidRPr="005F1B7E" w:rsidRDefault="003D0673" w:rsidP="00F7367F">
            <w:pPr>
              <w:jc w:val="center"/>
              <w:rPr>
                <w:color w:val="000000"/>
                <w:lang w:val="es-ES"/>
              </w:rPr>
            </w:pPr>
            <w:r w:rsidRPr="005F1B7E">
              <w:rPr>
                <w:color w:val="000000"/>
                <w:lang w:val="es-ES"/>
              </w:rPr>
              <w:t>2</w:t>
            </w:r>
          </w:p>
        </w:tc>
        <w:tc>
          <w:tcPr>
            <w:tcW w:w="1255" w:type="dxa"/>
            <w:tcBorders>
              <w:top w:val="single" w:sz="4" w:space="0" w:color="999999"/>
              <w:left w:val="single" w:sz="4" w:space="0" w:color="999999"/>
              <w:bottom w:val="single" w:sz="4" w:space="0" w:color="999999"/>
              <w:right w:val="single" w:sz="4" w:space="0" w:color="999999"/>
            </w:tcBorders>
            <w:shd w:val="clear" w:color="auto" w:fill="auto"/>
            <w:noWrap/>
            <w:vAlign w:val="bottom"/>
          </w:tcPr>
          <w:p w:rsidR="00F7367F" w:rsidRPr="005F1B7E" w:rsidRDefault="003D0673" w:rsidP="00F7367F">
            <w:pPr>
              <w:jc w:val="center"/>
              <w:rPr>
                <w:color w:val="000000"/>
                <w:lang w:val="es-ES"/>
              </w:rPr>
            </w:pPr>
            <w:r w:rsidRPr="005F1B7E">
              <w:rPr>
                <w:color w:val="000000"/>
                <w:lang w:val="es-ES"/>
              </w:rPr>
              <w:t>4</w:t>
            </w:r>
          </w:p>
        </w:tc>
        <w:tc>
          <w:tcPr>
            <w:tcW w:w="1669" w:type="dxa"/>
            <w:tcBorders>
              <w:top w:val="single" w:sz="4" w:space="0" w:color="999999"/>
              <w:left w:val="single" w:sz="4" w:space="0" w:color="999999"/>
              <w:bottom w:val="single" w:sz="4" w:space="0" w:color="999999"/>
              <w:right w:val="single" w:sz="4" w:space="0" w:color="999999"/>
            </w:tcBorders>
            <w:shd w:val="clear" w:color="auto" w:fill="auto"/>
            <w:noWrap/>
            <w:vAlign w:val="bottom"/>
          </w:tcPr>
          <w:p w:rsidR="00F7367F" w:rsidRPr="005F1B7E" w:rsidRDefault="003D0673" w:rsidP="00F7367F">
            <w:pPr>
              <w:jc w:val="center"/>
              <w:rPr>
                <w:color w:val="000000"/>
                <w:lang w:val="es-ES"/>
              </w:rPr>
            </w:pPr>
            <w:r w:rsidRPr="005F1B7E">
              <w:rPr>
                <w:color w:val="000000"/>
                <w:lang w:val="es-ES"/>
              </w:rPr>
              <w:t>16</w:t>
            </w:r>
          </w:p>
        </w:tc>
        <w:tc>
          <w:tcPr>
            <w:tcW w:w="1683" w:type="dxa"/>
            <w:tcBorders>
              <w:top w:val="single" w:sz="4" w:space="0" w:color="999999"/>
              <w:left w:val="single" w:sz="4" w:space="0" w:color="999999"/>
              <w:bottom w:val="single" w:sz="4" w:space="0" w:color="999999"/>
              <w:right w:val="single" w:sz="4" w:space="0" w:color="999999"/>
            </w:tcBorders>
            <w:shd w:val="clear" w:color="auto" w:fill="auto"/>
            <w:noWrap/>
            <w:vAlign w:val="bottom"/>
          </w:tcPr>
          <w:p w:rsidR="00F7367F" w:rsidRPr="005F1B7E" w:rsidRDefault="00C0781D" w:rsidP="00F7367F">
            <w:pPr>
              <w:jc w:val="center"/>
              <w:rPr>
                <w:color w:val="000000"/>
                <w:lang w:val="es-ES"/>
              </w:rPr>
            </w:pPr>
            <w:r w:rsidRPr="005F1B7E">
              <w:rPr>
                <w:color w:val="000000"/>
                <w:lang w:val="es-ES"/>
              </w:rPr>
              <w:t>8</w:t>
            </w:r>
          </w:p>
        </w:tc>
        <w:tc>
          <w:tcPr>
            <w:tcW w:w="1331" w:type="dxa"/>
            <w:tcBorders>
              <w:top w:val="single" w:sz="4" w:space="0" w:color="999999"/>
              <w:left w:val="single" w:sz="4" w:space="0" w:color="999999"/>
              <w:bottom w:val="single" w:sz="4" w:space="0" w:color="999999"/>
              <w:right w:val="single" w:sz="4" w:space="0" w:color="auto"/>
            </w:tcBorders>
            <w:shd w:val="clear" w:color="auto" w:fill="auto"/>
            <w:noWrap/>
            <w:vAlign w:val="bottom"/>
          </w:tcPr>
          <w:p w:rsidR="00F7367F" w:rsidRPr="005F1B7E" w:rsidRDefault="00C0781D" w:rsidP="00F7367F">
            <w:pPr>
              <w:jc w:val="center"/>
              <w:rPr>
                <w:color w:val="000000"/>
                <w:lang w:val="es-ES"/>
              </w:rPr>
            </w:pPr>
            <w:r w:rsidRPr="005F1B7E">
              <w:rPr>
                <w:color w:val="000000"/>
                <w:lang w:val="es-ES"/>
              </w:rPr>
              <w:t>16</w:t>
            </w:r>
          </w:p>
        </w:tc>
      </w:tr>
      <w:tr w:rsidR="00F7367F" w:rsidRPr="005F1B7E">
        <w:trPr>
          <w:trHeight w:val="330"/>
        </w:trPr>
        <w:tc>
          <w:tcPr>
            <w:tcW w:w="385" w:type="dxa"/>
            <w:tcBorders>
              <w:top w:val="single" w:sz="4" w:space="0" w:color="999999"/>
              <w:left w:val="single" w:sz="4" w:space="0" w:color="999999"/>
              <w:bottom w:val="single" w:sz="4" w:space="0" w:color="999999"/>
              <w:right w:val="single" w:sz="4" w:space="0" w:color="999999"/>
            </w:tcBorders>
            <w:shd w:val="clear" w:color="auto" w:fill="auto"/>
            <w:noWrap/>
            <w:vAlign w:val="bottom"/>
          </w:tcPr>
          <w:p w:rsidR="00F7367F" w:rsidRPr="005F1B7E" w:rsidRDefault="00F7367F" w:rsidP="00F7367F">
            <w:pPr>
              <w:jc w:val="center"/>
              <w:rPr>
                <w:b/>
                <w:bCs/>
                <w:color w:val="000000"/>
                <w:lang w:val="es-ES"/>
              </w:rPr>
            </w:pPr>
            <w:r w:rsidRPr="005F1B7E">
              <w:rPr>
                <w:b/>
                <w:bCs/>
                <w:color w:val="000000"/>
                <w:lang w:val="es-ES"/>
              </w:rPr>
              <w:t>2</w:t>
            </w:r>
          </w:p>
        </w:tc>
        <w:tc>
          <w:tcPr>
            <w:tcW w:w="3386"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F7367F" w:rsidP="00F7367F">
            <w:pPr>
              <w:jc w:val="both"/>
              <w:rPr>
                <w:bCs/>
                <w:color w:val="000000"/>
                <w:lang w:val="es-ES"/>
              </w:rPr>
            </w:pPr>
            <w:r w:rsidRPr="005F1B7E">
              <w:rPr>
                <w:bCs/>
                <w:color w:val="000000"/>
                <w:lang w:val="es-ES"/>
              </w:rPr>
              <w:t>Polvo</w:t>
            </w:r>
          </w:p>
        </w:tc>
        <w:tc>
          <w:tcPr>
            <w:tcW w:w="581" w:type="dxa"/>
            <w:tcBorders>
              <w:top w:val="single" w:sz="4" w:space="0" w:color="999999"/>
              <w:left w:val="single" w:sz="4" w:space="0" w:color="999999"/>
              <w:bottom w:val="single" w:sz="4" w:space="0" w:color="999999"/>
              <w:right w:val="single" w:sz="4" w:space="0" w:color="999999"/>
            </w:tcBorders>
            <w:shd w:val="clear" w:color="auto" w:fill="auto"/>
            <w:noWrap/>
            <w:vAlign w:val="bottom"/>
          </w:tcPr>
          <w:p w:rsidR="00F7367F" w:rsidRPr="005F1B7E" w:rsidRDefault="003D0673" w:rsidP="00F7367F">
            <w:pPr>
              <w:jc w:val="center"/>
              <w:rPr>
                <w:color w:val="000000"/>
                <w:lang w:val="es-ES"/>
              </w:rPr>
            </w:pPr>
            <w:r w:rsidRPr="005F1B7E">
              <w:rPr>
                <w:color w:val="000000"/>
                <w:lang w:val="es-ES"/>
              </w:rPr>
              <w:t>3</w:t>
            </w:r>
          </w:p>
        </w:tc>
        <w:tc>
          <w:tcPr>
            <w:tcW w:w="1654"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3D0673" w:rsidP="00F7367F">
            <w:pPr>
              <w:jc w:val="center"/>
              <w:rPr>
                <w:color w:val="000000"/>
                <w:lang w:val="es-ES"/>
              </w:rPr>
            </w:pPr>
            <w:r w:rsidRPr="005F1B7E">
              <w:rPr>
                <w:color w:val="000000"/>
                <w:lang w:val="es-ES"/>
              </w:rPr>
              <w:t>4</w:t>
            </w:r>
          </w:p>
        </w:tc>
        <w:tc>
          <w:tcPr>
            <w:tcW w:w="1678"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F7367F" w:rsidP="00F7367F">
            <w:pPr>
              <w:jc w:val="center"/>
              <w:rPr>
                <w:color w:val="000000"/>
                <w:lang w:val="es-ES"/>
              </w:rPr>
            </w:pPr>
            <w:r w:rsidRPr="005F1B7E">
              <w:rPr>
                <w:color w:val="000000"/>
                <w:lang w:val="es-ES"/>
              </w:rPr>
              <w:t>2</w:t>
            </w:r>
          </w:p>
        </w:tc>
        <w:tc>
          <w:tcPr>
            <w:tcW w:w="1255" w:type="dxa"/>
            <w:tcBorders>
              <w:top w:val="single" w:sz="4" w:space="0" w:color="999999"/>
              <w:left w:val="single" w:sz="4" w:space="0" w:color="999999"/>
              <w:bottom w:val="single" w:sz="4" w:space="0" w:color="999999"/>
              <w:right w:val="single" w:sz="4" w:space="0" w:color="999999"/>
            </w:tcBorders>
            <w:shd w:val="clear" w:color="auto" w:fill="auto"/>
            <w:noWrap/>
            <w:vAlign w:val="bottom"/>
          </w:tcPr>
          <w:p w:rsidR="00F7367F" w:rsidRPr="005F1B7E" w:rsidRDefault="003D0673" w:rsidP="00F7367F">
            <w:pPr>
              <w:jc w:val="center"/>
              <w:rPr>
                <w:color w:val="000000"/>
                <w:lang w:val="es-ES"/>
              </w:rPr>
            </w:pPr>
            <w:r w:rsidRPr="005F1B7E">
              <w:rPr>
                <w:color w:val="000000"/>
                <w:lang w:val="es-ES"/>
              </w:rPr>
              <w:t>4</w:t>
            </w:r>
          </w:p>
        </w:tc>
        <w:tc>
          <w:tcPr>
            <w:tcW w:w="1669"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3D0673" w:rsidP="00F7367F">
            <w:pPr>
              <w:jc w:val="center"/>
              <w:rPr>
                <w:color w:val="000000"/>
                <w:lang w:val="es-ES"/>
              </w:rPr>
            </w:pPr>
            <w:r w:rsidRPr="005F1B7E">
              <w:rPr>
                <w:color w:val="000000"/>
                <w:lang w:val="es-ES"/>
              </w:rPr>
              <w:t>12</w:t>
            </w:r>
          </w:p>
        </w:tc>
        <w:tc>
          <w:tcPr>
            <w:tcW w:w="1683"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C0781D" w:rsidP="00F7367F">
            <w:pPr>
              <w:jc w:val="center"/>
              <w:rPr>
                <w:color w:val="000000"/>
                <w:lang w:val="es-ES"/>
              </w:rPr>
            </w:pPr>
            <w:r w:rsidRPr="005F1B7E">
              <w:rPr>
                <w:color w:val="000000"/>
                <w:lang w:val="es-ES"/>
              </w:rPr>
              <w:t>6</w:t>
            </w:r>
          </w:p>
        </w:tc>
        <w:tc>
          <w:tcPr>
            <w:tcW w:w="1331" w:type="dxa"/>
            <w:tcBorders>
              <w:top w:val="single" w:sz="4" w:space="0" w:color="999999"/>
              <w:left w:val="single" w:sz="4" w:space="0" w:color="999999"/>
              <w:bottom w:val="single" w:sz="4" w:space="0" w:color="999999"/>
              <w:right w:val="single" w:sz="4" w:space="0" w:color="auto"/>
            </w:tcBorders>
            <w:shd w:val="clear" w:color="auto" w:fill="auto"/>
            <w:vAlign w:val="bottom"/>
          </w:tcPr>
          <w:p w:rsidR="00F7367F" w:rsidRPr="005F1B7E" w:rsidRDefault="00C0781D" w:rsidP="00F7367F">
            <w:pPr>
              <w:jc w:val="center"/>
              <w:rPr>
                <w:color w:val="000000"/>
                <w:lang w:val="es-ES"/>
              </w:rPr>
            </w:pPr>
            <w:r w:rsidRPr="005F1B7E">
              <w:rPr>
                <w:color w:val="000000"/>
                <w:lang w:val="es-ES"/>
              </w:rPr>
              <w:t>12</w:t>
            </w:r>
          </w:p>
        </w:tc>
      </w:tr>
      <w:tr w:rsidR="00F7367F" w:rsidRPr="005F1B7E">
        <w:trPr>
          <w:trHeight w:val="330"/>
        </w:trPr>
        <w:tc>
          <w:tcPr>
            <w:tcW w:w="385" w:type="dxa"/>
            <w:tcBorders>
              <w:top w:val="single" w:sz="4" w:space="0" w:color="999999"/>
              <w:left w:val="single" w:sz="4" w:space="0" w:color="999999"/>
              <w:bottom w:val="single" w:sz="4" w:space="0" w:color="999999"/>
              <w:right w:val="single" w:sz="4" w:space="0" w:color="999999"/>
            </w:tcBorders>
            <w:shd w:val="clear" w:color="auto" w:fill="auto"/>
            <w:noWrap/>
            <w:vAlign w:val="bottom"/>
          </w:tcPr>
          <w:p w:rsidR="00F7367F" w:rsidRPr="005F1B7E" w:rsidRDefault="00F7367F" w:rsidP="00F7367F">
            <w:pPr>
              <w:jc w:val="center"/>
              <w:rPr>
                <w:b/>
                <w:bCs/>
                <w:color w:val="000000"/>
                <w:lang w:val="es-ES"/>
              </w:rPr>
            </w:pPr>
            <w:r w:rsidRPr="005F1B7E">
              <w:rPr>
                <w:b/>
                <w:bCs/>
                <w:color w:val="000000"/>
                <w:lang w:val="es-ES"/>
              </w:rPr>
              <w:t>3</w:t>
            </w:r>
          </w:p>
        </w:tc>
        <w:tc>
          <w:tcPr>
            <w:tcW w:w="3386"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F7367F" w:rsidP="00F7367F">
            <w:pPr>
              <w:jc w:val="both"/>
              <w:rPr>
                <w:bCs/>
                <w:color w:val="000000"/>
                <w:lang w:val="es-ES"/>
              </w:rPr>
            </w:pPr>
            <w:r w:rsidRPr="005F1B7E">
              <w:rPr>
                <w:bCs/>
                <w:color w:val="000000"/>
                <w:lang w:val="es-ES"/>
              </w:rPr>
              <w:t>Gases</w:t>
            </w:r>
          </w:p>
        </w:tc>
        <w:tc>
          <w:tcPr>
            <w:tcW w:w="581" w:type="dxa"/>
            <w:tcBorders>
              <w:top w:val="single" w:sz="4" w:space="0" w:color="999999"/>
              <w:left w:val="single" w:sz="4" w:space="0" w:color="999999"/>
              <w:bottom w:val="single" w:sz="4" w:space="0" w:color="999999"/>
              <w:right w:val="single" w:sz="4" w:space="0" w:color="999999"/>
            </w:tcBorders>
            <w:shd w:val="clear" w:color="auto" w:fill="auto"/>
            <w:noWrap/>
            <w:vAlign w:val="bottom"/>
          </w:tcPr>
          <w:p w:rsidR="00F7367F" w:rsidRPr="005F1B7E" w:rsidRDefault="003D0673" w:rsidP="00F7367F">
            <w:pPr>
              <w:jc w:val="center"/>
              <w:rPr>
                <w:color w:val="000000"/>
                <w:lang w:val="es-ES"/>
              </w:rPr>
            </w:pPr>
            <w:r w:rsidRPr="005F1B7E">
              <w:rPr>
                <w:color w:val="000000"/>
                <w:lang w:val="es-ES"/>
              </w:rPr>
              <w:t>3</w:t>
            </w:r>
          </w:p>
        </w:tc>
        <w:tc>
          <w:tcPr>
            <w:tcW w:w="1654"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3D0673" w:rsidP="00F7367F">
            <w:pPr>
              <w:jc w:val="center"/>
              <w:rPr>
                <w:color w:val="000000"/>
                <w:lang w:val="es-ES"/>
              </w:rPr>
            </w:pPr>
            <w:r w:rsidRPr="005F1B7E">
              <w:rPr>
                <w:color w:val="000000"/>
                <w:lang w:val="es-ES"/>
              </w:rPr>
              <w:t>4</w:t>
            </w:r>
          </w:p>
        </w:tc>
        <w:tc>
          <w:tcPr>
            <w:tcW w:w="1678"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F7367F" w:rsidP="00F7367F">
            <w:pPr>
              <w:jc w:val="center"/>
              <w:rPr>
                <w:color w:val="000000"/>
                <w:lang w:val="es-ES"/>
              </w:rPr>
            </w:pPr>
            <w:r w:rsidRPr="005F1B7E">
              <w:rPr>
                <w:color w:val="000000"/>
                <w:lang w:val="es-ES"/>
              </w:rPr>
              <w:t>2</w:t>
            </w:r>
          </w:p>
        </w:tc>
        <w:tc>
          <w:tcPr>
            <w:tcW w:w="1255" w:type="dxa"/>
            <w:tcBorders>
              <w:top w:val="single" w:sz="4" w:space="0" w:color="999999"/>
              <w:left w:val="single" w:sz="4" w:space="0" w:color="999999"/>
              <w:bottom w:val="single" w:sz="4" w:space="0" w:color="999999"/>
              <w:right w:val="single" w:sz="4" w:space="0" w:color="999999"/>
            </w:tcBorders>
            <w:shd w:val="clear" w:color="auto" w:fill="auto"/>
            <w:noWrap/>
            <w:vAlign w:val="bottom"/>
          </w:tcPr>
          <w:p w:rsidR="00F7367F" w:rsidRPr="005F1B7E" w:rsidRDefault="003D0673" w:rsidP="00F7367F">
            <w:pPr>
              <w:jc w:val="center"/>
              <w:rPr>
                <w:color w:val="000000"/>
                <w:lang w:val="es-ES"/>
              </w:rPr>
            </w:pPr>
            <w:r w:rsidRPr="005F1B7E">
              <w:rPr>
                <w:color w:val="000000"/>
                <w:lang w:val="es-ES"/>
              </w:rPr>
              <w:t>4</w:t>
            </w:r>
          </w:p>
        </w:tc>
        <w:tc>
          <w:tcPr>
            <w:tcW w:w="1669"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3D0673" w:rsidP="00F7367F">
            <w:pPr>
              <w:jc w:val="center"/>
              <w:rPr>
                <w:color w:val="000000"/>
                <w:lang w:val="es-ES"/>
              </w:rPr>
            </w:pPr>
            <w:r w:rsidRPr="005F1B7E">
              <w:rPr>
                <w:color w:val="000000"/>
                <w:lang w:val="es-ES"/>
              </w:rPr>
              <w:t>12</w:t>
            </w:r>
          </w:p>
        </w:tc>
        <w:tc>
          <w:tcPr>
            <w:tcW w:w="1683"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C0781D" w:rsidP="00F7367F">
            <w:pPr>
              <w:jc w:val="center"/>
              <w:rPr>
                <w:color w:val="000000"/>
                <w:lang w:val="es-ES"/>
              </w:rPr>
            </w:pPr>
            <w:r w:rsidRPr="005F1B7E">
              <w:rPr>
                <w:color w:val="000000"/>
                <w:lang w:val="es-ES"/>
              </w:rPr>
              <w:t>6</w:t>
            </w:r>
          </w:p>
        </w:tc>
        <w:tc>
          <w:tcPr>
            <w:tcW w:w="1331" w:type="dxa"/>
            <w:tcBorders>
              <w:top w:val="single" w:sz="4" w:space="0" w:color="999999"/>
              <w:left w:val="single" w:sz="4" w:space="0" w:color="999999"/>
              <w:bottom w:val="single" w:sz="4" w:space="0" w:color="999999"/>
              <w:right w:val="single" w:sz="4" w:space="0" w:color="auto"/>
            </w:tcBorders>
            <w:shd w:val="clear" w:color="auto" w:fill="auto"/>
            <w:vAlign w:val="bottom"/>
          </w:tcPr>
          <w:p w:rsidR="00F7367F" w:rsidRPr="005F1B7E" w:rsidRDefault="00C0781D" w:rsidP="00F7367F">
            <w:pPr>
              <w:jc w:val="center"/>
              <w:rPr>
                <w:color w:val="000000"/>
                <w:lang w:val="es-ES"/>
              </w:rPr>
            </w:pPr>
            <w:r w:rsidRPr="005F1B7E">
              <w:rPr>
                <w:color w:val="000000"/>
                <w:lang w:val="es-ES"/>
              </w:rPr>
              <w:t>12</w:t>
            </w:r>
          </w:p>
        </w:tc>
      </w:tr>
      <w:tr w:rsidR="00F7367F" w:rsidRPr="005F1B7E">
        <w:trPr>
          <w:trHeight w:val="660"/>
        </w:trPr>
        <w:tc>
          <w:tcPr>
            <w:tcW w:w="385" w:type="dxa"/>
            <w:tcBorders>
              <w:top w:val="single" w:sz="4" w:space="0" w:color="999999"/>
              <w:left w:val="single" w:sz="4" w:space="0" w:color="999999"/>
              <w:bottom w:val="single" w:sz="4" w:space="0" w:color="999999"/>
              <w:right w:val="single" w:sz="4" w:space="0" w:color="999999"/>
            </w:tcBorders>
            <w:shd w:val="clear" w:color="auto" w:fill="auto"/>
            <w:noWrap/>
            <w:vAlign w:val="bottom"/>
          </w:tcPr>
          <w:p w:rsidR="00F7367F" w:rsidRPr="005F1B7E" w:rsidRDefault="00F7367F" w:rsidP="00F7367F">
            <w:pPr>
              <w:jc w:val="center"/>
              <w:rPr>
                <w:b/>
                <w:bCs/>
                <w:color w:val="000000"/>
                <w:lang w:val="es-ES"/>
              </w:rPr>
            </w:pPr>
            <w:r w:rsidRPr="005F1B7E">
              <w:rPr>
                <w:b/>
                <w:bCs/>
                <w:color w:val="000000"/>
                <w:lang w:val="es-ES"/>
              </w:rPr>
              <w:t>4</w:t>
            </w:r>
          </w:p>
        </w:tc>
        <w:tc>
          <w:tcPr>
            <w:tcW w:w="3386"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F7367F" w:rsidP="00F7367F">
            <w:pPr>
              <w:jc w:val="both"/>
              <w:rPr>
                <w:bCs/>
                <w:color w:val="000000"/>
                <w:lang w:val="es-ES"/>
              </w:rPr>
            </w:pPr>
            <w:r w:rsidRPr="005F1B7E">
              <w:rPr>
                <w:bCs/>
                <w:color w:val="000000"/>
                <w:lang w:val="es-ES"/>
              </w:rPr>
              <w:t>Interferencia con los patrones de drenaje</w:t>
            </w:r>
          </w:p>
        </w:tc>
        <w:tc>
          <w:tcPr>
            <w:tcW w:w="581" w:type="dxa"/>
            <w:tcBorders>
              <w:top w:val="single" w:sz="4" w:space="0" w:color="999999"/>
              <w:left w:val="single" w:sz="4" w:space="0" w:color="999999"/>
              <w:bottom w:val="single" w:sz="4" w:space="0" w:color="999999"/>
              <w:right w:val="single" w:sz="4" w:space="0" w:color="999999"/>
            </w:tcBorders>
            <w:shd w:val="clear" w:color="auto" w:fill="auto"/>
            <w:noWrap/>
            <w:vAlign w:val="bottom"/>
          </w:tcPr>
          <w:p w:rsidR="00F7367F" w:rsidRPr="005F1B7E" w:rsidRDefault="003D0673" w:rsidP="00F7367F">
            <w:pPr>
              <w:jc w:val="center"/>
              <w:rPr>
                <w:color w:val="000000"/>
                <w:lang w:val="es-ES"/>
              </w:rPr>
            </w:pPr>
            <w:r w:rsidRPr="005F1B7E">
              <w:rPr>
                <w:color w:val="000000"/>
                <w:lang w:val="es-ES"/>
              </w:rPr>
              <w:t>3</w:t>
            </w:r>
          </w:p>
        </w:tc>
        <w:tc>
          <w:tcPr>
            <w:tcW w:w="1654"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3D0673" w:rsidP="00F7367F">
            <w:pPr>
              <w:jc w:val="center"/>
              <w:rPr>
                <w:color w:val="000000"/>
                <w:lang w:val="es-ES"/>
              </w:rPr>
            </w:pPr>
            <w:r w:rsidRPr="005F1B7E">
              <w:rPr>
                <w:color w:val="000000"/>
                <w:lang w:val="es-ES"/>
              </w:rPr>
              <w:t>4</w:t>
            </w:r>
          </w:p>
        </w:tc>
        <w:tc>
          <w:tcPr>
            <w:tcW w:w="1678"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3D0673" w:rsidP="00F7367F">
            <w:pPr>
              <w:jc w:val="center"/>
              <w:rPr>
                <w:color w:val="000000"/>
                <w:lang w:val="es-ES"/>
              </w:rPr>
            </w:pPr>
            <w:r w:rsidRPr="005F1B7E">
              <w:rPr>
                <w:color w:val="000000"/>
                <w:lang w:val="es-ES"/>
              </w:rPr>
              <w:t>2</w:t>
            </w:r>
          </w:p>
        </w:tc>
        <w:tc>
          <w:tcPr>
            <w:tcW w:w="1255" w:type="dxa"/>
            <w:tcBorders>
              <w:top w:val="single" w:sz="4" w:space="0" w:color="999999"/>
              <w:left w:val="single" w:sz="4" w:space="0" w:color="999999"/>
              <w:bottom w:val="single" w:sz="4" w:space="0" w:color="999999"/>
              <w:right w:val="single" w:sz="4" w:space="0" w:color="999999"/>
            </w:tcBorders>
            <w:shd w:val="clear" w:color="auto" w:fill="auto"/>
            <w:noWrap/>
            <w:vAlign w:val="bottom"/>
          </w:tcPr>
          <w:p w:rsidR="00F7367F" w:rsidRPr="005F1B7E" w:rsidRDefault="003D0673" w:rsidP="00F7367F">
            <w:pPr>
              <w:jc w:val="center"/>
              <w:rPr>
                <w:color w:val="000000"/>
                <w:lang w:val="es-ES"/>
              </w:rPr>
            </w:pPr>
            <w:r w:rsidRPr="005F1B7E">
              <w:rPr>
                <w:color w:val="000000"/>
                <w:lang w:val="es-ES"/>
              </w:rPr>
              <w:t>4</w:t>
            </w:r>
          </w:p>
        </w:tc>
        <w:tc>
          <w:tcPr>
            <w:tcW w:w="1669"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3D0673" w:rsidP="00F7367F">
            <w:pPr>
              <w:jc w:val="center"/>
              <w:rPr>
                <w:color w:val="000000"/>
                <w:lang w:val="es-ES"/>
              </w:rPr>
            </w:pPr>
            <w:r w:rsidRPr="005F1B7E">
              <w:rPr>
                <w:color w:val="000000"/>
                <w:lang w:val="es-ES"/>
              </w:rPr>
              <w:t>1</w:t>
            </w:r>
            <w:r w:rsidR="00D02C7A" w:rsidRPr="005F1B7E">
              <w:rPr>
                <w:color w:val="000000"/>
                <w:lang w:val="es-ES"/>
              </w:rPr>
              <w:t>2</w:t>
            </w:r>
          </w:p>
        </w:tc>
        <w:tc>
          <w:tcPr>
            <w:tcW w:w="1683" w:type="dxa"/>
            <w:tcBorders>
              <w:top w:val="single" w:sz="4" w:space="0" w:color="999999"/>
              <w:left w:val="single" w:sz="4" w:space="0" w:color="999999"/>
              <w:bottom w:val="single" w:sz="4" w:space="0" w:color="999999"/>
              <w:right w:val="single" w:sz="4" w:space="0" w:color="999999"/>
            </w:tcBorders>
            <w:shd w:val="clear" w:color="auto" w:fill="auto"/>
            <w:noWrap/>
            <w:vAlign w:val="bottom"/>
          </w:tcPr>
          <w:p w:rsidR="00F7367F" w:rsidRPr="005F1B7E" w:rsidRDefault="00C0781D" w:rsidP="00F7367F">
            <w:pPr>
              <w:jc w:val="center"/>
              <w:rPr>
                <w:color w:val="000000"/>
                <w:lang w:val="es-ES"/>
              </w:rPr>
            </w:pPr>
            <w:r w:rsidRPr="005F1B7E">
              <w:rPr>
                <w:color w:val="000000"/>
                <w:lang w:val="es-ES"/>
              </w:rPr>
              <w:t>6</w:t>
            </w:r>
          </w:p>
        </w:tc>
        <w:tc>
          <w:tcPr>
            <w:tcW w:w="1331" w:type="dxa"/>
            <w:tcBorders>
              <w:top w:val="single" w:sz="4" w:space="0" w:color="999999"/>
              <w:left w:val="single" w:sz="4" w:space="0" w:color="999999"/>
              <w:bottom w:val="single" w:sz="4" w:space="0" w:color="999999"/>
              <w:right w:val="single" w:sz="4" w:space="0" w:color="auto"/>
            </w:tcBorders>
            <w:shd w:val="clear" w:color="auto" w:fill="auto"/>
            <w:vAlign w:val="bottom"/>
          </w:tcPr>
          <w:p w:rsidR="00F7367F" w:rsidRPr="005F1B7E" w:rsidRDefault="00C0781D" w:rsidP="00F7367F">
            <w:pPr>
              <w:jc w:val="center"/>
              <w:rPr>
                <w:color w:val="000000"/>
                <w:lang w:val="es-ES"/>
              </w:rPr>
            </w:pPr>
            <w:r w:rsidRPr="005F1B7E">
              <w:rPr>
                <w:color w:val="000000"/>
                <w:lang w:val="es-ES"/>
              </w:rPr>
              <w:t>12</w:t>
            </w:r>
          </w:p>
        </w:tc>
      </w:tr>
      <w:tr w:rsidR="00F7367F" w:rsidRPr="005F1B7E">
        <w:trPr>
          <w:trHeight w:val="330"/>
        </w:trPr>
        <w:tc>
          <w:tcPr>
            <w:tcW w:w="385" w:type="dxa"/>
            <w:tcBorders>
              <w:top w:val="single" w:sz="4" w:space="0" w:color="999999"/>
              <w:left w:val="single" w:sz="4" w:space="0" w:color="999999"/>
              <w:bottom w:val="single" w:sz="4" w:space="0" w:color="999999"/>
              <w:right w:val="single" w:sz="4" w:space="0" w:color="999999"/>
            </w:tcBorders>
            <w:shd w:val="clear" w:color="auto" w:fill="auto"/>
            <w:noWrap/>
            <w:vAlign w:val="bottom"/>
          </w:tcPr>
          <w:p w:rsidR="00F7367F" w:rsidRPr="005F1B7E" w:rsidRDefault="00F7367F" w:rsidP="00F7367F">
            <w:pPr>
              <w:jc w:val="center"/>
              <w:rPr>
                <w:b/>
                <w:bCs/>
                <w:color w:val="000000"/>
                <w:lang w:val="es-ES"/>
              </w:rPr>
            </w:pPr>
            <w:r w:rsidRPr="005F1B7E">
              <w:rPr>
                <w:b/>
                <w:bCs/>
                <w:color w:val="000000"/>
                <w:lang w:val="es-ES"/>
              </w:rPr>
              <w:t>5</w:t>
            </w:r>
          </w:p>
        </w:tc>
        <w:tc>
          <w:tcPr>
            <w:tcW w:w="3386"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F7367F" w:rsidP="00F7367F">
            <w:pPr>
              <w:jc w:val="both"/>
              <w:rPr>
                <w:bCs/>
                <w:color w:val="000000"/>
                <w:lang w:val="es-ES"/>
              </w:rPr>
            </w:pPr>
            <w:r w:rsidRPr="005F1B7E">
              <w:rPr>
                <w:bCs/>
                <w:color w:val="000000"/>
                <w:lang w:val="es-ES"/>
              </w:rPr>
              <w:t>contaminantes de escorrentías</w:t>
            </w:r>
          </w:p>
        </w:tc>
        <w:tc>
          <w:tcPr>
            <w:tcW w:w="581" w:type="dxa"/>
            <w:tcBorders>
              <w:top w:val="single" w:sz="4" w:space="0" w:color="999999"/>
              <w:left w:val="single" w:sz="4" w:space="0" w:color="999999"/>
              <w:bottom w:val="single" w:sz="4" w:space="0" w:color="999999"/>
              <w:right w:val="single" w:sz="4" w:space="0" w:color="999999"/>
            </w:tcBorders>
            <w:shd w:val="clear" w:color="auto" w:fill="auto"/>
            <w:noWrap/>
            <w:vAlign w:val="bottom"/>
          </w:tcPr>
          <w:p w:rsidR="00F7367F" w:rsidRPr="005F1B7E" w:rsidRDefault="003D0673" w:rsidP="00F7367F">
            <w:pPr>
              <w:jc w:val="center"/>
              <w:rPr>
                <w:color w:val="000000"/>
                <w:lang w:val="es-ES"/>
              </w:rPr>
            </w:pPr>
            <w:r w:rsidRPr="005F1B7E">
              <w:rPr>
                <w:color w:val="000000"/>
                <w:lang w:val="es-ES"/>
              </w:rPr>
              <w:t>3</w:t>
            </w:r>
          </w:p>
        </w:tc>
        <w:tc>
          <w:tcPr>
            <w:tcW w:w="1654"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3D0673" w:rsidP="00F7367F">
            <w:pPr>
              <w:jc w:val="center"/>
              <w:rPr>
                <w:color w:val="000000"/>
                <w:lang w:val="es-ES"/>
              </w:rPr>
            </w:pPr>
            <w:r w:rsidRPr="005F1B7E">
              <w:rPr>
                <w:color w:val="000000"/>
                <w:lang w:val="es-ES"/>
              </w:rPr>
              <w:t>4</w:t>
            </w:r>
          </w:p>
        </w:tc>
        <w:tc>
          <w:tcPr>
            <w:tcW w:w="1678"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3D0673" w:rsidP="00F7367F">
            <w:pPr>
              <w:jc w:val="center"/>
              <w:rPr>
                <w:color w:val="000000"/>
                <w:lang w:val="es-ES"/>
              </w:rPr>
            </w:pPr>
            <w:r w:rsidRPr="005F1B7E">
              <w:rPr>
                <w:color w:val="000000"/>
                <w:lang w:val="es-ES"/>
              </w:rPr>
              <w:t>2</w:t>
            </w:r>
          </w:p>
        </w:tc>
        <w:tc>
          <w:tcPr>
            <w:tcW w:w="1255" w:type="dxa"/>
            <w:tcBorders>
              <w:top w:val="single" w:sz="4" w:space="0" w:color="999999"/>
              <w:left w:val="single" w:sz="4" w:space="0" w:color="999999"/>
              <w:bottom w:val="single" w:sz="4" w:space="0" w:color="999999"/>
              <w:right w:val="single" w:sz="4" w:space="0" w:color="999999"/>
            </w:tcBorders>
            <w:shd w:val="clear" w:color="auto" w:fill="auto"/>
            <w:noWrap/>
            <w:vAlign w:val="bottom"/>
          </w:tcPr>
          <w:p w:rsidR="00F7367F" w:rsidRPr="005F1B7E" w:rsidRDefault="003D0673" w:rsidP="00F7367F">
            <w:pPr>
              <w:jc w:val="center"/>
              <w:rPr>
                <w:color w:val="000000"/>
                <w:lang w:val="es-ES"/>
              </w:rPr>
            </w:pPr>
            <w:r w:rsidRPr="005F1B7E">
              <w:rPr>
                <w:color w:val="000000"/>
                <w:lang w:val="es-ES"/>
              </w:rPr>
              <w:t>4</w:t>
            </w:r>
          </w:p>
        </w:tc>
        <w:tc>
          <w:tcPr>
            <w:tcW w:w="1669"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3D0673" w:rsidP="00F7367F">
            <w:pPr>
              <w:jc w:val="center"/>
              <w:rPr>
                <w:color w:val="000000"/>
                <w:lang w:val="es-ES"/>
              </w:rPr>
            </w:pPr>
            <w:r w:rsidRPr="005F1B7E">
              <w:rPr>
                <w:color w:val="000000"/>
                <w:lang w:val="es-ES"/>
              </w:rPr>
              <w:t>1</w:t>
            </w:r>
            <w:r w:rsidR="00D02C7A" w:rsidRPr="005F1B7E">
              <w:rPr>
                <w:color w:val="000000"/>
                <w:lang w:val="es-ES"/>
              </w:rPr>
              <w:t>2</w:t>
            </w:r>
          </w:p>
        </w:tc>
        <w:tc>
          <w:tcPr>
            <w:tcW w:w="1683" w:type="dxa"/>
            <w:tcBorders>
              <w:top w:val="single" w:sz="4" w:space="0" w:color="999999"/>
              <w:left w:val="single" w:sz="4" w:space="0" w:color="999999"/>
              <w:bottom w:val="single" w:sz="4" w:space="0" w:color="999999"/>
              <w:right w:val="single" w:sz="4" w:space="0" w:color="999999"/>
            </w:tcBorders>
            <w:shd w:val="clear" w:color="auto" w:fill="auto"/>
            <w:noWrap/>
            <w:vAlign w:val="bottom"/>
          </w:tcPr>
          <w:p w:rsidR="00F7367F" w:rsidRPr="005F1B7E" w:rsidRDefault="00C0781D" w:rsidP="00F7367F">
            <w:pPr>
              <w:jc w:val="center"/>
              <w:rPr>
                <w:color w:val="000000"/>
                <w:lang w:val="es-ES"/>
              </w:rPr>
            </w:pPr>
            <w:r w:rsidRPr="005F1B7E">
              <w:rPr>
                <w:color w:val="000000"/>
                <w:lang w:val="es-ES"/>
              </w:rPr>
              <w:t>6</w:t>
            </w:r>
          </w:p>
        </w:tc>
        <w:tc>
          <w:tcPr>
            <w:tcW w:w="1331" w:type="dxa"/>
            <w:tcBorders>
              <w:top w:val="single" w:sz="4" w:space="0" w:color="999999"/>
              <w:left w:val="single" w:sz="4" w:space="0" w:color="999999"/>
              <w:bottom w:val="single" w:sz="4" w:space="0" w:color="999999"/>
              <w:right w:val="single" w:sz="4" w:space="0" w:color="auto"/>
            </w:tcBorders>
            <w:shd w:val="clear" w:color="auto" w:fill="auto"/>
            <w:vAlign w:val="bottom"/>
          </w:tcPr>
          <w:p w:rsidR="00F7367F" w:rsidRPr="005F1B7E" w:rsidRDefault="00C0781D" w:rsidP="00F7367F">
            <w:pPr>
              <w:jc w:val="center"/>
              <w:rPr>
                <w:color w:val="000000"/>
                <w:lang w:val="es-ES"/>
              </w:rPr>
            </w:pPr>
            <w:r w:rsidRPr="005F1B7E">
              <w:rPr>
                <w:color w:val="000000"/>
                <w:lang w:val="es-ES"/>
              </w:rPr>
              <w:t>12</w:t>
            </w:r>
          </w:p>
        </w:tc>
      </w:tr>
      <w:tr w:rsidR="00F7367F" w:rsidRPr="005F1B7E">
        <w:trPr>
          <w:trHeight w:val="660"/>
        </w:trPr>
        <w:tc>
          <w:tcPr>
            <w:tcW w:w="385" w:type="dxa"/>
            <w:tcBorders>
              <w:top w:val="single" w:sz="4" w:space="0" w:color="999999"/>
              <w:left w:val="single" w:sz="4" w:space="0" w:color="999999"/>
              <w:bottom w:val="single" w:sz="4" w:space="0" w:color="999999"/>
              <w:right w:val="single" w:sz="4" w:space="0" w:color="999999"/>
            </w:tcBorders>
            <w:shd w:val="clear" w:color="auto" w:fill="auto"/>
            <w:noWrap/>
            <w:vAlign w:val="bottom"/>
          </w:tcPr>
          <w:p w:rsidR="00F7367F" w:rsidRPr="005F1B7E" w:rsidRDefault="00F7367F" w:rsidP="00F7367F">
            <w:pPr>
              <w:jc w:val="center"/>
              <w:rPr>
                <w:b/>
                <w:bCs/>
                <w:color w:val="000000"/>
                <w:lang w:val="es-ES"/>
              </w:rPr>
            </w:pPr>
            <w:r w:rsidRPr="005F1B7E">
              <w:rPr>
                <w:b/>
                <w:bCs/>
                <w:color w:val="000000"/>
                <w:lang w:val="es-ES"/>
              </w:rPr>
              <w:t>6</w:t>
            </w:r>
          </w:p>
        </w:tc>
        <w:tc>
          <w:tcPr>
            <w:tcW w:w="3386"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F7367F" w:rsidP="00F7367F">
            <w:pPr>
              <w:jc w:val="both"/>
              <w:rPr>
                <w:bCs/>
                <w:color w:val="000000"/>
                <w:lang w:val="es-ES"/>
              </w:rPr>
            </w:pPr>
            <w:r w:rsidRPr="005F1B7E">
              <w:rPr>
                <w:bCs/>
                <w:color w:val="000000"/>
                <w:lang w:val="es-ES"/>
              </w:rPr>
              <w:t>desaparición de la cubierta vegetal existente</w:t>
            </w:r>
          </w:p>
        </w:tc>
        <w:tc>
          <w:tcPr>
            <w:tcW w:w="581" w:type="dxa"/>
            <w:tcBorders>
              <w:top w:val="single" w:sz="4" w:space="0" w:color="999999"/>
              <w:left w:val="single" w:sz="4" w:space="0" w:color="999999"/>
              <w:bottom w:val="single" w:sz="4" w:space="0" w:color="999999"/>
              <w:right w:val="single" w:sz="4" w:space="0" w:color="999999"/>
            </w:tcBorders>
            <w:shd w:val="clear" w:color="auto" w:fill="auto"/>
            <w:noWrap/>
            <w:vAlign w:val="bottom"/>
          </w:tcPr>
          <w:p w:rsidR="00F7367F" w:rsidRPr="005F1B7E" w:rsidRDefault="003D0673" w:rsidP="00F7367F">
            <w:pPr>
              <w:jc w:val="center"/>
              <w:rPr>
                <w:color w:val="000000"/>
                <w:lang w:val="es-ES"/>
              </w:rPr>
            </w:pPr>
            <w:r w:rsidRPr="005F1B7E">
              <w:rPr>
                <w:color w:val="000000"/>
                <w:lang w:val="es-ES"/>
              </w:rPr>
              <w:t>8</w:t>
            </w:r>
          </w:p>
        </w:tc>
        <w:tc>
          <w:tcPr>
            <w:tcW w:w="1654"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3D0673" w:rsidP="00F7367F">
            <w:pPr>
              <w:jc w:val="center"/>
              <w:rPr>
                <w:color w:val="000000"/>
                <w:lang w:val="es-ES"/>
              </w:rPr>
            </w:pPr>
            <w:r w:rsidRPr="005F1B7E">
              <w:rPr>
                <w:color w:val="000000"/>
                <w:lang w:val="es-ES"/>
              </w:rPr>
              <w:t>4</w:t>
            </w:r>
          </w:p>
        </w:tc>
        <w:tc>
          <w:tcPr>
            <w:tcW w:w="1678"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3D0673" w:rsidP="00F7367F">
            <w:pPr>
              <w:jc w:val="center"/>
              <w:rPr>
                <w:color w:val="000000"/>
                <w:lang w:val="es-ES"/>
              </w:rPr>
            </w:pPr>
            <w:r w:rsidRPr="005F1B7E">
              <w:rPr>
                <w:color w:val="000000"/>
                <w:lang w:val="es-ES"/>
              </w:rPr>
              <w:t>2</w:t>
            </w:r>
          </w:p>
        </w:tc>
        <w:tc>
          <w:tcPr>
            <w:tcW w:w="1255" w:type="dxa"/>
            <w:tcBorders>
              <w:top w:val="single" w:sz="4" w:space="0" w:color="999999"/>
              <w:left w:val="single" w:sz="4" w:space="0" w:color="999999"/>
              <w:bottom w:val="single" w:sz="4" w:space="0" w:color="999999"/>
              <w:right w:val="single" w:sz="4" w:space="0" w:color="999999"/>
            </w:tcBorders>
            <w:shd w:val="clear" w:color="auto" w:fill="auto"/>
            <w:noWrap/>
            <w:vAlign w:val="bottom"/>
          </w:tcPr>
          <w:p w:rsidR="00F7367F" w:rsidRPr="005F1B7E" w:rsidRDefault="003D0673" w:rsidP="00F7367F">
            <w:pPr>
              <w:jc w:val="center"/>
              <w:rPr>
                <w:color w:val="000000"/>
                <w:lang w:val="es-ES"/>
              </w:rPr>
            </w:pPr>
            <w:r w:rsidRPr="005F1B7E">
              <w:rPr>
                <w:color w:val="000000"/>
                <w:lang w:val="es-ES"/>
              </w:rPr>
              <w:t>4</w:t>
            </w:r>
          </w:p>
        </w:tc>
        <w:tc>
          <w:tcPr>
            <w:tcW w:w="1669"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3D0673" w:rsidP="00F7367F">
            <w:pPr>
              <w:jc w:val="center"/>
              <w:rPr>
                <w:color w:val="000000"/>
                <w:lang w:val="es-ES"/>
              </w:rPr>
            </w:pPr>
            <w:r w:rsidRPr="005F1B7E">
              <w:rPr>
                <w:color w:val="000000"/>
                <w:lang w:val="es-ES"/>
              </w:rPr>
              <w:t>3</w:t>
            </w:r>
            <w:r w:rsidR="00D02C7A" w:rsidRPr="005F1B7E">
              <w:rPr>
                <w:color w:val="000000"/>
                <w:lang w:val="es-ES"/>
              </w:rPr>
              <w:t>2</w:t>
            </w:r>
          </w:p>
        </w:tc>
        <w:tc>
          <w:tcPr>
            <w:tcW w:w="1683" w:type="dxa"/>
            <w:tcBorders>
              <w:top w:val="single" w:sz="4" w:space="0" w:color="999999"/>
              <w:left w:val="single" w:sz="4" w:space="0" w:color="999999"/>
              <w:bottom w:val="single" w:sz="4" w:space="0" w:color="999999"/>
              <w:right w:val="single" w:sz="4" w:space="0" w:color="999999"/>
            </w:tcBorders>
            <w:shd w:val="clear" w:color="auto" w:fill="auto"/>
            <w:noWrap/>
            <w:vAlign w:val="bottom"/>
          </w:tcPr>
          <w:p w:rsidR="00F7367F" w:rsidRPr="005F1B7E" w:rsidRDefault="00C0781D" w:rsidP="00F7367F">
            <w:pPr>
              <w:jc w:val="center"/>
              <w:rPr>
                <w:color w:val="000000"/>
                <w:lang w:val="es-ES"/>
              </w:rPr>
            </w:pPr>
            <w:r w:rsidRPr="005F1B7E">
              <w:rPr>
                <w:color w:val="000000"/>
                <w:lang w:val="es-ES"/>
              </w:rPr>
              <w:t>16</w:t>
            </w:r>
          </w:p>
        </w:tc>
        <w:tc>
          <w:tcPr>
            <w:tcW w:w="1331" w:type="dxa"/>
            <w:tcBorders>
              <w:top w:val="single" w:sz="4" w:space="0" w:color="999999"/>
              <w:left w:val="single" w:sz="4" w:space="0" w:color="999999"/>
              <w:bottom w:val="single" w:sz="4" w:space="0" w:color="999999"/>
              <w:right w:val="single" w:sz="4" w:space="0" w:color="auto"/>
            </w:tcBorders>
            <w:shd w:val="clear" w:color="auto" w:fill="auto"/>
            <w:vAlign w:val="bottom"/>
          </w:tcPr>
          <w:p w:rsidR="00F7367F" w:rsidRPr="005F1B7E" w:rsidRDefault="00C0781D" w:rsidP="00F7367F">
            <w:pPr>
              <w:jc w:val="center"/>
              <w:rPr>
                <w:color w:val="000000"/>
                <w:lang w:val="es-ES"/>
              </w:rPr>
            </w:pPr>
            <w:r w:rsidRPr="005F1B7E">
              <w:rPr>
                <w:color w:val="000000"/>
                <w:lang w:val="es-ES"/>
              </w:rPr>
              <w:t>32</w:t>
            </w:r>
          </w:p>
        </w:tc>
      </w:tr>
      <w:tr w:rsidR="00F7367F" w:rsidRPr="005F1B7E">
        <w:trPr>
          <w:trHeight w:val="330"/>
        </w:trPr>
        <w:tc>
          <w:tcPr>
            <w:tcW w:w="385" w:type="dxa"/>
            <w:tcBorders>
              <w:top w:val="single" w:sz="4" w:space="0" w:color="999999"/>
              <w:left w:val="single" w:sz="4" w:space="0" w:color="999999"/>
              <w:bottom w:val="single" w:sz="4" w:space="0" w:color="999999"/>
              <w:right w:val="single" w:sz="4" w:space="0" w:color="999999"/>
            </w:tcBorders>
            <w:shd w:val="clear" w:color="auto" w:fill="auto"/>
            <w:noWrap/>
            <w:vAlign w:val="bottom"/>
          </w:tcPr>
          <w:p w:rsidR="00F7367F" w:rsidRPr="005F1B7E" w:rsidRDefault="00F7367F" w:rsidP="00F7367F">
            <w:pPr>
              <w:jc w:val="center"/>
              <w:rPr>
                <w:b/>
                <w:bCs/>
                <w:color w:val="000000"/>
                <w:lang w:val="es-ES"/>
              </w:rPr>
            </w:pPr>
            <w:r w:rsidRPr="005F1B7E">
              <w:rPr>
                <w:b/>
                <w:bCs/>
                <w:color w:val="000000"/>
                <w:lang w:val="es-ES"/>
              </w:rPr>
              <w:t>7</w:t>
            </w:r>
          </w:p>
        </w:tc>
        <w:tc>
          <w:tcPr>
            <w:tcW w:w="3386"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F7367F" w:rsidP="00F7367F">
            <w:pPr>
              <w:jc w:val="both"/>
              <w:rPr>
                <w:bCs/>
                <w:color w:val="000000"/>
                <w:lang w:val="es-ES"/>
              </w:rPr>
            </w:pPr>
            <w:r w:rsidRPr="005F1B7E">
              <w:rPr>
                <w:bCs/>
                <w:color w:val="000000"/>
                <w:lang w:val="es-ES"/>
              </w:rPr>
              <w:t>Efectos del polvo y humos</w:t>
            </w:r>
          </w:p>
        </w:tc>
        <w:tc>
          <w:tcPr>
            <w:tcW w:w="581" w:type="dxa"/>
            <w:tcBorders>
              <w:top w:val="single" w:sz="4" w:space="0" w:color="999999"/>
              <w:left w:val="single" w:sz="4" w:space="0" w:color="999999"/>
              <w:bottom w:val="single" w:sz="4" w:space="0" w:color="999999"/>
              <w:right w:val="single" w:sz="4" w:space="0" w:color="999999"/>
            </w:tcBorders>
            <w:shd w:val="clear" w:color="auto" w:fill="auto"/>
            <w:noWrap/>
            <w:vAlign w:val="bottom"/>
          </w:tcPr>
          <w:p w:rsidR="00F7367F" w:rsidRPr="005F1B7E" w:rsidRDefault="003D0673" w:rsidP="00F7367F">
            <w:pPr>
              <w:jc w:val="center"/>
              <w:rPr>
                <w:color w:val="000000"/>
                <w:lang w:val="es-ES"/>
              </w:rPr>
            </w:pPr>
            <w:r w:rsidRPr="005F1B7E">
              <w:rPr>
                <w:color w:val="000000"/>
                <w:lang w:val="es-ES"/>
              </w:rPr>
              <w:t>5</w:t>
            </w:r>
          </w:p>
        </w:tc>
        <w:tc>
          <w:tcPr>
            <w:tcW w:w="1654"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3D0673" w:rsidP="00F7367F">
            <w:pPr>
              <w:jc w:val="center"/>
              <w:rPr>
                <w:color w:val="000000"/>
                <w:lang w:val="es-ES"/>
              </w:rPr>
            </w:pPr>
            <w:r w:rsidRPr="005F1B7E">
              <w:rPr>
                <w:color w:val="000000"/>
                <w:lang w:val="es-ES"/>
              </w:rPr>
              <w:t>4</w:t>
            </w:r>
          </w:p>
        </w:tc>
        <w:tc>
          <w:tcPr>
            <w:tcW w:w="1678"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F7367F" w:rsidP="00F7367F">
            <w:pPr>
              <w:jc w:val="center"/>
              <w:rPr>
                <w:color w:val="000000"/>
                <w:lang w:val="es-ES"/>
              </w:rPr>
            </w:pPr>
            <w:r w:rsidRPr="005F1B7E">
              <w:rPr>
                <w:color w:val="000000"/>
                <w:lang w:val="es-ES"/>
              </w:rPr>
              <w:t>2</w:t>
            </w:r>
          </w:p>
        </w:tc>
        <w:tc>
          <w:tcPr>
            <w:tcW w:w="1255" w:type="dxa"/>
            <w:tcBorders>
              <w:top w:val="single" w:sz="4" w:space="0" w:color="999999"/>
              <w:left w:val="single" w:sz="4" w:space="0" w:color="999999"/>
              <w:bottom w:val="single" w:sz="4" w:space="0" w:color="999999"/>
              <w:right w:val="single" w:sz="4" w:space="0" w:color="999999"/>
            </w:tcBorders>
            <w:shd w:val="clear" w:color="auto" w:fill="auto"/>
            <w:noWrap/>
            <w:vAlign w:val="bottom"/>
          </w:tcPr>
          <w:p w:rsidR="00F7367F" w:rsidRPr="005F1B7E" w:rsidRDefault="003D0673" w:rsidP="00F7367F">
            <w:pPr>
              <w:jc w:val="center"/>
              <w:rPr>
                <w:color w:val="000000"/>
                <w:lang w:val="es-ES"/>
              </w:rPr>
            </w:pPr>
            <w:r w:rsidRPr="005F1B7E">
              <w:rPr>
                <w:color w:val="000000"/>
                <w:lang w:val="es-ES"/>
              </w:rPr>
              <w:t>4</w:t>
            </w:r>
          </w:p>
        </w:tc>
        <w:tc>
          <w:tcPr>
            <w:tcW w:w="1669"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3D0673" w:rsidP="00F7367F">
            <w:pPr>
              <w:jc w:val="center"/>
              <w:rPr>
                <w:color w:val="000000"/>
                <w:lang w:val="es-ES"/>
              </w:rPr>
            </w:pPr>
            <w:r w:rsidRPr="005F1B7E">
              <w:rPr>
                <w:color w:val="000000"/>
                <w:lang w:val="es-ES"/>
              </w:rPr>
              <w:t>20</w:t>
            </w:r>
          </w:p>
        </w:tc>
        <w:tc>
          <w:tcPr>
            <w:tcW w:w="1683"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C0781D" w:rsidP="00F7367F">
            <w:pPr>
              <w:jc w:val="center"/>
              <w:rPr>
                <w:color w:val="000000"/>
                <w:lang w:val="es-ES"/>
              </w:rPr>
            </w:pPr>
            <w:r w:rsidRPr="005F1B7E">
              <w:rPr>
                <w:color w:val="000000"/>
                <w:lang w:val="es-ES"/>
              </w:rPr>
              <w:t>10</w:t>
            </w:r>
          </w:p>
        </w:tc>
        <w:tc>
          <w:tcPr>
            <w:tcW w:w="1331" w:type="dxa"/>
            <w:tcBorders>
              <w:top w:val="single" w:sz="4" w:space="0" w:color="999999"/>
              <w:left w:val="single" w:sz="4" w:space="0" w:color="999999"/>
              <w:bottom w:val="single" w:sz="4" w:space="0" w:color="999999"/>
              <w:right w:val="single" w:sz="4" w:space="0" w:color="auto"/>
            </w:tcBorders>
            <w:shd w:val="clear" w:color="auto" w:fill="auto"/>
            <w:vAlign w:val="bottom"/>
          </w:tcPr>
          <w:p w:rsidR="00F7367F" w:rsidRPr="005F1B7E" w:rsidRDefault="00C0781D" w:rsidP="00F7367F">
            <w:pPr>
              <w:jc w:val="center"/>
              <w:rPr>
                <w:color w:val="000000"/>
                <w:lang w:val="es-ES"/>
              </w:rPr>
            </w:pPr>
            <w:r w:rsidRPr="005F1B7E">
              <w:rPr>
                <w:color w:val="000000"/>
                <w:lang w:val="es-ES"/>
              </w:rPr>
              <w:t>20</w:t>
            </w:r>
          </w:p>
        </w:tc>
      </w:tr>
      <w:tr w:rsidR="00F7367F" w:rsidRPr="005F1B7E">
        <w:trPr>
          <w:trHeight w:val="330"/>
        </w:trPr>
        <w:tc>
          <w:tcPr>
            <w:tcW w:w="385" w:type="dxa"/>
            <w:tcBorders>
              <w:top w:val="single" w:sz="4" w:space="0" w:color="999999"/>
              <w:left w:val="single" w:sz="4" w:space="0" w:color="999999"/>
              <w:bottom w:val="single" w:sz="4" w:space="0" w:color="999999"/>
              <w:right w:val="single" w:sz="4" w:space="0" w:color="999999"/>
            </w:tcBorders>
            <w:shd w:val="clear" w:color="auto" w:fill="auto"/>
            <w:noWrap/>
            <w:vAlign w:val="bottom"/>
          </w:tcPr>
          <w:p w:rsidR="00F7367F" w:rsidRPr="005F1B7E" w:rsidRDefault="00F7367F" w:rsidP="00F7367F">
            <w:pPr>
              <w:jc w:val="center"/>
              <w:rPr>
                <w:b/>
                <w:bCs/>
                <w:color w:val="000000"/>
                <w:lang w:val="es-ES"/>
              </w:rPr>
            </w:pPr>
            <w:r w:rsidRPr="005F1B7E">
              <w:rPr>
                <w:b/>
                <w:bCs/>
                <w:color w:val="000000"/>
                <w:lang w:val="es-ES"/>
              </w:rPr>
              <w:t>8</w:t>
            </w:r>
          </w:p>
        </w:tc>
        <w:tc>
          <w:tcPr>
            <w:tcW w:w="3386"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F7367F" w:rsidP="00F7367F">
            <w:pPr>
              <w:jc w:val="both"/>
              <w:rPr>
                <w:bCs/>
                <w:color w:val="000000"/>
                <w:lang w:val="es-ES"/>
              </w:rPr>
            </w:pPr>
            <w:r w:rsidRPr="005F1B7E">
              <w:rPr>
                <w:bCs/>
                <w:color w:val="000000"/>
                <w:lang w:val="es-ES"/>
              </w:rPr>
              <w:t>Molestias a la fauna</w:t>
            </w:r>
          </w:p>
        </w:tc>
        <w:tc>
          <w:tcPr>
            <w:tcW w:w="581" w:type="dxa"/>
            <w:tcBorders>
              <w:top w:val="single" w:sz="4" w:space="0" w:color="999999"/>
              <w:left w:val="single" w:sz="4" w:space="0" w:color="999999"/>
              <w:bottom w:val="single" w:sz="4" w:space="0" w:color="999999"/>
              <w:right w:val="single" w:sz="4" w:space="0" w:color="999999"/>
            </w:tcBorders>
            <w:shd w:val="clear" w:color="auto" w:fill="auto"/>
            <w:noWrap/>
            <w:vAlign w:val="bottom"/>
          </w:tcPr>
          <w:p w:rsidR="00F7367F" w:rsidRPr="005F1B7E" w:rsidRDefault="003D0673" w:rsidP="00F7367F">
            <w:pPr>
              <w:jc w:val="center"/>
              <w:rPr>
                <w:color w:val="000000"/>
                <w:lang w:val="es-ES"/>
              </w:rPr>
            </w:pPr>
            <w:r w:rsidRPr="005F1B7E">
              <w:rPr>
                <w:color w:val="000000"/>
                <w:lang w:val="es-ES"/>
              </w:rPr>
              <w:t>6</w:t>
            </w:r>
          </w:p>
        </w:tc>
        <w:tc>
          <w:tcPr>
            <w:tcW w:w="1654"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3D0673" w:rsidP="00F7367F">
            <w:pPr>
              <w:jc w:val="center"/>
              <w:rPr>
                <w:color w:val="000000"/>
                <w:lang w:val="es-ES"/>
              </w:rPr>
            </w:pPr>
            <w:r w:rsidRPr="005F1B7E">
              <w:rPr>
                <w:color w:val="000000"/>
                <w:lang w:val="es-ES"/>
              </w:rPr>
              <w:t>4</w:t>
            </w:r>
          </w:p>
        </w:tc>
        <w:tc>
          <w:tcPr>
            <w:tcW w:w="1678"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F7367F" w:rsidP="00F7367F">
            <w:pPr>
              <w:jc w:val="center"/>
              <w:rPr>
                <w:color w:val="000000"/>
                <w:lang w:val="es-ES"/>
              </w:rPr>
            </w:pPr>
            <w:r w:rsidRPr="005F1B7E">
              <w:rPr>
                <w:color w:val="000000"/>
                <w:lang w:val="es-ES"/>
              </w:rPr>
              <w:t>2</w:t>
            </w:r>
          </w:p>
        </w:tc>
        <w:tc>
          <w:tcPr>
            <w:tcW w:w="1255" w:type="dxa"/>
            <w:tcBorders>
              <w:top w:val="single" w:sz="4" w:space="0" w:color="999999"/>
              <w:left w:val="single" w:sz="4" w:space="0" w:color="999999"/>
              <w:bottom w:val="single" w:sz="4" w:space="0" w:color="999999"/>
              <w:right w:val="single" w:sz="4" w:space="0" w:color="999999"/>
            </w:tcBorders>
            <w:shd w:val="clear" w:color="auto" w:fill="auto"/>
            <w:noWrap/>
            <w:vAlign w:val="bottom"/>
          </w:tcPr>
          <w:p w:rsidR="00F7367F" w:rsidRPr="005F1B7E" w:rsidRDefault="003D0673" w:rsidP="00F7367F">
            <w:pPr>
              <w:jc w:val="center"/>
              <w:rPr>
                <w:color w:val="000000"/>
                <w:lang w:val="es-ES"/>
              </w:rPr>
            </w:pPr>
            <w:r w:rsidRPr="005F1B7E">
              <w:rPr>
                <w:color w:val="000000"/>
                <w:lang w:val="es-ES"/>
              </w:rPr>
              <w:t>4</w:t>
            </w:r>
          </w:p>
        </w:tc>
        <w:tc>
          <w:tcPr>
            <w:tcW w:w="1669"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3D0673" w:rsidP="00F7367F">
            <w:pPr>
              <w:jc w:val="center"/>
              <w:rPr>
                <w:color w:val="000000"/>
                <w:lang w:val="es-ES"/>
              </w:rPr>
            </w:pPr>
            <w:r w:rsidRPr="005F1B7E">
              <w:rPr>
                <w:color w:val="000000"/>
                <w:lang w:val="es-ES"/>
              </w:rPr>
              <w:t>24</w:t>
            </w:r>
          </w:p>
        </w:tc>
        <w:tc>
          <w:tcPr>
            <w:tcW w:w="1683"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C0781D" w:rsidP="00F7367F">
            <w:pPr>
              <w:jc w:val="center"/>
              <w:rPr>
                <w:color w:val="000000"/>
                <w:lang w:val="es-ES"/>
              </w:rPr>
            </w:pPr>
            <w:r w:rsidRPr="005F1B7E">
              <w:rPr>
                <w:color w:val="000000"/>
                <w:lang w:val="es-ES"/>
              </w:rPr>
              <w:t>12</w:t>
            </w:r>
          </w:p>
        </w:tc>
        <w:tc>
          <w:tcPr>
            <w:tcW w:w="1331" w:type="dxa"/>
            <w:tcBorders>
              <w:top w:val="single" w:sz="4" w:space="0" w:color="999999"/>
              <w:left w:val="single" w:sz="4" w:space="0" w:color="999999"/>
              <w:bottom w:val="single" w:sz="4" w:space="0" w:color="999999"/>
              <w:right w:val="single" w:sz="4" w:space="0" w:color="auto"/>
            </w:tcBorders>
            <w:shd w:val="clear" w:color="auto" w:fill="auto"/>
            <w:vAlign w:val="bottom"/>
          </w:tcPr>
          <w:p w:rsidR="00F7367F" w:rsidRPr="005F1B7E" w:rsidRDefault="00C0781D" w:rsidP="00F7367F">
            <w:pPr>
              <w:jc w:val="center"/>
              <w:rPr>
                <w:color w:val="000000"/>
                <w:lang w:val="es-ES"/>
              </w:rPr>
            </w:pPr>
            <w:r w:rsidRPr="005F1B7E">
              <w:rPr>
                <w:color w:val="000000"/>
                <w:lang w:val="es-ES"/>
              </w:rPr>
              <w:t>24</w:t>
            </w:r>
          </w:p>
        </w:tc>
      </w:tr>
      <w:tr w:rsidR="00F7367F" w:rsidRPr="005F1B7E">
        <w:trPr>
          <w:trHeight w:val="330"/>
        </w:trPr>
        <w:tc>
          <w:tcPr>
            <w:tcW w:w="385" w:type="dxa"/>
            <w:tcBorders>
              <w:top w:val="single" w:sz="4" w:space="0" w:color="999999"/>
              <w:left w:val="single" w:sz="4" w:space="0" w:color="999999"/>
              <w:bottom w:val="single" w:sz="4" w:space="0" w:color="999999"/>
              <w:right w:val="single" w:sz="4" w:space="0" w:color="999999"/>
            </w:tcBorders>
            <w:shd w:val="clear" w:color="auto" w:fill="auto"/>
            <w:noWrap/>
            <w:vAlign w:val="bottom"/>
          </w:tcPr>
          <w:p w:rsidR="00F7367F" w:rsidRPr="005F1B7E" w:rsidRDefault="00F7367F" w:rsidP="00F7367F">
            <w:pPr>
              <w:jc w:val="center"/>
              <w:rPr>
                <w:b/>
                <w:bCs/>
                <w:color w:val="000000"/>
                <w:lang w:val="es-ES"/>
              </w:rPr>
            </w:pPr>
            <w:r w:rsidRPr="005F1B7E">
              <w:rPr>
                <w:b/>
                <w:bCs/>
                <w:color w:val="000000"/>
                <w:lang w:val="es-ES"/>
              </w:rPr>
              <w:t>9</w:t>
            </w:r>
          </w:p>
        </w:tc>
        <w:tc>
          <w:tcPr>
            <w:tcW w:w="3386"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F7367F" w:rsidP="00F7367F">
            <w:pPr>
              <w:jc w:val="both"/>
              <w:rPr>
                <w:bCs/>
                <w:color w:val="000000"/>
                <w:lang w:val="es-ES"/>
              </w:rPr>
            </w:pPr>
            <w:r w:rsidRPr="005F1B7E">
              <w:rPr>
                <w:bCs/>
                <w:color w:val="000000"/>
                <w:lang w:val="es-ES"/>
              </w:rPr>
              <w:t>Calidad de vida</w:t>
            </w:r>
          </w:p>
        </w:tc>
        <w:tc>
          <w:tcPr>
            <w:tcW w:w="581" w:type="dxa"/>
            <w:tcBorders>
              <w:top w:val="single" w:sz="4" w:space="0" w:color="999999"/>
              <w:left w:val="single" w:sz="4" w:space="0" w:color="999999"/>
              <w:bottom w:val="single" w:sz="4" w:space="0" w:color="999999"/>
              <w:right w:val="single" w:sz="4" w:space="0" w:color="999999"/>
            </w:tcBorders>
            <w:shd w:val="clear" w:color="auto" w:fill="auto"/>
            <w:noWrap/>
            <w:vAlign w:val="bottom"/>
          </w:tcPr>
          <w:p w:rsidR="00F7367F" w:rsidRPr="005F1B7E" w:rsidRDefault="003D0673" w:rsidP="00F7367F">
            <w:pPr>
              <w:jc w:val="center"/>
              <w:rPr>
                <w:color w:val="000000"/>
                <w:lang w:val="es-ES"/>
              </w:rPr>
            </w:pPr>
            <w:r w:rsidRPr="005F1B7E">
              <w:rPr>
                <w:color w:val="000000"/>
                <w:lang w:val="es-ES"/>
              </w:rPr>
              <w:t>1</w:t>
            </w:r>
            <w:r w:rsidR="00F7367F" w:rsidRPr="005F1B7E">
              <w:rPr>
                <w:color w:val="000000"/>
                <w:lang w:val="es-ES"/>
              </w:rPr>
              <w:t>1</w:t>
            </w:r>
          </w:p>
        </w:tc>
        <w:tc>
          <w:tcPr>
            <w:tcW w:w="1654"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3D0673" w:rsidP="00F7367F">
            <w:pPr>
              <w:jc w:val="center"/>
              <w:rPr>
                <w:color w:val="000000"/>
                <w:lang w:val="es-ES"/>
              </w:rPr>
            </w:pPr>
            <w:r w:rsidRPr="005F1B7E">
              <w:rPr>
                <w:color w:val="000000"/>
                <w:lang w:val="es-ES"/>
              </w:rPr>
              <w:t>4</w:t>
            </w:r>
          </w:p>
        </w:tc>
        <w:tc>
          <w:tcPr>
            <w:tcW w:w="1678"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3D0673" w:rsidP="00F7367F">
            <w:pPr>
              <w:jc w:val="center"/>
              <w:rPr>
                <w:color w:val="000000"/>
                <w:lang w:val="es-ES"/>
              </w:rPr>
            </w:pPr>
            <w:r w:rsidRPr="005F1B7E">
              <w:rPr>
                <w:color w:val="000000"/>
                <w:lang w:val="es-ES"/>
              </w:rPr>
              <w:t>2</w:t>
            </w:r>
          </w:p>
        </w:tc>
        <w:tc>
          <w:tcPr>
            <w:tcW w:w="1255" w:type="dxa"/>
            <w:tcBorders>
              <w:top w:val="single" w:sz="4" w:space="0" w:color="999999"/>
              <w:left w:val="single" w:sz="4" w:space="0" w:color="999999"/>
              <w:bottom w:val="single" w:sz="4" w:space="0" w:color="999999"/>
              <w:right w:val="single" w:sz="4" w:space="0" w:color="999999"/>
            </w:tcBorders>
            <w:shd w:val="clear" w:color="auto" w:fill="auto"/>
            <w:noWrap/>
            <w:vAlign w:val="bottom"/>
          </w:tcPr>
          <w:p w:rsidR="00F7367F" w:rsidRPr="005F1B7E" w:rsidRDefault="003D0673" w:rsidP="00F7367F">
            <w:pPr>
              <w:jc w:val="center"/>
              <w:rPr>
                <w:color w:val="000000"/>
                <w:lang w:val="es-ES"/>
              </w:rPr>
            </w:pPr>
            <w:r w:rsidRPr="005F1B7E">
              <w:rPr>
                <w:color w:val="000000"/>
                <w:lang w:val="es-ES"/>
              </w:rPr>
              <w:t>4</w:t>
            </w:r>
          </w:p>
        </w:tc>
        <w:tc>
          <w:tcPr>
            <w:tcW w:w="1669" w:type="dxa"/>
            <w:tcBorders>
              <w:top w:val="single" w:sz="4" w:space="0" w:color="999999"/>
              <w:left w:val="single" w:sz="4" w:space="0" w:color="999999"/>
              <w:bottom w:val="single" w:sz="4" w:space="0" w:color="999999"/>
              <w:right w:val="single" w:sz="4" w:space="0" w:color="999999"/>
            </w:tcBorders>
            <w:shd w:val="clear" w:color="auto" w:fill="auto"/>
            <w:noWrap/>
            <w:vAlign w:val="bottom"/>
          </w:tcPr>
          <w:p w:rsidR="00F7367F" w:rsidRPr="005F1B7E" w:rsidRDefault="003D0673" w:rsidP="00F7367F">
            <w:pPr>
              <w:jc w:val="center"/>
              <w:rPr>
                <w:color w:val="000000"/>
                <w:lang w:val="es-ES"/>
              </w:rPr>
            </w:pPr>
            <w:r w:rsidRPr="005F1B7E">
              <w:rPr>
                <w:color w:val="000000"/>
                <w:lang w:val="es-ES"/>
              </w:rPr>
              <w:t>44</w:t>
            </w:r>
          </w:p>
        </w:tc>
        <w:tc>
          <w:tcPr>
            <w:tcW w:w="1683"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C0781D" w:rsidP="00F7367F">
            <w:pPr>
              <w:jc w:val="center"/>
              <w:rPr>
                <w:color w:val="000000"/>
                <w:lang w:val="es-ES"/>
              </w:rPr>
            </w:pPr>
            <w:r w:rsidRPr="005F1B7E">
              <w:rPr>
                <w:color w:val="000000"/>
                <w:lang w:val="es-ES"/>
              </w:rPr>
              <w:t>22</w:t>
            </w:r>
          </w:p>
        </w:tc>
        <w:tc>
          <w:tcPr>
            <w:tcW w:w="1331" w:type="dxa"/>
            <w:tcBorders>
              <w:top w:val="single" w:sz="4" w:space="0" w:color="999999"/>
              <w:left w:val="single" w:sz="4" w:space="0" w:color="999999"/>
              <w:bottom w:val="single" w:sz="4" w:space="0" w:color="999999"/>
              <w:right w:val="single" w:sz="4" w:space="0" w:color="auto"/>
            </w:tcBorders>
            <w:shd w:val="clear" w:color="auto" w:fill="auto"/>
            <w:vAlign w:val="bottom"/>
          </w:tcPr>
          <w:p w:rsidR="00F7367F" w:rsidRPr="005F1B7E" w:rsidRDefault="00C0781D" w:rsidP="00F7367F">
            <w:pPr>
              <w:jc w:val="center"/>
              <w:rPr>
                <w:color w:val="000000"/>
                <w:lang w:val="es-ES"/>
              </w:rPr>
            </w:pPr>
            <w:r w:rsidRPr="005F1B7E">
              <w:rPr>
                <w:color w:val="000000"/>
                <w:lang w:val="es-ES"/>
              </w:rPr>
              <w:t>44</w:t>
            </w:r>
          </w:p>
        </w:tc>
      </w:tr>
      <w:tr w:rsidR="00F7367F" w:rsidRPr="005F1B7E">
        <w:trPr>
          <w:trHeight w:val="330"/>
        </w:trPr>
        <w:tc>
          <w:tcPr>
            <w:tcW w:w="385" w:type="dxa"/>
            <w:tcBorders>
              <w:top w:val="single" w:sz="4" w:space="0" w:color="999999"/>
              <w:left w:val="single" w:sz="4" w:space="0" w:color="999999"/>
              <w:bottom w:val="single" w:sz="4" w:space="0" w:color="999999"/>
              <w:right w:val="single" w:sz="4" w:space="0" w:color="999999"/>
            </w:tcBorders>
            <w:shd w:val="clear" w:color="auto" w:fill="auto"/>
            <w:noWrap/>
            <w:vAlign w:val="bottom"/>
          </w:tcPr>
          <w:p w:rsidR="00F7367F" w:rsidRPr="005F1B7E" w:rsidRDefault="00F7367F" w:rsidP="00F7367F">
            <w:pPr>
              <w:jc w:val="center"/>
              <w:rPr>
                <w:b/>
                <w:bCs/>
                <w:color w:val="000000"/>
                <w:lang w:val="es-ES"/>
              </w:rPr>
            </w:pPr>
            <w:r w:rsidRPr="005F1B7E">
              <w:rPr>
                <w:b/>
                <w:bCs/>
                <w:color w:val="000000"/>
                <w:lang w:val="es-ES"/>
              </w:rPr>
              <w:t>10</w:t>
            </w:r>
          </w:p>
        </w:tc>
        <w:tc>
          <w:tcPr>
            <w:tcW w:w="3386"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F7367F" w:rsidP="00F7367F">
            <w:pPr>
              <w:jc w:val="both"/>
              <w:rPr>
                <w:bCs/>
                <w:color w:val="000000"/>
                <w:lang w:val="es-ES"/>
              </w:rPr>
            </w:pPr>
            <w:r w:rsidRPr="005F1B7E">
              <w:rPr>
                <w:bCs/>
                <w:color w:val="000000"/>
                <w:lang w:val="es-ES"/>
              </w:rPr>
              <w:t xml:space="preserve"> Tiempo de viaje</w:t>
            </w:r>
          </w:p>
        </w:tc>
        <w:tc>
          <w:tcPr>
            <w:tcW w:w="581" w:type="dxa"/>
            <w:tcBorders>
              <w:top w:val="single" w:sz="4" w:space="0" w:color="999999"/>
              <w:left w:val="single" w:sz="4" w:space="0" w:color="999999"/>
              <w:bottom w:val="single" w:sz="4" w:space="0" w:color="999999"/>
              <w:right w:val="single" w:sz="4" w:space="0" w:color="999999"/>
            </w:tcBorders>
            <w:shd w:val="clear" w:color="auto" w:fill="auto"/>
            <w:noWrap/>
            <w:vAlign w:val="bottom"/>
          </w:tcPr>
          <w:p w:rsidR="00F7367F" w:rsidRPr="005F1B7E" w:rsidRDefault="003D0673" w:rsidP="00F7367F">
            <w:pPr>
              <w:jc w:val="center"/>
              <w:rPr>
                <w:color w:val="000000"/>
                <w:lang w:val="es-ES"/>
              </w:rPr>
            </w:pPr>
            <w:r w:rsidRPr="005F1B7E">
              <w:rPr>
                <w:color w:val="000000"/>
                <w:lang w:val="es-ES"/>
              </w:rPr>
              <w:t>11</w:t>
            </w:r>
          </w:p>
        </w:tc>
        <w:tc>
          <w:tcPr>
            <w:tcW w:w="1654"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3D0673" w:rsidP="00F7367F">
            <w:pPr>
              <w:jc w:val="center"/>
              <w:rPr>
                <w:color w:val="000000"/>
                <w:lang w:val="es-ES"/>
              </w:rPr>
            </w:pPr>
            <w:r w:rsidRPr="005F1B7E">
              <w:rPr>
                <w:color w:val="000000"/>
                <w:lang w:val="es-ES"/>
              </w:rPr>
              <w:t>4</w:t>
            </w:r>
          </w:p>
        </w:tc>
        <w:tc>
          <w:tcPr>
            <w:tcW w:w="1678"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3D0673" w:rsidP="00F7367F">
            <w:pPr>
              <w:jc w:val="center"/>
              <w:rPr>
                <w:color w:val="000000"/>
                <w:lang w:val="es-ES"/>
              </w:rPr>
            </w:pPr>
            <w:r w:rsidRPr="005F1B7E">
              <w:rPr>
                <w:color w:val="000000"/>
                <w:lang w:val="es-ES"/>
              </w:rPr>
              <w:t>2</w:t>
            </w:r>
          </w:p>
        </w:tc>
        <w:tc>
          <w:tcPr>
            <w:tcW w:w="1255" w:type="dxa"/>
            <w:tcBorders>
              <w:top w:val="single" w:sz="4" w:space="0" w:color="999999"/>
              <w:left w:val="single" w:sz="4" w:space="0" w:color="999999"/>
              <w:bottom w:val="single" w:sz="4" w:space="0" w:color="999999"/>
              <w:right w:val="single" w:sz="4" w:space="0" w:color="999999"/>
            </w:tcBorders>
            <w:shd w:val="clear" w:color="auto" w:fill="auto"/>
            <w:noWrap/>
            <w:vAlign w:val="bottom"/>
          </w:tcPr>
          <w:p w:rsidR="00F7367F" w:rsidRPr="005F1B7E" w:rsidRDefault="003D0673" w:rsidP="00F7367F">
            <w:pPr>
              <w:jc w:val="center"/>
              <w:rPr>
                <w:color w:val="000000"/>
                <w:lang w:val="es-ES"/>
              </w:rPr>
            </w:pPr>
            <w:r w:rsidRPr="005F1B7E">
              <w:rPr>
                <w:color w:val="000000"/>
                <w:lang w:val="es-ES"/>
              </w:rPr>
              <w:t>4</w:t>
            </w:r>
          </w:p>
        </w:tc>
        <w:tc>
          <w:tcPr>
            <w:tcW w:w="1669" w:type="dxa"/>
            <w:tcBorders>
              <w:top w:val="single" w:sz="4" w:space="0" w:color="999999"/>
              <w:left w:val="single" w:sz="4" w:space="0" w:color="999999"/>
              <w:bottom w:val="single" w:sz="4" w:space="0" w:color="999999"/>
              <w:right w:val="single" w:sz="4" w:space="0" w:color="999999"/>
            </w:tcBorders>
            <w:shd w:val="clear" w:color="auto" w:fill="auto"/>
            <w:noWrap/>
            <w:vAlign w:val="bottom"/>
          </w:tcPr>
          <w:p w:rsidR="00F7367F" w:rsidRPr="005F1B7E" w:rsidRDefault="003D0673" w:rsidP="00F7367F">
            <w:pPr>
              <w:jc w:val="center"/>
              <w:rPr>
                <w:color w:val="000000"/>
                <w:lang w:val="es-ES"/>
              </w:rPr>
            </w:pPr>
            <w:r w:rsidRPr="005F1B7E">
              <w:rPr>
                <w:color w:val="000000"/>
                <w:lang w:val="es-ES"/>
              </w:rPr>
              <w:t>44</w:t>
            </w:r>
          </w:p>
        </w:tc>
        <w:tc>
          <w:tcPr>
            <w:tcW w:w="1683"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C0781D" w:rsidP="00F7367F">
            <w:pPr>
              <w:jc w:val="center"/>
              <w:rPr>
                <w:color w:val="000000"/>
                <w:lang w:val="es-ES"/>
              </w:rPr>
            </w:pPr>
            <w:r w:rsidRPr="005F1B7E">
              <w:rPr>
                <w:color w:val="000000"/>
                <w:lang w:val="es-ES"/>
              </w:rPr>
              <w:t>2</w:t>
            </w:r>
            <w:r w:rsidR="00D02C7A" w:rsidRPr="005F1B7E">
              <w:rPr>
                <w:color w:val="000000"/>
                <w:lang w:val="es-ES"/>
              </w:rPr>
              <w:t>2</w:t>
            </w:r>
          </w:p>
        </w:tc>
        <w:tc>
          <w:tcPr>
            <w:tcW w:w="1331" w:type="dxa"/>
            <w:tcBorders>
              <w:top w:val="single" w:sz="4" w:space="0" w:color="999999"/>
              <w:left w:val="single" w:sz="4" w:space="0" w:color="999999"/>
              <w:bottom w:val="single" w:sz="4" w:space="0" w:color="999999"/>
              <w:right w:val="single" w:sz="4" w:space="0" w:color="auto"/>
            </w:tcBorders>
            <w:shd w:val="clear" w:color="auto" w:fill="auto"/>
            <w:vAlign w:val="bottom"/>
          </w:tcPr>
          <w:p w:rsidR="00F7367F" w:rsidRPr="005F1B7E" w:rsidRDefault="00C0781D" w:rsidP="00F7367F">
            <w:pPr>
              <w:jc w:val="center"/>
              <w:rPr>
                <w:color w:val="000000"/>
                <w:lang w:val="es-ES"/>
              </w:rPr>
            </w:pPr>
            <w:r w:rsidRPr="005F1B7E">
              <w:rPr>
                <w:color w:val="000000"/>
                <w:lang w:val="es-ES"/>
              </w:rPr>
              <w:t>44</w:t>
            </w:r>
          </w:p>
        </w:tc>
      </w:tr>
      <w:tr w:rsidR="00F7367F" w:rsidRPr="005F1B7E">
        <w:trPr>
          <w:trHeight w:val="330"/>
        </w:trPr>
        <w:tc>
          <w:tcPr>
            <w:tcW w:w="385" w:type="dxa"/>
            <w:tcBorders>
              <w:top w:val="single" w:sz="4" w:space="0" w:color="999999"/>
              <w:left w:val="single" w:sz="4" w:space="0" w:color="999999"/>
              <w:bottom w:val="single" w:sz="4" w:space="0" w:color="999999"/>
              <w:right w:val="single" w:sz="4" w:space="0" w:color="999999"/>
            </w:tcBorders>
            <w:shd w:val="clear" w:color="auto" w:fill="auto"/>
            <w:noWrap/>
            <w:vAlign w:val="bottom"/>
          </w:tcPr>
          <w:p w:rsidR="00F7367F" w:rsidRPr="005F1B7E" w:rsidRDefault="00F7367F" w:rsidP="00F7367F">
            <w:pPr>
              <w:jc w:val="center"/>
              <w:rPr>
                <w:b/>
                <w:bCs/>
                <w:color w:val="000000"/>
                <w:lang w:val="es-ES"/>
              </w:rPr>
            </w:pPr>
            <w:r w:rsidRPr="005F1B7E">
              <w:rPr>
                <w:b/>
                <w:bCs/>
                <w:color w:val="000000"/>
                <w:lang w:val="es-ES"/>
              </w:rPr>
              <w:t>11</w:t>
            </w:r>
          </w:p>
        </w:tc>
        <w:tc>
          <w:tcPr>
            <w:tcW w:w="3386"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F7367F" w:rsidP="00F7367F">
            <w:pPr>
              <w:jc w:val="both"/>
              <w:rPr>
                <w:bCs/>
                <w:color w:val="000000"/>
                <w:lang w:val="es-ES"/>
              </w:rPr>
            </w:pPr>
            <w:r w:rsidRPr="005F1B7E">
              <w:rPr>
                <w:bCs/>
                <w:color w:val="000000"/>
                <w:lang w:val="es-ES"/>
              </w:rPr>
              <w:t>Seguridad</w:t>
            </w:r>
          </w:p>
        </w:tc>
        <w:tc>
          <w:tcPr>
            <w:tcW w:w="581" w:type="dxa"/>
            <w:tcBorders>
              <w:top w:val="single" w:sz="4" w:space="0" w:color="999999"/>
              <w:left w:val="single" w:sz="4" w:space="0" w:color="999999"/>
              <w:bottom w:val="single" w:sz="4" w:space="0" w:color="999999"/>
              <w:right w:val="single" w:sz="4" w:space="0" w:color="999999"/>
            </w:tcBorders>
            <w:shd w:val="clear" w:color="auto" w:fill="auto"/>
            <w:noWrap/>
            <w:vAlign w:val="bottom"/>
          </w:tcPr>
          <w:p w:rsidR="00F7367F" w:rsidRPr="005F1B7E" w:rsidRDefault="003D0673" w:rsidP="00F7367F">
            <w:pPr>
              <w:jc w:val="center"/>
              <w:rPr>
                <w:color w:val="000000"/>
                <w:lang w:val="es-ES"/>
              </w:rPr>
            </w:pPr>
            <w:r w:rsidRPr="005F1B7E">
              <w:rPr>
                <w:color w:val="000000"/>
                <w:lang w:val="es-ES"/>
              </w:rPr>
              <w:t>11</w:t>
            </w:r>
          </w:p>
        </w:tc>
        <w:tc>
          <w:tcPr>
            <w:tcW w:w="1654"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3D0673" w:rsidP="00F7367F">
            <w:pPr>
              <w:jc w:val="center"/>
              <w:rPr>
                <w:color w:val="000000"/>
                <w:lang w:val="es-ES"/>
              </w:rPr>
            </w:pPr>
            <w:r w:rsidRPr="005F1B7E">
              <w:rPr>
                <w:color w:val="000000"/>
                <w:lang w:val="es-ES"/>
              </w:rPr>
              <w:t>4</w:t>
            </w:r>
          </w:p>
        </w:tc>
        <w:tc>
          <w:tcPr>
            <w:tcW w:w="1678"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F7367F" w:rsidP="00F7367F">
            <w:pPr>
              <w:jc w:val="center"/>
              <w:rPr>
                <w:color w:val="000000"/>
                <w:lang w:val="es-ES"/>
              </w:rPr>
            </w:pPr>
            <w:r w:rsidRPr="005F1B7E">
              <w:rPr>
                <w:color w:val="000000"/>
                <w:lang w:val="es-ES"/>
              </w:rPr>
              <w:t>2</w:t>
            </w:r>
          </w:p>
        </w:tc>
        <w:tc>
          <w:tcPr>
            <w:tcW w:w="1255" w:type="dxa"/>
            <w:tcBorders>
              <w:top w:val="single" w:sz="4" w:space="0" w:color="999999"/>
              <w:left w:val="single" w:sz="4" w:space="0" w:color="999999"/>
              <w:bottom w:val="single" w:sz="4" w:space="0" w:color="999999"/>
              <w:right w:val="single" w:sz="4" w:space="0" w:color="999999"/>
            </w:tcBorders>
            <w:shd w:val="clear" w:color="auto" w:fill="auto"/>
            <w:noWrap/>
            <w:vAlign w:val="bottom"/>
          </w:tcPr>
          <w:p w:rsidR="00F7367F" w:rsidRPr="005F1B7E" w:rsidRDefault="003D0673" w:rsidP="00F7367F">
            <w:pPr>
              <w:jc w:val="center"/>
              <w:rPr>
                <w:color w:val="000000"/>
                <w:lang w:val="es-ES"/>
              </w:rPr>
            </w:pPr>
            <w:r w:rsidRPr="005F1B7E">
              <w:rPr>
                <w:color w:val="000000"/>
                <w:lang w:val="es-ES"/>
              </w:rPr>
              <w:t>4</w:t>
            </w:r>
          </w:p>
        </w:tc>
        <w:tc>
          <w:tcPr>
            <w:tcW w:w="1669"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3D0673" w:rsidP="00F7367F">
            <w:pPr>
              <w:jc w:val="center"/>
              <w:rPr>
                <w:color w:val="000000"/>
                <w:lang w:val="es-ES"/>
              </w:rPr>
            </w:pPr>
            <w:r w:rsidRPr="005F1B7E">
              <w:rPr>
                <w:color w:val="000000"/>
                <w:lang w:val="es-ES"/>
              </w:rPr>
              <w:t>44</w:t>
            </w:r>
          </w:p>
        </w:tc>
        <w:tc>
          <w:tcPr>
            <w:tcW w:w="1683"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C0781D" w:rsidP="00F7367F">
            <w:pPr>
              <w:jc w:val="center"/>
              <w:rPr>
                <w:color w:val="000000"/>
                <w:lang w:val="es-ES"/>
              </w:rPr>
            </w:pPr>
            <w:r w:rsidRPr="005F1B7E">
              <w:rPr>
                <w:color w:val="000000"/>
                <w:lang w:val="es-ES"/>
              </w:rPr>
              <w:t>22</w:t>
            </w:r>
          </w:p>
        </w:tc>
        <w:tc>
          <w:tcPr>
            <w:tcW w:w="1331" w:type="dxa"/>
            <w:tcBorders>
              <w:top w:val="single" w:sz="4" w:space="0" w:color="999999"/>
              <w:left w:val="single" w:sz="4" w:space="0" w:color="999999"/>
              <w:bottom w:val="single" w:sz="4" w:space="0" w:color="999999"/>
              <w:right w:val="single" w:sz="4" w:space="0" w:color="auto"/>
            </w:tcBorders>
            <w:shd w:val="clear" w:color="auto" w:fill="auto"/>
            <w:vAlign w:val="bottom"/>
          </w:tcPr>
          <w:p w:rsidR="00F7367F" w:rsidRPr="005F1B7E" w:rsidRDefault="00C0781D" w:rsidP="00F7367F">
            <w:pPr>
              <w:jc w:val="center"/>
              <w:rPr>
                <w:color w:val="000000"/>
                <w:lang w:val="es-ES"/>
              </w:rPr>
            </w:pPr>
            <w:r w:rsidRPr="005F1B7E">
              <w:rPr>
                <w:color w:val="000000"/>
                <w:lang w:val="es-ES"/>
              </w:rPr>
              <w:t>44</w:t>
            </w:r>
          </w:p>
        </w:tc>
      </w:tr>
      <w:tr w:rsidR="00F7367F" w:rsidRPr="005F1B7E">
        <w:trPr>
          <w:trHeight w:val="330"/>
        </w:trPr>
        <w:tc>
          <w:tcPr>
            <w:tcW w:w="385" w:type="dxa"/>
            <w:tcBorders>
              <w:top w:val="single" w:sz="4" w:space="0" w:color="999999"/>
              <w:left w:val="single" w:sz="4" w:space="0" w:color="999999"/>
              <w:bottom w:val="single" w:sz="4" w:space="0" w:color="999999"/>
              <w:right w:val="single" w:sz="4" w:space="0" w:color="999999"/>
            </w:tcBorders>
            <w:shd w:val="clear" w:color="auto" w:fill="auto"/>
            <w:noWrap/>
            <w:vAlign w:val="bottom"/>
          </w:tcPr>
          <w:p w:rsidR="00F7367F" w:rsidRPr="005F1B7E" w:rsidRDefault="00F7367F" w:rsidP="00F7367F">
            <w:pPr>
              <w:jc w:val="center"/>
              <w:rPr>
                <w:b/>
                <w:bCs/>
                <w:color w:val="000000"/>
                <w:lang w:val="es-ES"/>
              </w:rPr>
            </w:pPr>
            <w:r w:rsidRPr="005F1B7E">
              <w:rPr>
                <w:b/>
                <w:bCs/>
                <w:color w:val="000000"/>
                <w:lang w:val="es-ES"/>
              </w:rPr>
              <w:t>12</w:t>
            </w:r>
          </w:p>
        </w:tc>
        <w:tc>
          <w:tcPr>
            <w:tcW w:w="3386"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F7367F" w:rsidP="00F7367F">
            <w:pPr>
              <w:jc w:val="both"/>
              <w:rPr>
                <w:bCs/>
                <w:color w:val="000000"/>
                <w:lang w:val="es-ES"/>
              </w:rPr>
            </w:pPr>
            <w:r w:rsidRPr="005F1B7E">
              <w:rPr>
                <w:bCs/>
                <w:color w:val="000000"/>
                <w:lang w:val="es-ES"/>
              </w:rPr>
              <w:t>Empleo, mano obra</w:t>
            </w:r>
          </w:p>
        </w:tc>
        <w:tc>
          <w:tcPr>
            <w:tcW w:w="581" w:type="dxa"/>
            <w:tcBorders>
              <w:top w:val="single" w:sz="4" w:space="0" w:color="999999"/>
              <w:left w:val="single" w:sz="4" w:space="0" w:color="999999"/>
              <w:bottom w:val="single" w:sz="4" w:space="0" w:color="999999"/>
              <w:right w:val="single" w:sz="4" w:space="0" w:color="999999"/>
            </w:tcBorders>
            <w:shd w:val="clear" w:color="auto" w:fill="auto"/>
            <w:noWrap/>
            <w:vAlign w:val="bottom"/>
          </w:tcPr>
          <w:p w:rsidR="00F7367F" w:rsidRPr="005F1B7E" w:rsidRDefault="003D0673" w:rsidP="00F7367F">
            <w:pPr>
              <w:jc w:val="center"/>
              <w:rPr>
                <w:color w:val="000000"/>
                <w:lang w:val="es-ES"/>
              </w:rPr>
            </w:pPr>
            <w:r w:rsidRPr="005F1B7E">
              <w:rPr>
                <w:color w:val="000000"/>
                <w:lang w:val="es-ES"/>
              </w:rPr>
              <w:t>10</w:t>
            </w:r>
          </w:p>
        </w:tc>
        <w:tc>
          <w:tcPr>
            <w:tcW w:w="1654"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3D0673" w:rsidP="00F7367F">
            <w:pPr>
              <w:jc w:val="center"/>
              <w:rPr>
                <w:color w:val="000000"/>
                <w:lang w:val="es-ES"/>
              </w:rPr>
            </w:pPr>
            <w:r w:rsidRPr="005F1B7E">
              <w:rPr>
                <w:color w:val="000000"/>
                <w:lang w:val="es-ES"/>
              </w:rPr>
              <w:t>4</w:t>
            </w:r>
          </w:p>
        </w:tc>
        <w:tc>
          <w:tcPr>
            <w:tcW w:w="1678"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F7367F" w:rsidP="00F7367F">
            <w:pPr>
              <w:jc w:val="center"/>
              <w:rPr>
                <w:color w:val="000000"/>
                <w:lang w:val="es-ES"/>
              </w:rPr>
            </w:pPr>
            <w:r w:rsidRPr="005F1B7E">
              <w:rPr>
                <w:color w:val="000000"/>
                <w:lang w:val="es-ES"/>
              </w:rPr>
              <w:t>2</w:t>
            </w:r>
          </w:p>
        </w:tc>
        <w:tc>
          <w:tcPr>
            <w:tcW w:w="1255" w:type="dxa"/>
            <w:tcBorders>
              <w:top w:val="single" w:sz="4" w:space="0" w:color="999999"/>
              <w:left w:val="single" w:sz="4" w:space="0" w:color="999999"/>
              <w:bottom w:val="single" w:sz="4" w:space="0" w:color="999999"/>
              <w:right w:val="single" w:sz="4" w:space="0" w:color="999999"/>
            </w:tcBorders>
            <w:shd w:val="clear" w:color="auto" w:fill="auto"/>
            <w:noWrap/>
            <w:vAlign w:val="bottom"/>
          </w:tcPr>
          <w:p w:rsidR="00F7367F" w:rsidRPr="005F1B7E" w:rsidRDefault="003D0673" w:rsidP="00F7367F">
            <w:pPr>
              <w:jc w:val="center"/>
              <w:rPr>
                <w:color w:val="000000"/>
                <w:lang w:val="es-ES"/>
              </w:rPr>
            </w:pPr>
            <w:r w:rsidRPr="005F1B7E">
              <w:rPr>
                <w:color w:val="000000"/>
                <w:lang w:val="es-ES"/>
              </w:rPr>
              <w:t>4</w:t>
            </w:r>
          </w:p>
        </w:tc>
        <w:tc>
          <w:tcPr>
            <w:tcW w:w="1669"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3D0673" w:rsidP="00F7367F">
            <w:pPr>
              <w:jc w:val="center"/>
              <w:rPr>
                <w:color w:val="000000"/>
                <w:lang w:val="es-ES"/>
              </w:rPr>
            </w:pPr>
            <w:r w:rsidRPr="005F1B7E">
              <w:rPr>
                <w:color w:val="000000"/>
                <w:lang w:val="es-ES"/>
              </w:rPr>
              <w:t>40</w:t>
            </w:r>
          </w:p>
        </w:tc>
        <w:tc>
          <w:tcPr>
            <w:tcW w:w="1683"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C0781D" w:rsidP="00F7367F">
            <w:pPr>
              <w:jc w:val="center"/>
              <w:rPr>
                <w:color w:val="000000"/>
                <w:lang w:val="es-ES"/>
              </w:rPr>
            </w:pPr>
            <w:r w:rsidRPr="005F1B7E">
              <w:rPr>
                <w:color w:val="000000"/>
                <w:lang w:val="es-ES"/>
              </w:rPr>
              <w:t>20</w:t>
            </w:r>
          </w:p>
        </w:tc>
        <w:tc>
          <w:tcPr>
            <w:tcW w:w="1331" w:type="dxa"/>
            <w:tcBorders>
              <w:top w:val="single" w:sz="4" w:space="0" w:color="999999"/>
              <w:left w:val="single" w:sz="4" w:space="0" w:color="999999"/>
              <w:bottom w:val="single" w:sz="4" w:space="0" w:color="999999"/>
              <w:right w:val="single" w:sz="4" w:space="0" w:color="auto"/>
            </w:tcBorders>
            <w:shd w:val="clear" w:color="auto" w:fill="auto"/>
            <w:vAlign w:val="bottom"/>
          </w:tcPr>
          <w:p w:rsidR="00F7367F" w:rsidRPr="005F1B7E" w:rsidRDefault="00C0781D" w:rsidP="00F7367F">
            <w:pPr>
              <w:jc w:val="center"/>
              <w:rPr>
                <w:color w:val="000000"/>
                <w:lang w:val="es-ES"/>
              </w:rPr>
            </w:pPr>
            <w:r w:rsidRPr="005F1B7E">
              <w:rPr>
                <w:color w:val="000000"/>
                <w:lang w:val="es-ES"/>
              </w:rPr>
              <w:t>40</w:t>
            </w:r>
          </w:p>
        </w:tc>
      </w:tr>
      <w:tr w:rsidR="00F7367F" w:rsidRPr="005F1B7E">
        <w:trPr>
          <w:trHeight w:val="330"/>
        </w:trPr>
        <w:tc>
          <w:tcPr>
            <w:tcW w:w="385" w:type="dxa"/>
            <w:tcBorders>
              <w:top w:val="single" w:sz="4" w:space="0" w:color="999999"/>
              <w:left w:val="single" w:sz="4" w:space="0" w:color="999999"/>
              <w:bottom w:val="single" w:sz="4" w:space="0" w:color="999999"/>
              <w:right w:val="single" w:sz="4" w:space="0" w:color="999999"/>
            </w:tcBorders>
            <w:shd w:val="clear" w:color="auto" w:fill="auto"/>
            <w:noWrap/>
            <w:vAlign w:val="bottom"/>
          </w:tcPr>
          <w:p w:rsidR="00F7367F" w:rsidRPr="005F1B7E" w:rsidRDefault="00F7367F" w:rsidP="00F7367F">
            <w:pPr>
              <w:jc w:val="center"/>
              <w:rPr>
                <w:b/>
                <w:bCs/>
                <w:color w:val="000000"/>
                <w:lang w:val="es-ES"/>
              </w:rPr>
            </w:pPr>
            <w:r w:rsidRPr="005F1B7E">
              <w:rPr>
                <w:b/>
                <w:bCs/>
                <w:color w:val="000000"/>
                <w:lang w:val="es-ES"/>
              </w:rPr>
              <w:t>13</w:t>
            </w:r>
          </w:p>
        </w:tc>
        <w:tc>
          <w:tcPr>
            <w:tcW w:w="3386"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F7367F" w:rsidP="00F7367F">
            <w:pPr>
              <w:jc w:val="both"/>
              <w:rPr>
                <w:bCs/>
                <w:color w:val="000000"/>
                <w:lang w:val="es-ES"/>
              </w:rPr>
            </w:pPr>
            <w:r w:rsidRPr="005F1B7E">
              <w:rPr>
                <w:bCs/>
                <w:color w:val="000000"/>
                <w:lang w:val="es-ES"/>
              </w:rPr>
              <w:t>Propuesta de paisajismo</w:t>
            </w:r>
          </w:p>
        </w:tc>
        <w:tc>
          <w:tcPr>
            <w:tcW w:w="581" w:type="dxa"/>
            <w:tcBorders>
              <w:top w:val="single" w:sz="4" w:space="0" w:color="999999"/>
              <w:left w:val="single" w:sz="4" w:space="0" w:color="999999"/>
              <w:bottom w:val="single" w:sz="4" w:space="0" w:color="999999"/>
              <w:right w:val="single" w:sz="4" w:space="0" w:color="999999"/>
            </w:tcBorders>
            <w:shd w:val="clear" w:color="auto" w:fill="auto"/>
            <w:noWrap/>
            <w:vAlign w:val="bottom"/>
          </w:tcPr>
          <w:p w:rsidR="00F7367F" w:rsidRPr="005F1B7E" w:rsidRDefault="003D0673" w:rsidP="00F7367F">
            <w:pPr>
              <w:jc w:val="center"/>
              <w:rPr>
                <w:color w:val="000000"/>
                <w:lang w:val="es-ES"/>
              </w:rPr>
            </w:pPr>
            <w:r w:rsidRPr="005F1B7E">
              <w:rPr>
                <w:color w:val="000000"/>
                <w:lang w:val="es-ES"/>
              </w:rPr>
              <w:t>9</w:t>
            </w:r>
          </w:p>
        </w:tc>
        <w:tc>
          <w:tcPr>
            <w:tcW w:w="1654"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3D0673" w:rsidP="00F7367F">
            <w:pPr>
              <w:jc w:val="center"/>
              <w:rPr>
                <w:color w:val="000000"/>
                <w:lang w:val="es-ES"/>
              </w:rPr>
            </w:pPr>
            <w:r w:rsidRPr="005F1B7E">
              <w:rPr>
                <w:color w:val="000000"/>
                <w:lang w:val="es-ES"/>
              </w:rPr>
              <w:t>4</w:t>
            </w:r>
          </w:p>
        </w:tc>
        <w:tc>
          <w:tcPr>
            <w:tcW w:w="1678"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3D0673" w:rsidP="00F7367F">
            <w:pPr>
              <w:jc w:val="center"/>
              <w:rPr>
                <w:color w:val="000000"/>
                <w:lang w:val="es-ES"/>
              </w:rPr>
            </w:pPr>
            <w:r w:rsidRPr="005F1B7E">
              <w:rPr>
                <w:color w:val="000000"/>
                <w:lang w:val="es-ES"/>
              </w:rPr>
              <w:t>2</w:t>
            </w:r>
          </w:p>
        </w:tc>
        <w:tc>
          <w:tcPr>
            <w:tcW w:w="1255" w:type="dxa"/>
            <w:tcBorders>
              <w:top w:val="single" w:sz="4" w:space="0" w:color="999999"/>
              <w:left w:val="single" w:sz="4" w:space="0" w:color="999999"/>
              <w:bottom w:val="single" w:sz="4" w:space="0" w:color="999999"/>
              <w:right w:val="single" w:sz="4" w:space="0" w:color="999999"/>
            </w:tcBorders>
            <w:shd w:val="clear" w:color="auto" w:fill="auto"/>
            <w:noWrap/>
            <w:vAlign w:val="bottom"/>
          </w:tcPr>
          <w:p w:rsidR="00F7367F" w:rsidRPr="005F1B7E" w:rsidRDefault="003D0673" w:rsidP="00F7367F">
            <w:pPr>
              <w:jc w:val="center"/>
              <w:rPr>
                <w:color w:val="000000"/>
                <w:lang w:val="es-ES"/>
              </w:rPr>
            </w:pPr>
            <w:r w:rsidRPr="005F1B7E">
              <w:rPr>
                <w:color w:val="000000"/>
                <w:lang w:val="es-ES"/>
              </w:rPr>
              <w:t>4</w:t>
            </w:r>
          </w:p>
        </w:tc>
        <w:tc>
          <w:tcPr>
            <w:tcW w:w="1669" w:type="dxa"/>
            <w:tcBorders>
              <w:top w:val="single" w:sz="4" w:space="0" w:color="999999"/>
              <w:left w:val="single" w:sz="4" w:space="0" w:color="999999"/>
              <w:bottom w:val="single" w:sz="4" w:space="0" w:color="999999"/>
              <w:right w:val="single" w:sz="4" w:space="0" w:color="999999"/>
            </w:tcBorders>
            <w:shd w:val="clear" w:color="auto" w:fill="auto"/>
            <w:noWrap/>
            <w:vAlign w:val="bottom"/>
          </w:tcPr>
          <w:p w:rsidR="00F7367F" w:rsidRPr="005F1B7E" w:rsidRDefault="003D0673" w:rsidP="00F7367F">
            <w:pPr>
              <w:jc w:val="center"/>
              <w:rPr>
                <w:color w:val="000000"/>
                <w:lang w:val="es-ES"/>
              </w:rPr>
            </w:pPr>
            <w:r w:rsidRPr="005F1B7E">
              <w:rPr>
                <w:color w:val="000000"/>
                <w:lang w:val="es-ES"/>
              </w:rPr>
              <w:t>36</w:t>
            </w:r>
          </w:p>
        </w:tc>
        <w:tc>
          <w:tcPr>
            <w:tcW w:w="1683"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C0781D" w:rsidP="00F7367F">
            <w:pPr>
              <w:jc w:val="center"/>
              <w:rPr>
                <w:color w:val="000000"/>
                <w:lang w:val="es-ES"/>
              </w:rPr>
            </w:pPr>
            <w:r w:rsidRPr="005F1B7E">
              <w:rPr>
                <w:color w:val="000000"/>
                <w:lang w:val="es-ES"/>
              </w:rPr>
              <w:t>18</w:t>
            </w:r>
          </w:p>
        </w:tc>
        <w:tc>
          <w:tcPr>
            <w:tcW w:w="1331" w:type="dxa"/>
            <w:tcBorders>
              <w:top w:val="single" w:sz="4" w:space="0" w:color="999999"/>
              <w:left w:val="single" w:sz="4" w:space="0" w:color="999999"/>
              <w:bottom w:val="single" w:sz="4" w:space="0" w:color="999999"/>
              <w:right w:val="single" w:sz="4" w:space="0" w:color="auto"/>
            </w:tcBorders>
            <w:shd w:val="clear" w:color="auto" w:fill="auto"/>
            <w:vAlign w:val="bottom"/>
          </w:tcPr>
          <w:p w:rsidR="00F7367F" w:rsidRPr="005F1B7E" w:rsidRDefault="00C0781D" w:rsidP="00F7367F">
            <w:pPr>
              <w:jc w:val="center"/>
              <w:rPr>
                <w:color w:val="000000"/>
                <w:lang w:val="es-ES"/>
              </w:rPr>
            </w:pPr>
            <w:r w:rsidRPr="005F1B7E">
              <w:rPr>
                <w:color w:val="000000"/>
                <w:lang w:val="es-ES"/>
              </w:rPr>
              <w:t>36</w:t>
            </w:r>
          </w:p>
        </w:tc>
      </w:tr>
      <w:tr w:rsidR="00F7367F" w:rsidRPr="005F1B7E">
        <w:trPr>
          <w:trHeight w:val="330"/>
        </w:trPr>
        <w:tc>
          <w:tcPr>
            <w:tcW w:w="385" w:type="dxa"/>
            <w:tcBorders>
              <w:top w:val="single" w:sz="4" w:space="0" w:color="999999"/>
              <w:left w:val="single" w:sz="4" w:space="0" w:color="999999"/>
              <w:bottom w:val="single" w:sz="4" w:space="0" w:color="999999"/>
              <w:right w:val="single" w:sz="4" w:space="0" w:color="999999"/>
            </w:tcBorders>
            <w:shd w:val="clear" w:color="auto" w:fill="auto"/>
            <w:noWrap/>
            <w:vAlign w:val="bottom"/>
          </w:tcPr>
          <w:p w:rsidR="00F7367F" w:rsidRPr="005F1B7E" w:rsidRDefault="00F7367F" w:rsidP="00770873">
            <w:pPr>
              <w:jc w:val="center"/>
              <w:rPr>
                <w:b/>
                <w:bCs/>
                <w:color w:val="000000"/>
                <w:lang w:val="es-ES"/>
              </w:rPr>
            </w:pPr>
            <w:r w:rsidRPr="005F1B7E">
              <w:rPr>
                <w:b/>
                <w:bCs/>
                <w:color w:val="000000"/>
                <w:lang w:val="es-ES"/>
              </w:rPr>
              <w:t>14</w:t>
            </w:r>
          </w:p>
        </w:tc>
        <w:tc>
          <w:tcPr>
            <w:tcW w:w="3386"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F7367F" w:rsidP="00770873">
            <w:pPr>
              <w:jc w:val="both"/>
              <w:rPr>
                <w:bCs/>
                <w:color w:val="000000"/>
                <w:lang w:val="es-ES"/>
              </w:rPr>
            </w:pPr>
            <w:r w:rsidRPr="005F1B7E">
              <w:rPr>
                <w:bCs/>
                <w:color w:val="000000"/>
                <w:lang w:val="es-ES"/>
              </w:rPr>
              <w:t>Mejoras de infraestructura</w:t>
            </w:r>
          </w:p>
        </w:tc>
        <w:tc>
          <w:tcPr>
            <w:tcW w:w="581" w:type="dxa"/>
            <w:tcBorders>
              <w:top w:val="single" w:sz="4" w:space="0" w:color="999999"/>
              <w:left w:val="single" w:sz="4" w:space="0" w:color="999999"/>
              <w:bottom w:val="single" w:sz="4" w:space="0" w:color="999999"/>
              <w:right w:val="single" w:sz="4" w:space="0" w:color="999999"/>
            </w:tcBorders>
            <w:shd w:val="clear" w:color="auto" w:fill="auto"/>
            <w:noWrap/>
            <w:vAlign w:val="bottom"/>
          </w:tcPr>
          <w:p w:rsidR="00F7367F" w:rsidRPr="005F1B7E" w:rsidRDefault="003D0673" w:rsidP="00770873">
            <w:pPr>
              <w:jc w:val="center"/>
              <w:rPr>
                <w:color w:val="000000"/>
                <w:lang w:val="es-ES"/>
              </w:rPr>
            </w:pPr>
            <w:r w:rsidRPr="005F1B7E">
              <w:rPr>
                <w:color w:val="000000"/>
                <w:lang w:val="es-ES"/>
              </w:rPr>
              <w:t>11</w:t>
            </w:r>
          </w:p>
        </w:tc>
        <w:tc>
          <w:tcPr>
            <w:tcW w:w="1654"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3D0673" w:rsidP="00770873">
            <w:pPr>
              <w:jc w:val="center"/>
              <w:rPr>
                <w:color w:val="000000"/>
                <w:lang w:val="es-ES"/>
              </w:rPr>
            </w:pPr>
            <w:r w:rsidRPr="005F1B7E">
              <w:rPr>
                <w:color w:val="000000"/>
                <w:lang w:val="es-ES"/>
              </w:rPr>
              <w:t>4</w:t>
            </w:r>
          </w:p>
        </w:tc>
        <w:tc>
          <w:tcPr>
            <w:tcW w:w="1678"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3D0673" w:rsidP="00770873">
            <w:pPr>
              <w:jc w:val="center"/>
              <w:rPr>
                <w:color w:val="000000"/>
                <w:lang w:val="es-ES"/>
              </w:rPr>
            </w:pPr>
            <w:r w:rsidRPr="005F1B7E">
              <w:rPr>
                <w:color w:val="000000"/>
                <w:lang w:val="es-ES"/>
              </w:rPr>
              <w:t>2</w:t>
            </w:r>
          </w:p>
        </w:tc>
        <w:tc>
          <w:tcPr>
            <w:tcW w:w="1255" w:type="dxa"/>
            <w:tcBorders>
              <w:top w:val="single" w:sz="4" w:space="0" w:color="999999"/>
              <w:left w:val="single" w:sz="4" w:space="0" w:color="999999"/>
              <w:bottom w:val="single" w:sz="4" w:space="0" w:color="999999"/>
              <w:right w:val="single" w:sz="4" w:space="0" w:color="999999"/>
            </w:tcBorders>
            <w:shd w:val="clear" w:color="auto" w:fill="auto"/>
            <w:noWrap/>
            <w:vAlign w:val="bottom"/>
          </w:tcPr>
          <w:p w:rsidR="00F7367F" w:rsidRPr="005F1B7E" w:rsidRDefault="003D0673" w:rsidP="00770873">
            <w:pPr>
              <w:jc w:val="center"/>
              <w:rPr>
                <w:color w:val="000000"/>
                <w:lang w:val="es-ES"/>
              </w:rPr>
            </w:pPr>
            <w:r w:rsidRPr="005F1B7E">
              <w:rPr>
                <w:color w:val="000000"/>
                <w:lang w:val="es-ES"/>
              </w:rPr>
              <w:t>4</w:t>
            </w:r>
          </w:p>
        </w:tc>
        <w:tc>
          <w:tcPr>
            <w:tcW w:w="1669" w:type="dxa"/>
            <w:tcBorders>
              <w:top w:val="single" w:sz="4" w:space="0" w:color="999999"/>
              <w:left w:val="single" w:sz="4" w:space="0" w:color="999999"/>
              <w:bottom w:val="single" w:sz="4" w:space="0" w:color="999999"/>
              <w:right w:val="single" w:sz="4" w:space="0" w:color="999999"/>
            </w:tcBorders>
            <w:shd w:val="clear" w:color="auto" w:fill="auto"/>
            <w:noWrap/>
            <w:vAlign w:val="bottom"/>
          </w:tcPr>
          <w:p w:rsidR="00F7367F" w:rsidRPr="005F1B7E" w:rsidRDefault="003D0673" w:rsidP="00770873">
            <w:pPr>
              <w:jc w:val="center"/>
              <w:rPr>
                <w:color w:val="000000"/>
                <w:lang w:val="es-ES"/>
              </w:rPr>
            </w:pPr>
            <w:r w:rsidRPr="005F1B7E">
              <w:rPr>
                <w:color w:val="000000"/>
                <w:lang w:val="es-ES"/>
              </w:rPr>
              <w:t>44</w:t>
            </w:r>
          </w:p>
        </w:tc>
        <w:tc>
          <w:tcPr>
            <w:tcW w:w="1683" w:type="dxa"/>
            <w:tcBorders>
              <w:top w:val="single" w:sz="4" w:space="0" w:color="999999"/>
              <w:left w:val="single" w:sz="4" w:space="0" w:color="999999"/>
              <w:bottom w:val="single" w:sz="4" w:space="0" w:color="999999"/>
              <w:right w:val="single" w:sz="4" w:space="0" w:color="999999"/>
            </w:tcBorders>
            <w:shd w:val="clear" w:color="auto" w:fill="auto"/>
            <w:vAlign w:val="bottom"/>
          </w:tcPr>
          <w:p w:rsidR="00F7367F" w:rsidRPr="005F1B7E" w:rsidRDefault="00C0781D" w:rsidP="00770873">
            <w:pPr>
              <w:jc w:val="center"/>
              <w:rPr>
                <w:color w:val="000000"/>
                <w:lang w:val="es-ES"/>
              </w:rPr>
            </w:pPr>
            <w:r w:rsidRPr="005F1B7E">
              <w:rPr>
                <w:color w:val="000000"/>
                <w:lang w:val="es-ES"/>
              </w:rPr>
              <w:t>2</w:t>
            </w:r>
            <w:r w:rsidR="00F7367F" w:rsidRPr="005F1B7E">
              <w:rPr>
                <w:color w:val="000000"/>
                <w:lang w:val="es-ES"/>
              </w:rPr>
              <w:t>2</w:t>
            </w:r>
          </w:p>
        </w:tc>
        <w:tc>
          <w:tcPr>
            <w:tcW w:w="1331" w:type="dxa"/>
            <w:tcBorders>
              <w:top w:val="single" w:sz="4" w:space="0" w:color="999999"/>
              <w:left w:val="single" w:sz="4" w:space="0" w:color="999999"/>
              <w:bottom w:val="single" w:sz="4" w:space="0" w:color="999999"/>
              <w:right w:val="single" w:sz="4" w:space="0" w:color="auto"/>
            </w:tcBorders>
            <w:shd w:val="clear" w:color="auto" w:fill="auto"/>
            <w:vAlign w:val="bottom"/>
          </w:tcPr>
          <w:p w:rsidR="00F7367F" w:rsidRPr="005F1B7E" w:rsidRDefault="00C0781D" w:rsidP="00770873">
            <w:pPr>
              <w:jc w:val="center"/>
              <w:rPr>
                <w:color w:val="000000"/>
                <w:lang w:val="es-ES"/>
              </w:rPr>
            </w:pPr>
            <w:r w:rsidRPr="005F1B7E">
              <w:rPr>
                <w:color w:val="000000"/>
                <w:lang w:val="es-ES"/>
              </w:rPr>
              <w:t>44</w:t>
            </w:r>
          </w:p>
        </w:tc>
      </w:tr>
      <w:tr w:rsidR="00770873" w:rsidRPr="005F1B7E">
        <w:trPr>
          <w:trHeight w:val="300"/>
        </w:trPr>
        <w:tc>
          <w:tcPr>
            <w:tcW w:w="385" w:type="dxa"/>
            <w:tcBorders>
              <w:top w:val="single" w:sz="4" w:space="0" w:color="999999"/>
              <w:left w:val="single" w:sz="4" w:space="0" w:color="999999"/>
              <w:bottom w:val="single" w:sz="4" w:space="0" w:color="999999"/>
              <w:right w:val="single" w:sz="4" w:space="0" w:color="999999"/>
            </w:tcBorders>
            <w:shd w:val="clear" w:color="auto" w:fill="999999"/>
            <w:noWrap/>
            <w:vAlign w:val="bottom"/>
          </w:tcPr>
          <w:p w:rsidR="00F7367F" w:rsidRPr="005F1B7E" w:rsidRDefault="00F7367F" w:rsidP="00770873">
            <w:pPr>
              <w:rPr>
                <w:color w:val="000000"/>
                <w:lang w:val="es-ES"/>
              </w:rPr>
            </w:pPr>
            <w:r w:rsidRPr="005F1B7E">
              <w:rPr>
                <w:color w:val="000000"/>
                <w:lang w:val="es-ES"/>
              </w:rPr>
              <w:t> </w:t>
            </w:r>
          </w:p>
        </w:tc>
        <w:tc>
          <w:tcPr>
            <w:tcW w:w="3386" w:type="dxa"/>
            <w:tcBorders>
              <w:top w:val="single" w:sz="4" w:space="0" w:color="999999"/>
              <w:left w:val="single" w:sz="4" w:space="0" w:color="999999"/>
              <w:bottom w:val="single" w:sz="4" w:space="0" w:color="999999"/>
              <w:right w:val="single" w:sz="4" w:space="0" w:color="999999"/>
            </w:tcBorders>
            <w:shd w:val="clear" w:color="auto" w:fill="999999"/>
            <w:noWrap/>
            <w:vAlign w:val="bottom"/>
          </w:tcPr>
          <w:p w:rsidR="00F7367F" w:rsidRPr="005F1B7E" w:rsidRDefault="00F7367F" w:rsidP="00770873">
            <w:pPr>
              <w:rPr>
                <w:b/>
                <w:bCs/>
                <w:color w:val="000000"/>
                <w:lang w:val="es-ES"/>
              </w:rPr>
            </w:pPr>
            <w:r w:rsidRPr="005F1B7E">
              <w:rPr>
                <w:b/>
                <w:bCs/>
                <w:color w:val="000000"/>
                <w:lang w:val="es-ES"/>
              </w:rPr>
              <w:t>TOTAL</w:t>
            </w:r>
          </w:p>
        </w:tc>
        <w:tc>
          <w:tcPr>
            <w:tcW w:w="581" w:type="dxa"/>
            <w:tcBorders>
              <w:top w:val="single" w:sz="4" w:space="0" w:color="999999"/>
              <w:left w:val="single" w:sz="4" w:space="0" w:color="999999"/>
              <w:bottom w:val="single" w:sz="4" w:space="0" w:color="999999"/>
              <w:right w:val="single" w:sz="4" w:space="0" w:color="999999"/>
            </w:tcBorders>
            <w:shd w:val="clear" w:color="auto" w:fill="999999"/>
            <w:noWrap/>
            <w:vAlign w:val="bottom"/>
          </w:tcPr>
          <w:p w:rsidR="00F7367F" w:rsidRPr="005F1B7E" w:rsidRDefault="00F7367F" w:rsidP="00770873">
            <w:pPr>
              <w:jc w:val="center"/>
              <w:rPr>
                <w:color w:val="000000"/>
                <w:lang w:val="es-ES"/>
              </w:rPr>
            </w:pPr>
            <w:r w:rsidRPr="005F1B7E">
              <w:rPr>
                <w:color w:val="000000"/>
                <w:lang w:val="es-ES"/>
              </w:rPr>
              <w:t> </w:t>
            </w:r>
          </w:p>
        </w:tc>
        <w:tc>
          <w:tcPr>
            <w:tcW w:w="1654" w:type="dxa"/>
            <w:tcBorders>
              <w:top w:val="single" w:sz="4" w:space="0" w:color="999999"/>
              <w:left w:val="single" w:sz="4" w:space="0" w:color="999999"/>
              <w:bottom w:val="single" w:sz="4" w:space="0" w:color="999999"/>
              <w:right w:val="single" w:sz="4" w:space="0" w:color="999999"/>
            </w:tcBorders>
            <w:shd w:val="clear" w:color="auto" w:fill="999999"/>
            <w:noWrap/>
            <w:vAlign w:val="bottom"/>
          </w:tcPr>
          <w:p w:rsidR="00F7367F" w:rsidRPr="005F1B7E" w:rsidRDefault="00F7367F" w:rsidP="00770873">
            <w:pPr>
              <w:jc w:val="center"/>
              <w:rPr>
                <w:color w:val="000000"/>
                <w:lang w:val="es-ES"/>
              </w:rPr>
            </w:pPr>
            <w:r w:rsidRPr="005F1B7E">
              <w:rPr>
                <w:color w:val="000000"/>
                <w:lang w:val="es-ES"/>
              </w:rPr>
              <w:t> </w:t>
            </w:r>
          </w:p>
        </w:tc>
        <w:tc>
          <w:tcPr>
            <w:tcW w:w="1678" w:type="dxa"/>
            <w:tcBorders>
              <w:top w:val="single" w:sz="4" w:space="0" w:color="999999"/>
              <w:left w:val="single" w:sz="4" w:space="0" w:color="999999"/>
              <w:bottom w:val="single" w:sz="4" w:space="0" w:color="999999"/>
              <w:right w:val="single" w:sz="4" w:space="0" w:color="999999"/>
            </w:tcBorders>
            <w:shd w:val="clear" w:color="auto" w:fill="999999"/>
            <w:noWrap/>
            <w:vAlign w:val="bottom"/>
          </w:tcPr>
          <w:p w:rsidR="00F7367F" w:rsidRPr="005F1B7E" w:rsidRDefault="00F7367F" w:rsidP="00770873">
            <w:pPr>
              <w:jc w:val="center"/>
              <w:rPr>
                <w:color w:val="000000"/>
                <w:lang w:val="es-ES"/>
              </w:rPr>
            </w:pPr>
            <w:r w:rsidRPr="005F1B7E">
              <w:rPr>
                <w:color w:val="000000"/>
                <w:lang w:val="es-ES"/>
              </w:rPr>
              <w:t> </w:t>
            </w:r>
          </w:p>
        </w:tc>
        <w:tc>
          <w:tcPr>
            <w:tcW w:w="1255" w:type="dxa"/>
            <w:tcBorders>
              <w:top w:val="single" w:sz="4" w:space="0" w:color="999999"/>
              <w:left w:val="single" w:sz="4" w:space="0" w:color="999999"/>
              <w:bottom w:val="single" w:sz="4" w:space="0" w:color="999999"/>
              <w:right w:val="single" w:sz="4" w:space="0" w:color="999999"/>
            </w:tcBorders>
            <w:shd w:val="clear" w:color="auto" w:fill="999999"/>
            <w:noWrap/>
            <w:vAlign w:val="bottom"/>
          </w:tcPr>
          <w:p w:rsidR="00F7367F" w:rsidRPr="005F1B7E" w:rsidRDefault="00F7367F" w:rsidP="00770873">
            <w:pPr>
              <w:jc w:val="center"/>
              <w:rPr>
                <w:color w:val="000000"/>
                <w:lang w:val="es-ES"/>
              </w:rPr>
            </w:pPr>
            <w:r w:rsidRPr="005F1B7E">
              <w:rPr>
                <w:color w:val="000000"/>
                <w:lang w:val="es-ES"/>
              </w:rPr>
              <w:t> </w:t>
            </w:r>
          </w:p>
        </w:tc>
        <w:tc>
          <w:tcPr>
            <w:tcW w:w="1669" w:type="dxa"/>
            <w:tcBorders>
              <w:top w:val="single" w:sz="4" w:space="0" w:color="999999"/>
              <w:left w:val="single" w:sz="4" w:space="0" w:color="999999"/>
              <w:bottom w:val="single" w:sz="4" w:space="0" w:color="999999"/>
              <w:right w:val="single" w:sz="4" w:space="0" w:color="999999"/>
            </w:tcBorders>
            <w:shd w:val="clear" w:color="auto" w:fill="999999"/>
            <w:noWrap/>
            <w:vAlign w:val="bottom"/>
          </w:tcPr>
          <w:p w:rsidR="00F7367F" w:rsidRPr="005F1B7E" w:rsidRDefault="00F7367F" w:rsidP="00770873">
            <w:pPr>
              <w:jc w:val="center"/>
              <w:rPr>
                <w:b/>
                <w:color w:val="000000"/>
                <w:lang w:val="es-ES"/>
              </w:rPr>
            </w:pPr>
            <w:r w:rsidRPr="005F1B7E">
              <w:rPr>
                <w:b/>
                <w:color w:val="000000"/>
                <w:lang w:val="es-ES"/>
              </w:rPr>
              <w:t> </w:t>
            </w:r>
            <w:r w:rsidR="003D0673" w:rsidRPr="005F1B7E">
              <w:rPr>
                <w:b/>
                <w:color w:val="000000"/>
                <w:lang w:val="es-ES"/>
              </w:rPr>
              <w:t>392</w:t>
            </w:r>
          </w:p>
        </w:tc>
        <w:tc>
          <w:tcPr>
            <w:tcW w:w="1683" w:type="dxa"/>
            <w:tcBorders>
              <w:top w:val="single" w:sz="4" w:space="0" w:color="999999"/>
              <w:left w:val="single" w:sz="4" w:space="0" w:color="999999"/>
              <w:bottom w:val="single" w:sz="4" w:space="0" w:color="999999"/>
              <w:right w:val="single" w:sz="4" w:space="0" w:color="999999"/>
            </w:tcBorders>
            <w:shd w:val="clear" w:color="auto" w:fill="999999"/>
            <w:noWrap/>
            <w:vAlign w:val="bottom"/>
          </w:tcPr>
          <w:p w:rsidR="00F7367F" w:rsidRPr="005F1B7E" w:rsidRDefault="00F7367F" w:rsidP="00770873">
            <w:pPr>
              <w:jc w:val="center"/>
              <w:rPr>
                <w:b/>
                <w:color w:val="000000"/>
                <w:lang w:val="es-ES"/>
              </w:rPr>
            </w:pPr>
            <w:r w:rsidRPr="005F1B7E">
              <w:rPr>
                <w:b/>
                <w:color w:val="000000"/>
                <w:lang w:val="es-ES"/>
              </w:rPr>
              <w:t> </w:t>
            </w:r>
            <w:r w:rsidR="00C0781D" w:rsidRPr="005F1B7E">
              <w:rPr>
                <w:b/>
                <w:color w:val="000000"/>
                <w:lang w:val="es-ES"/>
              </w:rPr>
              <w:t>196</w:t>
            </w:r>
          </w:p>
        </w:tc>
        <w:tc>
          <w:tcPr>
            <w:tcW w:w="1331" w:type="dxa"/>
            <w:tcBorders>
              <w:top w:val="single" w:sz="4" w:space="0" w:color="999999"/>
              <w:left w:val="single" w:sz="4" w:space="0" w:color="999999"/>
              <w:bottom w:val="single" w:sz="4" w:space="0" w:color="999999"/>
              <w:right w:val="single" w:sz="4" w:space="0" w:color="auto"/>
            </w:tcBorders>
            <w:shd w:val="clear" w:color="auto" w:fill="999999"/>
            <w:noWrap/>
            <w:vAlign w:val="bottom"/>
          </w:tcPr>
          <w:p w:rsidR="00F7367F" w:rsidRPr="005F1B7E" w:rsidRDefault="00E23C7A" w:rsidP="00770873">
            <w:pPr>
              <w:jc w:val="center"/>
              <w:rPr>
                <w:b/>
                <w:color w:val="000000"/>
                <w:lang w:val="es-ES"/>
              </w:rPr>
            </w:pPr>
            <w:r w:rsidRPr="005F1B7E">
              <w:rPr>
                <w:b/>
                <w:color w:val="000000"/>
                <w:lang w:val="es-ES"/>
              </w:rPr>
              <w:t> 392</w:t>
            </w:r>
          </w:p>
        </w:tc>
      </w:tr>
    </w:tbl>
    <w:p w:rsidR="00F7367F" w:rsidRPr="005F1B7E" w:rsidRDefault="00F7367F" w:rsidP="00770873">
      <w:pPr>
        <w:jc w:val="center"/>
        <w:rPr>
          <w:b/>
          <w:color w:val="000000"/>
          <w:lang w:val="es-ES"/>
        </w:rPr>
      </w:pPr>
      <w:r w:rsidRPr="005F1B7E">
        <w:rPr>
          <w:b/>
          <w:color w:val="000000"/>
          <w:lang w:val="es-ES"/>
        </w:rPr>
        <w:t xml:space="preserve">Matriz # 3. </w:t>
      </w:r>
      <w:r w:rsidRPr="005F1B7E">
        <w:rPr>
          <w:b/>
          <w:smallCaps/>
          <w:shadow/>
          <w:color w:val="000000"/>
          <w:lang w:val="es-ES"/>
        </w:rPr>
        <w:t>Matriz Final de Coeficientes.</w:t>
      </w:r>
    </w:p>
    <w:p w:rsidR="00F7367F" w:rsidRPr="005F1B7E" w:rsidRDefault="00F7367F" w:rsidP="00770873">
      <w:pPr>
        <w:jc w:val="both"/>
        <w:rPr>
          <w:color w:val="000000"/>
          <w:lang w:val="es-ES"/>
        </w:rPr>
      </w:pPr>
    </w:p>
    <w:p w:rsidR="00123275" w:rsidRPr="005F1B7E" w:rsidRDefault="00123275" w:rsidP="00770873">
      <w:pPr>
        <w:jc w:val="both"/>
        <w:rPr>
          <w:color w:val="000000"/>
          <w:lang w:val="es-ES"/>
        </w:rPr>
      </w:pPr>
    </w:p>
    <w:p w:rsidR="00123275" w:rsidRPr="005F1B7E" w:rsidRDefault="00123275" w:rsidP="00770873">
      <w:pPr>
        <w:rPr>
          <w:b/>
          <w:color w:val="000000"/>
          <w:lang w:val="es-ES"/>
        </w:rPr>
      </w:pPr>
    </w:p>
    <w:p w:rsidR="00EF1A8D" w:rsidRPr="005F1B7E" w:rsidRDefault="00EF1A8D" w:rsidP="00770873">
      <w:pPr>
        <w:jc w:val="both"/>
        <w:rPr>
          <w:color w:val="000000"/>
          <w:lang w:val="es-ES"/>
        </w:rPr>
      </w:pPr>
    </w:p>
    <w:p w:rsidR="004925ED" w:rsidRPr="005F1B7E" w:rsidRDefault="004925ED" w:rsidP="00770873">
      <w:pPr>
        <w:pStyle w:val="Textocomentario"/>
        <w:outlineLvl w:val="0"/>
        <w:rPr>
          <w:rFonts w:ascii="Times New Roman" w:hAnsi="Times New Roman"/>
          <w:color w:val="000000"/>
          <w:sz w:val="24"/>
          <w:szCs w:val="24"/>
        </w:rPr>
        <w:sectPr w:rsidR="004925ED" w:rsidRPr="005F1B7E" w:rsidSect="00F7367F">
          <w:pgSz w:w="15840" w:h="12240" w:orient="landscape" w:code="1"/>
          <w:pgMar w:top="1800" w:right="1440" w:bottom="1800" w:left="1440" w:header="720" w:footer="720" w:gutter="0"/>
          <w:cols w:space="720"/>
          <w:docGrid w:linePitch="360"/>
        </w:sectPr>
      </w:pPr>
    </w:p>
    <w:p w:rsidR="00B072DF" w:rsidRPr="005F1B7E" w:rsidRDefault="008009E3" w:rsidP="00770873">
      <w:pPr>
        <w:rPr>
          <w:b/>
          <w:caps/>
          <w:shadow/>
          <w:color w:val="000000"/>
          <w:lang w:val="es-ES"/>
        </w:rPr>
      </w:pPr>
      <w:r w:rsidRPr="005F1B7E">
        <w:rPr>
          <w:b/>
          <w:caps/>
          <w:shadow/>
          <w:color w:val="000000"/>
          <w:lang w:val="es-ES"/>
        </w:rPr>
        <w:t>13</w:t>
      </w:r>
      <w:r w:rsidR="00B072DF" w:rsidRPr="005F1B7E">
        <w:rPr>
          <w:b/>
          <w:caps/>
          <w:shadow/>
          <w:color w:val="000000"/>
          <w:lang w:val="es-ES"/>
        </w:rPr>
        <w:t xml:space="preserve">. METODOLOGÍA UTILIZADA PARA PREPARAR EL DIAGNÓSTICO AMBIENTAL PARA </w:t>
      </w:r>
      <w:smartTag w:uri="urn:schemas-microsoft-com:office:smarttags" w:element="PersonName">
        <w:smartTagPr>
          <w:attr w:name="ProductID" w:val="LA ALTERNATIVA OPTIMA"/>
        </w:smartTagPr>
        <w:r w:rsidR="00B072DF" w:rsidRPr="005F1B7E">
          <w:rPr>
            <w:b/>
            <w:caps/>
            <w:shadow/>
            <w:color w:val="000000"/>
            <w:lang w:val="es-ES"/>
          </w:rPr>
          <w:t>LA ALTERNATIVA OPTIMA</w:t>
        </w:r>
      </w:smartTag>
    </w:p>
    <w:p w:rsidR="00255933" w:rsidRPr="005F1B7E" w:rsidRDefault="00255933" w:rsidP="00770873">
      <w:pPr>
        <w:jc w:val="both"/>
        <w:rPr>
          <w:b/>
          <w:color w:val="FF0000"/>
          <w:lang w:val="es-ES"/>
        </w:rPr>
      </w:pPr>
    </w:p>
    <w:p w:rsidR="00B072DF" w:rsidRPr="0053170D" w:rsidRDefault="00B072DF" w:rsidP="00770873">
      <w:pPr>
        <w:jc w:val="both"/>
        <w:rPr>
          <w:lang w:val="es-ES"/>
        </w:rPr>
      </w:pPr>
      <w:r w:rsidRPr="0053170D">
        <w:rPr>
          <w:lang w:val="es-ES"/>
        </w:rPr>
        <w:t xml:space="preserve">Como parte de la metodología utilizada en este estudio, se aplica las directrices propuestas </w:t>
      </w:r>
      <w:r w:rsidR="00531B7B" w:rsidRPr="0053170D">
        <w:rPr>
          <w:lang w:val="es-ES"/>
        </w:rPr>
        <w:t xml:space="preserve">por varios autores </w:t>
      </w:r>
      <w:r w:rsidRPr="0053170D">
        <w:rPr>
          <w:lang w:val="es-ES"/>
        </w:rPr>
        <w:t>y se relaciona los componentes y atributos ambientales con las actividades constructivas que causan impacto al ambiente, para lo cual se emplea elementos tipificadores que son aplicados</w:t>
      </w:r>
      <w:r w:rsidR="009F7C70" w:rsidRPr="0053170D">
        <w:rPr>
          <w:lang w:val="es-ES"/>
        </w:rPr>
        <w:t xml:space="preserve"> en las matrices semi-</w:t>
      </w:r>
      <w:r w:rsidRPr="0053170D">
        <w:rPr>
          <w:lang w:val="es-ES"/>
        </w:rPr>
        <w:t xml:space="preserve">cuantitativas de uso común en </w:t>
      </w:r>
      <w:smartTag w:uri="urn:schemas-microsoft-com:office:smarttags" w:element="PersonName">
        <w:smartTagPr>
          <w:attr w:name="ProductID" w:val="la Uni￳n Europea"/>
        </w:smartTagPr>
        <w:r w:rsidRPr="0053170D">
          <w:rPr>
            <w:lang w:val="es-ES"/>
          </w:rPr>
          <w:t>la Unión Europea</w:t>
        </w:r>
      </w:smartTag>
      <w:r w:rsidR="008500DB" w:rsidRPr="0053170D">
        <w:rPr>
          <w:lang w:val="es-ES"/>
        </w:rPr>
        <w:t xml:space="preserve"> y Estados Unidos de Norteamérica</w:t>
      </w:r>
      <w:r w:rsidRPr="0053170D">
        <w:rPr>
          <w:lang w:val="es-ES"/>
        </w:rPr>
        <w:t xml:space="preserve">. </w:t>
      </w:r>
    </w:p>
    <w:p w:rsidR="00B072DF" w:rsidRPr="005B5240" w:rsidRDefault="00B072DF" w:rsidP="00770873">
      <w:pPr>
        <w:jc w:val="both"/>
        <w:rPr>
          <w:lang w:val="es-ES"/>
        </w:rPr>
      </w:pPr>
      <w:r w:rsidRPr="0053170D">
        <w:rPr>
          <w:lang w:val="es-ES"/>
        </w:rPr>
        <w:t xml:space="preserve">  </w:t>
      </w:r>
    </w:p>
    <w:p w:rsidR="00B072DF" w:rsidRPr="005F1B7E" w:rsidRDefault="00B072DF" w:rsidP="00770873">
      <w:pPr>
        <w:jc w:val="both"/>
        <w:rPr>
          <w:color w:val="000000"/>
          <w:lang w:val="es-ES"/>
        </w:rPr>
      </w:pPr>
      <w:r w:rsidRPr="005F1B7E">
        <w:rPr>
          <w:color w:val="000000"/>
          <w:lang w:val="es-ES"/>
        </w:rPr>
        <w:t xml:space="preserve">Las actividades </w:t>
      </w:r>
      <w:r w:rsidR="00436A71" w:rsidRPr="005F1B7E">
        <w:rPr>
          <w:color w:val="000000"/>
          <w:lang w:val="es-ES"/>
        </w:rPr>
        <w:t xml:space="preserve">constructivas </w:t>
      </w:r>
      <w:r w:rsidRPr="005F1B7E">
        <w:rPr>
          <w:color w:val="000000"/>
          <w:lang w:val="es-ES"/>
        </w:rPr>
        <w:t>consideradas para la evaluación del impacto ambiental de las ob</w:t>
      </w:r>
      <w:r w:rsidR="00436A71" w:rsidRPr="005F1B7E">
        <w:rPr>
          <w:color w:val="000000"/>
          <w:lang w:val="es-ES"/>
        </w:rPr>
        <w:t>ras civiles que se incluye en este</w:t>
      </w:r>
      <w:r w:rsidRPr="005F1B7E">
        <w:rPr>
          <w:color w:val="000000"/>
          <w:lang w:val="es-ES"/>
        </w:rPr>
        <w:t xml:space="preserve"> proyecto, son las siguientes:</w:t>
      </w:r>
    </w:p>
    <w:p w:rsidR="00B072DF" w:rsidRPr="005F1B7E" w:rsidRDefault="00B072DF" w:rsidP="00770873">
      <w:pPr>
        <w:jc w:val="both"/>
        <w:rPr>
          <w:color w:val="000000"/>
          <w:lang w:val="es-ES"/>
        </w:rPr>
      </w:pPr>
    </w:p>
    <w:p w:rsidR="000F0E08" w:rsidRPr="005F1B7E" w:rsidRDefault="00B072DF" w:rsidP="00770873">
      <w:pPr>
        <w:numPr>
          <w:ilvl w:val="0"/>
          <w:numId w:val="10"/>
        </w:numPr>
        <w:jc w:val="both"/>
        <w:rPr>
          <w:color w:val="000000"/>
          <w:lang w:val="es-ES"/>
        </w:rPr>
      </w:pPr>
      <w:r w:rsidRPr="005F1B7E">
        <w:rPr>
          <w:color w:val="000000"/>
          <w:lang w:val="es-ES"/>
        </w:rPr>
        <w:t>Construcción del campamento</w:t>
      </w:r>
    </w:p>
    <w:p w:rsidR="000F0E08" w:rsidRPr="005F1B7E" w:rsidRDefault="00B072DF" w:rsidP="00770873">
      <w:pPr>
        <w:numPr>
          <w:ilvl w:val="0"/>
          <w:numId w:val="10"/>
        </w:numPr>
        <w:jc w:val="both"/>
        <w:rPr>
          <w:color w:val="000000"/>
          <w:lang w:val="es-ES"/>
        </w:rPr>
      </w:pPr>
      <w:r w:rsidRPr="005F1B7E">
        <w:rPr>
          <w:color w:val="000000"/>
          <w:lang w:val="es-ES"/>
        </w:rPr>
        <w:t>Fuentes de explotación de materiales</w:t>
      </w:r>
      <w:r w:rsidR="00062F79" w:rsidRPr="005F1B7E">
        <w:rPr>
          <w:color w:val="000000"/>
          <w:lang w:val="es-ES"/>
        </w:rPr>
        <w:t xml:space="preserve"> para la construcción.</w:t>
      </w:r>
    </w:p>
    <w:p w:rsidR="000F0E08" w:rsidRPr="005F1B7E" w:rsidRDefault="00B072DF" w:rsidP="00770873">
      <w:pPr>
        <w:numPr>
          <w:ilvl w:val="0"/>
          <w:numId w:val="10"/>
        </w:numPr>
        <w:jc w:val="both"/>
        <w:rPr>
          <w:color w:val="000000"/>
          <w:lang w:val="es-ES"/>
        </w:rPr>
      </w:pPr>
      <w:r w:rsidRPr="005F1B7E">
        <w:rPr>
          <w:color w:val="000000"/>
          <w:lang w:val="es-ES"/>
        </w:rPr>
        <w:t xml:space="preserve">Medios de transporte de </w:t>
      </w:r>
      <w:r w:rsidR="00062F79" w:rsidRPr="005F1B7E">
        <w:rPr>
          <w:color w:val="000000"/>
          <w:lang w:val="es-ES"/>
        </w:rPr>
        <w:t xml:space="preserve">los </w:t>
      </w:r>
      <w:r w:rsidRPr="005F1B7E">
        <w:rPr>
          <w:color w:val="000000"/>
          <w:lang w:val="es-ES"/>
        </w:rPr>
        <w:t>materiales</w:t>
      </w:r>
    </w:p>
    <w:p w:rsidR="000F0E08" w:rsidRPr="005F1B7E" w:rsidRDefault="00B072DF" w:rsidP="00770873">
      <w:pPr>
        <w:numPr>
          <w:ilvl w:val="0"/>
          <w:numId w:val="10"/>
        </w:numPr>
        <w:jc w:val="both"/>
        <w:rPr>
          <w:color w:val="000000"/>
          <w:lang w:val="es-ES"/>
        </w:rPr>
      </w:pPr>
      <w:r w:rsidRPr="005F1B7E">
        <w:rPr>
          <w:color w:val="000000"/>
          <w:lang w:val="es-ES"/>
        </w:rPr>
        <w:t>Disposición de los materiales de desalojo</w:t>
      </w:r>
    </w:p>
    <w:p w:rsidR="000F0E08" w:rsidRPr="005F1B7E" w:rsidRDefault="00B072DF" w:rsidP="00770873">
      <w:pPr>
        <w:numPr>
          <w:ilvl w:val="0"/>
          <w:numId w:val="10"/>
        </w:numPr>
        <w:jc w:val="both"/>
        <w:rPr>
          <w:color w:val="000000"/>
          <w:lang w:val="es-ES"/>
        </w:rPr>
      </w:pPr>
      <w:r w:rsidRPr="005F1B7E">
        <w:rPr>
          <w:color w:val="000000"/>
          <w:lang w:val="es-ES"/>
        </w:rPr>
        <w:t>Expropiaciones</w:t>
      </w:r>
    </w:p>
    <w:p w:rsidR="000F0E08" w:rsidRPr="005F1B7E" w:rsidRDefault="00B072DF" w:rsidP="00770873">
      <w:pPr>
        <w:numPr>
          <w:ilvl w:val="0"/>
          <w:numId w:val="10"/>
        </w:numPr>
        <w:jc w:val="both"/>
        <w:rPr>
          <w:color w:val="000000"/>
          <w:lang w:val="es-ES"/>
        </w:rPr>
      </w:pPr>
      <w:r w:rsidRPr="005F1B7E">
        <w:rPr>
          <w:color w:val="000000"/>
          <w:lang w:val="es-ES"/>
        </w:rPr>
        <w:t>Limpieza y desbroce</w:t>
      </w:r>
    </w:p>
    <w:p w:rsidR="000F0E08" w:rsidRPr="005F1B7E" w:rsidRDefault="00B072DF" w:rsidP="00770873">
      <w:pPr>
        <w:numPr>
          <w:ilvl w:val="0"/>
          <w:numId w:val="10"/>
        </w:numPr>
        <w:jc w:val="both"/>
        <w:rPr>
          <w:color w:val="000000"/>
          <w:lang w:val="es-ES"/>
        </w:rPr>
      </w:pPr>
      <w:r w:rsidRPr="005F1B7E">
        <w:rPr>
          <w:color w:val="000000"/>
          <w:lang w:val="es-ES"/>
        </w:rPr>
        <w:t>Excavaciones</w:t>
      </w:r>
    </w:p>
    <w:p w:rsidR="000F0E08" w:rsidRPr="005F1B7E" w:rsidRDefault="00B072DF" w:rsidP="00770873">
      <w:pPr>
        <w:numPr>
          <w:ilvl w:val="0"/>
          <w:numId w:val="10"/>
        </w:numPr>
        <w:jc w:val="both"/>
        <w:rPr>
          <w:color w:val="000000"/>
          <w:lang w:val="es-ES"/>
        </w:rPr>
      </w:pPr>
      <w:r w:rsidRPr="005F1B7E">
        <w:rPr>
          <w:color w:val="000000"/>
          <w:lang w:val="es-ES"/>
        </w:rPr>
        <w:t>Rellenos</w:t>
      </w:r>
    </w:p>
    <w:p w:rsidR="000F0E08" w:rsidRPr="005F1B7E" w:rsidRDefault="00B072DF" w:rsidP="00770873">
      <w:pPr>
        <w:numPr>
          <w:ilvl w:val="0"/>
          <w:numId w:val="10"/>
        </w:numPr>
        <w:jc w:val="both"/>
        <w:rPr>
          <w:color w:val="000000"/>
          <w:lang w:val="es-ES"/>
        </w:rPr>
      </w:pPr>
      <w:r w:rsidRPr="005F1B7E">
        <w:rPr>
          <w:color w:val="000000"/>
          <w:lang w:val="es-ES"/>
        </w:rPr>
        <w:t>Construcción d</w:t>
      </w:r>
      <w:r w:rsidR="00062F79" w:rsidRPr="005F1B7E">
        <w:rPr>
          <w:color w:val="000000"/>
          <w:lang w:val="es-ES"/>
        </w:rPr>
        <w:t>e accesos</w:t>
      </w:r>
      <w:r w:rsidRPr="005F1B7E">
        <w:rPr>
          <w:color w:val="000000"/>
          <w:lang w:val="es-ES"/>
        </w:rPr>
        <w:t xml:space="preserve"> viales</w:t>
      </w:r>
      <w:r w:rsidR="00062F79" w:rsidRPr="005F1B7E">
        <w:rPr>
          <w:color w:val="000000"/>
          <w:lang w:val="es-ES"/>
        </w:rPr>
        <w:t xml:space="preserve"> al puente.</w:t>
      </w:r>
    </w:p>
    <w:p w:rsidR="000F0E08" w:rsidRPr="005F1B7E" w:rsidRDefault="00B072DF" w:rsidP="00770873">
      <w:pPr>
        <w:numPr>
          <w:ilvl w:val="0"/>
          <w:numId w:val="10"/>
        </w:numPr>
        <w:jc w:val="both"/>
        <w:rPr>
          <w:color w:val="000000"/>
          <w:lang w:val="es-ES"/>
        </w:rPr>
      </w:pPr>
      <w:r w:rsidRPr="005F1B7E">
        <w:rPr>
          <w:color w:val="000000"/>
          <w:lang w:val="es-ES"/>
        </w:rPr>
        <w:t>Construcción infraestructura del puente</w:t>
      </w:r>
    </w:p>
    <w:p w:rsidR="000F0E08" w:rsidRPr="005F1B7E" w:rsidRDefault="00B072DF" w:rsidP="00770873">
      <w:pPr>
        <w:numPr>
          <w:ilvl w:val="0"/>
          <w:numId w:val="10"/>
        </w:numPr>
        <w:jc w:val="both"/>
        <w:rPr>
          <w:color w:val="000000"/>
          <w:lang w:val="es-ES"/>
        </w:rPr>
      </w:pPr>
      <w:r w:rsidRPr="005F1B7E">
        <w:rPr>
          <w:color w:val="000000"/>
          <w:lang w:val="es-ES"/>
        </w:rPr>
        <w:t>Construcción superestructura del puente</w:t>
      </w:r>
    </w:p>
    <w:p w:rsidR="000F0E08" w:rsidRPr="005F1B7E" w:rsidRDefault="00B072DF" w:rsidP="00770873">
      <w:pPr>
        <w:numPr>
          <w:ilvl w:val="0"/>
          <w:numId w:val="10"/>
        </w:numPr>
        <w:jc w:val="both"/>
        <w:rPr>
          <w:color w:val="000000"/>
          <w:lang w:val="es-ES"/>
        </w:rPr>
      </w:pPr>
      <w:r w:rsidRPr="005F1B7E">
        <w:rPr>
          <w:color w:val="000000"/>
          <w:lang w:val="es-ES"/>
        </w:rPr>
        <w:t>Tráfico</w:t>
      </w:r>
    </w:p>
    <w:p w:rsidR="00B072DF" w:rsidRPr="005F1B7E" w:rsidRDefault="00B072DF" w:rsidP="00770873">
      <w:pPr>
        <w:numPr>
          <w:ilvl w:val="0"/>
          <w:numId w:val="10"/>
        </w:numPr>
        <w:jc w:val="both"/>
        <w:rPr>
          <w:color w:val="000000"/>
          <w:lang w:val="es-ES"/>
        </w:rPr>
      </w:pPr>
      <w:r w:rsidRPr="005F1B7E">
        <w:rPr>
          <w:color w:val="000000"/>
          <w:lang w:val="es-ES"/>
        </w:rPr>
        <w:t>Mantenimiento</w:t>
      </w:r>
      <w:r w:rsidR="00062F79" w:rsidRPr="005F1B7E">
        <w:rPr>
          <w:color w:val="000000"/>
          <w:lang w:val="es-ES"/>
        </w:rPr>
        <w:t xml:space="preserve"> y operación del puente.</w:t>
      </w:r>
    </w:p>
    <w:p w:rsidR="00C14E99" w:rsidRPr="005F1B7E" w:rsidRDefault="00C14E99" w:rsidP="00770873">
      <w:pPr>
        <w:jc w:val="both"/>
        <w:rPr>
          <w:color w:val="000000"/>
          <w:lang w:val="es-ES"/>
        </w:rPr>
      </w:pPr>
    </w:p>
    <w:p w:rsidR="00770873" w:rsidRPr="005F1B7E" w:rsidRDefault="00770873" w:rsidP="00770873">
      <w:pPr>
        <w:jc w:val="both"/>
        <w:rPr>
          <w:color w:val="000000"/>
          <w:lang w:val="es-ES"/>
        </w:rPr>
      </w:pPr>
      <w:r w:rsidRPr="005F1B7E">
        <w:rPr>
          <w:color w:val="000000"/>
          <w:lang w:val="es-ES"/>
        </w:rPr>
        <w:t xml:space="preserve">A continuación se hace una descripción de cada uno de los componentes ambientales, la fuente de generación del Impacto y </w:t>
      </w:r>
      <w:r w:rsidR="00FE5F0F" w:rsidRPr="005F1B7E">
        <w:rPr>
          <w:color w:val="000000"/>
          <w:lang w:val="es-ES"/>
        </w:rPr>
        <w:t>medidas que el constructor debe cumplir para mitigar el impacto.</w:t>
      </w:r>
    </w:p>
    <w:p w:rsidR="00926F1A" w:rsidRPr="005F1B7E" w:rsidRDefault="00926F1A" w:rsidP="00770873">
      <w:pPr>
        <w:jc w:val="both"/>
        <w:rPr>
          <w:b/>
          <w:color w:val="000000"/>
          <w:lang w:val="es-ES"/>
        </w:rPr>
      </w:pPr>
    </w:p>
    <w:p w:rsidR="00770873" w:rsidRPr="005F1B7E" w:rsidRDefault="00770873" w:rsidP="00770873">
      <w:pPr>
        <w:jc w:val="both"/>
        <w:rPr>
          <w:b/>
          <w:color w:val="000000"/>
          <w:lang w:val="es-ES"/>
        </w:rPr>
      </w:pPr>
      <w:r w:rsidRPr="005F1B7E">
        <w:rPr>
          <w:b/>
          <w:color w:val="000000"/>
          <w:lang w:val="es-ES"/>
        </w:rPr>
        <w:t>Ruido</w:t>
      </w:r>
    </w:p>
    <w:p w:rsidR="00770873" w:rsidRPr="005F1B7E" w:rsidRDefault="00770873" w:rsidP="00770873">
      <w:pPr>
        <w:pStyle w:val="Textoindependiente"/>
        <w:rPr>
          <w:color w:val="000000"/>
          <w:szCs w:val="24"/>
        </w:rPr>
      </w:pPr>
      <w:r w:rsidRPr="005F1B7E">
        <w:rPr>
          <w:color w:val="000000"/>
          <w:szCs w:val="24"/>
        </w:rPr>
        <w:t>El ruido es un factor ambiental que será alterado por diversas acciones y actividades del proyecto, en sus dos fases:</w:t>
      </w:r>
    </w:p>
    <w:p w:rsidR="00865897" w:rsidRPr="005F1B7E" w:rsidRDefault="00865897" w:rsidP="00770873">
      <w:pPr>
        <w:pStyle w:val="Textoindependiente"/>
        <w:jc w:val="both"/>
        <w:rPr>
          <w:color w:val="000000"/>
          <w:szCs w:val="24"/>
        </w:rPr>
      </w:pPr>
    </w:p>
    <w:p w:rsidR="00770873" w:rsidRPr="005F1B7E" w:rsidRDefault="00770873" w:rsidP="00770873">
      <w:pPr>
        <w:pStyle w:val="Textoindependiente"/>
        <w:jc w:val="both"/>
        <w:rPr>
          <w:color w:val="000000"/>
          <w:szCs w:val="24"/>
        </w:rPr>
      </w:pPr>
      <w:r w:rsidRPr="005F1B7E">
        <w:rPr>
          <w:color w:val="000000"/>
          <w:szCs w:val="24"/>
        </w:rPr>
        <w:t>Construcción: la maquinaria, equipos y volquetas que se emplearán en actividades como  construcción del campamento; transporte de materiales; y, funcionamiento de maquinaria para limpieza y desbroce, excavacione</w:t>
      </w:r>
      <w:r w:rsidR="00926F1A" w:rsidRPr="005F1B7E">
        <w:rPr>
          <w:color w:val="000000"/>
          <w:szCs w:val="24"/>
        </w:rPr>
        <w:t>s, relleno, construcción de accesos</w:t>
      </w:r>
      <w:r w:rsidRPr="005F1B7E">
        <w:rPr>
          <w:color w:val="000000"/>
          <w:szCs w:val="24"/>
        </w:rPr>
        <w:t xml:space="preserve"> viales, construcción de la infraestructura del puente, construcción de la superestructura del puente, tráfico</w:t>
      </w:r>
      <w:r w:rsidR="00926F1A" w:rsidRPr="005F1B7E">
        <w:rPr>
          <w:color w:val="000000"/>
          <w:szCs w:val="24"/>
        </w:rPr>
        <w:t xml:space="preserve"> futuro</w:t>
      </w:r>
      <w:r w:rsidRPr="005F1B7E">
        <w:rPr>
          <w:color w:val="000000"/>
          <w:szCs w:val="24"/>
        </w:rPr>
        <w:t xml:space="preserve"> y mantenimiento. Todos estos factores incrementarán los niveles de ruido existentes en el área de influencia del proyecto. Serán afectados los propios trabajadores de la construcci</w:t>
      </w:r>
      <w:r w:rsidR="00DE70E8" w:rsidRPr="005F1B7E">
        <w:rPr>
          <w:color w:val="000000"/>
          <w:szCs w:val="24"/>
        </w:rPr>
        <w:t>ón y los habitantes de las casa cercanas a Camarones</w:t>
      </w:r>
      <w:r w:rsidRPr="005F1B7E">
        <w:rPr>
          <w:color w:val="000000"/>
          <w:szCs w:val="24"/>
        </w:rPr>
        <w:t>.</w:t>
      </w:r>
    </w:p>
    <w:p w:rsidR="00121B23" w:rsidRPr="005F1B7E" w:rsidRDefault="00121B23" w:rsidP="00770873">
      <w:pPr>
        <w:pStyle w:val="Textoindependiente"/>
        <w:jc w:val="both"/>
        <w:rPr>
          <w:color w:val="000000"/>
          <w:szCs w:val="24"/>
        </w:rPr>
      </w:pPr>
    </w:p>
    <w:p w:rsidR="00770873" w:rsidRDefault="00770873" w:rsidP="00770873">
      <w:pPr>
        <w:pStyle w:val="Textoindependiente"/>
        <w:rPr>
          <w:color w:val="000000"/>
          <w:szCs w:val="24"/>
        </w:rPr>
      </w:pPr>
      <w:r w:rsidRPr="005F1B7E">
        <w:rPr>
          <w:color w:val="000000"/>
          <w:szCs w:val="24"/>
        </w:rPr>
        <w:t>Las medidas de mitigación serán:</w:t>
      </w:r>
    </w:p>
    <w:p w:rsidR="0037674F" w:rsidRPr="005F1B7E" w:rsidRDefault="0037674F" w:rsidP="00770873">
      <w:pPr>
        <w:pStyle w:val="Textoindependiente"/>
        <w:rPr>
          <w:color w:val="000000"/>
          <w:szCs w:val="24"/>
        </w:rPr>
      </w:pPr>
    </w:p>
    <w:p w:rsidR="00770873" w:rsidRPr="005F1B7E" w:rsidRDefault="00770873" w:rsidP="00461F43">
      <w:pPr>
        <w:pStyle w:val="Textoindependiente"/>
        <w:numPr>
          <w:ilvl w:val="0"/>
          <w:numId w:val="11"/>
        </w:numPr>
        <w:tabs>
          <w:tab w:val="clear" w:pos="900"/>
          <w:tab w:val="left" w:pos="360"/>
        </w:tabs>
        <w:suppressAutoHyphens/>
        <w:ind w:left="360" w:firstLine="0"/>
        <w:jc w:val="both"/>
        <w:rPr>
          <w:color w:val="000000"/>
          <w:szCs w:val="24"/>
        </w:rPr>
      </w:pPr>
      <w:r w:rsidRPr="005F1B7E">
        <w:rPr>
          <w:color w:val="000000"/>
          <w:szCs w:val="24"/>
        </w:rPr>
        <w:t xml:space="preserve">Mantener y calibrar la maquinaria adecuadamente para reducir el ruido producido por el funcionamiento de los motores </w:t>
      </w:r>
    </w:p>
    <w:p w:rsidR="00770873" w:rsidRPr="005F1B7E" w:rsidRDefault="00770873" w:rsidP="00461F43">
      <w:pPr>
        <w:pStyle w:val="Textoindependiente"/>
        <w:numPr>
          <w:ilvl w:val="0"/>
          <w:numId w:val="11"/>
        </w:numPr>
        <w:tabs>
          <w:tab w:val="clear" w:pos="900"/>
          <w:tab w:val="left" w:pos="360"/>
        </w:tabs>
        <w:suppressAutoHyphens/>
        <w:ind w:left="360" w:firstLine="0"/>
        <w:jc w:val="both"/>
        <w:rPr>
          <w:color w:val="000000"/>
          <w:szCs w:val="24"/>
        </w:rPr>
      </w:pPr>
      <w:r w:rsidRPr="005F1B7E">
        <w:rPr>
          <w:color w:val="000000"/>
          <w:szCs w:val="24"/>
        </w:rPr>
        <w:t>Dotar de los implementos de protección personal para control de ruido a los trabajadores de la construcción</w:t>
      </w:r>
    </w:p>
    <w:p w:rsidR="00770873" w:rsidRPr="005F1B7E" w:rsidRDefault="00121B23" w:rsidP="00461F43">
      <w:pPr>
        <w:pStyle w:val="Textoindependiente"/>
        <w:numPr>
          <w:ilvl w:val="0"/>
          <w:numId w:val="11"/>
        </w:numPr>
        <w:tabs>
          <w:tab w:val="clear" w:pos="900"/>
          <w:tab w:val="left" w:pos="-720"/>
          <w:tab w:val="left" w:pos="360"/>
        </w:tabs>
        <w:suppressAutoHyphens/>
        <w:ind w:left="360" w:firstLine="0"/>
        <w:jc w:val="both"/>
        <w:rPr>
          <w:color w:val="000000"/>
          <w:szCs w:val="24"/>
        </w:rPr>
      </w:pPr>
      <w:r w:rsidRPr="005F1B7E">
        <w:rPr>
          <w:color w:val="000000"/>
          <w:szCs w:val="24"/>
        </w:rPr>
        <w:t>Dotar de silenciadores a volquetas, maquinarias y equipos que se utilizarán en la etapa de construcci</w:t>
      </w:r>
      <w:r w:rsidR="009A6818" w:rsidRPr="005F1B7E">
        <w:rPr>
          <w:color w:val="000000"/>
          <w:szCs w:val="24"/>
        </w:rPr>
        <w:t>ón del puente</w:t>
      </w:r>
      <w:r w:rsidR="00770873" w:rsidRPr="005F1B7E">
        <w:rPr>
          <w:color w:val="000000"/>
          <w:szCs w:val="24"/>
        </w:rPr>
        <w:t>.</w:t>
      </w:r>
    </w:p>
    <w:p w:rsidR="00770873" w:rsidRPr="005F1B7E" w:rsidRDefault="00770873" w:rsidP="00770873">
      <w:pPr>
        <w:pStyle w:val="Textoindependiente"/>
        <w:tabs>
          <w:tab w:val="left" w:pos="-720"/>
        </w:tabs>
        <w:suppressAutoHyphens/>
        <w:jc w:val="both"/>
        <w:rPr>
          <w:color w:val="000000"/>
          <w:szCs w:val="24"/>
        </w:rPr>
      </w:pPr>
    </w:p>
    <w:p w:rsidR="00770873" w:rsidRPr="005F1B7E" w:rsidRDefault="00770873" w:rsidP="00770873">
      <w:pPr>
        <w:pStyle w:val="NormalWeb"/>
        <w:spacing w:before="0" w:beforeAutospacing="0" w:after="0" w:afterAutospacing="0"/>
        <w:jc w:val="both"/>
        <w:rPr>
          <w:b/>
          <w:bCs/>
          <w:color w:val="000000"/>
        </w:rPr>
      </w:pPr>
      <w:r w:rsidRPr="005F1B7E">
        <w:rPr>
          <w:b/>
          <w:bCs/>
          <w:color w:val="000000"/>
        </w:rPr>
        <w:t>Polvo</w:t>
      </w:r>
    </w:p>
    <w:p w:rsidR="00770873" w:rsidRPr="005F1B7E" w:rsidRDefault="00770873" w:rsidP="00770873">
      <w:pPr>
        <w:pStyle w:val="Textoindependiente"/>
        <w:jc w:val="both"/>
        <w:rPr>
          <w:color w:val="000000"/>
          <w:szCs w:val="24"/>
        </w:rPr>
      </w:pPr>
      <w:r w:rsidRPr="005F1B7E">
        <w:rPr>
          <w:color w:val="000000"/>
          <w:szCs w:val="24"/>
        </w:rPr>
        <w:t>La ejecución del proyecto producirá emisiones de polvo, que incidirán en forma negativa a la calidad del aire en el área de influencia del proyecto. El polvo se generará por la presencia de áreas abiertas y de ciertas actividades en la fase de construcción</w:t>
      </w:r>
      <w:r w:rsidR="00234752" w:rsidRPr="005F1B7E">
        <w:rPr>
          <w:color w:val="000000"/>
          <w:szCs w:val="24"/>
        </w:rPr>
        <w:t xml:space="preserve"> </w:t>
      </w:r>
      <w:r w:rsidRPr="005F1B7E">
        <w:rPr>
          <w:color w:val="000000"/>
          <w:szCs w:val="24"/>
        </w:rPr>
        <w:t>como operación del campamento, extracción de materiales de las canteras, transporte de materiales,  limpieza y desbroce, excavaciones, rellenos, construcción de ejes viales, construcción de infraestructura del puente, construcción de la superestructura del puente, tráfico y mantenimiento y  en la fase de operación por el tráfico de vehículos.</w:t>
      </w:r>
    </w:p>
    <w:p w:rsidR="00770873" w:rsidRPr="005F1B7E" w:rsidRDefault="00770873" w:rsidP="00770873">
      <w:pPr>
        <w:pStyle w:val="Textoindependiente"/>
        <w:rPr>
          <w:color w:val="000000"/>
          <w:szCs w:val="24"/>
        </w:rPr>
      </w:pPr>
    </w:p>
    <w:p w:rsidR="00770873" w:rsidRPr="005F1B7E" w:rsidRDefault="00770873" w:rsidP="00770873">
      <w:pPr>
        <w:pStyle w:val="Textoindependiente"/>
        <w:rPr>
          <w:color w:val="000000"/>
          <w:szCs w:val="24"/>
        </w:rPr>
      </w:pPr>
      <w:r w:rsidRPr="005F1B7E">
        <w:rPr>
          <w:color w:val="000000"/>
          <w:szCs w:val="24"/>
        </w:rPr>
        <w:t>La medida de mitigación</w:t>
      </w:r>
      <w:r w:rsidR="00234752" w:rsidRPr="005F1B7E">
        <w:rPr>
          <w:color w:val="000000"/>
          <w:szCs w:val="24"/>
        </w:rPr>
        <w:t xml:space="preserve"> en las márgenes del río,</w:t>
      </w:r>
      <w:r w:rsidRPr="005F1B7E">
        <w:rPr>
          <w:color w:val="000000"/>
          <w:szCs w:val="24"/>
        </w:rPr>
        <w:t xml:space="preserve"> para este caso será:</w:t>
      </w:r>
    </w:p>
    <w:p w:rsidR="00770873" w:rsidRPr="005F1B7E" w:rsidRDefault="00770873" w:rsidP="00461F43">
      <w:pPr>
        <w:pStyle w:val="Textoindependiente"/>
        <w:numPr>
          <w:ilvl w:val="0"/>
          <w:numId w:val="11"/>
        </w:numPr>
        <w:tabs>
          <w:tab w:val="clear" w:pos="900"/>
          <w:tab w:val="left" w:pos="-180"/>
          <w:tab w:val="num" w:pos="360"/>
        </w:tabs>
        <w:suppressAutoHyphens/>
        <w:ind w:left="540" w:firstLine="0"/>
        <w:jc w:val="both"/>
        <w:rPr>
          <w:color w:val="000000"/>
          <w:szCs w:val="24"/>
        </w:rPr>
      </w:pPr>
      <w:r w:rsidRPr="005F1B7E">
        <w:rPr>
          <w:color w:val="000000"/>
          <w:szCs w:val="24"/>
        </w:rPr>
        <w:t>Humedecimiento continuo de las áreas abiertas</w:t>
      </w:r>
    </w:p>
    <w:p w:rsidR="00770873" w:rsidRPr="005F1B7E" w:rsidRDefault="00770873" w:rsidP="00770873">
      <w:pPr>
        <w:pStyle w:val="Textoindependiente"/>
        <w:tabs>
          <w:tab w:val="left" w:pos="-180"/>
        </w:tabs>
        <w:ind w:left="540"/>
        <w:jc w:val="both"/>
        <w:rPr>
          <w:color w:val="000000"/>
          <w:szCs w:val="24"/>
        </w:rPr>
      </w:pPr>
      <w:r w:rsidRPr="005F1B7E">
        <w:rPr>
          <w:color w:val="000000"/>
          <w:szCs w:val="24"/>
        </w:rPr>
        <w:t>El incremento de polvo en la atmósfera ha sido calificado como severo. El Contratista deberá adoptar medidas que mitiguen estos efectos. Las medidas son las siguientes:</w:t>
      </w:r>
    </w:p>
    <w:p w:rsidR="00770873" w:rsidRPr="005F1B7E" w:rsidRDefault="00770873" w:rsidP="00770873">
      <w:pPr>
        <w:pStyle w:val="Textoindependiente"/>
        <w:tabs>
          <w:tab w:val="left" w:pos="-180"/>
        </w:tabs>
        <w:ind w:left="540"/>
        <w:jc w:val="both"/>
        <w:rPr>
          <w:color w:val="000000"/>
          <w:szCs w:val="24"/>
        </w:rPr>
      </w:pPr>
    </w:p>
    <w:p w:rsidR="00770873" w:rsidRPr="005F1B7E" w:rsidRDefault="00770873" w:rsidP="00461F43">
      <w:pPr>
        <w:pStyle w:val="Textoindependiente"/>
        <w:numPr>
          <w:ilvl w:val="0"/>
          <w:numId w:val="11"/>
        </w:numPr>
        <w:tabs>
          <w:tab w:val="clear" w:pos="900"/>
          <w:tab w:val="left" w:pos="-180"/>
          <w:tab w:val="left" w:pos="360"/>
        </w:tabs>
        <w:suppressAutoHyphens/>
        <w:ind w:left="540" w:firstLine="0"/>
        <w:jc w:val="both"/>
        <w:rPr>
          <w:color w:val="000000"/>
          <w:szCs w:val="24"/>
        </w:rPr>
      </w:pPr>
      <w:r w:rsidRPr="005F1B7E">
        <w:rPr>
          <w:color w:val="000000"/>
          <w:szCs w:val="24"/>
        </w:rPr>
        <w:t>Humedecimiento</w:t>
      </w:r>
      <w:r w:rsidR="00787F3E" w:rsidRPr="005F1B7E">
        <w:rPr>
          <w:color w:val="000000"/>
          <w:szCs w:val="24"/>
        </w:rPr>
        <w:t xml:space="preserve"> continuo</w:t>
      </w:r>
      <w:r w:rsidRPr="005F1B7E">
        <w:rPr>
          <w:color w:val="000000"/>
          <w:szCs w:val="24"/>
        </w:rPr>
        <w:t xml:space="preserve"> de las áreas abiertas</w:t>
      </w:r>
      <w:r w:rsidR="00BB1CC8" w:rsidRPr="005F1B7E">
        <w:rPr>
          <w:color w:val="000000"/>
          <w:szCs w:val="24"/>
        </w:rPr>
        <w:t>, vías y sitios</w:t>
      </w:r>
      <w:r w:rsidRPr="005F1B7E">
        <w:rPr>
          <w:color w:val="000000"/>
          <w:szCs w:val="24"/>
        </w:rPr>
        <w:t xml:space="preserve"> de la cantera</w:t>
      </w:r>
    </w:p>
    <w:p w:rsidR="00770873" w:rsidRPr="005F1B7E" w:rsidRDefault="00770873" w:rsidP="00461F43">
      <w:pPr>
        <w:pStyle w:val="Textoindependiente"/>
        <w:numPr>
          <w:ilvl w:val="0"/>
          <w:numId w:val="11"/>
        </w:numPr>
        <w:tabs>
          <w:tab w:val="clear" w:pos="900"/>
          <w:tab w:val="left" w:pos="-180"/>
          <w:tab w:val="num" w:pos="360"/>
        </w:tabs>
        <w:suppressAutoHyphens/>
        <w:ind w:left="540" w:firstLine="0"/>
        <w:jc w:val="both"/>
        <w:rPr>
          <w:color w:val="000000"/>
          <w:szCs w:val="24"/>
        </w:rPr>
      </w:pPr>
      <w:r w:rsidRPr="005F1B7E">
        <w:rPr>
          <w:color w:val="000000"/>
          <w:szCs w:val="24"/>
        </w:rPr>
        <w:t>Usar filtros de mangas donde sea posible aplicar estos dispositivos si se utiliza perforación y voladura.</w:t>
      </w:r>
    </w:p>
    <w:p w:rsidR="00770873" w:rsidRPr="005F1B7E" w:rsidRDefault="00770873" w:rsidP="00770873">
      <w:pPr>
        <w:pStyle w:val="Textoindependiente"/>
        <w:tabs>
          <w:tab w:val="left" w:pos="-180"/>
        </w:tabs>
        <w:suppressAutoHyphens/>
        <w:ind w:left="540"/>
        <w:jc w:val="both"/>
        <w:rPr>
          <w:color w:val="000000"/>
          <w:szCs w:val="24"/>
        </w:rPr>
      </w:pPr>
    </w:p>
    <w:p w:rsidR="00770873" w:rsidRPr="005F1B7E" w:rsidRDefault="00770873" w:rsidP="00770873">
      <w:pPr>
        <w:pStyle w:val="NormalWeb"/>
        <w:spacing w:before="0" w:beforeAutospacing="0" w:after="0" w:afterAutospacing="0"/>
        <w:jc w:val="both"/>
        <w:rPr>
          <w:b/>
          <w:bCs/>
          <w:color w:val="000000"/>
        </w:rPr>
      </w:pPr>
      <w:r w:rsidRPr="005F1B7E">
        <w:rPr>
          <w:b/>
          <w:bCs/>
          <w:color w:val="000000"/>
        </w:rPr>
        <w:t>Gases de Combustión</w:t>
      </w:r>
    </w:p>
    <w:p w:rsidR="00770873" w:rsidRPr="005F1B7E" w:rsidRDefault="00770873" w:rsidP="00770873">
      <w:pPr>
        <w:pStyle w:val="Textoindependiente"/>
        <w:jc w:val="both"/>
        <w:rPr>
          <w:color w:val="000000"/>
          <w:szCs w:val="24"/>
        </w:rPr>
      </w:pPr>
      <w:r w:rsidRPr="005F1B7E">
        <w:rPr>
          <w:color w:val="000000"/>
          <w:szCs w:val="24"/>
        </w:rPr>
        <w:t>La actividad de maquinaria pesada, equipos que usan combustibles y volquetas originarán los gases de combustión que alterarán la calidad del aire en la etapa de construcción. Las actividades que generarán gases de combustión en la etapa de construcción son: funcionamiento del campamento, explotación de la fuente de materiales, transporte de materiales,  maquinaria para ejecución de limpieza y desbroce, excavacione</w:t>
      </w:r>
      <w:r w:rsidR="008D3B46" w:rsidRPr="005F1B7E">
        <w:rPr>
          <w:color w:val="000000"/>
          <w:szCs w:val="24"/>
        </w:rPr>
        <w:t>s, rellenos, construcción de acceso</w:t>
      </w:r>
      <w:r w:rsidRPr="005F1B7E">
        <w:rPr>
          <w:color w:val="000000"/>
          <w:szCs w:val="24"/>
        </w:rPr>
        <w:t>s viales, construcción de la infraestructura del puente, construcción de la superestructura del puente, tráfico y mantenimiento. Posteriormente, en la etapa de operación, el tráfico de automotores se incrementará y con ello la contaminación.</w:t>
      </w:r>
    </w:p>
    <w:p w:rsidR="00770873" w:rsidRPr="005F1B7E" w:rsidRDefault="00770873" w:rsidP="00770873">
      <w:pPr>
        <w:pStyle w:val="Textoindependiente"/>
        <w:rPr>
          <w:color w:val="000000"/>
          <w:szCs w:val="24"/>
        </w:rPr>
      </w:pPr>
    </w:p>
    <w:p w:rsidR="00770873" w:rsidRPr="005F1B7E" w:rsidRDefault="00770873" w:rsidP="00770873">
      <w:pPr>
        <w:pStyle w:val="Textoindependiente"/>
        <w:rPr>
          <w:color w:val="000000"/>
          <w:szCs w:val="24"/>
        </w:rPr>
      </w:pPr>
      <w:r w:rsidRPr="005F1B7E">
        <w:rPr>
          <w:color w:val="000000"/>
          <w:szCs w:val="24"/>
        </w:rPr>
        <w:t>La medida de mitigación que se deberá implantar será:</w:t>
      </w:r>
    </w:p>
    <w:p w:rsidR="00770873" w:rsidRPr="005F1B7E" w:rsidRDefault="00770873" w:rsidP="00461F43">
      <w:pPr>
        <w:pStyle w:val="Textoindependiente"/>
        <w:numPr>
          <w:ilvl w:val="0"/>
          <w:numId w:val="11"/>
        </w:numPr>
        <w:tabs>
          <w:tab w:val="clear" w:pos="900"/>
          <w:tab w:val="left" w:pos="-720"/>
          <w:tab w:val="num" w:pos="360"/>
        </w:tabs>
        <w:suppressAutoHyphens/>
        <w:ind w:left="0" w:firstLine="0"/>
        <w:jc w:val="both"/>
        <w:rPr>
          <w:color w:val="000000"/>
          <w:szCs w:val="24"/>
        </w:rPr>
      </w:pPr>
      <w:r w:rsidRPr="005F1B7E">
        <w:rPr>
          <w:color w:val="000000"/>
          <w:szCs w:val="24"/>
        </w:rPr>
        <w:t>Calibración de la maquinaria pesada, equipos y volquetas para reducir la emisión de gases de combustión. La concentración de gases de combustión irá en aumento paulatinamente, conforme se incremente el número de vehículos que utilicen las vías y puente. La medida de mitigación será formular y ejecutar un programa de control de contaminación por gases de combustión de vehículos.</w:t>
      </w:r>
    </w:p>
    <w:p w:rsidR="00770873" w:rsidRPr="005F1B7E" w:rsidRDefault="00770873" w:rsidP="00770873">
      <w:pPr>
        <w:pStyle w:val="NormalWeb"/>
        <w:spacing w:before="0" w:beforeAutospacing="0" w:after="0" w:afterAutospacing="0"/>
        <w:jc w:val="both"/>
        <w:rPr>
          <w:b/>
          <w:bCs/>
          <w:color w:val="000000"/>
        </w:rPr>
      </w:pPr>
    </w:p>
    <w:p w:rsidR="00770873" w:rsidRPr="005F1B7E" w:rsidRDefault="00770873" w:rsidP="00770873">
      <w:pPr>
        <w:pStyle w:val="NormalWeb"/>
        <w:spacing w:before="0" w:beforeAutospacing="0" w:after="0" w:afterAutospacing="0"/>
        <w:jc w:val="both"/>
        <w:rPr>
          <w:b/>
          <w:bCs/>
          <w:color w:val="000000"/>
        </w:rPr>
      </w:pPr>
      <w:r w:rsidRPr="005F1B7E">
        <w:rPr>
          <w:b/>
          <w:bCs/>
          <w:color w:val="000000"/>
        </w:rPr>
        <w:t>Interferencia con los Patrones de Drenaje</w:t>
      </w:r>
    </w:p>
    <w:p w:rsidR="00770873" w:rsidRPr="005F1B7E" w:rsidRDefault="00770873" w:rsidP="00770873">
      <w:pPr>
        <w:pStyle w:val="Textoindependiente"/>
        <w:jc w:val="both"/>
        <w:rPr>
          <w:color w:val="000000"/>
          <w:szCs w:val="24"/>
        </w:rPr>
      </w:pPr>
      <w:r w:rsidRPr="005F1B7E">
        <w:rPr>
          <w:color w:val="000000"/>
          <w:szCs w:val="24"/>
        </w:rPr>
        <w:t>Los patrones de drenaje del área de influencia directa ambiental serán afectados por las intervenciones que se deberán ejecutar para drenar de forma adecuada las aguas de escorrentía generadas por las precipitaciones.</w:t>
      </w:r>
    </w:p>
    <w:p w:rsidR="00D53973" w:rsidRPr="005F1B7E" w:rsidRDefault="00770873" w:rsidP="00770873">
      <w:pPr>
        <w:pStyle w:val="Textoindependiente"/>
        <w:jc w:val="both"/>
        <w:rPr>
          <w:color w:val="000000"/>
          <w:szCs w:val="24"/>
        </w:rPr>
      </w:pPr>
      <w:r w:rsidRPr="005F1B7E">
        <w:rPr>
          <w:color w:val="000000"/>
          <w:szCs w:val="24"/>
        </w:rPr>
        <w:t xml:space="preserve">Adicionalmente se podría generar una interrupción de los drenajes en los </w:t>
      </w:r>
      <w:r w:rsidR="0059280C" w:rsidRPr="005F1B7E">
        <w:rPr>
          <w:color w:val="000000"/>
          <w:szCs w:val="24"/>
        </w:rPr>
        <w:t>terrenos altos cercanos</w:t>
      </w:r>
      <w:r w:rsidRPr="005F1B7E">
        <w:rPr>
          <w:color w:val="000000"/>
          <w:szCs w:val="24"/>
        </w:rPr>
        <w:t xml:space="preserve"> y sus niveles inferiores que afectan el área de influencia del p</w:t>
      </w:r>
      <w:r w:rsidR="00D53973" w:rsidRPr="005F1B7E">
        <w:rPr>
          <w:color w:val="000000"/>
          <w:szCs w:val="24"/>
        </w:rPr>
        <w:t>royecto del Puente sobre el río Quevedo</w:t>
      </w:r>
      <w:r w:rsidRPr="005F1B7E">
        <w:rPr>
          <w:color w:val="000000"/>
          <w:szCs w:val="24"/>
        </w:rPr>
        <w:t>.</w:t>
      </w:r>
    </w:p>
    <w:p w:rsidR="00D53973" w:rsidRPr="005F1B7E" w:rsidRDefault="00D53973" w:rsidP="00770873">
      <w:pPr>
        <w:pStyle w:val="Textoindependiente"/>
        <w:jc w:val="both"/>
        <w:rPr>
          <w:color w:val="000000"/>
          <w:szCs w:val="24"/>
        </w:rPr>
      </w:pPr>
    </w:p>
    <w:p w:rsidR="00770873" w:rsidRPr="005F1B7E" w:rsidRDefault="00770873" w:rsidP="00770873">
      <w:pPr>
        <w:pStyle w:val="Textoindependiente"/>
        <w:jc w:val="both"/>
        <w:rPr>
          <w:color w:val="000000"/>
          <w:szCs w:val="24"/>
        </w:rPr>
      </w:pPr>
      <w:r w:rsidRPr="005F1B7E">
        <w:rPr>
          <w:color w:val="000000"/>
          <w:szCs w:val="24"/>
        </w:rPr>
        <w:t>La medida de mitigación será:</w:t>
      </w:r>
    </w:p>
    <w:p w:rsidR="00770873" w:rsidRPr="005F1B7E" w:rsidRDefault="00770873" w:rsidP="00461F43">
      <w:pPr>
        <w:pStyle w:val="Textoindependiente"/>
        <w:numPr>
          <w:ilvl w:val="0"/>
          <w:numId w:val="11"/>
        </w:numPr>
        <w:tabs>
          <w:tab w:val="clear" w:pos="900"/>
          <w:tab w:val="left" w:pos="-720"/>
          <w:tab w:val="num" w:pos="360"/>
        </w:tabs>
        <w:suppressAutoHyphens/>
        <w:ind w:left="0" w:firstLine="0"/>
        <w:jc w:val="both"/>
        <w:rPr>
          <w:color w:val="000000"/>
          <w:szCs w:val="24"/>
        </w:rPr>
      </w:pPr>
      <w:r w:rsidRPr="005F1B7E">
        <w:rPr>
          <w:color w:val="000000"/>
          <w:szCs w:val="24"/>
        </w:rPr>
        <w:t xml:space="preserve">Diseñar y construir un sistema de drenaje adecuado, tanto para las aguas de escorrentía  superficial, como para los  flujos subterráneos que son los responsables de la inestabilidad de los taludes naturales </w:t>
      </w:r>
      <w:r w:rsidR="003276D9" w:rsidRPr="005F1B7E">
        <w:rPr>
          <w:color w:val="000000"/>
          <w:szCs w:val="24"/>
        </w:rPr>
        <w:t>y las futuras interferencias que se producir</w:t>
      </w:r>
      <w:r w:rsidR="00395873" w:rsidRPr="005F1B7E">
        <w:rPr>
          <w:color w:val="000000"/>
          <w:szCs w:val="24"/>
        </w:rPr>
        <w:t>án</w:t>
      </w:r>
      <w:r w:rsidR="00972F44" w:rsidRPr="005F1B7E">
        <w:rPr>
          <w:color w:val="000000"/>
          <w:szCs w:val="24"/>
        </w:rPr>
        <w:t xml:space="preserve"> por las actividades de construcción del nuevo puente</w:t>
      </w:r>
      <w:r w:rsidRPr="005F1B7E">
        <w:rPr>
          <w:color w:val="000000"/>
          <w:szCs w:val="24"/>
        </w:rPr>
        <w:t>.</w:t>
      </w:r>
    </w:p>
    <w:p w:rsidR="00770873" w:rsidRPr="005F1B7E" w:rsidRDefault="00770873" w:rsidP="00770873">
      <w:pPr>
        <w:pStyle w:val="Textoindependiente"/>
        <w:tabs>
          <w:tab w:val="left" w:pos="-720"/>
        </w:tabs>
        <w:suppressAutoHyphens/>
        <w:ind w:left="425"/>
        <w:jc w:val="both"/>
        <w:rPr>
          <w:color w:val="000000"/>
          <w:szCs w:val="24"/>
        </w:rPr>
      </w:pPr>
    </w:p>
    <w:p w:rsidR="00770873" w:rsidRPr="005F1B7E" w:rsidRDefault="00770873" w:rsidP="00770873">
      <w:pPr>
        <w:pStyle w:val="NormalWeb"/>
        <w:spacing w:before="0" w:beforeAutospacing="0" w:after="0" w:afterAutospacing="0"/>
        <w:jc w:val="both"/>
        <w:rPr>
          <w:b/>
          <w:bCs/>
          <w:color w:val="000000"/>
        </w:rPr>
      </w:pPr>
      <w:r w:rsidRPr="005F1B7E">
        <w:rPr>
          <w:b/>
          <w:bCs/>
          <w:color w:val="000000"/>
        </w:rPr>
        <w:t>Contaminación del agua</w:t>
      </w:r>
    </w:p>
    <w:p w:rsidR="00961CF0" w:rsidRPr="005F1B7E" w:rsidRDefault="00770873" w:rsidP="00770873">
      <w:pPr>
        <w:pStyle w:val="Textoindependiente"/>
        <w:jc w:val="both"/>
        <w:rPr>
          <w:color w:val="000000"/>
          <w:szCs w:val="24"/>
        </w:rPr>
      </w:pPr>
      <w:r w:rsidRPr="005F1B7E">
        <w:rPr>
          <w:color w:val="000000"/>
          <w:szCs w:val="24"/>
        </w:rPr>
        <w:t>Durante la construcción de las obras civiles se producirá contaminación de las aguas por la descarga de las aguas servidas originadas en el campamento, las mismas que deberán ser previamente tratadas antes de su descarga a los sistemas de alcantarillado del sector. En la fuente de materiales, especialmente la grava del río se producirá contaminación de las aguas por los sedimentos en suspensión que hay durante la remoción de los materiales y en el</w:t>
      </w:r>
      <w:r w:rsidR="001359C5" w:rsidRPr="005F1B7E">
        <w:rPr>
          <w:color w:val="000000"/>
          <w:szCs w:val="24"/>
        </w:rPr>
        <w:t xml:space="preserve"> canal a ser excavado para </w:t>
      </w:r>
      <w:r w:rsidR="00961CF0" w:rsidRPr="005F1B7E">
        <w:rPr>
          <w:color w:val="000000"/>
          <w:szCs w:val="24"/>
        </w:rPr>
        <w:t>direccional las aguas del río, también habrá contaminación</w:t>
      </w:r>
      <w:r w:rsidRPr="005F1B7E">
        <w:rPr>
          <w:color w:val="000000"/>
          <w:szCs w:val="24"/>
        </w:rPr>
        <w:t xml:space="preserve">. </w:t>
      </w:r>
    </w:p>
    <w:p w:rsidR="00961CF0" w:rsidRPr="005F1B7E" w:rsidRDefault="00961CF0" w:rsidP="00770873">
      <w:pPr>
        <w:pStyle w:val="Textoindependiente"/>
        <w:jc w:val="both"/>
        <w:rPr>
          <w:color w:val="000000"/>
          <w:szCs w:val="24"/>
        </w:rPr>
      </w:pPr>
    </w:p>
    <w:p w:rsidR="00770873" w:rsidRPr="005F1B7E" w:rsidRDefault="00770873" w:rsidP="00770873">
      <w:pPr>
        <w:pStyle w:val="Textoindependiente"/>
        <w:jc w:val="both"/>
        <w:rPr>
          <w:color w:val="000000"/>
          <w:szCs w:val="24"/>
        </w:rPr>
      </w:pPr>
      <w:r w:rsidRPr="005F1B7E">
        <w:rPr>
          <w:color w:val="000000"/>
          <w:szCs w:val="24"/>
        </w:rPr>
        <w:t>La medida de mitigación que se recomienda es la siguiente:</w:t>
      </w:r>
    </w:p>
    <w:p w:rsidR="00955737" w:rsidRPr="005F1B7E" w:rsidRDefault="00955737" w:rsidP="00770873">
      <w:pPr>
        <w:pStyle w:val="Textoindependiente"/>
        <w:jc w:val="both"/>
        <w:rPr>
          <w:color w:val="000000"/>
          <w:szCs w:val="24"/>
        </w:rPr>
      </w:pPr>
    </w:p>
    <w:p w:rsidR="00770873" w:rsidRPr="005F1B7E" w:rsidRDefault="000C5BD1" w:rsidP="00461F43">
      <w:pPr>
        <w:pStyle w:val="Textoindependiente"/>
        <w:numPr>
          <w:ilvl w:val="0"/>
          <w:numId w:val="11"/>
        </w:numPr>
        <w:tabs>
          <w:tab w:val="left" w:pos="-720"/>
        </w:tabs>
        <w:suppressAutoHyphens/>
        <w:ind w:left="900" w:hanging="475"/>
        <w:rPr>
          <w:color w:val="000000"/>
          <w:szCs w:val="24"/>
        </w:rPr>
      </w:pPr>
      <w:r w:rsidRPr="005F1B7E">
        <w:rPr>
          <w:color w:val="000000"/>
          <w:szCs w:val="24"/>
        </w:rPr>
        <w:t xml:space="preserve">Para evitar contaminación por la descarga de aguas generadas en el campamento, se deberá utilizar </w:t>
      </w:r>
      <w:r w:rsidR="00770873" w:rsidRPr="005F1B7E">
        <w:rPr>
          <w:color w:val="000000"/>
          <w:szCs w:val="24"/>
        </w:rPr>
        <w:t>servicios higiénicos portátiles para la disposición de excretas.</w:t>
      </w:r>
    </w:p>
    <w:p w:rsidR="00770873" w:rsidRPr="005F1B7E" w:rsidRDefault="00770873" w:rsidP="00461F43">
      <w:pPr>
        <w:pStyle w:val="Textoindependiente"/>
        <w:numPr>
          <w:ilvl w:val="0"/>
          <w:numId w:val="11"/>
        </w:numPr>
        <w:tabs>
          <w:tab w:val="left" w:pos="-720"/>
        </w:tabs>
        <w:suppressAutoHyphens/>
        <w:ind w:left="900" w:hanging="475"/>
        <w:rPr>
          <w:color w:val="000000"/>
          <w:szCs w:val="24"/>
        </w:rPr>
      </w:pPr>
      <w:r w:rsidRPr="005F1B7E">
        <w:rPr>
          <w:color w:val="000000"/>
          <w:szCs w:val="24"/>
        </w:rPr>
        <w:t>Utilización de un biotanque séptico para las aguas servidas de cocinas y duchas.</w:t>
      </w:r>
    </w:p>
    <w:p w:rsidR="00770873" w:rsidRPr="005F1B7E" w:rsidRDefault="00770873" w:rsidP="00770873">
      <w:pPr>
        <w:pStyle w:val="Textoindependiente"/>
        <w:tabs>
          <w:tab w:val="left" w:pos="-720"/>
        </w:tabs>
        <w:suppressAutoHyphens/>
        <w:jc w:val="both"/>
        <w:rPr>
          <w:color w:val="000000"/>
          <w:szCs w:val="24"/>
        </w:rPr>
      </w:pPr>
    </w:p>
    <w:p w:rsidR="00770873" w:rsidRPr="005F1B7E" w:rsidRDefault="00770873" w:rsidP="00770873">
      <w:pPr>
        <w:pStyle w:val="NormalWeb"/>
        <w:spacing w:before="0" w:beforeAutospacing="0" w:after="0" w:afterAutospacing="0"/>
        <w:jc w:val="both"/>
        <w:rPr>
          <w:b/>
          <w:bCs/>
          <w:color w:val="000000"/>
        </w:rPr>
      </w:pPr>
      <w:r w:rsidRPr="005F1B7E">
        <w:rPr>
          <w:b/>
          <w:bCs/>
          <w:color w:val="000000"/>
        </w:rPr>
        <w:t>Contaminación del suelo</w:t>
      </w:r>
    </w:p>
    <w:p w:rsidR="00770873" w:rsidRPr="005F1B7E" w:rsidRDefault="00770873" w:rsidP="00770873">
      <w:pPr>
        <w:pStyle w:val="Textoindependiente"/>
        <w:jc w:val="both"/>
        <w:rPr>
          <w:color w:val="000000"/>
          <w:szCs w:val="24"/>
        </w:rPr>
      </w:pPr>
      <w:r w:rsidRPr="005F1B7E">
        <w:rPr>
          <w:color w:val="000000"/>
          <w:szCs w:val="24"/>
        </w:rPr>
        <w:t xml:space="preserve">Se puede contaminar el suelo por el derrame de aceites y grasas, o por el vertimiento accidental de productos químicos peligrosos que se utilizan en la construcción como aditivos para la preparación de hormigones, etc. las actividades en las que se puede producir este problema son los trabajos en el campamento, especialmente en el área de mecánica. Además, </w:t>
      </w:r>
      <w:r w:rsidR="00581CE7" w:rsidRPr="005F1B7E">
        <w:rPr>
          <w:color w:val="000000"/>
          <w:szCs w:val="24"/>
        </w:rPr>
        <w:t xml:space="preserve">el suelo puede contaminarse </w:t>
      </w:r>
      <w:r w:rsidRPr="005F1B7E">
        <w:rPr>
          <w:color w:val="000000"/>
          <w:szCs w:val="24"/>
        </w:rPr>
        <w:t xml:space="preserve">en la cantera donde se produce explotación de materiales para la </w:t>
      </w:r>
      <w:r w:rsidR="00581CE7" w:rsidRPr="005F1B7E">
        <w:rPr>
          <w:color w:val="000000"/>
          <w:szCs w:val="24"/>
        </w:rPr>
        <w:t>construcción; Así mismo,</w:t>
      </w:r>
      <w:r w:rsidRPr="005F1B7E">
        <w:rPr>
          <w:color w:val="000000"/>
          <w:szCs w:val="24"/>
        </w:rPr>
        <w:t xml:space="preserve"> en las áreas donde se realiza la disposición final de los materiales de desalojo, durante las tareas de limpieza y d</w:t>
      </w:r>
      <w:r w:rsidR="00581CE7" w:rsidRPr="005F1B7E">
        <w:rPr>
          <w:color w:val="000000"/>
          <w:szCs w:val="24"/>
        </w:rPr>
        <w:t>esbroce, construcción de los acceso</w:t>
      </w:r>
      <w:r w:rsidRPr="005F1B7E">
        <w:rPr>
          <w:color w:val="000000"/>
          <w:szCs w:val="24"/>
        </w:rPr>
        <w:t>s viales, construcción de la infraestructura del puente y durante la construcción de la superestructura del puente.</w:t>
      </w:r>
    </w:p>
    <w:p w:rsidR="00770873" w:rsidRPr="005F1B7E" w:rsidRDefault="00770873" w:rsidP="00770873">
      <w:pPr>
        <w:pStyle w:val="Textoindependiente"/>
        <w:jc w:val="both"/>
        <w:rPr>
          <w:color w:val="000000"/>
          <w:szCs w:val="24"/>
        </w:rPr>
      </w:pPr>
    </w:p>
    <w:p w:rsidR="00770873" w:rsidRPr="005F1B7E" w:rsidRDefault="00770873" w:rsidP="00770873">
      <w:pPr>
        <w:pStyle w:val="Textoindependiente"/>
        <w:ind w:left="425"/>
        <w:rPr>
          <w:color w:val="000000"/>
          <w:szCs w:val="24"/>
        </w:rPr>
      </w:pPr>
      <w:r w:rsidRPr="005F1B7E">
        <w:rPr>
          <w:color w:val="000000"/>
          <w:szCs w:val="24"/>
        </w:rPr>
        <w:t>Las medidas de mitigación serán las siguientes:</w:t>
      </w:r>
    </w:p>
    <w:p w:rsidR="00770873" w:rsidRPr="005F1B7E" w:rsidRDefault="00D07C7F" w:rsidP="00461F43">
      <w:pPr>
        <w:pStyle w:val="Textoindependiente"/>
        <w:numPr>
          <w:ilvl w:val="0"/>
          <w:numId w:val="11"/>
        </w:numPr>
        <w:tabs>
          <w:tab w:val="left" w:pos="-720"/>
        </w:tabs>
        <w:suppressAutoHyphens/>
        <w:ind w:left="900" w:hanging="475"/>
        <w:jc w:val="both"/>
        <w:rPr>
          <w:color w:val="000000"/>
          <w:szCs w:val="24"/>
        </w:rPr>
      </w:pPr>
      <w:r w:rsidRPr="005F1B7E">
        <w:rPr>
          <w:color w:val="000000"/>
          <w:szCs w:val="24"/>
        </w:rPr>
        <w:t xml:space="preserve">Construcción de un </w:t>
      </w:r>
      <w:r w:rsidR="00770873" w:rsidRPr="005F1B7E">
        <w:rPr>
          <w:color w:val="000000"/>
          <w:szCs w:val="24"/>
        </w:rPr>
        <w:t>sistema de almacenamiento y disposición final de aceites y grasas usadas.</w:t>
      </w:r>
    </w:p>
    <w:p w:rsidR="00770873" w:rsidRPr="005F1B7E" w:rsidRDefault="00770873" w:rsidP="00461F43">
      <w:pPr>
        <w:pStyle w:val="Textoindependiente"/>
        <w:numPr>
          <w:ilvl w:val="0"/>
          <w:numId w:val="11"/>
        </w:numPr>
        <w:tabs>
          <w:tab w:val="left" w:pos="-720"/>
        </w:tabs>
        <w:suppressAutoHyphens/>
        <w:ind w:left="900" w:hanging="475"/>
        <w:jc w:val="both"/>
        <w:rPr>
          <w:color w:val="000000"/>
          <w:szCs w:val="24"/>
        </w:rPr>
      </w:pPr>
      <w:r w:rsidRPr="005F1B7E">
        <w:rPr>
          <w:color w:val="000000"/>
          <w:szCs w:val="24"/>
        </w:rPr>
        <w:t>Formulación de un plan de contingencia para el caso de derrames de productos peligrosos.</w:t>
      </w:r>
    </w:p>
    <w:p w:rsidR="00770873" w:rsidRPr="005F1B7E" w:rsidRDefault="00770873" w:rsidP="00461F43">
      <w:pPr>
        <w:pStyle w:val="Textoindependiente"/>
        <w:numPr>
          <w:ilvl w:val="0"/>
          <w:numId w:val="11"/>
        </w:numPr>
        <w:tabs>
          <w:tab w:val="left" w:pos="-720"/>
        </w:tabs>
        <w:suppressAutoHyphens/>
        <w:ind w:left="900" w:hanging="475"/>
        <w:jc w:val="both"/>
        <w:rPr>
          <w:color w:val="000000"/>
          <w:szCs w:val="24"/>
        </w:rPr>
      </w:pPr>
      <w:r w:rsidRPr="005F1B7E">
        <w:rPr>
          <w:color w:val="000000"/>
          <w:szCs w:val="24"/>
        </w:rPr>
        <w:t xml:space="preserve">Disponer los residuos sólidos </w:t>
      </w:r>
      <w:r w:rsidR="00311B90" w:rsidRPr="005F1B7E">
        <w:rPr>
          <w:color w:val="000000"/>
          <w:szCs w:val="24"/>
        </w:rPr>
        <w:t xml:space="preserve">no </w:t>
      </w:r>
      <w:r w:rsidRPr="005F1B7E">
        <w:rPr>
          <w:color w:val="000000"/>
          <w:szCs w:val="24"/>
        </w:rPr>
        <w:t>utilizando</w:t>
      </w:r>
      <w:r w:rsidR="00311B90" w:rsidRPr="005F1B7E">
        <w:rPr>
          <w:color w:val="000000"/>
          <w:szCs w:val="24"/>
        </w:rPr>
        <w:t xml:space="preserve"> en </w:t>
      </w:r>
      <w:r w:rsidRPr="005F1B7E">
        <w:rPr>
          <w:color w:val="000000"/>
          <w:szCs w:val="24"/>
        </w:rPr>
        <w:t xml:space="preserve">un sitio adecuado y ambientalmente recomendado para este propósito. </w:t>
      </w:r>
    </w:p>
    <w:p w:rsidR="00770873" w:rsidRPr="005F1B7E" w:rsidRDefault="00770873" w:rsidP="00770873">
      <w:pPr>
        <w:pStyle w:val="NormalWeb"/>
        <w:spacing w:before="0" w:beforeAutospacing="0" w:after="0" w:afterAutospacing="0"/>
        <w:jc w:val="both"/>
        <w:rPr>
          <w:color w:val="000000"/>
        </w:rPr>
      </w:pPr>
    </w:p>
    <w:p w:rsidR="00770873" w:rsidRPr="005F1B7E" w:rsidRDefault="00770873" w:rsidP="00770873">
      <w:pPr>
        <w:pStyle w:val="NormalWeb"/>
        <w:spacing w:before="0" w:beforeAutospacing="0" w:after="0" w:afterAutospacing="0"/>
        <w:jc w:val="both"/>
        <w:rPr>
          <w:b/>
          <w:bCs/>
          <w:color w:val="000000"/>
        </w:rPr>
      </w:pPr>
      <w:r w:rsidRPr="005F1B7E">
        <w:rPr>
          <w:b/>
          <w:bCs/>
          <w:color w:val="000000"/>
        </w:rPr>
        <w:t>Cubierta vegetal</w:t>
      </w:r>
    </w:p>
    <w:p w:rsidR="00770873" w:rsidRPr="005F1B7E" w:rsidRDefault="00770873" w:rsidP="00770873">
      <w:pPr>
        <w:pStyle w:val="Textoindependiente"/>
        <w:jc w:val="both"/>
        <w:rPr>
          <w:color w:val="000000"/>
          <w:szCs w:val="24"/>
        </w:rPr>
      </w:pPr>
      <w:r w:rsidRPr="005F1B7E">
        <w:rPr>
          <w:color w:val="000000"/>
          <w:szCs w:val="24"/>
        </w:rPr>
        <w:t>Se requiere la remoción</w:t>
      </w:r>
      <w:r w:rsidR="00683053" w:rsidRPr="005F1B7E">
        <w:rPr>
          <w:color w:val="000000"/>
          <w:szCs w:val="24"/>
        </w:rPr>
        <w:t xml:space="preserve"> de una cobertura vegetal existente</w:t>
      </w:r>
      <w:r w:rsidRPr="005F1B7E">
        <w:rPr>
          <w:color w:val="000000"/>
          <w:szCs w:val="24"/>
        </w:rPr>
        <w:t xml:space="preserve">. </w:t>
      </w:r>
      <w:r w:rsidR="00683053" w:rsidRPr="005F1B7E">
        <w:rPr>
          <w:color w:val="000000"/>
          <w:szCs w:val="24"/>
        </w:rPr>
        <w:t>Y l</w:t>
      </w:r>
      <w:r w:rsidRPr="005F1B7E">
        <w:rPr>
          <w:color w:val="000000"/>
          <w:szCs w:val="24"/>
        </w:rPr>
        <w:t>a</w:t>
      </w:r>
      <w:r w:rsidR="004F4A86" w:rsidRPr="005F1B7E">
        <w:rPr>
          <w:color w:val="000000"/>
          <w:szCs w:val="24"/>
        </w:rPr>
        <w:t>s</w:t>
      </w:r>
      <w:r w:rsidRPr="005F1B7E">
        <w:rPr>
          <w:color w:val="000000"/>
          <w:szCs w:val="24"/>
        </w:rPr>
        <w:t xml:space="preserve"> medida</w:t>
      </w:r>
      <w:r w:rsidR="004F4A86" w:rsidRPr="005F1B7E">
        <w:rPr>
          <w:color w:val="000000"/>
          <w:szCs w:val="24"/>
        </w:rPr>
        <w:t>s</w:t>
      </w:r>
      <w:r w:rsidRPr="005F1B7E">
        <w:rPr>
          <w:color w:val="000000"/>
          <w:szCs w:val="24"/>
        </w:rPr>
        <w:t xml:space="preserve"> de mitigación ambiental será:</w:t>
      </w:r>
    </w:p>
    <w:p w:rsidR="00770873" w:rsidRPr="005F1B7E" w:rsidRDefault="00770873" w:rsidP="00461F43">
      <w:pPr>
        <w:pStyle w:val="Textoindependiente"/>
        <w:numPr>
          <w:ilvl w:val="0"/>
          <w:numId w:val="11"/>
        </w:numPr>
        <w:tabs>
          <w:tab w:val="left" w:pos="-720"/>
        </w:tabs>
        <w:suppressAutoHyphens/>
        <w:ind w:left="900" w:hanging="475"/>
        <w:jc w:val="both"/>
        <w:rPr>
          <w:color w:val="000000"/>
          <w:szCs w:val="24"/>
        </w:rPr>
      </w:pPr>
      <w:r w:rsidRPr="005F1B7E">
        <w:rPr>
          <w:color w:val="000000"/>
          <w:szCs w:val="24"/>
        </w:rPr>
        <w:t>Diseño de áreas verdes en los ejes de las vías.</w:t>
      </w:r>
    </w:p>
    <w:p w:rsidR="00770873" w:rsidRPr="005F1B7E" w:rsidRDefault="00770873" w:rsidP="00461F43">
      <w:pPr>
        <w:pStyle w:val="Textoindependiente"/>
        <w:numPr>
          <w:ilvl w:val="0"/>
          <w:numId w:val="11"/>
        </w:numPr>
        <w:tabs>
          <w:tab w:val="left" w:pos="-720"/>
        </w:tabs>
        <w:suppressAutoHyphens/>
        <w:ind w:left="900" w:hanging="475"/>
        <w:jc w:val="both"/>
        <w:rPr>
          <w:color w:val="000000"/>
          <w:szCs w:val="24"/>
        </w:rPr>
      </w:pPr>
      <w:r w:rsidRPr="005F1B7E">
        <w:rPr>
          <w:color w:val="000000"/>
          <w:szCs w:val="24"/>
        </w:rPr>
        <w:t xml:space="preserve">Reubicación de los árboles que </w:t>
      </w:r>
      <w:smartTag w:uri="urn:schemas-microsoft-com:office:smarttags" w:element="PersonName">
        <w:smartTagPr>
          <w:attr w:name="ProductID" w:val="la Direcci￳n"/>
        </w:smartTagPr>
        <w:r w:rsidRPr="005F1B7E">
          <w:rPr>
            <w:color w:val="000000"/>
            <w:szCs w:val="24"/>
          </w:rPr>
          <w:t>la Dirección</w:t>
        </w:r>
      </w:smartTag>
      <w:r w:rsidRPr="005F1B7E">
        <w:rPr>
          <w:color w:val="000000"/>
          <w:szCs w:val="24"/>
        </w:rPr>
        <w:t xml:space="preserve"> de medio amb</w:t>
      </w:r>
      <w:r w:rsidR="00A47ABE" w:rsidRPr="005F1B7E">
        <w:rPr>
          <w:color w:val="000000"/>
          <w:szCs w:val="24"/>
        </w:rPr>
        <w:t>iente del Municipio de Valencia</w:t>
      </w:r>
      <w:r w:rsidRPr="005F1B7E">
        <w:rPr>
          <w:color w:val="000000"/>
          <w:szCs w:val="24"/>
        </w:rPr>
        <w:t xml:space="preserve"> lo considere pertinente.</w:t>
      </w:r>
    </w:p>
    <w:p w:rsidR="00770873" w:rsidRPr="005F1B7E" w:rsidRDefault="00770873" w:rsidP="00770873">
      <w:pPr>
        <w:pStyle w:val="Textoindependiente"/>
        <w:tabs>
          <w:tab w:val="left" w:pos="-720"/>
        </w:tabs>
        <w:suppressAutoHyphens/>
        <w:jc w:val="both"/>
        <w:rPr>
          <w:color w:val="000000"/>
          <w:szCs w:val="24"/>
        </w:rPr>
      </w:pPr>
    </w:p>
    <w:p w:rsidR="00770873" w:rsidRPr="005F1B7E" w:rsidRDefault="00770873" w:rsidP="00770873">
      <w:pPr>
        <w:pStyle w:val="NormalWeb"/>
        <w:spacing w:before="0" w:beforeAutospacing="0" w:after="0" w:afterAutospacing="0"/>
        <w:jc w:val="both"/>
        <w:rPr>
          <w:b/>
          <w:bCs/>
          <w:color w:val="000000"/>
        </w:rPr>
      </w:pPr>
      <w:r w:rsidRPr="005F1B7E">
        <w:rPr>
          <w:b/>
          <w:bCs/>
          <w:color w:val="000000"/>
        </w:rPr>
        <w:t>Polvo y humos (afectación a la flora)</w:t>
      </w:r>
    </w:p>
    <w:p w:rsidR="00770873" w:rsidRPr="005F1B7E" w:rsidRDefault="00770873" w:rsidP="00770873">
      <w:pPr>
        <w:pStyle w:val="Textoindependiente"/>
        <w:jc w:val="both"/>
        <w:rPr>
          <w:color w:val="000000"/>
          <w:szCs w:val="24"/>
        </w:rPr>
      </w:pPr>
      <w:r w:rsidRPr="005F1B7E">
        <w:rPr>
          <w:color w:val="000000"/>
          <w:szCs w:val="24"/>
        </w:rPr>
        <w:t>Las emisiones de polvo afectarán a la flora existente en el área de influencia del proyecto, por que  las partículas sólidas en suspensión se depositan en las hojas, impidiendo que se desarrolle plenamente la fotosíntesis. Las actividades que genera este impacto son las siguientes: construcción del campamento, explotación de los materiales para la construcción de las vías y del puente, trabajos de limpieza y desbroce, excavaciones, rellenos, construcción de ejes viales, construcción de infraestructura del puente y construcción de la superestructura del puente. Todas las actividades anotadas se producirán durante la etapa de construcción de la obra.</w:t>
      </w:r>
    </w:p>
    <w:p w:rsidR="00F25C8A" w:rsidRPr="005F1B7E" w:rsidRDefault="00F25C8A" w:rsidP="00770873">
      <w:pPr>
        <w:pStyle w:val="Textoindependiente"/>
        <w:ind w:left="425"/>
        <w:rPr>
          <w:color w:val="000000"/>
          <w:szCs w:val="24"/>
        </w:rPr>
      </w:pPr>
    </w:p>
    <w:p w:rsidR="00770873" w:rsidRPr="005F1B7E" w:rsidRDefault="00770873" w:rsidP="00770873">
      <w:pPr>
        <w:pStyle w:val="Textoindependiente"/>
        <w:ind w:left="425"/>
        <w:rPr>
          <w:color w:val="000000"/>
          <w:szCs w:val="24"/>
        </w:rPr>
      </w:pPr>
      <w:r w:rsidRPr="005F1B7E">
        <w:rPr>
          <w:color w:val="000000"/>
          <w:szCs w:val="24"/>
        </w:rPr>
        <w:t>La medida de mitigación será:</w:t>
      </w:r>
    </w:p>
    <w:p w:rsidR="00770873" w:rsidRPr="005F1B7E" w:rsidRDefault="00770873" w:rsidP="00461F43">
      <w:pPr>
        <w:pStyle w:val="Textoindependiente"/>
        <w:numPr>
          <w:ilvl w:val="0"/>
          <w:numId w:val="11"/>
        </w:numPr>
        <w:tabs>
          <w:tab w:val="left" w:pos="-720"/>
        </w:tabs>
        <w:suppressAutoHyphens/>
        <w:ind w:left="425" w:firstLine="0"/>
        <w:jc w:val="both"/>
        <w:rPr>
          <w:color w:val="000000"/>
          <w:szCs w:val="24"/>
        </w:rPr>
      </w:pPr>
      <w:r w:rsidRPr="005F1B7E">
        <w:rPr>
          <w:color w:val="000000"/>
          <w:szCs w:val="24"/>
        </w:rPr>
        <w:t>Humedecimiento continúo de áreas abiertas.</w:t>
      </w:r>
    </w:p>
    <w:p w:rsidR="00770873" w:rsidRPr="005F1B7E" w:rsidRDefault="00770873" w:rsidP="00770873">
      <w:pPr>
        <w:pStyle w:val="Textoindependiente"/>
        <w:tabs>
          <w:tab w:val="left" w:pos="-720"/>
        </w:tabs>
        <w:suppressAutoHyphens/>
        <w:jc w:val="both"/>
        <w:rPr>
          <w:color w:val="000000"/>
          <w:szCs w:val="24"/>
        </w:rPr>
      </w:pPr>
    </w:p>
    <w:p w:rsidR="00770873" w:rsidRPr="005F1B7E" w:rsidRDefault="00770873" w:rsidP="00670C7A">
      <w:pPr>
        <w:pStyle w:val="Textoindependiente"/>
        <w:tabs>
          <w:tab w:val="left" w:pos="-720"/>
        </w:tabs>
        <w:suppressAutoHyphens/>
        <w:jc w:val="both"/>
        <w:rPr>
          <w:color w:val="000000"/>
          <w:szCs w:val="24"/>
        </w:rPr>
      </w:pPr>
      <w:r w:rsidRPr="005F1B7E">
        <w:rPr>
          <w:color w:val="000000"/>
          <w:szCs w:val="24"/>
        </w:rPr>
        <w:t>Posteriormente, durante la operación del proyecto la situación puede llegar a ser crítica, si el municipio descuida la limpieza permanente de la vía</w:t>
      </w:r>
      <w:r w:rsidR="00670C7A" w:rsidRPr="005F1B7E">
        <w:rPr>
          <w:color w:val="000000"/>
          <w:szCs w:val="24"/>
        </w:rPr>
        <w:t xml:space="preserve"> existente</w:t>
      </w:r>
      <w:r w:rsidRPr="005F1B7E">
        <w:rPr>
          <w:color w:val="000000"/>
          <w:szCs w:val="24"/>
        </w:rPr>
        <w:t xml:space="preserve">, por lo tanto el Municipio deberá incluir un plan de </w:t>
      </w:r>
      <w:r w:rsidR="005D5618" w:rsidRPr="005F1B7E">
        <w:rPr>
          <w:color w:val="000000"/>
          <w:szCs w:val="24"/>
        </w:rPr>
        <w:t>control del polvo que se genera</w:t>
      </w:r>
      <w:r w:rsidRPr="005F1B7E">
        <w:rPr>
          <w:color w:val="000000"/>
          <w:szCs w:val="24"/>
        </w:rPr>
        <w:t xml:space="preserve"> en la vía.</w:t>
      </w:r>
    </w:p>
    <w:p w:rsidR="00770873" w:rsidRPr="005F1B7E" w:rsidRDefault="00770873" w:rsidP="00770873">
      <w:pPr>
        <w:pStyle w:val="Textoindependiente"/>
        <w:tabs>
          <w:tab w:val="left" w:pos="-720"/>
        </w:tabs>
        <w:suppressAutoHyphens/>
        <w:jc w:val="both"/>
        <w:rPr>
          <w:color w:val="000000"/>
          <w:szCs w:val="24"/>
        </w:rPr>
      </w:pPr>
      <w:r w:rsidRPr="005F1B7E">
        <w:rPr>
          <w:color w:val="000000"/>
          <w:szCs w:val="24"/>
        </w:rPr>
        <w:t xml:space="preserve"> </w:t>
      </w:r>
    </w:p>
    <w:p w:rsidR="00770873" w:rsidRPr="005F1B7E" w:rsidRDefault="00770873" w:rsidP="00770873">
      <w:pPr>
        <w:pStyle w:val="NormalWeb"/>
        <w:spacing w:before="0" w:beforeAutospacing="0" w:after="0" w:afterAutospacing="0"/>
        <w:jc w:val="both"/>
        <w:rPr>
          <w:b/>
          <w:bCs/>
          <w:color w:val="000000"/>
        </w:rPr>
      </w:pPr>
      <w:r w:rsidRPr="005F1B7E">
        <w:rPr>
          <w:b/>
          <w:bCs/>
          <w:color w:val="000000"/>
        </w:rPr>
        <w:t>Molestias a la fauna</w:t>
      </w:r>
    </w:p>
    <w:p w:rsidR="00B31C5E" w:rsidRPr="005F1B7E" w:rsidRDefault="00770873" w:rsidP="00B31C5E">
      <w:pPr>
        <w:pStyle w:val="Textoindependiente"/>
        <w:jc w:val="both"/>
      </w:pPr>
      <w:r w:rsidRPr="005F1B7E">
        <w:t>La fauna que existe en el área de influencia del proyecto estará expuesta a los efectos ambientales producidos por acciones como: movimiento de maquinaria pesada durante la limpieza y desbro</w:t>
      </w:r>
      <w:r w:rsidR="00B31C5E" w:rsidRPr="005F1B7E">
        <w:t>ce</w:t>
      </w:r>
      <w:r w:rsidRPr="005F1B7E">
        <w:t>, excavación del nuevo cause,  relleno, construcción de ejes viales, construcción de infraestructura y superestructura del puente. Como medidas de mitigación se recomienda colocar silenciadores en los sistemas de escape de la maquinaria y equipos. Calibrar adecuadamente la combustión de los vehículos.</w:t>
      </w:r>
    </w:p>
    <w:p w:rsidR="00B31C5E" w:rsidRPr="005F1B7E" w:rsidRDefault="00B31C5E" w:rsidP="00B31C5E">
      <w:pPr>
        <w:pStyle w:val="Textoindependiente"/>
        <w:jc w:val="both"/>
      </w:pPr>
    </w:p>
    <w:p w:rsidR="00770873" w:rsidRPr="005F1B7E" w:rsidRDefault="00770873" w:rsidP="00B31C5E">
      <w:pPr>
        <w:pStyle w:val="Textoindependiente"/>
        <w:jc w:val="both"/>
        <w:rPr>
          <w:color w:val="000000"/>
          <w:szCs w:val="24"/>
        </w:rPr>
      </w:pPr>
      <w:r w:rsidRPr="005F1B7E">
        <w:rPr>
          <w:b/>
          <w:bCs/>
        </w:rPr>
        <w:t>Viviendas y propiedades</w:t>
      </w:r>
    </w:p>
    <w:p w:rsidR="00770873" w:rsidRPr="005F1B7E" w:rsidRDefault="00770873" w:rsidP="00770873">
      <w:pPr>
        <w:pStyle w:val="Textoindependiente"/>
        <w:jc w:val="both"/>
        <w:rPr>
          <w:color w:val="000000"/>
          <w:szCs w:val="24"/>
        </w:rPr>
      </w:pPr>
      <w:r w:rsidRPr="005F1B7E">
        <w:rPr>
          <w:color w:val="000000"/>
          <w:szCs w:val="24"/>
        </w:rPr>
        <w:t>Los propietarios de las  viviendas y propiedades que existen en</w:t>
      </w:r>
      <w:r w:rsidR="00B31C5E" w:rsidRPr="005F1B7E">
        <w:rPr>
          <w:color w:val="000000"/>
          <w:szCs w:val="24"/>
        </w:rPr>
        <w:t xml:space="preserve"> la zona de influencia del proyecto</w:t>
      </w:r>
      <w:r w:rsidRPr="005F1B7E">
        <w:rPr>
          <w:color w:val="000000"/>
          <w:szCs w:val="24"/>
        </w:rPr>
        <w:t xml:space="preserve">, serán </w:t>
      </w:r>
      <w:r w:rsidR="00F41B6B" w:rsidRPr="005F1B7E">
        <w:rPr>
          <w:color w:val="000000"/>
          <w:szCs w:val="24"/>
        </w:rPr>
        <w:t>afectados</w:t>
      </w:r>
      <w:r w:rsidR="00B31C5E" w:rsidRPr="005F1B7E">
        <w:rPr>
          <w:color w:val="000000"/>
          <w:szCs w:val="24"/>
        </w:rPr>
        <w:t xml:space="preserve"> en la etapa de construcción en especial las viviendas del recinto Camarones. </w:t>
      </w:r>
    </w:p>
    <w:p w:rsidR="008035BA" w:rsidRPr="005F1B7E" w:rsidRDefault="008035BA" w:rsidP="00770873">
      <w:pPr>
        <w:pStyle w:val="Textoindependiente"/>
        <w:jc w:val="both"/>
        <w:rPr>
          <w:color w:val="000000"/>
          <w:szCs w:val="24"/>
        </w:rPr>
      </w:pPr>
    </w:p>
    <w:p w:rsidR="00770873" w:rsidRPr="005F1B7E" w:rsidRDefault="00770873" w:rsidP="00770873">
      <w:pPr>
        <w:pStyle w:val="Textoindependiente"/>
        <w:jc w:val="both"/>
        <w:rPr>
          <w:color w:val="000000"/>
          <w:szCs w:val="24"/>
        </w:rPr>
      </w:pPr>
      <w:r w:rsidRPr="005F1B7E">
        <w:rPr>
          <w:color w:val="000000"/>
          <w:szCs w:val="24"/>
        </w:rPr>
        <w:t>Las propiedades afectadas serían las ubicadas en la orilla de la marg</w:t>
      </w:r>
      <w:r w:rsidR="00B31C5E" w:rsidRPr="005F1B7E">
        <w:rPr>
          <w:color w:val="000000"/>
          <w:szCs w:val="24"/>
        </w:rPr>
        <w:t>en izquierda del  río Quevedo</w:t>
      </w:r>
      <w:r w:rsidRPr="005F1B7E">
        <w:rPr>
          <w:color w:val="000000"/>
          <w:szCs w:val="24"/>
        </w:rPr>
        <w:t xml:space="preserve"> especialmente en áreas del borde mismo al río. En el Plan de Manejo Ambiental se detallará en forma precisa las expropiaciones, conforme al plan del proyecto. La</w:t>
      </w:r>
      <w:r w:rsidR="00F41B6B" w:rsidRPr="005F1B7E">
        <w:rPr>
          <w:color w:val="000000"/>
          <w:szCs w:val="24"/>
        </w:rPr>
        <w:t>s</w:t>
      </w:r>
      <w:r w:rsidR="003276EA" w:rsidRPr="005F1B7E">
        <w:rPr>
          <w:color w:val="000000"/>
          <w:szCs w:val="24"/>
        </w:rPr>
        <w:t xml:space="preserve"> </w:t>
      </w:r>
      <w:r w:rsidR="00BB522D" w:rsidRPr="005F1B7E">
        <w:rPr>
          <w:color w:val="000000"/>
          <w:szCs w:val="24"/>
        </w:rPr>
        <w:t>medidas</w:t>
      </w:r>
      <w:r w:rsidRPr="005F1B7E">
        <w:rPr>
          <w:color w:val="000000"/>
          <w:szCs w:val="24"/>
        </w:rPr>
        <w:t xml:space="preserve"> de mitigación será</w:t>
      </w:r>
      <w:r w:rsidR="003276EA" w:rsidRPr="005F1B7E">
        <w:rPr>
          <w:color w:val="000000"/>
          <w:szCs w:val="24"/>
        </w:rPr>
        <w:t>n</w:t>
      </w:r>
      <w:r w:rsidRPr="005F1B7E">
        <w:rPr>
          <w:color w:val="000000"/>
          <w:szCs w:val="24"/>
        </w:rPr>
        <w:t>:</w:t>
      </w:r>
    </w:p>
    <w:p w:rsidR="00770873" w:rsidRPr="005F1B7E" w:rsidRDefault="003276EA" w:rsidP="00461F43">
      <w:pPr>
        <w:pStyle w:val="Textoindependiente"/>
        <w:numPr>
          <w:ilvl w:val="0"/>
          <w:numId w:val="11"/>
        </w:numPr>
        <w:tabs>
          <w:tab w:val="left" w:pos="-720"/>
        </w:tabs>
        <w:suppressAutoHyphens/>
        <w:ind w:left="425" w:firstLine="0"/>
        <w:jc w:val="both"/>
        <w:rPr>
          <w:color w:val="000000"/>
          <w:szCs w:val="24"/>
        </w:rPr>
      </w:pPr>
      <w:r w:rsidRPr="005F1B7E">
        <w:rPr>
          <w:color w:val="000000"/>
          <w:szCs w:val="24"/>
        </w:rPr>
        <w:t xml:space="preserve">Concienciar a los </w:t>
      </w:r>
      <w:r w:rsidR="00770873" w:rsidRPr="005F1B7E">
        <w:rPr>
          <w:color w:val="000000"/>
          <w:szCs w:val="24"/>
        </w:rPr>
        <w:t>propietarios afectados.</w:t>
      </w:r>
    </w:p>
    <w:p w:rsidR="003276EA" w:rsidRPr="005F1B7E" w:rsidRDefault="00770873" w:rsidP="00461F43">
      <w:pPr>
        <w:pStyle w:val="Textoindependiente"/>
        <w:numPr>
          <w:ilvl w:val="0"/>
          <w:numId w:val="11"/>
        </w:numPr>
        <w:tabs>
          <w:tab w:val="left" w:pos="-720"/>
        </w:tabs>
        <w:suppressAutoHyphens/>
        <w:ind w:left="425" w:firstLine="0"/>
        <w:jc w:val="both"/>
        <w:rPr>
          <w:b/>
          <w:bCs/>
        </w:rPr>
      </w:pPr>
      <w:r w:rsidRPr="005F1B7E">
        <w:t xml:space="preserve">Recomendar que las </w:t>
      </w:r>
      <w:r w:rsidR="003276EA" w:rsidRPr="005F1B7E">
        <w:t>vías se mantengan húmedas.</w:t>
      </w:r>
    </w:p>
    <w:p w:rsidR="003276EA" w:rsidRPr="005F1B7E" w:rsidRDefault="003276EA" w:rsidP="003276EA">
      <w:pPr>
        <w:pStyle w:val="Textoindependiente"/>
        <w:tabs>
          <w:tab w:val="left" w:pos="-720"/>
        </w:tabs>
        <w:suppressAutoHyphens/>
        <w:jc w:val="both"/>
      </w:pPr>
    </w:p>
    <w:p w:rsidR="00770873" w:rsidRPr="005F1B7E" w:rsidRDefault="00770873" w:rsidP="003276EA">
      <w:pPr>
        <w:pStyle w:val="Textoindependiente"/>
        <w:tabs>
          <w:tab w:val="left" w:pos="-720"/>
        </w:tabs>
        <w:suppressAutoHyphens/>
        <w:jc w:val="both"/>
        <w:rPr>
          <w:b/>
          <w:bCs/>
        </w:rPr>
      </w:pPr>
      <w:r w:rsidRPr="005F1B7E">
        <w:rPr>
          <w:b/>
          <w:bCs/>
        </w:rPr>
        <w:t>Generación de expectativas</w:t>
      </w:r>
    </w:p>
    <w:p w:rsidR="00770873" w:rsidRPr="005F1B7E" w:rsidRDefault="00770873" w:rsidP="00770873">
      <w:pPr>
        <w:pStyle w:val="Textoindependiente"/>
        <w:jc w:val="both"/>
        <w:rPr>
          <w:color w:val="000000"/>
          <w:szCs w:val="24"/>
        </w:rPr>
      </w:pPr>
      <w:r w:rsidRPr="005F1B7E">
        <w:rPr>
          <w:color w:val="000000"/>
          <w:szCs w:val="24"/>
        </w:rPr>
        <w:t>La construcción del proyecto generará expectativas</w:t>
      </w:r>
      <w:r w:rsidR="003276EA" w:rsidRPr="005F1B7E">
        <w:rPr>
          <w:color w:val="000000"/>
          <w:szCs w:val="24"/>
        </w:rPr>
        <w:t xml:space="preserve"> en los habitantes del cantón Valencia y sus alrededores, </w:t>
      </w:r>
      <w:r w:rsidRPr="005F1B7E">
        <w:rPr>
          <w:color w:val="000000"/>
          <w:szCs w:val="24"/>
        </w:rPr>
        <w:t xml:space="preserve"> particularmente aquellos que viven en l</w:t>
      </w:r>
      <w:r w:rsidR="003276EA" w:rsidRPr="005F1B7E">
        <w:rPr>
          <w:color w:val="000000"/>
          <w:szCs w:val="24"/>
        </w:rPr>
        <w:t>a cercanía al área del proyecto</w:t>
      </w:r>
      <w:r w:rsidRPr="005F1B7E">
        <w:rPr>
          <w:color w:val="000000"/>
          <w:szCs w:val="24"/>
        </w:rPr>
        <w:t>; las expectativas se las puede considerar como</w:t>
      </w:r>
      <w:r w:rsidR="003276EA" w:rsidRPr="005F1B7E">
        <w:rPr>
          <w:color w:val="000000"/>
          <w:szCs w:val="24"/>
        </w:rPr>
        <w:t xml:space="preserve"> </w:t>
      </w:r>
      <w:r w:rsidRPr="005F1B7E">
        <w:rPr>
          <w:color w:val="000000"/>
          <w:szCs w:val="24"/>
        </w:rPr>
        <w:t xml:space="preserve">de carácter positivo así como negativo. Las expectativas </w:t>
      </w:r>
      <w:r w:rsidR="003276EA" w:rsidRPr="005F1B7E">
        <w:rPr>
          <w:color w:val="000000"/>
          <w:szCs w:val="24"/>
        </w:rPr>
        <w:t>negativas se relacionan  con la contaminación</w:t>
      </w:r>
      <w:r w:rsidRPr="005F1B7E">
        <w:rPr>
          <w:color w:val="000000"/>
          <w:szCs w:val="24"/>
        </w:rPr>
        <w:t xml:space="preserve"> </w:t>
      </w:r>
      <w:r w:rsidR="003276EA" w:rsidRPr="005F1B7E">
        <w:rPr>
          <w:color w:val="000000"/>
          <w:szCs w:val="24"/>
        </w:rPr>
        <w:t>del aire y el agua</w:t>
      </w:r>
      <w:r w:rsidRPr="005F1B7E">
        <w:rPr>
          <w:color w:val="000000"/>
          <w:szCs w:val="24"/>
        </w:rPr>
        <w:t xml:space="preserve">. Esta situación se presentará previa y durante la etapa de construcción. Conociendo el comportamiento del </w:t>
      </w:r>
      <w:r w:rsidR="003276EA" w:rsidRPr="005F1B7E">
        <w:rPr>
          <w:color w:val="000000"/>
          <w:szCs w:val="24"/>
        </w:rPr>
        <w:t>ciudadano que vive en Camarones</w:t>
      </w:r>
      <w:r w:rsidRPr="005F1B7E">
        <w:rPr>
          <w:color w:val="000000"/>
          <w:szCs w:val="24"/>
        </w:rPr>
        <w:t xml:space="preserve"> se espera una reacción de protesta.</w:t>
      </w:r>
    </w:p>
    <w:p w:rsidR="00770873" w:rsidRPr="005F1B7E" w:rsidRDefault="00770873" w:rsidP="00770873">
      <w:pPr>
        <w:pStyle w:val="Textoindependiente"/>
        <w:jc w:val="both"/>
        <w:rPr>
          <w:color w:val="000000"/>
          <w:szCs w:val="24"/>
        </w:rPr>
      </w:pPr>
      <w:r w:rsidRPr="005F1B7E">
        <w:rPr>
          <w:color w:val="000000"/>
          <w:szCs w:val="24"/>
        </w:rPr>
        <w:t>Para que las expectativas negativas no generen protestas se plantea como medida de mitigación la siguiente:</w:t>
      </w:r>
    </w:p>
    <w:p w:rsidR="00770873" w:rsidRPr="005F1B7E" w:rsidRDefault="00770873" w:rsidP="00461F43">
      <w:pPr>
        <w:pStyle w:val="NormalWeb"/>
        <w:numPr>
          <w:ilvl w:val="0"/>
          <w:numId w:val="12"/>
        </w:numPr>
        <w:spacing w:before="0" w:beforeAutospacing="0" w:after="0" w:afterAutospacing="0"/>
        <w:ind w:left="425" w:firstLine="0"/>
        <w:jc w:val="both"/>
        <w:rPr>
          <w:color w:val="000000"/>
        </w:rPr>
      </w:pPr>
      <w:r w:rsidRPr="005F1B7E">
        <w:rPr>
          <w:color w:val="000000"/>
        </w:rPr>
        <w:t>El Municipio de</w:t>
      </w:r>
      <w:r w:rsidR="003276EA" w:rsidRPr="005F1B7E">
        <w:rPr>
          <w:color w:val="000000"/>
        </w:rPr>
        <w:t xml:space="preserve"> Valencia</w:t>
      </w:r>
      <w:r w:rsidRPr="005F1B7E">
        <w:rPr>
          <w:color w:val="000000"/>
        </w:rPr>
        <w:t xml:space="preserve"> a través del Departamento de Medio Ambiente y servicio social, deben proporcionar suficiente información de las características del proyecto a la comunidad, resaltando los beneficios positivos y mejora ciudadana.</w:t>
      </w:r>
    </w:p>
    <w:p w:rsidR="003900CA" w:rsidRPr="005F1B7E" w:rsidRDefault="003900CA" w:rsidP="00770873">
      <w:pPr>
        <w:pStyle w:val="NormalWeb"/>
        <w:spacing w:before="0" w:beforeAutospacing="0" w:after="0" w:afterAutospacing="0"/>
        <w:jc w:val="both"/>
        <w:rPr>
          <w:b/>
          <w:bCs/>
          <w:color w:val="000000"/>
        </w:rPr>
      </w:pPr>
    </w:p>
    <w:p w:rsidR="00770873" w:rsidRPr="005F1B7E" w:rsidRDefault="00770873" w:rsidP="00770873">
      <w:pPr>
        <w:pStyle w:val="NormalWeb"/>
        <w:spacing w:before="0" w:beforeAutospacing="0" w:after="0" w:afterAutospacing="0"/>
        <w:jc w:val="both"/>
        <w:rPr>
          <w:b/>
          <w:bCs/>
          <w:color w:val="000000"/>
        </w:rPr>
      </w:pPr>
      <w:r w:rsidRPr="005F1B7E">
        <w:rPr>
          <w:b/>
          <w:bCs/>
          <w:color w:val="000000"/>
        </w:rPr>
        <w:t>Protestas de la comunidad</w:t>
      </w:r>
    </w:p>
    <w:p w:rsidR="00E6751B" w:rsidRPr="005F1B7E" w:rsidRDefault="00770873" w:rsidP="00770873">
      <w:pPr>
        <w:pStyle w:val="Textoindependiente"/>
        <w:jc w:val="both"/>
        <w:rPr>
          <w:color w:val="000000"/>
          <w:szCs w:val="24"/>
        </w:rPr>
      </w:pPr>
      <w:r w:rsidRPr="005F1B7E">
        <w:rPr>
          <w:color w:val="000000"/>
          <w:szCs w:val="24"/>
        </w:rPr>
        <w:t>Los ciudadanos afectados podrían realizar acciones de protesta por la construcción de las nuevas vías</w:t>
      </w:r>
      <w:r w:rsidR="00E6751B" w:rsidRPr="005F1B7E">
        <w:rPr>
          <w:color w:val="000000"/>
          <w:szCs w:val="24"/>
        </w:rPr>
        <w:t xml:space="preserve"> de acceso y el puente</w:t>
      </w:r>
      <w:r w:rsidRPr="005F1B7E">
        <w:rPr>
          <w:color w:val="000000"/>
          <w:szCs w:val="24"/>
        </w:rPr>
        <w:t xml:space="preserve"> que afectan </w:t>
      </w:r>
      <w:r w:rsidR="00E6751B" w:rsidRPr="005F1B7E">
        <w:rPr>
          <w:color w:val="000000"/>
          <w:szCs w:val="24"/>
        </w:rPr>
        <w:t>al medio ambiente.</w:t>
      </w:r>
    </w:p>
    <w:p w:rsidR="00770873" w:rsidRPr="005F1B7E" w:rsidRDefault="00770873" w:rsidP="00770873">
      <w:pPr>
        <w:pStyle w:val="Textoindependiente"/>
        <w:jc w:val="both"/>
        <w:rPr>
          <w:color w:val="000000"/>
          <w:szCs w:val="24"/>
        </w:rPr>
      </w:pPr>
      <w:r w:rsidRPr="005F1B7E">
        <w:rPr>
          <w:color w:val="000000"/>
          <w:szCs w:val="24"/>
        </w:rPr>
        <w:t xml:space="preserve"> Las medidas de mitigación aplicables para reducir los probables efectos del impacto serán:</w:t>
      </w:r>
    </w:p>
    <w:p w:rsidR="00770873" w:rsidRPr="005F1B7E" w:rsidRDefault="00770873" w:rsidP="00461F43">
      <w:pPr>
        <w:pStyle w:val="NormalWeb"/>
        <w:numPr>
          <w:ilvl w:val="0"/>
          <w:numId w:val="12"/>
        </w:numPr>
        <w:spacing w:before="0" w:beforeAutospacing="0" w:after="0" w:afterAutospacing="0"/>
        <w:ind w:left="425" w:firstLine="0"/>
        <w:jc w:val="both"/>
        <w:rPr>
          <w:color w:val="000000"/>
        </w:rPr>
      </w:pPr>
      <w:r w:rsidRPr="005F1B7E">
        <w:rPr>
          <w:color w:val="000000"/>
        </w:rPr>
        <w:t>Información suficiente y detallada de las características del proyecto a la comunidad.</w:t>
      </w:r>
    </w:p>
    <w:p w:rsidR="00770873" w:rsidRPr="005F1B7E" w:rsidRDefault="00E6751B" w:rsidP="00461F43">
      <w:pPr>
        <w:pStyle w:val="NormalWeb"/>
        <w:numPr>
          <w:ilvl w:val="0"/>
          <w:numId w:val="12"/>
        </w:numPr>
        <w:spacing w:before="0" w:beforeAutospacing="0" w:after="0" w:afterAutospacing="0"/>
        <w:ind w:left="425" w:firstLine="0"/>
        <w:jc w:val="both"/>
        <w:rPr>
          <w:color w:val="000000"/>
        </w:rPr>
      </w:pPr>
      <w:r w:rsidRPr="005F1B7E">
        <w:rPr>
          <w:color w:val="000000"/>
        </w:rPr>
        <w:t xml:space="preserve">Concientización </w:t>
      </w:r>
      <w:r w:rsidR="00770873" w:rsidRPr="005F1B7E">
        <w:rPr>
          <w:color w:val="000000"/>
        </w:rPr>
        <w:t>adecuada y oportuna a los afectados por la ejecución del proyecto.</w:t>
      </w:r>
    </w:p>
    <w:p w:rsidR="00770873" w:rsidRPr="005F1B7E" w:rsidRDefault="00770873" w:rsidP="00770873">
      <w:pPr>
        <w:pStyle w:val="Textoindependiente"/>
        <w:rPr>
          <w:b/>
          <w:color w:val="000000"/>
          <w:szCs w:val="24"/>
        </w:rPr>
      </w:pPr>
    </w:p>
    <w:p w:rsidR="00770873" w:rsidRPr="005F1B7E" w:rsidRDefault="00770873" w:rsidP="00770873">
      <w:pPr>
        <w:pStyle w:val="Textoindependiente"/>
        <w:rPr>
          <w:b/>
          <w:color w:val="000000"/>
          <w:szCs w:val="24"/>
        </w:rPr>
      </w:pPr>
      <w:r w:rsidRPr="005F1B7E">
        <w:rPr>
          <w:b/>
          <w:color w:val="000000"/>
          <w:szCs w:val="24"/>
        </w:rPr>
        <w:t>Tiempos de viaje</w:t>
      </w:r>
    </w:p>
    <w:p w:rsidR="00770873" w:rsidRPr="005F1B7E" w:rsidRDefault="004D2648" w:rsidP="00770873">
      <w:pPr>
        <w:pStyle w:val="Textoindependiente"/>
        <w:jc w:val="both"/>
        <w:rPr>
          <w:color w:val="000000"/>
          <w:szCs w:val="24"/>
        </w:rPr>
      </w:pPr>
      <w:r w:rsidRPr="005F1B7E">
        <w:rPr>
          <w:color w:val="000000"/>
          <w:szCs w:val="24"/>
        </w:rPr>
        <w:t>L</w:t>
      </w:r>
      <w:r w:rsidR="00770873" w:rsidRPr="005F1B7E">
        <w:rPr>
          <w:color w:val="000000"/>
          <w:szCs w:val="24"/>
        </w:rPr>
        <w:t>os tiempos de viaje se incrementarán por las diversas interferencias parciales o totales de las vías durante la construcción. Este impacto se relaciona con las actividades de tráfico de equipo caminero, volquetas y con el mantenimiento de las vías.  El carácter es negativo y deberá ser mitigado de la siguiente manera:</w:t>
      </w:r>
    </w:p>
    <w:p w:rsidR="00770873" w:rsidRPr="005F1B7E" w:rsidRDefault="00770873" w:rsidP="00461F43">
      <w:pPr>
        <w:pStyle w:val="NormalWeb"/>
        <w:numPr>
          <w:ilvl w:val="0"/>
          <w:numId w:val="12"/>
        </w:numPr>
        <w:spacing w:before="0" w:beforeAutospacing="0" w:after="0" w:afterAutospacing="0"/>
        <w:ind w:left="425" w:firstLine="0"/>
        <w:jc w:val="both"/>
        <w:rPr>
          <w:color w:val="000000"/>
        </w:rPr>
      </w:pPr>
      <w:r w:rsidRPr="005F1B7E">
        <w:rPr>
          <w:color w:val="000000"/>
        </w:rPr>
        <w:t>Señalización preventiva para evitar accidentes.</w:t>
      </w:r>
    </w:p>
    <w:p w:rsidR="004D2648" w:rsidRPr="005F1B7E" w:rsidRDefault="004D2648" w:rsidP="004D2648">
      <w:pPr>
        <w:pStyle w:val="Textoindependiente"/>
        <w:jc w:val="both"/>
        <w:rPr>
          <w:color w:val="000000"/>
          <w:szCs w:val="24"/>
        </w:rPr>
      </w:pPr>
    </w:p>
    <w:p w:rsidR="00770873" w:rsidRPr="005F1B7E" w:rsidRDefault="00770873" w:rsidP="004D2648">
      <w:pPr>
        <w:pStyle w:val="Textoindependiente"/>
        <w:jc w:val="both"/>
        <w:rPr>
          <w:color w:val="000000"/>
          <w:szCs w:val="24"/>
        </w:rPr>
      </w:pPr>
      <w:r w:rsidRPr="005F1B7E">
        <w:rPr>
          <w:color w:val="000000"/>
          <w:szCs w:val="24"/>
        </w:rPr>
        <w:t>En la etapa de operación los tiempos de viaje se verán reducidos por la construcción de</w:t>
      </w:r>
      <w:r w:rsidR="004D2648" w:rsidRPr="005F1B7E">
        <w:rPr>
          <w:color w:val="000000"/>
          <w:szCs w:val="24"/>
        </w:rPr>
        <w:t>l puente sobre el Río Quevedo</w:t>
      </w:r>
      <w:r w:rsidRPr="005F1B7E">
        <w:rPr>
          <w:color w:val="000000"/>
          <w:szCs w:val="24"/>
        </w:rPr>
        <w:t xml:space="preserve"> y sus accesos viales con suficiente ancho y mejores facilidades. Evidentemente este último se califica como un impacto positivo.</w:t>
      </w:r>
    </w:p>
    <w:p w:rsidR="00770873" w:rsidRPr="005F1B7E" w:rsidRDefault="00770873" w:rsidP="00770873">
      <w:pPr>
        <w:pStyle w:val="Textoindependiente"/>
        <w:ind w:left="425"/>
        <w:jc w:val="both"/>
        <w:rPr>
          <w:color w:val="000000"/>
          <w:szCs w:val="24"/>
        </w:rPr>
      </w:pPr>
    </w:p>
    <w:p w:rsidR="00770873" w:rsidRPr="005F1B7E" w:rsidRDefault="00770873" w:rsidP="00770873">
      <w:pPr>
        <w:pStyle w:val="NormalWeb"/>
        <w:spacing w:before="0" w:beforeAutospacing="0" w:after="0" w:afterAutospacing="0"/>
        <w:jc w:val="both"/>
        <w:rPr>
          <w:b/>
          <w:bCs/>
          <w:color w:val="000000"/>
        </w:rPr>
      </w:pPr>
      <w:r w:rsidRPr="005F1B7E">
        <w:rPr>
          <w:b/>
          <w:bCs/>
          <w:color w:val="000000"/>
        </w:rPr>
        <w:t>Salud pública / ocupacional</w:t>
      </w:r>
    </w:p>
    <w:p w:rsidR="005A016A" w:rsidRPr="005F1B7E" w:rsidRDefault="00770873" w:rsidP="00770873">
      <w:pPr>
        <w:pStyle w:val="Textoindependiente"/>
        <w:jc w:val="both"/>
        <w:rPr>
          <w:color w:val="000000"/>
          <w:szCs w:val="24"/>
        </w:rPr>
      </w:pPr>
      <w:r w:rsidRPr="005F1B7E">
        <w:rPr>
          <w:color w:val="000000"/>
          <w:szCs w:val="24"/>
        </w:rPr>
        <w:t xml:space="preserve">Las actividades de la construcción podrían afectar la salud e integridad de los trabajadores y a las personas que habitan en el área de influencia del proyecto, debido a incrementos de niveles de contaminación, </w:t>
      </w:r>
      <w:r w:rsidR="005A016A" w:rsidRPr="005F1B7E">
        <w:rPr>
          <w:color w:val="000000"/>
          <w:szCs w:val="24"/>
        </w:rPr>
        <w:t>especialmente por la generación de polvo y ruido. Los trabajadores deberán hacer uso</w:t>
      </w:r>
      <w:r w:rsidRPr="005F1B7E">
        <w:rPr>
          <w:color w:val="000000"/>
          <w:szCs w:val="24"/>
        </w:rPr>
        <w:t xml:space="preserve"> de los imp</w:t>
      </w:r>
      <w:r w:rsidR="005A016A" w:rsidRPr="005F1B7E">
        <w:rPr>
          <w:color w:val="000000"/>
          <w:szCs w:val="24"/>
        </w:rPr>
        <w:t xml:space="preserve">lementos de protección personal. Para evitar </w:t>
      </w:r>
      <w:r w:rsidRPr="005F1B7E">
        <w:rPr>
          <w:color w:val="000000"/>
          <w:szCs w:val="24"/>
        </w:rPr>
        <w:t xml:space="preserve"> accidentes por falta de señalización, falta de pasos peatonales, etc</w:t>
      </w:r>
      <w:r w:rsidR="005A016A" w:rsidRPr="005F1B7E">
        <w:rPr>
          <w:color w:val="000000"/>
          <w:szCs w:val="24"/>
        </w:rPr>
        <w:t xml:space="preserve"> se deberá tomar las medidas que recomienda el ministerio de obras públicas en este caso.</w:t>
      </w:r>
    </w:p>
    <w:p w:rsidR="00770873" w:rsidRPr="005F1B7E" w:rsidRDefault="005A016A" w:rsidP="00770873">
      <w:pPr>
        <w:pStyle w:val="Textoindependiente"/>
        <w:jc w:val="both"/>
        <w:rPr>
          <w:color w:val="000000"/>
          <w:szCs w:val="24"/>
        </w:rPr>
      </w:pPr>
      <w:r w:rsidRPr="005F1B7E">
        <w:rPr>
          <w:color w:val="000000"/>
          <w:szCs w:val="24"/>
        </w:rPr>
        <w:t>Las actividades</w:t>
      </w:r>
      <w:r w:rsidR="00770873" w:rsidRPr="005F1B7E">
        <w:rPr>
          <w:color w:val="000000"/>
          <w:szCs w:val="24"/>
        </w:rPr>
        <w:t xml:space="preserve"> que tendrán incidencia sobre este factor ambiental son las siguientes: campamento; explotación de fuentes de materiales; transporte de materiales; limpieza y desbroce; excavaciones; rellenos, construcción de ejes viales, construcción de la infraestructura del puente y de la superestructura del puente. </w:t>
      </w:r>
    </w:p>
    <w:p w:rsidR="00120950" w:rsidRPr="005F1B7E" w:rsidRDefault="00120950" w:rsidP="00770873">
      <w:pPr>
        <w:pStyle w:val="Textoindependiente"/>
        <w:jc w:val="both"/>
        <w:rPr>
          <w:color w:val="000000"/>
          <w:szCs w:val="24"/>
        </w:rPr>
      </w:pPr>
    </w:p>
    <w:p w:rsidR="00770873" w:rsidRPr="005F1B7E" w:rsidRDefault="00770873" w:rsidP="00770873">
      <w:pPr>
        <w:pStyle w:val="Textoindependiente"/>
        <w:ind w:left="425"/>
        <w:rPr>
          <w:color w:val="000000"/>
          <w:szCs w:val="24"/>
        </w:rPr>
      </w:pPr>
      <w:r w:rsidRPr="005F1B7E">
        <w:rPr>
          <w:color w:val="000000"/>
          <w:szCs w:val="24"/>
        </w:rPr>
        <w:t>Las medidas para reducir el impacto son las que se indican a continuación:</w:t>
      </w:r>
    </w:p>
    <w:p w:rsidR="00770873" w:rsidRPr="005F1B7E" w:rsidRDefault="00770873" w:rsidP="00461F43">
      <w:pPr>
        <w:pStyle w:val="NormalWeb"/>
        <w:numPr>
          <w:ilvl w:val="0"/>
          <w:numId w:val="12"/>
        </w:numPr>
        <w:tabs>
          <w:tab w:val="clear" w:pos="720"/>
          <w:tab w:val="num" w:pos="900"/>
        </w:tabs>
        <w:spacing w:before="0" w:beforeAutospacing="0" w:after="0" w:afterAutospacing="0"/>
        <w:ind w:left="425" w:firstLine="0"/>
        <w:jc w:val="both"/>
        <w:rPr>
          <w:color w:val="000000"/>
        </w:rPr>
      </w:pPr>
      <w:r w:rsidRPr="005F1B7E">
        <w:rPr>
          <w:color w:val="000000"/>
        </w:rPr>
        <w:t>Señalización adecuada durante la construcción para evitar accidentes.</w:t>
      </w:r>
    </w:p>
    <w:p w:rsidR="00770873" w:rsidRPr="005F1B7E" w:rsidRDefault="00770873" w:rsidP="00461F43">
      <w:pPr>
        <w:pStyle w:val="NormalWeb"/>
        <w:numPr>
          <w:ilvl w:val="0"/>
          <w:numId w:val="12"/>
        </w:numPr>
        <w:tabs>
          <w:tab w:val="clear" w:pos="720"/>
          <w:tab w:val="num" w:pos="900"/>
        </w:tabs>
        <w:spacing w:before="0" w:beforeAutospacing="0" w:after="0" w:afterAutospacing="0"/>
        <w:ind w:left="425" w:firstLine="0"/>
        <w:jc w:val="both"/>
        <w:rPr>
          <w:color w:val="000000"/>
        </w:rPr>
      </w:pPr>
      <w:r w:rsidRPr="005F1B7E">
        <w:rPr>
          <w:color w:val="000000"/>
        </w:rPr>
        <w:t>Dotación de implementos de protección personal a los trabajadores.</w:t>
      </w:r>
    </w:p>
    <w:p w:rsidR="00770873" w:rsidRPr="005F1B7E" w:rsidRDefault="00770873" w:rsidP="00461F43">
      <w:pPr>
        <w:pStyle w:val="NormalWeb"/>
        <w:numPr>
          <w:ilvl w:val="0"/>
          <w:numId w:val="12"/>
        </w:numPr>
        <w:tabs>
          <w:tab w:val="clear" w:pos="720"/>
          <w:tab w:val="num" w:pos="900"/>
        </w:tabs>
        <w:spacing w:before="0" w:beforeAutospacing="0" w:after="0" w:afterAutospacing="0"/>
        <w:ind w:left="425" w:firstLine="0"/>
        <w:jc w:val="both"/>
        <w:rPr>
          <w:color w:val="000000"/>
        </w:rPr>
      </w:pPr>
      <w:r w:rsidRPr="005F1B7E">
        <w:rPr>
          <w:color w:val="000000"/>
        </w:rPr>
        <w:t>Construcción y ubicación adecuada de pasos peatonales.</w:t>
      </w:r>
    </w:p>
    <w:p w:rsidR="00770873" w:rsidRPr="005F1B7E" w:rsidRDefault="00770873" w:rsidP="00461F43">
      <w:pPr>
        <w:pStyle w:val="NormalWeb"/>
        <w:numPr>
          <w:ilvl w:val="0"/>
          <w:numId w:val="12"/>
        </w:numPr>
        <w:tabs>
          <w:tab w:val="clear" w:pos="720"/>
          <w:tab w:val="num" w:pos="900"/>
        </w:tabs>
        <w:spacing w:before="0" w:beforeAutospacing="0" w:after="0" w:afterAutospacing="0"/>
        <w:ind w:left="425" w:firstLine="0"/>
        <w:jc w:val="both"/>
        <w:rPr>
          <w:color w:val="000000"/>
        </w:rPr>
      </w:pPr>
      <w:r w:rsidRPr="005F1B7E">
        <w:rPr>
          <w:color w:val="000000"/>
        </w:rPr>
        <w:t>Control permanente de las partes del puente para identificar áreas de deterioro</w:t>
      </w:r>
    </w:p>
    <w:p w:rsidR="00770873" w:rsidRPr="005F1B7E" w:rsidRDefault="00770873" w:rsidP="00770873">
      <w:pPr>
        <w:pStyle w:val="NormalWeb"/>
        <w:spacing w:before="0" w:beforeAutospacing="0" w:after="0" w:afterAutospacing="0"/>
        <w:jc w:val="both"/>
        <w:rPr>
          <w:color w:val="000000"/>
        </w:rPr>
      </w:pPr>
    </w:p>
    <w:p w:rsidR="00770873" w:rsidRDefault="00770873" w:rsidP="00770873">
      <w:pPr>
        <w:pStyle w:val="NormalWeb"/>
        <w:spacing w:before="0" w:beforeAutospacing="0" w:after="0" w:afterAutospacing="0"/>
        <w:jc w:val="both"/>
        <w:rPr>
          <w:color w:val="000000"/>
        </w:rPr>
      </w:pPr>
      <w:r w:rsidRPr="005F1B7E">
        <w:rPr>
          <w:color w:val="000000"/>
        </w:rPr>
        <w:t xml:space="preserve"> </w:t>
      </w:r>
    </w:p>
    <w:p w:rsidR="00C165FF" w:rsidRDefault="00C165FF" w:rsidP="00770873">
      <w:pPr>
        <w:pStyle w:val="NormalWeb"/>
        <w:spacing w:before="0" w:beforeAutospacing="0" w:after="0" w:afterAutospacing="0"/>
        <w:jc w:val="both"/>
        <w:rPr>
          <w:color w:val="000000"/>
        </w:rPr>
      </w:pPr>
    </w:p>
    <w:p w:rsidR="00C165FF" w:rsidRDefault="00C165FF" w:rsidP="00770873">
      <w:pPr>
        <w:pStyle w:val="NormalWeb"/>
        <w:spacing w:before="0" w:beforeAutospacing="0" w:after="0" w:afterAutospacing="0"/>
        <w:jc w:val="both"/>
        <w:rPr>
          <w:color w:val="000000"/>
        </w:rPr>
      </w:pPr>
    </w:p>
    <w:p w:rsidR="00C165FF" w:rsidRPr="005F1B7E" w:rsidRDefault="00C165FF" w:rsidP="00770873">
      <w:pPr>
        <w:pStyle w:val="NormalWeb"/>
        <w:spacing w:before="0" w:beforeAutospacing="0" w:after="0" w:afterAutospacing="0"/>
        <w:jc w:val="both"/>
        <w:rPr>
          <w:color w:val="000000"/>
        </w:rPr>
      </w:pPr>
    </w:p>
    <w:p w:rsidR="00120950" w:rsidRPr="005F1B7E" w:rsidRDefault="00120950" w:rsidP="00770873">
      <w:pPr>
        <w:pStyle w:val="NormalWeb"/>
        <w:spacing w:before="0" w:beforeAutospacing="0" w:after="0" w:afterAutospacing="0"/>
        <w:jc w:val="both"/>
        <w:rPr>
          <w:b/>
          <w:bCs/>
          <w:color w:val="000000"/>
        </w:rPr>
      </w:pPr>
    </w:p>
    <w:p w:rsidR="00770873" w:rsidRPr="005F1B7E" w:rsidRDefault="00770873" w:rsidP="00770873">
      <w:pPr>
        <w:pStyle w:val="NormalWeb"/>
        <w:spacing w:before="0" w:beforeAutospacing="0" w:after="0" w:afterAutospacing="0"/>
        <w:jc w:val="both"/>
        <w:rPr>
          <w:b/>
          <w:bCs/>
          <w:color w:val="000000"/>
        </w:rPr>
      </w:pPr>
      <w:r w:rsidRPr="005F1B7E">
        <w:rPr>
          <w:b/>
          <w:bCs/>
          <w:color w:val="000000"/>
        </w:rPr>
        <w:t>Empleo y mano de obra</w:t>
      </w:r>
    </w:p>
    <w:p w:rsidR="00770873" w:rsidRPr="005F1B7E" w:rsidRDefault="00770873" w:rsidP="00770873">
      <w:pPr>
        <w:pStyle w:val="NormalWeb"/>
        <w:spacing w:before="0" w:beforeAutospacing="0" w:after="0" w:afterAutospacing="0"/>
        <w:jc w:val="both"/>
        <w:rPr>
          <w:color w:val="000000"/>
        </w:rPr>
      </w:pPr>
      <w:r w:rsidRPr="005F1B7E">
        <w:rPr>
          <w:bCs/>
          <w:color w:val="000000"/>
        </w:rPr>
        <w:t xml:space="preserve">Cuando se construye una obra civil de las características del presente proyecto, </w:t>
      </w:r>
      <w:r w:rsidRPr="005F1B7E">
        <w:rPr>
          <w:color w:val="000000"/>
        </w:rPr>
        <w:t>la captación de mano de obra y  generación de empleo es un impacto positivo y se trata de uno de los aspectos más benéficos para la ciudadanía, mientras dure la construcción.</w:t>
      </w:r>
    </w:p>
    <w:p w:rsidR="00B17452" w:rsidRPr="005F1B7E" w:rsidRDefault="00B17452" w:rsidP="00770873">
      <w:pPr>
        <w:pStyle w:val="NormalWeb"/>
        <w:spacing w:before="0" w:beforeAutospacing="0" w:after="0" w:afterAutospacing="0"/>
        <w:jc w:val="both"/>
        <w:rPr>
          <w:color w:val="000000"/>
        </w:rPr>
      </w:pPr>
    </w:p>
    <w:p w:rsidR="00770873" w:rsidRPr="005F1B7E" w:rsidRDefault="00CE037D" w:rsidP="00770873">
      <w:pPr>
        <w:pStyle w:val="NormalWeb"/>
        <w:spacing w:before="0" w:beforeAutospacing="0" w:after="0" w:afterAutospacing="0"/>
        <w:jc w:val="both"/>
        <w:rPr>
          <w:color w:val="000000"/>
        </w:rPr>
      </w:pPr>
      <w:r w:rsidRPr="005F1B7E">
        <w:rPr>
          <w:color w:val="000000"/>
        </w:rPr>
        <w:t xml:space="preserve"> En el Recinto Fumisa </w:t>
      </w:r>
      <w:r w:rsidR="00E875A4" w:rsidRPr="005F1B7E">
        <w:rPr>
          <w:color w:val="000000"/>
        </w:rPr>
        <w:t xml:space="preserve">Y Camarones, </w:t>
      </w:r>
      <w:r w:rsidR="00770873" w:rsidRPr="005F1B7E">
        <w:rPr>
          <w:color w:val="000000"/>
        </w:rPr>
        <w:t>la población carece de fuentes de trabajo y tener la oportunidad de participar en un proyecto como el que se discute aquí, representa una oportunidad de mejora de ingresos para los trabajadores y de proporcionar una mejor condición de vida para sus familias.</w:t>
      </w:r>
    </w:p>
    <w:p w:rsidR="00B17452" w:rsidRPr="005F1B7E" w:rsidRDefault="00B17452" w:rsidP="00770873">
      <w:pPr>
        <w:pStyle w:val="NormalWeb"/>
        <w:spacing w:before="0" w:beforeAutospacing="0" w:after="0" w:afterAutospacing="0"/>
        <w:jc w:val="both"/>
        <w:rPr>
          <w:color w:val="000000"/>
        </w:rPr>
      </w:pPr>
    </w:p>
    <w:p w:rsidR="00770873" w:rsidRPr="005F1B7E" w:rsidRDefault="00770873" w:rsidP="00770873">
      <w:pPr>
        <w:pStyle w:val="NormalWeb"/>
        <w:spacing w:before="0" w:beforeAutospacing="0" w:after="0" w:afterAutospacing="0"/>
        <w:jc w:val="both"/>
        <w:rPr>
          <w:bCs/>
          <w:color w:val="000000"/>
        </w:rPr>
      </w:pPr>
      <w:r w:rsidRPr="005F1B7E">
        <w:rPr>
          <w:color w:val="000000"/>
        </w:rPr>
        <w:t>Las actividades que generarían un empleo directo constituye la construcción del campamento, explotación de los materiales para la construcción de las distintas obras civiles, transporte de materiales utilizando volquetas y camiones locales, limpieza y desbroce de las áreas de trabajo, excavaciones y</w:t>
      </w:r>
      <w:r w:rsidR="00E875A4" w:rsidRPr="005F1B7E">
        <w:rPr>
          <w:color w:val="000000"/>
        </w:rPr>
        <w:t xml:space="preserve"> mejoramiento de suelos</w:t>
      </w:r>
      <w:r w:rsidRPr="005F1B7E">
        <w:rPr>
          <w:color w:val="000000"/>
        </w:rPr>
        <w:t>, todas las actividades de construcción de los ejes viales, excavación, cimentación y construcción de la infraestructura del puente y construcción de las obras de la superestructura del puente. Esta buena condición de vida tiene un límite que el trabajador debe conocer perfectamente y es el hecho que toda obra de infraestructura tiene un tiempo de trabajo limitado y que al término de lo cual, el trabajador regresa a su condición de cero.</w:t>
      </w:r>
    </w:p>
    <w:p w:rsidR="00770873" w:rsidRPr="005F1B7E" w:rsidRDefault="00770873" w:rsidP="00770873">
      <w:pPr>
        <w:pStyle w:val="NormalWeb"/>
        <w:spacing w:before="0" w:beforeAutospacing="0" w:after="0" w:afterAutospacing="0"/>
        <w:jc w:val="both"/>
        <w:rPr>
          <w:b/>
          <w:bCs/>
          <w:color w:val="000000"/>
        </w:rPr>
      </w:pPr>
    </w:p>
    <w:p w:rsidR="00770873" w:rsidRPr="005F1B7E" w:rsidRDefault="00770873" w:rsidP="00770873">
      <w:pPr>
        <w:pStyle w:val="NormalWeb"/>
        <w:spacing w:before="0" w:beforeAutospacing="0" w:after="0" w:afterAutospacing="0"/>
        <w:jc w:val="both"/>
        <w:rPr>
          <w:b/>
          <w:bCs/>
          <w:color w:val="000000"/>
        </w:rPr>
      </w:pPr>
      <w:r w:rsidRPr="005F1B7E">
        <w:rPr>
          <w:b/>
          <w:bCs/>
          <w:color w:val="000000"/>
        </w:rPr>
        <w:t>Paisajismo</w:t>
      </w:r>
    </w:p>
    <w:p w:rsidR="00770873" w:rsidRPr="005F1B7E" w:rsidRDefault="00770873" w:rsidP="00770873">
      <w:pPr>
        <w:pStyle w:val="Textoindependiente"/>
        <w:jc w:val="both"/>
        <w:rPr>
          <w:color w:val="000000"/>
          <w:szCs w:val="24"/>
        </w:rPr>
      </w:pPr>
      <w:r w:rsidRPr="005F1B7E">
        <w:rPr>
          <w:color w:val="000000"/>
          <w:szCs w:val="24"/>
        </w:rPr>
        <w:t>Durante la construcción, las obras como el campamento, las vías y el puente sobre el río</w:t>
      </w:r>
      <w:r w:rsidR="00D82501" w:rsidRPr="005F1B7E">
        <w:rPr>
          <w:color w:val="000000"/>
          <w:szCs w:val="24"/>
        </w:rPr>
        <w:t xml:space="preserve"> Quevedo</w:t>
      </w:r>
      <w:r w:rsidRPr="005F1B7E">
        <w:rPr>
          <w:color w:val="000000"/>
          <w:szCs w:val="24"/>
        </w:rPr>
        <w:t>, tendrán efectos negativos sobre el paisaje del área de influencia. Las áreas seleccionadas y utilizadas para colocar los materiales de desalojo deben ser restauradas de conformidad con lo que disponen los Ministerios del Ambiente y de Obras Públicas. Para contrarrestar estos efectos se propone las siguientes medidas de mitigación:</w:t>
      </w:r>
    </w:p>
    <w:p w:rsidR="009C097C" w:rsidRPr="005F1B7E" w:rsidRDefault="009C097C" w:rsidP="00770873">
      <w:pPr>
        <w:pStyle w:val="Textoindependiente"/>
        <w:jc w:val="both"/>
        <w:rPr>
          <w:color w:val="000000"/>
          <w:szCs w:val="24"/>
        </w:rPr>
      </w:pPr>
    </w:p>
    <w:p w:rsidR="00770873" w:rsidRPr="005F1B7E" w:rsidRDefault="00770873" w:rsidP="00461F43">
      <w:pPr>
        <w:pStyle w:val="NormalWeb"/>
        <w:numPr>
          <w:ilvl w:val="0"/>
          <w:numId w:val="12"/>
        </w:numPr>
        <w:spacing w:before="0" w:beforeAutospacing="0" w:after="0" w:afterAutospacing="0"/>
        <w:ind w:left="425" w:firstLine="0"/>
        <w:jc w:val="both"/>
        <w:rPr>
          <w:color w:val="000000"/>
        </w:rPr>
      </w:pPr>
      <w:r w:rsidRPr="005F1B7E">
        <w:rPr>
          <w:color w:val="000000"/>
        </w:rPr>
        <w:t>Construir un campamento acorde al entorno que predomina en el sector.</w:t>
      </w:r>
    </w:p>
    <w:p w:rsidR="00FD4391" w:rsidRPr="005F1B7E" w:rsidRDefault="00770873" w:rsidP="00461F43">
      <w:pPr>
        <w:pStyle w:val="NormalWeb"/>
        <w:numPr>
          <w:ilvl w:val="0"/>
          <w:numId w:val="12"/>
        </w:numPr>
        <w:spacing w:before="0" w:beforeAutospacing="0" w:after="0" w:afterAutospacing="0"/>
        <w:ind w:hanging="295"/>
        <w:jc w:val="both"/>
        <w:rPr>
          <w:color w:val="000000"/>
        </w:rPr>
      </w:pPr>
      <w:r w:rsidRPr="005F1B7E">
        <w:rPr>
          <w:color w:val="000000"/>
        </w:rPr>
        <w:t>Rehabilitar las</w:t>
      </w:r>
      <w:r w:rsidR="00FD4391" w:rsidRPr="005F1B7E">
        <w:rPr>
          <w:color w:val="000000"/>
        </w:rPr>
        <w:t xml:space="preserve"> vías de acceso del hasta el sitio del puente Camarones.</w:t>
      </w:r>
    </w:p>
    <w:p w:rsidR="00770873" w:rsidRPr="005F1B7E" w:rsidRDefault="00770873" w:rsidP="00461F43">
      <w:pPr>
        <w:pStyle w:val="NormalWeb"/>
        <w:numPr>
          <w:ilvl w:val="0"/>
          <w:numId w:val="12"/>
        </w:numPr>
        <w:spacing w:before="0" w:beforeAutospacing="0" w:after="0" w:afterAutospacing="0"/>
        <w:ind w:hanging="295"/>
        <w:jc w:val="both"/>
        <w:rPr>
          <w:color w:val="000000"/>
        </w:rPr>
      </w:pPr>
      <w:r w:rsidRPr="005F1B7E">
        <w:rPr>
          <w:color w:val="000000"/>
        </w:rPr>
        <w:t xml:space="preserve">Seleccionar las áreas para la disposición final de los materiales de desalojo y restaurar el paisaje.  </w:t>
      </w:r>
    </w:p>
    <w:p w:rsidR="009C097C" w:rsidRPr="005F1B7E" w:rsidRDefault="009C097C" w:rsidP="00770873">
      <w:pPr>
        <w:pStyle w:val="NormalWeb"/>
        <w:spacing w:before="0" w:beforeAutospacing="0" w:after="0" w:afterAutospacing="0"/>
        <w:jc w:val="both"/>
        <w:rPr>
          <w:b/>
          <w:bCs/>
          <w:color w:val="000000"/>
        </w:rPr>
      </w:pPr>
    </w:p>
    <w:p w:rsidR="00770873" w:rsidRPr="005F1B7E" w:rsidRDefault="00770873" w:rsidP="00770873">
      <w:pPr>
        <w:pStyle w:val="NormalWeb"/>
        <w:spacing w:before="0" w:beforeAutospacing="0" w:after="0" w:afterAutospacing="0"/>
        <w:jc w:val="both"/>
        <w:rPr>
          <w:b/>
          <w:bCs/>
          <w:color w:val="000000"/>
        </w:rPr>
      </w:pPr>
      <w:r w:rsidRPr="005F1B7E">
        <w:rPr>
          <w:b/>
          <w:bCs/>
          <w:color w:val="000000"/>
        </w:rPr>
        <w:t>Mejora de la infraestructura</w:t>
      </w:r>
    </w:p>
    <w:p w:rsidR="00770873" w:rsidRPr="005F1B7E" w:rsidRDefault="00770873" w:rsidP="00770873">
      <w:pPr>
        <w:pStyle w:val="Textoindependiente"/>
        <w:jc w:val="both"/>
        <w:rPr>
          <w:b/>
          <w:color w:val="000000"/>
          <w:szCs w:val="24"/>
        </w:rPr>
      </w:pPr>
      <w:r w:rsidRPr="005F1B7E">
        <w:rPr>
          <w:color w:val="000000"/>
          <w:szCs w:val="24"/>
        </w:rPr>
        <w:t>Es otro aspecto que tendrá incidencias positivas para los habitantes de</w:t>
      </w:r>
      <w:r w:rsidR="00FD4391" w:rsidRPr="005F1B7E">
        <w:rPr>
          <w:color w:val="000000"/>
          <w:szCs w:val="24"/>
        </w:rPr>
        <w:t>l sector</w:t>
      </w:r>
      <w:r w:rsidRPr="005F1B7E">
        <w:rPr>
          <w:color w:val="000000"/>
          <w:szCs w:val="24"/>
        </w:rPr>
        <w:t xml:space="preserve"> ya que toda la infraestructura </w:t>
      </w:r>
      <w:r w:rsidR="00FD4391" w:rsidRPr="005F1B7E">
        <w:rPr>
          <w:color w:val="000000"/>
          <w:szCs w:val="24"/>
        </w:rPr>
        <w:t>civil</w:t>
      </w:r>
      <w:r w:rsidRPr="005F1B7E">
        <w:rPr>
          <w:color w:val="000000"/>
          <w:szCs w:val="24"/>
        </w:rPr>
        <w:t>, mejoramiento del paisaje y otras, deberán tener mejoras para evitar problemas en el futuro. Esta mejora tendrá efecto antes y durante de construcción de la infraestructura.</w:t>
      </w:r>
    </w:p>
    <w:p w:rsidR="00770873" w:rsidRPr="005F1B7E" w:rsidRDefault="00770873" w:rsidP="00770873">
      <w:pPr>
        <w:pStyle w:val="Textoindependiente"/>
        <w:ind w:left="425"/>
        <w:jc w:val="both"/>
        <w:rPr>
          <w:b/>
          <w:color w:val="000000"/>
          <w:szCs w:val="24"/>
        </w:rPr>
      </w:pPr>
    </w:p>
    <w:p w:rsidR="00B1356A" w:rsidRPr="005F1B7E" w:rsidRDefault="00B1356A" w:rsidP="00601594">
      <w:pPr>
        <w:rPr>
          <w:b/>
          <w:lang w:val="es-ES"/>
        </w:rPr>
      </w:pPr>
    </w:p>
    <w:p w:rsidR="00112E35" w:rsidRPr="005F1B7E" w:rsidRDefault="008009E3" w:rsidP="00112E35">
      <w:pPr>
        <w:jc w:val="both"/>
        <w:rPr>
          <w:b/>
          <w:caps/>
          <w:shadow/>
          <w:color w:val="000000"/>
          <w:lang w:val="es-ES"/>
        </w:rPr>
      </w:pPr>
      <w:r w:rsidRPr="005F1B7E">
        <w:rPr>
          <w:b/>
          <w:caps/>
          <w:shadow/>
          <w:color w:val="000000"/>
          <w:lang w:val="es-ES"/>
        </w:rPr>
        <w:t>14</w:t>
      </w:r>
      <w:r w:rsidR="00112E35" w:rsidRPr="005F1B7E">
        <w:rPr>
          <w:b/>
          <w:caps/>
          <w:shadow/>
          <w:color w:val="000000"/>
          <w:lang w:val="es-ES"/>
        </w:rPr>
        <w:t>.-PLAN DE PREVENCIÓN Y MEDIDAS DE MITIGACIÓN</w:t>
      </w:r>
    </w:p>
    <w:p w:rsidR="00112E35" w:rsidRPr="005F1B7E" w:rsidRDefault="00112E35" w:rsidP="00112E35">
      <w:pPr>
        <w:jc w:val="both"/>
        <w:rPr>
          <w:b/>
          <w:caps/>
          <w:shadow/>
          <w:color w:val="000000"/>
          <w:lang w:val="es-ES"/>
        </w:rPr>
      </w:pPr>
    </w:p>
    <w:p w:rsidR="00112E35" w:rsidRPr="005F1B7E" w:rsidRDefault="008009E3" w:rsidP="00112E35">
      <w:pPr>
        <w:pStyle w:val="Ttulo2"/>
        <w:spacing w:before="0" w:after="0"/>
        <w:ind w:left="360"/>
        <w:rPr>
          <w:rFonts w:ascii="Times New Roman" w:hAnsi="Times New Roman" w:cs="Times New Roman"/>
          <w:i w:val="0"/>
          <w:smallCaps/>
          <w:shadow/>
          <w:color w:val="000000"/>
          <w:sz w:val="24"/>
          <w:szCs w:val="24"/>
          <w:lang w:val="es-ES"/>
        </w:rPr>
      </w:pPr>
      <w:r w:rsidRPr="005F1B7E">
        <w:rPr>
          <w:rFonts w:ascii="Times New Roman" w:hAnsi="Times New Roman" w:cs="Times New Roman"/>
          <w:i w:val="0"/>
          <w:smallCaps/>
          <w:shadow/>
          <w:color w:val="000000"/>
          <w:sz w:val="24"/>
          <w:szCs w:val="24"/>
          <w:lang w:val="es-ES"/>
        </w:rPr>
        <w:t>14</w:t>
      </w:r>
      <w:r w:rsidR="00112E35" w:rsidRPr="005F1B7E">
        <w:rPr>
          <w:rFonts w:ascii="Times New Roman" w:hAnsi="Times New Roman" w:cs="Times New Roman"/>
          <w:i w:val="0"/>
          <w:smallCaps/>
          <w:shadow/>
          <w:color w:val="000000"/>
          <w:sz w:val="24"/>
          <w:szCs w:val="24"/>
          <w:lang w:val="es-ES"/>
        </w:rPr>
        <w:t>.1  Plan de Manejo Ambiental</w:t>
      </w:r>
    </w:p>
    <w:p w:rsidR="00112E35" w:rsidRPr="005F1B7E" w:rsidRDefault="00112E35" w:rsidP="00112E35">
      <w:pPr>
        <w:pStyle w:val="Textoindependiente"/>
        <w:jc w:val="both"/>
        <w:rPr>
          <w:color w:val="000000"/>
          <w:szCs w:val="24"/>
        </w:rPr>
      </w:pPr>
      <w:r w:rsidRPr="005F1B7E">
        <w:rPr>
          <w:color w:val="000000"/>
          <w:szCs w:val="24"/>
        </w:rPr>
        <w:t>El plan de manejo ambiental para la fase de rehabilitación o construcción de</w:t>
      </w:r>
      <w:r w:rsidR="00FB6158" w:rsidRPr="005F1B7E">
        <w:rPr>
          <w:color w:val="000000"/>
          <w:szCs w:val="24"/>
        </w:rPr>
        <w:t>l puente Camarones sobre el río Quevedo</w:t>
      </w:r>
      <w:r w:rsidRPr="005F1B7E">
        <w:rPr>
          <w:color w:val="000000"/>
          <w:szCs w:val="24"/>
        </w:rPr>
        <w:t xml:space="preserve"> y ob</w:t>
      </w:r>
      <w:r w:rsidR="004F2824" w:rsidRPr="005F1B7E">
        <w:rPr>
          <w:color w:val="000000"/>
          <w:szCs w:val="24"/>
        </w:rPr>
        <w:t>ras anexas ha sido preparado con</w:t>
      </w:r>
      <w:r w:rsidRPr="005F1B7E">
        <w:rPr>
          <w:color w:val="000000"/>
          <w:szCs w:val="24"/>
        </w:rPr>
        <w:t xml:space="preserve"> el aporte del trabajo de campo y </w:t>
      </w:r>
      <w:r w:rsidR="00141C03" w:rsidRPr="005F1B7E">
        <w:rPr>
          <w:color w:val="000000"/>
          <w:szCs w:val="24"/>
        </w:rPr>
        <w:t xml:space="preserve">el </w:t>
      </w:r>
      <w:r w:rsidRPr="005F1B7E">
        <w:rPr>
          <w:color w:val="000000"/>
          <w:szCs w:val="24"/>
        </w:rPr>
        <w:t>apoyo de los términos de referencia.</w:t>
      </w:r>
    </w:p>
    <w:p w:rsidR="00112E35" w:rsidRPr="005F1B7E" w:rsidRDefault="00112E35" w:rsidP="00112E35">
      <w:pPr>
        <w:pStyle w:val="Textoindependiente"/>
        <w:jc w:val="both"/>
        <w:rPr>
          <w:color w:val="000000"/>
          <w:szCs w:val="24"/>
        </w:rPr>
      </w:pPr>
    </w:p>
    <w:p w:rsidR="00112E35" w:rsidRPr="005F1B7E" w:rsidRDefault="00112E35" w:rsidP="00112E35">
      <w:pPr>
        <w:pStyle w:val="Textoindependiente"/>
        <w:jc w:val="both"/>
        <w:rPr>
          <w:color w:val="000000"/>
          <w:szCs w:val="24"/>
        </w:rPr>
      </w:pPr>
      <w:r w:rsidRPr="005F1B7E">
        <w:rPr>
          <w:color w:val="000000"/>
          <w:szCs w:val="24"/>
        </w:rPr>
        <w:t>El plan de manejo ambiental propuesto en este estudio contiene diferentes medidas de mitigación para prevenir, controlar y reducir al mínimo el impacto ambiental y socio- cultural que se pueden generar durante la fase constructiva y posterior fase de mantenimiento y operación</w:t>
      </w:r>
      <w:r w:rsidR="00A32C4D" w:rsidRPr="005F1B7E">
        <w:rPr>
          <w:color w:val="000000"/>
          <w:szCs w:val="24"/>
        </w:rPr>
        <w:t xml:space="preserve"> del nuevo puente</w:t>
      </w:r>
      <w:r w:rsidRPr="005F1B7E">
        <w:rPr>
          <w:color w:val="000000"/>
          <w:szCs w:val="24"/>
        </w:rPr>
        <w:t>.</w:t>
      </w:r>
    </w:p>
    <w:p w:rsidR="00112E35" w:rsidRPr="005F1B7E" w:rsidRDefault="00112E35" w:rsidP="00112E35">
      <w:pPr>
        <w:pStyle w:val="Textoindependiente"/>
        <w:jc w:val="both"/>
        <w:rPr>
          <w:b/>
          <w:color w:val="000000"/>
          <w:szCs w:val="24"/>
        </w:rPr>
      </w:pPr>
    </w:p>
    <w:p w:rsidR="00112E35" w:rsidRPr="005F1B7E" w:rsidRDefault="008009E3" w:rsidP="00112E35">
      <w:pPr>
        <w:pStyle w:val="Textoindependiente"/>
        <w:ind w:left="360"/>
        <w:jc w:val="both"/>
        <w:rPr>
          <w:b/>
          <w:smallCaps/>
          <w:shadow/>
          <w:color w:val="000000"/>
          <w:szCs w:val="24"/>
        </w:rPr>
      </w:pPr>
      <w:r w:rsidRPr="005F1B7E">
        <w:rPr>
          <w:b/>
          <w:smallCaps/>
          <w:shadow/>
          <w:color w:val="000000"/>
          <w:szCs w:val="24"/>
        </w:rPr>
        <w:t>14</w:t>
      </w:r>
      <w:r w:rsidR="00112E35" w:rsidRPr="005F1B7E">
        <w:rPr>
          <w:b/>
          <w:smallCaps/>
          <w:shadow/>
          <w:color w:val="000000"/>
          <w:szCs w:val="24"/>
        </w:rPr>
        <w:t>.2 Objetivos</w:t>
      </w:r>
    </w:p>
    <w:p w:rsidR="00112E35" w:rsidRPr="005F1B7E" w:rsidRDefault="00112E35" w:rsidP="00112E35">
      <w:pPr>
        <w:pStyle w:val="Textoindependiente"/>
        <w:jc w:val="both"/>
        <w:rPr>
          <w:color w:val="000000"/>
          <w:szCs w:val="24"/>
        </w:rPr>
      </w:pPr>
    </w:p>
    <w:p w:rsidR="00112E35" w:rsidRPr="005F1B7E" w:rsidRDefault="00112E35" w:rsidP="00112E35">
      <w:pPr>
        <w:pStyle w:val="Textoindependiente"/>
        <w:jc w:val="both"/>
        <w:rPr>
          <w:color w:val="000000"/>
          <w:szCs w:val="24"/>
        </w:rPr>
      </w:pPr>
      <w:r w:rsidRPr="005F1B7E">
        <w:rPr>
          <w:color w:val="000000"/>
          <w:szCs w:val="24"/>
        </w:rPr>
        <w:t xml:space="preserve">El Plan de Manejo Ambiental del puente </w:t>
      </w:r>
      <w:r w:rsidR="0095237B" w:rsidRPr="005F1B7E">
        <w:rPr>
          <w:color w:val="000000"/>
          <w:szCs w:val="24"/>
        </w:rPr>
        <w:t>Camarones sobre el río Quevedo</w:t>
      </w:r>
      <w:r w:rsidRPr="005F1B7E">
        <w:rPr>
          <w:color w:val="000000"/>
          <w:szCs w:val="24"/>
        </w:rPr>
        <w:t xml:space="preserve"> y obras anexas tiene los siguientes objetivos:</w:t>
      </w:r>
    </w:p>
    <w:p w:rsidR="00112E35" w:rsidRPr="005F1B7E" w:rsidRDefault="00112E35" w:rsidP="00112E35">
      <w:pPr>
        <w:rPr>
          <w:color w:val="000000"/>
          <w:lang w:val="es-ES"/>
        </w:rPr>
      </w:pPr>
    </w:p>
    <w:p w:rsidR="00112E35" w:rsidRPr="005F1B7E" w:rsidRDefault="00112E35" w:rsidP="00801B5D">
      <w:pPr>
        <w:numPr>
          <w:ilvl w:val="0"/>
          <w:numId w:val="15"/>
        </w:numPr>
        <w:jc w:val="both"/>
        <w:rPr>
          <w:color w:val="000000"/>
          <w:lang w:val="es-ES"/>
        </w:rPr>
      </w:pPr>
      <w:r w:rsidRPr="005F1B7E">
        <w:rPr>
          <w:color w:val="000000"/>
          <w:lang w:val="es-ES"/>
        </w:rPr>
        <w:t>Prevenir, mitigar, neutralizar y controlar las alteraciones e impactos negativos que las actividades de construcción de las obras civiles podrían causar a los factores del entorno ambiental localizados en el área de influencia, en cuanto se refiere a los  factores físicos, bióticos, paisajísticos, socio – económicos y culturales.</w:t>
      </w:r>
    </w:p>
    <w:p w:rsidR="00112E35" w:rsidRPr="005F1B7E" w:rsidRDefault="00112E35" w:rsidP="00112E35">
      <w:pPr>
        <w:rPr>
          <w:color w:val="000000"/>
          <w:lang w:val="es-ES"/>
        </w:rPr>
      </w:pPr>
    </w:p>
    <w:p w:rsidR="00112E35" w:rsidRPr="005F1B7E" w:rsidRDefault="00112E35" w:rsidP="00801B5D">
      <w:pPr>
        <w:numPr>
          <w:ilvl w:val="0"/>
          <w:numId w:val="15"/>
        </w:numPr>
        <w:jc w:val="both"/>
        <w:rPr>
          <w:color w:val="000000"/>
          <w:lang w:val="es-ES"/>
        </w:rPr>
      </w:pPr>
      <w:r w:rsidRPr="005F1B7E">
        <w:rPr>
          <w:color w:val="000000"/>
          <w:lang w:val="es-ES"/>
        </w:rPr>
        <w:t xml:space="preserve">Garantizar que la construcción de las obras no solo preserven la calidad ambiental del entorno, sino que contribuya  de  manera eficaz a mejorar la calidad del medio ambiente y calidad de </w:t>
      </w:r>
      <w:r w:rsidR="004A4741" w:rsidRPr="005F1B7E">
        <w:rPr>
          <w:color w:val="000000"/>
          <w:lang w:val="es-ES"/>
        </w:rPr>
        <w:t xml:space="preserve">vida de los ciudadanos que habitan en la zona de </w:t>
      </w:r>
      <w:r w:rsidRPr="005F1B7E">
        <w:rPr>
          <w:color w:val="000000"/>
          <w:lang w:val="es-ES"/>
        </w:rPr>
        <w:t>influencia del proyecto.</w:t>
      </w:r>
    </w:p>
    <w:p w:rsidR="00112E35" w:rsidRPr="005F1B7E" w:rsidRDefault="00112E35" w:rsidP="00112E35">
      <w:pPr>
        <w:rPr>
          <w:color w:val="000000"/>
          <w:lang w:val="es-ES"/>
        </w:rPr>
      </w:pPr>
    </w:p>
    <w:p w:rsidR="00112E35" w:rsidRPr="005F1B7E" w:rsidRDefault="00112E35" w:rsidP="00112E35">
      <w:pPr>
        <w:jc w:val="both"/>
        <w:rPr>
          <w:color w:val="000000"/>
          <w:lang w:val="es-ES"/>
        </w:rPr>
      </w:pPr>
      <w:r w:rsidRPr="005F1B7E">
        <w:rPr>
          <w:color w:val="000000"/>
          <w:lang w:val="es-ES"/>
        </w:rPr>
        <w:t>Durante el estudio de Impacto Ambiental se determinó com</w:t>
      </w:r>
      <w:r w:rsidR="00815BC3" w:rsidRPr="005F1B7E">
        <w:rPr>
          <w:color w:val="000000"/>
          <w:lang w:val="es-ES"/>
        </w:rPr>
        <w:t xml:space="preserve">o área de influencia directa del </w:t>
      </w:r>
      <w:r w:rsidRPr="005F1B7E">
        <w:rPr>
          <w:color w:val="000000"/>
          <w:lang w:val="es-ES"/>
        </w:rPr>
        <w:t xml:space="preserve">proyecto la zona comprendida a una distancia aproximada de </w:t>
      </w:r>
      <w:smartTag w:uri="urn:schemas-microsoft-com:office:smarttags" w:element="metricconverter">
        <w:smartTagPr>
          <w:attr w:name="ProductID" w:val="200 metros"/>
        </w:smartTagPr>
        <w:r w:rsidR="00815BC3" w:rsidRPr="005F1B7E">
          <w:rPr>
            <w:color w:val="000000"/>
            <w:lang w:val="es-ES"/>
          </w:rPr>
          <w:t>2</w:t>
        </w:r>
        <w:r w:rsidR="008C770F" w:rsidRPr="005F1B7E">
          <w:rPr>
            <w:color w:val="000000"/>
            <w:lang w:val="es-ES"/>
          </w:rPr>
          <w:t>00 metros</w:t>
        </w:r>
      </w:smartTag>
      <w:r w:rsidR="00C815AF" w:rsidRPr="005F1B7E">
        <w:rPr>
          <w:color w:val="000000"/>
          <w:lang w:val="es-ES"/>
        </w:rPr>
        <w:t xml:space="preserve"> a cada uno de las márgenes del nuevo puente</w:t>
      </w:r>
      <w:r w:rsidR="008C770F" w:rsidRPr="005F1B7E">
        <w:rPr>
          <w:color w:val="000000"/>
          <w:lang w:val="es-ES"/>
        </w:rPr>
        <w:t xml:space="preserve">, con </w:t>
      </w:r>
      <w:smartTag w:uri="urn:schemas-microsoft-com:office:smarttags" w:element="metricconverter">
        <w:smartTagPr>
          <w:attr w:name="ProductID" w:val="20 metros"/>
        </w:smartTagPr>
        <w:r w:rsidRPr="005F1B7E">
          <w:rPr>
            <w:color w:val="000000"/>
            <w:lang w:val="es-ES"/>
          </w:rPr>
          <w:t>20 metros</w:t>
        </w:r>
      </w:smartTag>
      <w:r w:rsidRPr="005F1B7E">
        <w:rPr>
          <w:color w:val="000000"/>
          <w:lang w:val="es-ES"/>
        </w:rPr>
        <w:t xml:space="preserve"> a cada uno de los costados del eje vial.</w:t>
      </w:r>
    </w:p>
    <w:p w:rsidR="00112E35" w:rsidRPr="005F1B7E" w:rsidRDefault="00112E35" w:rsidP="00112E35">
      <w:pPr>
        <w:jc w:val="both"/>
        <w:rPr>
          <w:color w:val="000000"/>
          <w:lang w:val="es-ES"/>
        </w:rPr>
      </w:pPr>
    </w:p>
    <w:p w:rsidR="00112E35" w:rsidRPr="005F1B7E" w:rsidRDefault="00112E35" w:rsidP="00112E35">
      <w:pPr>
        <w:jc w:val="both"/>
        <w:rPr>
          <w:color w:val="000000"/>
          <w:lang w:val="es-ES"/>
        </w:rPr>
      </w:pPr>
      <w:r w:rsidRPr="005F1B7E">
        <w:rPr>
          <w:color w:val="000000"/>
          <w:lang w:val="es-ES"/>
        </w:rPr>
        <w:t xml:space="preserve">Durante la construcción y posterior operación del proyecto </w:t>
      </w:r>
      <w:r w:rsidR="00936E22" w:rsidRPr="005F1B7E">
        <w:rPr>
          <w:color w:val="000000"/>
          <w:lang w:val="es-ES"/>
        </w:rPr>
        <w:t xml:space="preserve">Puente Camarones, </w:t>
      </w:r>
      <w:r w:rsidRPr="005F1B7E">
        <w:rPr>
          <w:color w:val="000000"/>
          <w:lang w:val="es-ES"/>
        </w:rPr>
        <w:t xml:space="preserve">estará más  afectado el aire y el agua que circula por el río </w:t>
      </w:r>
      <w:r w:rsidR="002F2B97" w:rsidRPr="005F1B7E">
        <w:rPr>
          <w:color w:val="000000"/>
          <w:lang w:val="es-ES"/>
        </w:rPr>
        <w:t>Quevedo</w:t>
      </w:r>
      <w:r w:rsidRPr="005F1B7E">
        <w:rPr>
          <w:color w:val="000000"/>
          <w:lang w:val="es-ES"/>
        </w:rPr>
        <w:t>.</w:t>
      </w:r>
    </w:p>
    <w:p w:rsidR="00112E35" w:rsidRPr="005F1B7E" w:rsidRDefault="00112E35" w:rsidP="00112E35">
      <w:pPr>
        <w:jc w:val="both"/>
        <w:rPr>
          <w:color w:val="000000"/>
          <w:lang w:val="es-ES"/>
        </w:rPr>
      </w:pPr>
    </w:p>
    <w:p w:rsidR="00112E35" w:rsidRPr="005F1B7E" w:rsidRDefault="00112E35" w:rsidP="00112E35">
      <w:pPr>
        <w:jc w:val="both"/>
        <w:rPr>
          <w:color w:val="000000"/>
          <w:lang w:val="es-ES"/>
        </w:rPr>
      </w:pPr>
    </w:p>
    <w:p w:rsidR="00112E35" w:rsidRPr="005F1B7E" w:rsidRDefault="00B62C87" w:rsidP="00112E35">
      <w:pPr>
        <w:jc w:val="both"/>
        <w:rPr>
          <w:color w:val="000000"/>
          <w:lang w:val="es-ES"/>
        </w:rPr>
      </w:pPr>
      <w:r w:rsidRPr="005F1B7E">
        <w:rPr>
          <w:color w:val="000000"/>
          <w:lang w:val="es-ES"/>
        </w:rPr>
        <w:t xml:space="preserve">El </w:t>
      </w:r>
      <w:r w:rsidR="00112E35" w:rsidRPr="005F1B7E">
        <w:rPr>
          <w:color w:val="000000"/>
          <w:lang w:val="es-ES"/>
        </w:rPr>
        <w:t>Pla</w:t>
      </w:r>
      <w:r w:rsidRPr="005F1B7E">
        <w:rPr>
          <w:color w:val="000000"/>
          <w:lang w:val="es-ES"/>
        </w:rPr>
        <w:t>n de Manejo Ambiental se orienta</w:t>
      </w:r>
      <w:r w:rsidR="00112E35" w:rsidRPr="005F1B7E">
        <w:rPr>
          <w:color w:val="000000"/>
          <w:lang w:val="es-ES"/>
        </w:rPr>
        <w:t xml:space="preserve"> fundamentalmente hacia la implementación de las medidas que permitirán reducir los impactos al medio ambiente.</w:t>
      </w:r>
    </w:p>
    <w:p w:rsidR="00112E35" w:rsidRPr="005F1B7E" w:rsidRDefault="00112E35" w:rsidP="00112E35">
      <w:pPr>
        <w:jc w:val="both"/>
        <w:rPr>
          <w:color w:val="000000"/>
          <w:lang w:val="es-ES"/>
        </w:rPr>
      </w:pPr>
    </w:p>
    <w:p w:rsidR="00112E35" w:rsidRPr="005F1B7E" w:rsidRDefault="00112E35" w:rsidP="00112E35">
      <w:pPr>
        <w:jc w:val="both"/>
        <w:rPr>
          <w:color w:val="000000"/>
          <w:lang w:val="es-ES"/>
        </w:rPr>
      </w:pPr>
      <w:r w:rsidRPr="005F1B7E">
        <w:rPr>
          <w:color w:val="000000"/>
          <w:lang w:val="es-ES"/>
        </w:rPr>
        <w:t>A continuación se describen cada una de las medidas a ser observadas por el constructor y verificadas por el fiscalizador y dueño del proyecto</w:t>
      </w:r>
    </w:p>
    <w:p w:rsidR="00112E35" w:rsidRPr="005F1B7E" w:rsidRDefault="00112E35" w:rsidP="00112E35">
      <w:pPr>
        <w:jc w:val="both"/>
        <w:rPr>
          <w:color w:val="000000"/>
          <w:lang w:val="es-ES"/>
        </w:rPr>
      </w:pPr>
      <w:r w:rsidRPr="005F1B7E">
        <w:rPr>
          <w:color w:val="000000"/>
          <w:lang w:val="es-ES"/>
        </w:rPr>
        <w:t xml:space="preserve"> </w:t>
      </w:r>
    </w:p>
    <w:p w:rsidR="00112E35" w:rsidRPr="005F1B7E" w:rsidRDefault="00112E35" w:rsidP="00112E35">
      <w:pPr>
        <w:jc w:val="both"/>
        <w:rPr>
          <w:color w:val="000000"/>
          <w:lang w:val="es-ES"/>
        </w:rPr>
      </w:pPr>
    </w:p>
    <w:p w:rsidR="00112E35" w:rsidRPr="005F1B7E" w:rsidRDefault="008009E3" w:rsidP="0000083A">
      <w:pPr>
        <w:pStyle w:val="Textoindependiente"/>
        <w:jc w:val="both"/>
        <w:rPr>
          <w:b/>
          <w:smallCaps/>
          <w:shadow/>
          <w:color w:val="000000"/>
          <w:szCs w:val="24"/>
        </w:rPr>
      </w:pPr>
      <w:r w:rsidRPr="005F1B7E">
        <w:rPr>
          <w:b/>
          <w:color w:val="000000"/>
          <w:szCs w:val="24"/>
        </w:rPr>
        <w:t>14</w:t>
      </w:r>
      <w:r w:rsidR="00112E35" w:rsidRPr="005F1B7E">
        <w:rPr>
          <w:b/>
          <w:color w:val="000000"/>
          <w:szCs w:val="24"/>
        </w:rPr>
        <w:t xml:space="preserve">.3 </w:t>
      </w:r>
      <w:r w:rsidR="00112E35" w:rsidRPr="005F1B7E">
        <w:rPr>
          <w:b/>
          <w:smallCaps/>
          <w:shadow/>
          <w:color w:val="000000"/>
          <w:szCs w:val="24"/>
        </w:rPr>
        <w:t>Medidas y Actividades del Plan de Manejo Ambiental</w:t>
      </w:r>
    </w:p>
    <w:p w:rsidR="00112E35" w:rsidRPr="005F1B7E" w:rsidRDefault="00112E35" w:rsidP="00112E35">
      <w:pPr>
        <w:ind w:left="539"/>
        <w:jc w:val="center"/>
        <w:rPr>
          <w:b/>
          <w:smallCaps/>
          <w:shadow/>
          <w:color w:val="000000"/>
          <w:lang w:val="es-ES"/>
        </w:rPr>
      </w:pPr>
    </w:p>
    <w:p w:rsidR="00112E35" w:rsidRPr="005F1B7E" w:rsidRDefault="00112E35" w:rsidP="00112E35">
      <w:pPr>
        <w:ind w:left="539"/>
        <w:rPr>
          <w:b/>
          <w:smallCaps/>
          <w:shadow/>
          <w:color w:val="000000"/>
          <w:u w:val="single"/>
          <w:lang w:val="es-ES"/>
        </w:rPr>
      </w:pPr>
      <w:r w:rsidRPr="005F1B7E">
        <w:rPr>
          <w:b/>
          <w:smallCaps/>
          <w:shadow/>
          <w:color w:val="000000"/>
          <w:u w:val="single"/>
          <w:lang w:val="es-ES"/>
        </w:rPr>
        <w:t xml:space="preserve">MEDIDA No. 1. PLAN DE COMPENSACIÓN POR EXPROPIACIONES </w:t>
      </w:r>
    </w:p>
    <w:p w:rsidR="004D1FF6" w:rsidRPr="005F1B7E" w:rsidRDefault="004D1FF6" w:rsidP="00112E35">
      <w:pPr>
        <w:numPr>
          <w:ilvl w:val="12"/>
          <w:numId w:val="0"/>
        </w:numPr>
        <w:ind w:left="539" w:right="70"/>
        <w:jc w:val="both"/>
        <w:rPr>
          <w:b/>
          <w:color w:val="000000"/>
          <w:lang w:val="es-ES"/>
        </w:rPr>
      </w:pPr>
    </w:p>
    <w:p w:rsidR="00112E35" w:rsidRPr="005F1B7E" w:rsidRDefault="00112E35" w:rsidP="00112E35">
      <w:pPr>
        <w:numPr>
          <w:ilvl w:val="12"/>
          <w:numId w:val="0"/>
        </w:numPr>
        <w:ind w:left="539" w:right="70"/>
        <w:jc w:val="both"/>
        <w:rPr>
          <w:b/>
          <w:color w:val="000000"/>
          <w:lang w:val="es-ES"/>
        </w:rPr>
      </w:pPr>
      <w:r w:rsidRPr="005F1B7E">
        <w:rPr>
          <w:b/>
          <w:color w:val="000000"/>
          <w:lang w:val="es-ES"/>
        </w:rPr>
        <w:t>OBJETIVOS</w:t>
      </w:r>
    </w:p>
    <w:p w:rsidR="004D1FF6" w:rsidRPr="005F1B7E" w:rsidRDefault="00112E35" w:rsidP="009D01F3">
      <w:pPr>
        <w:ind w:left="540" w:right="68"/>
        <w:jc w:val="both"/>
        <w:rPr>
          <w:color w:val="000000"/>
          <w:lang w:val="es-ES"/>
        </w:rPr>
      </w:pPr>
      <w:r w:rsidRPr="005F1B7E">
        <w:rPr>
          <w:color w:val="000000"/>
          <w:lang w:val="es-ES"/>
        </w:rPr>
        <w:t>Efectuar las compensaciones debido a las expropiaciones que se deberán realizar para ejecutar la obra de</w:t>
      </w:r>
      <w:r w:rsidR="004D1FF6" w:rsidRPr="005F1B7E">
        <w:rPr>
          <w:color w:val="000000"/>
          <w:lang w:val="es-ES"/>
        </w:rPr>
        <w:t>l Puente Camarones sobre el río Quevedo</w:t>
      </w:r>
      <w:r w:rsidR="00464CFE" w:rsidRPr="005F1B7E">
        <w:rPr>
          <w:color w:val="000000"/>
          <w:lang w:val="es-ES"/>
        </w:rPr>
        <w:t>, de ser necesario</w:t>
      </w:r>
      <w:r w:rsidRPr="005F1B7E">
        <w:rPr>
          <w:color w:val="000000"/>
          <w:lang w:val="es-ES"/>
        </w:rPr>
        <w:t>.</w:t>
      </w:r>
    </w:p>
    <w:p w:rsidR="007E19A8" w:rsidRPr="005F1B7E" w:rsidRDefault="007E19A8" w:rsidP="00112E35">
      <w:pPr>
        <w:numPr>
          <w:ilvl w:val="12"/>
          <w:numId w:val="0"/>
        </w:numPr>
        <w:ind w:left="540" w:right="70"/>
        <w:jc w:val="both"/>
        <w:rPr>
          <w:b/>
          <w:color w:val="000000"/>
          <w:lang w:val="es-ES"/>
        </w:rPr>
      </w:pPr>
    </w:p>
    <w:p w:rsidR="007E19A8" w:rsidRPr="005F1B7E" w:rsidRDefault="00112E35" w:rsidP="007E19A8">
      <w:pPr>
        <w:numPr>
          <w:ilvl w:val="12"/>
          <w:numId w:val="0"/>
        </w:numPr>
        <w:ind w:left="540" w:right="70"/>
        <w:jc w:val="both"/>
        <w:rPr>
          <w:b/>
          <w:color w:val="000000"/>
          <w:lang w:val="es-ES"/>
        </w:rPr>
      </w:pPr>
      <w:r w:rsidRPr="005F1B7E">
        <w:rPr>
          <w:b/>
          <w:color w:val="000000"/>
          <w:lang w:val="es-ES"/>
        </w:rPr>
        <w:t>POSIBLES IMPACTOS AMBIENTALES NEGATIVOS</w:t>
      </w:r>
    </w:p>
    <w:p w:rsidR="00112E35" w:rsidRPr="005F1B7E" w:rsidRDefault="00112E35" w:rsidP="00461F43">
      <w:pPr>
        <w:numPr>
          <w:ilvl w:val="0"/>
          <w:numId w:val="14"/>
        </w:numPr>
        <w:tabs>
          <w:tab w:val="clear" w:pos="720"/>
          <w:tab w:val="num" w:pos="900"/>
        </w:tabs>
        <w:ind w:left="896" w:hanging="357"/>
        <w:jc w:val="both"/>
        <w:rPr>
          <w:color w:val="000000"/>
          <w:lang w:val="es-ES"/>
        </w:rPr>
      </w:pPr>
      <w:r w:rsidRPr="005F1B7E">
        <w:rPr>
          <w:color w:val="000000"/>
          <w:lang w:val="es-ES"/>
        </w:rPr>
        <w:t xml:space="preserve">Afectaciones </w:t>
      </w:r>
      <w:r w:rsidR="00D737B2" w:rsidRPr="005F1B7E">
        <w:rPr>
          <w:color w:val="000000"/>
          <w:lang w:val="es-ES"/>
        </w:rPr>
        <w:t>en las márgenes del río Quevedo a la altura del sitio del puente</w:t>
      </w:r>
      <w:r w:rsidRPr="005F1B7E">
        <w:rPr>
          <w:color w:val="000000"/>
          <w:lang w:val="es-ES"/>
        </w:rPr>
        <w:t>.</w:t>
      </w:r>
    </w:p>
    <w:p w:rsidR="00112E35" w:rsidRPr="005F1B7E" w:rsidRDefault="007D2AFD" w:rsidP="00461F43">
      <w:pPr>
        <w:numPr>
          <w:ilvl w:val="0"/>
          <w:numId w:val="14"/>
        </w:numPr>
        <w:tabs>
          <w:tab w:val="clear" w:pos="720"/>
          <w:tab w:val="num" w:pos="900"/>
        </w:tabs>
        <w:ind w:left="896" w:hanging="357"/>
        <w:jc w:val="both"/>
        <w:rPr>
          <w:color w:val="000000"/>
          <w:lang w:val="es-ES"/>
        </w:rPr>
      </w:pPr>
      <w:r w:rsidRPr="005F1B7E">
        <w:rPr>
          <w:color w:val="000000"/>
          <w:lang w:val="es-ES"/>
        </w:rPr>
        <w:t>Protestas de los propietarios de tierras</w:t>
      </w:r>
      <w:r w:rsidR="00112E35" w:rsidRPr="005F1B7E">
        <w:rPr>
          <w:color w:val="000000"/>
          <w:lang w:val="es-ES"/>
        </w:rPr>
        <w:t>.</w:t>
      </w:r>
    </w:p>
    <w:p w:rsidR="005A1C8F" w:rsidRPr="005F1B7E" w:rsidRDefault="005A1C8F" w:rsidP="00BF7B68">
      <w:pPr>
        <w:numPr>
          <w:ilvl w:val="12"/>
          <w:numId w:val="0"/>
        </w:numPr>
        <w:ind w:right="70"/>
        <w:jc w:val="both"/>
        <w:rPr>
          <w:b/>
          <w:color w:val="000000"/>
          <w:lang w:val="es-ES"/>
        </w:rPr>
      </w:pPr>
    </w:p>
    <w:p w:rsidR="00C165FF" w:rsidRDefault="00C165FF" w:rsidP="00BF7B68">
      <w:pPr>
        <w:numPr>
          <w:ilvl w:val="12"/>
          <w:numId w:val="0"/>
        </w:numPr>
        <w:ind w:right="70"/>
        <w:jc w:val="both"/>
        <w:rPr>
          <w:b/>
          <w:color w:val="000000"/>
          <w:lang w:val="es-ES"/>
        </w:rPr>
      </w:pPr>
    </w:p>
    <w:p w:rsidR="00C165FF" w:rsidRDefault="00C165FF" w:rsidP="00BF7B68">
      <w:pPr>
        <w:numPr>
          <w:ilvl w:val="12"/>
          <w:numId w:val="0"/>
        </w:numPr>
        <w:ind w:right="70"/>
        <w:jc w:val="both"/>
        <w:rPr>
          <w:b/>
          <w:color w:val="000000"/>
          <w:lang w:val="es-ES"/>
        </w:rPr>
      </w:pPr>
    </w:p>
    <w:p w:rsidR="00112E35" w:rsidRPr="005F1B7E" w:rsidRDefault="00112E35" w:rsidP="00BF7B68">
      <w:pPr>
        <w:numPr>
          <w:ilvl w:val="12"/>
          <w:numId w:val="0"/>
        </w:numPr>
        <w:ind w:right="70"/>
        <w:jc w:val="both"/>
        <w:rPr>
          <w:b/>
          <w:color w:val="000000"/>
          <w:lang w:val="es-ES"/>
        </w:rPr>
      </w:pPr>
      <w:r w:rsidRPr="005F1B7E">
        <w:rPr>
          <w:b/>
          <w:color w:val="000000"/>
          <w:lang w:val="es-ES"/>
        </w:rPr>
        <w:t>ESTRATEGIAS A UTILIZAR</w:t>
      </w:r>
    </w:p>
    <w:p w:rsidR="00112E35" w:rsidRPr="005F1B7E" w:rsidRDefault="00B75777" w:rsidP="00BF7B68">
      <w:pPr>
        <w:ind w:right="68"/>
        <w:jc w:val="both"/>
        <w:rPr>
          <w:color w:val="000000"/>
          <w:lang w:val="es-ES"/>
        </w:rPr>
      </w:pPr>
      <w:r w:rsidRPr="005F1B7E">
        <w:rPr>
          <w:color w:val="000000"/>
          <w:lang w:val="es-ES"/>
        </w:rPr>
        <w:t>El Municipio de Valencia</w:t>
      </w:r>
      <w:r w:rsidR="00112E35" w:rsidRPr="005F1B7E">
        <w:rPr>
          <w:color w:val="000000"/>
          <w:lang w:val="es-ES"/>
        </w:rPr>
        <w:t xml:space="preserve"> deberá ejecutar el proceso de expropiación</w:t>
      </w:r>
      <w:r w:rsidR="005A1C8F" w:rsidRPr="005F1B7E">
        <w:rPr>
          <w:color w:val="000000"/>
          <w:lang w:val="es-ES"/>
        </w:rPr>
        <w:t xml:space="preserve"> (Si la hay)</w:t>
      </w:r>
      <w:r w:rsidR="00112E35" w:rsidRPr="005F1B7E">
        <w:rPr>
          <w:color w:val="000000"/>
          <w:lang w:val="es-ES"/>
        </w:rPr>
        <w:t xml:space="preserve">, en base a la información preparada por la consultora y los costos establecidos por </w:t>
      </w:r>
      <w:smartTag w:uri="urn:schemas-microsoft-com:office:smarttags" w:element="PersonName">
        <w:smartTagPr>
          <w:attr w:name="ProductID" w:val="la DINAC."/>
        </w:smartTagPr>
        <w:r w:rsidR="00112E35" w:rsidRPr="005F1B7E">
          <w:rPr>
            <w:color w:val="000000"/>
            <w:lang w:val="es-ES"/>
          </w:rPr>
          <w:t>la DINAC.</w:t>
        </w:r>
      </w:smartTag>
    </w:p>
    <w:p w:rsidR="006C3DDA" w:rsidRPr="005F1B7E" w:rsidRDefault="006C3DDA" w:rsidP="006C3DDA">
      <w:pPr>
        <w:ind w:left="360"/>
        <w:jc w:val="both"/>
        <w:rPr>
          <w:b/>
          <w:color w:val="000000"/>
          <w:lang w:val="es-ES"/>
        </w:rPr>
      </w:pPr>
    </w:p>
    <w:p w:rsidR="008C1FBB" w:rsidRPr="005F1B7E" w:rsidRDefault="008C1FBB" w:rsidP="00BF7B68">
      <w:pPr>
        <w:tabs>
          <w:tab w:val="left" w:pos="527"/>
        </w:tabs>
        <w:ind w:right="68"/>
        <w:jc w:val="both"/>
        <w:rPr>
          <w:b/>
          <w:color w:val="000000"/>
          <w:lang w:val="es-ES"/>
        </w:rPr>
      </w:pPr>
      <w:r w:rsidRPr="005F1B7E">
        <w:rPr>
          <w:b/>
          <w:color w:val="000000"/>
          <w:lang w:val="es-ES"/>
        </w:rPr>
        <w:t>ACTIVIDAD No. 1</w:t>
      </w:r>
    </w:p>
    <w:p w:rsidR="008C1FBB" w:rsidRPr="005F1B7E" w:rsidRDefault="008C1FBB" w:rsidP="00BF7B68">
      <w:pPr>
        <w:tabs>
          <w:tab w:val="left" w:pos="527"/>
        </w:tabs>
        <w:ind w:right="68"/>
        <w:jc w:val="both"/>
        <w:rPr>
          <w:color w:val="000000"/>
          <w:u w:val="single"/>
          <w:lang w:val="es-ES"/>
        </w:rPr>
      </w:pPr>
      <w:r w:rsidRPr="005F1B7E">
        <w:rPr>
          <w:color w:val="000000"/>
          <w:u w:val="single"/>
          <w:lang w:val="es-ES"/>
        </w:rPr>
        <w:t>Realización del proceso de expropiaciones</w:t>
      </w:r>
    </w:p>
    <w:p w:rsidR="00BF7B68" w:rsidRPr="005F1B7E" w:rsidRDefault="00BF7B68" w:rsidP="00BF7B68">
      <w:pPr>
        <w:tabs>
          <w:tab w:val="left" w:pos="527"/>
        </w:tabs>
        <w:ind w:right="68"/>
        <w:jc w:val="both"/>
        <w:rPr>
          <w:b/>
          <w:color w:val="000000"/>
          <w:lang w:val="es-ES"/>
        </w:rPr>
      </w:pPr>
    </w:p>
    <w:p w:rsidR="008C1FBB" w:rsidRPr="005F1B7E" w:rsidRDefault="008C1FBB" w:rsidP="00BF7B68">
      <w:pPr>
        <w:tabs>
          <w:tab w:val="left" w:pos="527"/>
        </w:tabs>
        <w:ind w:right="68"/>
        <w:jc w:val="both"/>
        <w:rPr>
          <w:b/>
          <w:color w:val="000000"/>
          <w:lang w:val="es-ES"/>
        </w:rPr>
      </w:pPr>
      <w:r w:rsidRPr="005F1B7E">
        <w:rPr>
          <w:b/>
          <w:color w:val="000000"/>
          <w:lang w:val="es-ES"/>
        </w:rPr>
        <w:t>Acciones y Procedimientos a Desarrollar</w:t>
      </w:r>
    </w:p>
    <w:p w:rsidR="00FF1874" w:rsidRPr="005F1B7E" w:rsidRDefault="008C1FBB" w:rsidP="00BF7B68">
      <w:pPr>
        <w:jc w:val="both"/>
        <w:rPr>
          <w:color w:val="000000"/>
          <w:lang w:val="es-ES"/>
        </w:rPr>
      </w:pPr>
      <w:r w:rsidRPr="005F1B7E">
        <w:rPr>
          <w:color w:val="000000"/>
          <w:lang w:val="es-ES"/>
        </w:rPr>
        <w:t>El Municipio de</w:t>
      </w:r>
      <w:r w:rsidR="00CE4345" w:rsidRPr="005F1B7E">
        <w:rPr>
          <w:color w:val="000000"/>
          <w:lang w:val="es-ES"/>
        </w:rPr>
        <w:t>l cantón Valencia</w:t>
      </w:r>
      <w:r w:rsidRPr="005F1B7E">
        <w:rPr>
          <w:color w:val="000000"/>
          <w:lang w:val="es-ES"/>
        </w:rPr>
        <w:t xml:space="preserve"> deberá efectuar el trámite establecido por las leyes ecuatorianas respecto al proceso de expropiación que deberá llevarse a cabo. El valor de cada expropiación para cada propietario afectado será realizado por </w:t>
      </w:r>
      <w:smartTag w:uri="urn:schemas-microsoft-com:office:smarttags" w:element="PersonName">
        <w:smartTagPr>
          <w:attr w:name="ProductID" w:val="la Direcci￳n Nacional"/>
        </w:smartTagPr>
        <w:r w:rsidRPr="005F1B7E">
          <w:rPr>
            <w:color w:val="000000"/>
            <w:lang w:val="es-ES"/>
          </w:rPr>
          <w:t>la Dirección Nacional</w:t>
        </w:r>
      </w:smartTag>
      <w:r w:rsidRPr="005F1B7E">
        <w:rPr>
          <w:color w:val="000000"/>
          <w:lang w:val="es-ES"/>
        </w:rPr>
        <w:t xml:space="preserve"> de Avalúos y Catastros.</w:t>
      </w:r>
      <w:r w:rsidRPr="005F1B7E">
        <w:rPr>
          <w:color w:val="000000"/>
          <w:lang w:val="es-ES"/>
        </w:rPr>
        <w:cr/>
      </w:r>
    </w:p>
    <w:p w:rsidR="008C1FBB" w:rsidRPr="005F1B7E" w:rsidRDefault="008C1FBB" w:rsidP="008C1FBB">
      <w:pPr>
        <w:jc w:val="both"/>
        <w:rPr>
          <w:color w:val="000000"/>
          <w:lang w:val="es-ES"/>
        </w:rPr>
      </w:pPr>
      <w:r w:rsidRPr="005F1B7E">
        <w:rPr>
          <w:color w:val="000000"/>
          <w:lang w:val="es-ES"/>
        </w:rPr>
        <w:t xml:space="preserve">El proceso de expropiación deberá ser ejecutado como un paso previo al inicio a la construcción del proyecto. </w:t>
      </w:r>
    </w:p>
    <w:p w:rsidR="008C1FBB" w:rsidRPr="005F1B7E" w:rsidRDefault="008C1FBB" w:rsidP="008C1FBB">
      <w:pPr>
        <w:ind w:left="539"/>
        <w:jc w:val="both"/>
        <w:rPr>
          <w:b/>
          <w:color w:val="000000"/>
          <w:lang w:val="es-ES"/>
        </w:rPr>
      </w:pPr>
    </w:p>
    <w:p w:rsidR="008C1FBB" w:rsidRPr="005F1B7E" w:rsidRDefault="008C1FBB" w:rsidP="00D31991">
      <w:pPr>
        <w:jc w:val="both"/>
        <w:rPr>
          <w:color w:val="000000"/>
          <w:lang w:val="es-ES"/>
        </w:rPr>
      </w:pPr>
      <w:r w:rsidRPr="005F1B7E">
        <w:rPr>
          <w:b/>
          <w:color w:val="000000"/>
          <w:lang w:val="es-ES"/>
        </w:rPr>
        <w:t>Indicadores Verificables de Aplicación</w:t>
      </w:r>
      <w:r w:rsidR="00D31991" w:rsidRPr="005F1B7E">
        <w:rPr>
          <w:b/>
          <w:color w:val="000000"/>
          <w:lang w:val="es-ES"/>
        </w:rPr>
        <w:t xml:space="preserve">. </w:t>
      </w:r>
      <w:r w:rsidRPr="005F1B7E">
        <w:rPr>
          <w:color w:val="000000"/>
          <w:lang w:val="es-ES"/>
        </w:rPr>
        <w:t>Proceso de expropiación hasta la notificación a las personas afectadas.</w:t>
      </w:r>
    </w:p>
    <w:p w:rsidR="008C1FBB" w:rsidRPr="005F1B7E" w:rsidRDefault="008C1FBB" w:rsidP="008C1FBB">
      <w:pPr>
        <w:ind w:left="539"/>
        <w:jc w:val="both"/>
        <w:rPr>
          <w:b/>
          <w:color w:val="000000"/>
          <w:lang w:val="es-ES"/>
        </w:rPr>
      </w:pPr>
    </w:p>
    <w:p w:rsidR="008C1FBB" w:rsidRPr="005F1B7E" w:rsidRDefault="008C1FBB" w:rsidP="00D31991">
      <w:pPr>
        <w:jc w:val="both"/>
        <w:rPr>
          <w:color w:val="000000"/>
          <w:lang w:val="es-ES"/>
        </w:rPr>
      </w:pPr>
      <w:r w:rsidRPr="005F1B7E">
        <w:rPr>
          <w:b/>
          <w:color w:val="000000"/>
          <w:lang w:val="es-ES"/>
        </w:rPr>
        <w:t>Resultados Esperados</w:t>
      </w:r>
      <w:r w:rsidR="00D31991" w:rsidRPr="005F1B7E">
        <w:rPr>
          <w:b/>
          <w:color w:val="000000"/>
          <w:lang w:val="es-ES"/>
        </w:rPr>
        <w:t xml:space="preserve">. </w:t>
      </w:r>
      <w:r w:rsidRPr="005F1B7E">
        <w:rPr>
          <w:color w:val="000000"/>
          <w:lang w:val="es-ES"/>
        </w:rPr>
        <w:t>Expropiación ejecutada</w:t>
      </w:r>
      <w:r w:rsidR="001676FA" w:rsidRPr="005F1B7E">
        <w:rPr>
          <w:color w:val="000000"/>
          <w:lang w:val="es-ES"/>
        </w:rPr>
        <w:t>.</w:t>
      </w:r>
    </w:p>
    <w:p w:rsidR="001676FA" w:rsidRPr="005F1B7E" w:rsidRDefault="001676FA" w:rsidP="00D31991">
      <w:pPr>
        <w:jc w:val="both"/>
        <w:rPr>
          <w:b/>
          <w:color w:val="000000"/>
          <w:lang w:val="es-ES"/>
        </w:rPr>
      </w:pPr>
    </w:p>
    <w:p w:rsidR="008C1FBB" w:rsidRPr="005F1B7E" w:rsidRDefault="008C1FBB" w:rsidP="00D31991">
      <w:pPr>
        <w:jc w:val="both"/>
        <w:rPr>
          <w:color w:val="000000"/>
          <w:lang w:val="es-ES"/>
        </w:rPr>
      </w:pPr>
      <w:r w:rsidRPr="005F1B7E">
        <w:rPr>
          <w:b/>
          <w:lang w:val="es-ES"/>
        </w:rPr>
        <w:t xml:space="preserve">Etapa de Ejecución de </w:t>
      </w:r>
      <w:smartTag w:uri="urn:schemas-microsoft-com:office:smarttags" w:element="PersonName">
        <w:smartTagPr>
          <w:attr w:name="ProductID" w:val="la Actividad. Construcci￳n"/>
        </w:smartTagPr>
        <w:r w:rsidRPr="005F1B7E">
          <w:rPr>
            <w:b/>
            <w:lang w:val="es-ES"/>
          </w:rPr>
          <w:t>la Actividad</w:t>
        </w:r>
        <w:r w:rsidR="00D31991" w:rsidRPr="005F1B7E">
          <w:rPr>
            <w:b/>
            <w:lang w:val="es-ES"/>
          </w:rPr>
          <w:t>.</w:t>
        </w:r>
        <w:r w:rsidR="00D31991" w:rsidRPr="005F1B7E">
          <w:rPr>
            <w:lang w:val="es-ES"/>
          </w:rPr>
          <w:t xml:space="preserve"> </w:t>
        </w:r>
        <w:r w:rsidRPr="005F1B7E">
          <w:rPr>
            <w:lang w:val="es-ES"/>
          </w:rPr>
          <w:t>Construcción</w:t>
        </w:r>
      </w:smartTag>
    </w:p>
    <w:p w:rsidR="002D3566" w:rsidRPr="005F1B7E" w:rsidRDefault="002D3566" w:rsidP="002D3566">
      <w:pPr>
        <w:numPr>
          <w:ilvl w:val="12"/>
          <w:numId w:val="0"/>
        </w:numPr>
        <w:rPr>
          <w:color w:val="000000"/>
          <w:lang w:val="es-ES"/>
        </w:rPr>
      </w:pPr>
    </w:p>
    <w:p w:rsidR="008C1FBB" w:rsidRPr="005F1B7E" w:rsidRDefault="008C1FBB" w:rsidP="002D3566">
      <w:pPr>
        <w:numPr>
          <w:ilvl w:val="12"/>
          <w:numId w:val="0"/>
        </w:numPr>
        <w:rPr>
          <w:b/>
          <w:shadow/>
          <w:color w:val="000000"/>
          <w:u w:val="single"/>
          <w:lang w:val="es-ES"/>
        </w:rPr>
      </w:pPr>
      <w:r w:rsidRPr="005F1B7E">
        <w:rPr>
          <w:b/>
          <w:shadow/>
          <w:color w:val="000000"/>
          <w:u w:val="single"/>
          <w:lang w:val="es-ES"/>
        </w:rPr>
        <w:t>MEDIDA No. 2. INTEGRACION PAISAJISTICA</w:t>
      </w:r>
    </w:p>
    <w:p w:rsidR="002D3566" w:rsidRPr="005F1B7E" w:rsidRDefault="002D3566" w:rsidP="002D3566">
      <w:pPr>
        <w:numPr>
          <w:ilvl w:val="12"/>
          <w:numId w:val="0"/>
        </w:numPr>
        <w:jc w:val="both"/>
        <w:rPr>
          <w:b/>
          <w:color w:val="000000"/>
          <w:lang w:val="es-ES"/>
        </w:rPr>
      </w:pPr>
    </w:p>
    <w:p w:rsidR="008C1FBB" w:rsidRPr="005F1B7E" w:rsidRDefault="008C1FBB" w:rsidP="002D3566">
      <w:pPr>
        <w:numPr>
          <w:ilvl w:val="12"/>
          <w:numId w:val="0"/>
        </w:numPr>
        <w:jc w:val="both"/>
        <w:rPr>
          <w:b/>
          <w:color w:val="000000"/>
          <w:lang w:val="es-ES"/>
        </w:rPr>
      </w:pPr>
      <w:r w:rsidRPr="005F1B7E">
        <w:rPr>
          <w:b/>
          <w:color w:val="000000"/>
          <w:lang w:val="es-ES"/>
        </w:rPr>
        <w:t>OBJETIVOS</w:t>
      </w:r>
    </w:p>
    <w:p w:rsidR="008C1FBB" w:rsidRPr="005F1B7E" w:rsidRDefault="008C1FBB" w:rsidP="008C1FBB">
      <w:pPr>
        <w:numPr>
          <w:ilvl w:val="12"/>
          <w:numId w:val="0"/>
        </w:numPr>
        <w:ind w:left="425"/>
        <w:jc w:val="both"/>
        <w:rPr>
          <w:color w:val="000000"/>
          <w:lang w:val="es-ES"/>
        </w:rPr>
      </w:pPr>
      <w:r w:rsidRPr="005F1B7E">
        <w:rPr>
          <w:color w:val="000000"/>
          <w:lang w:val="es-ES"/>
        </w:rPr>
        <w:t>Proponer los aspectos relevantes de la integración paisajística del proyecto en el entorno del proyecto de</w:t>
      </w:r>
      <w:r w:rsidR="00A11825" w:rsidRPr="005F1B7E">
        <w:rPr>
          <w:color w:val="000000"/>
          <w:lang w:val="es-ES"/>
        </w:rPr>
        <w:t>l Puente sobre el río Quevedo</w:t>
      </w:r>
      <w:r w:rsidRPr="005F1B7E">
        <w:rPr>
          <w:color w:val="000000"/>
          <w:lang w:val="es-ES"/>
        </w:rPr>
        <w:t>, con los siguientes tramos:</w:t>
      </w:r>
    </w:p>
    <w:p w:rsidR="00A11825" w:rsidRPr="005F1B7E" w:rsidRDefault="00A11825" w:rsidP="008C1FBB">
      <w:pPr>
        <w:numPr>
          <w:ilvl w:val="12"/>
          <w:numId w:val="0"/>
        </w:numPr>
        <w:ind w:left="425"/>
        <w:jc w:val="both"/>
        <w:rPr>
          <w:color w:val="000000"/>
          <w:lang w:val="es-ES"/>
        </w:rPr>
      </w:pPr>
    </w:p>
    <w:p w:rsidR="002D3566" w:rsidRPr="005F1B7E" w:rsidRDefault="00A11825" w:rsidP="002D3566">
      <w:pPr>
        <w:numPr>
          <w:ilvl w:val="12"/>
          <w:numId w:val="0"/>
        </w:numPr>
        <w:ind w:right="68"/>
        <w:jc w:val="both"/>
        <w:rPr>
          <w:color w:val="000000"/>
          <w:lang w:val="es-ES"/>
        </w:rPr>
      </w:pPr>
      <w:r w:rsidRPr="005F1B7E">
        <w:rPr>
          <w:color w:val="000000"/>
          <w:lang w:val="es-ES"/>
        </w:rPr>
        <w:t xml:space="preserve">       Fumisa- Los Vergeles</w:t>
      </w:r>
    </w:p>
    <w:p w:rsidR="00A11825" w:rsidRPr="005F1B7E" w:rsidRDefault="00A11825" w:rsidP="002D3566">
      <w:pPr>
        <w:numPr>
          <w:ilvl w:val="12"/>
          <w:numId w:val="0"/>
        </w:numPr>
        <w:ind w:right="68"/>
        <w:jc w:val="both"/>
        <w:rPr>
          <w:color w:val="000000"/>
          <w:lang w:val="es-ES"/>
        </w:rPr>
      </w:pPr>
      <w:r w:rsidRPr="005F1B7E">
        <w:rPr>
          <w:color w:val="000000"/>
          <w:lang w:val="es-ES"/>
        </w:rPr>
        <w:t xml:space="preserve">       Valencia- Camarones</w:t>
      </w:r>
    </w:p>
    <w:p w:rsidR="00A11825" w:rsidRPr="005F1B7E" w:rsidRDefault="00A11825" w:rsidP="002D3566">
      <w:pPr>
        <w:numPr>
          <w:ilvl w:val="12"/>
          <w:numId w:val="0"/>
        </w:numPr>
        <w:ind w:right="68"/>
        <w:jc w:val="both"/>
        <w:rPr>
          <w:b/>
          <w:color w:val="000000"/>
          <w:lang w:val="es-ES"/>
        </w:rPr>
      </w:pPr>
      <w:r w:rsidRPr="005F1B7E">
        <w:rPr>
          <w:color w:val="000000"/>
          <w:lang w:val="es-ES"/>
        </w:rPr>
        <w:t xml:space="preserve">       Vía Toachi</w:t>
      </w:r>
    </w:p>
    <w:p w:rsidR="008C1FBB" w:rsidRPr="005F1B7E" w:rsidRDefault="008C1FBB" w:rsidP="002D3566">
      <w:pPr>
        <w:numPr>
          <w:ilvl w:val="12"/>
          <w:numId w:val="0"/>
        </w:numPr>
        <w:ind w:right="68"/>
        <w:jc w:val="both"/>
        <w:rPr>
          <w:b/>
          <w:color w:val="000000"/>
          <w:lang w:val="es-ES"/>
        </w:rPr>
      </w:pPr>
      <w:r w:rsidRPr="005F1B7E">
        <w:rPr>
          <w:b/>
          <w:color w:val="000000"/>
          <w:lang w:val="es-ES"/>
        </w:rPr>
        <w:t>POSIBLES IMPACTOS AMBIENTALES NEGATIVOS</w:t>
      </w:r>
    </w:p>
    <w:p w:rsidR="008C1FBB" w:rsidRPr="005F1B7E" w:rsidRDefault="008C1FBB" w:rsidP="00461F43">
      <w:pPr>
        <w:numPr>
          <w:ilvl w:val="0"/>
          <w:numId w:val="20"/>
        </w:numPr>
        <w:tabs>
          <w:tab w:val="clear" w:pos="360"/>
          <w:tab w:val="num" w:pos="720"/>
        </w:tabs>
        <w:ind w:left="720" w:hanging="295"/>
        <w:jc w:val="both"/>
        <w:rPr>
          <w:color w:val="000000"/>
          <w:lang w:val="es-ES"/>
        </w:rPr>
      </w:pPr>
      <w:r w:rsidRPr="005F1B7E">
        <w:rPr>
          <w:color w:val="000000"/>
          <w:lang w:val="es-ES"/>
        </w:rPr>
        <w:t>Afectaciones a las especies de árboles existentes en el área de influencia directa del proyecto.</w:t>
      </w:r>
    </w:p>
    <w:p w:rsidR="008C1FBB" w:rsidRPr="005F1B7E" w:rsidRDefault="008C1FBB" w:rsidP="00461F43">
      <w:pPr>
        <w:numPr>
          <w:ilvl w:val="0"/>
          <w:numId w:val="20"/>
        </w:numPr>
        <w:tabs>
          <w:tab w:val="clear" w:pos="360"/>
          <w:tab w:val="num" w:pos="720"/>
        </w:tabs>
        <w:ind w:left="720" w:hanging="295"/>
        <w:jc w:val="both"/>
        <w:rPr>
          <w:color w:val="000000"/>
          <w:lang w:val="es-ES"/>
        </w:rPr>
      </w:pPr>
      <w:r w:rsidRPr="005F1B7E">
        <w:rPr>
          <w:color w:val="000000"/>
          <w:lang w:val="es-ES"/>
        </w:rPr>
        <w:t>Pérdida de especies de flora endémicas del bosque seco Tropical</w:t>
      </w:r>
      <w:r w:rsidR="00A0126B" w:rsidRPr="005F1B7E">
        <w:rPr>
          <w:color w:val="000000"/>
          <w:lang w:val="es-ES"/>
        </w:rPr>
        <w:t>, si las hubiere</w:t>
      </w:r>
      <w:r w:rsidRPr="005F1B7E">
        <w:rPr>
          <w:color w:val="000000"/>
          <w:lang w:val="es-ES"/>
        </w:rPr>
        <w:t>.</w:t>
      </w:r>
    </w:p>
    <w:p w:rsidR="008C1FBB" w:rsidRPr="005F1B7E" w:rsidRDefault="008C1FBB" w:rsidP="008C1FBB">
      <w:pPr>
        <w:jc w:val="both"/>
        <w:rPr>
          <w:color w:val="000000"/>
          <w:lang w:val="es-ES"/>
        </w:rPr>
      </w:pPr>
    </w:p>
    <w:p w:rsidR="008C1FBB" w:rsidRPr="005F1B7E" w:rsidRDefault="008C1FBB" w:rsidP="002D3566">
      <w:pPr>
        <w:numPr>
          <w:ilvl w:val="12"/>
          <w:numId w:val="0"/>
        </w:numPr>
        <w:jc w:val="both"/>
        <w:rPr>
          <w:b/>
          <w:color w:val="000000"/>
          <w:lang w:val="es-ES"/>
        </w:rPr>
      </w:pPr>
      <w:r w:rsidRPr="005F1B7E">
        <w:rPr>
          <w:b/>
          <w:color w:val="000000"/>
          <w:lang w:val="es-ES"/>
        </w:rPr>
        <w:t>ESTRATEGIAS A UTILIZAR</w:t>
      </w:r>
    </w:p>
    <w:p w:rsidR="008C1FBB" w:rsidRPr="005F1B7E" w:rsidRDefault="008C1FBB" w:rsidP="008C1FBB">
      <w:pPr>
        <w:numPr>
          <w:ilvl w:val="12"/>
          <w:numId w:val="0"/>
        </w:numPr>
        <w:ind w:left="425"/>
        <w:jc w:val="both"/>
        <w:rPr>
          <w:color w:val="000000"/>
          <w:lang w:val="es-ES"/>
        </w:rPr>
      </w:pPr>
      <w:r w:rsidRPr="005F1B7E">
        <w:rPr>
          <w:color w:val="000000"/>
          <w:lang w:val="es-ES"/>
        </w:rPr>
        <w:t>Formular e implantar el programa de integración paisajística durante la ejecución de la obra.</w:t>
      </w:r>
    </w:p>
    <w:p w:rsidR="00314D80" w:rsidRPr="005F1B7E" w:rsidRDefault="00314D80" w:rsidP="008C1FBB">
      <w:pPr>
        <w:tabs>
          <w:tab w:val="left" w:pos="240"/>
        </w:tabs>
        <w:ind w:left="425"/>
        <w:jc w:val="both"/>
        <w:rPr>
          <w:color w:val="000000"/>
          <w:lang w:val="es-ES"/>
        </w:rPr>
      </w:pPr>
    </w:p>
    <w:p w:rsidR="008C1FBB" w:rsidRPr="005F1B7E" w:rsidRDefault="008C1FBB" w:rsidP="008C1FBB">
      <w:pPr>
        <w:tabs>
          <w:tab w:val="left" w:pos="240"/>
        </w:tabs>
        <w:ind w:left="425"/>
        <w:jc w:val="both"/>
        <w:rPr>
          <w:color w:val="000000"/>
          <w:lang w:val="es-ES"/>
        </w:rPr>
      </w:pPr>
      <w:r w:rsidRPr="005F1B7E">
        <w:rPr>
          <w:color w:val="000000"/>
          <w:lang w:val="es-ES"/>
        </w:rPr>
        <w:t xml:space="preserve">El valor paisajístico, se verá </w:t>
      </w:r>
      <w:r w:rsidR="00980680" w:rsidRPr="005F1B7E">
        <w:rPr>
          <w:color w:val="000000"/>
          <w:lang w:val="es-ES"/>
        </w:rPr>
        <w:t xml:space="preserve">afectado durante </w:t>
      </w:r>
      <w:r w:rsidRPr="005F1B7E">
        <w:rPr>
          <w:color w:val="000000"/>
          <w:lang w:val="es-ES"/>
        </w:rPr>
        <w:t>la época anterior a la construcción y operación del puente. Se mitigarán los efectos nocivos adversos causados por la intervención de áreas naturales que se efectuarán para construir  el puente</w:t>
      </w:r>
    </w:p>
    <w:p w:rsidR="008C1FBB" w:rsidRPr="005F1B7E" w:rsidRDefault="008C1FBB" w:rsidP="008C1FBB">
      <w:pPr>
        <w:rPr>
          <w:vanish/>
          <w:color w:val="000000"/>
          <w:lang w:val="es-ES"/>
        </w:rPr>
      </w:pPr>
    </w:p>
    <w:p w:rsidR="008C1FBB" w:rsidRPr="005F1B7E" w:rsidRDefault="008C1FBB" w:rsidP="008C1FBB">
      <w:pPr>
        <w:ind w:left="425"/>
        <w:jc w:val="both"/>
        <w:rPr>
          <w:color w:val="000000"/>
          <w:lang w:val="es-ES"/>
        </w:rPr>
      </w:pPr>
    </w:p>
    <w:p w:rsidR="00C165FF" w:rsidRDefault="00C165FF" w:rsidP="006E18DD">
      <w:pPr>
        <w:tabs>
          <w:tab w:val="left" w:pos="527"/>
        </w:tabs>
        <w:jc w:val="both"/>
        <w:rPr>
          <w:b/>
          <w:color w:val="000000"/>
          <w:lang w:val="es-ES"/>
        </w:rPr>
      </w:pPr>
    </w:p>
    <w:p w:rsidR="00C165FF" w:rsidRDefault="00C165FF" w:rsidP="006E18DD">
      <w:pPr>
        <w:tabs>
          <w:tab w:val="left" w:pos="527"/>
        </w:tabs>
        <w:jc w:val="both"/>
        <w:rPr>
          <w:b/>
          <w:color w:val="000000"/>
          <w:lang w:val="es-ES"/>
        </w:rPr>
      </w:pPr>
    </w:p>
    <w:p w:rsidR="00C165FF" w:rsidRDefault="00C165FF" w:rsidP="006E18DD">
      <w:pPr>
        <w:tabs>
          <w:tab w:val="left" w:pos="527"/>
        </w:tabs>
        <w:jc w:val="both"/>
        <w:rPr>
          <w:b/>
          <w:color w:val="000000"/>
          <w:lang w:val="es-ES"/>
        </w:rPr>
      </w:pPr>
    </w:p>
    <w:p w:rsidR="008C1FBB" w:rsidRPr="005F1B7E" w:rsidRDefault="008C1FBB" w:rsidP="006E18DD">
      <w:pPr>
        <w:tabs>
          <w:tab w:val="left" w:pos="527"/>
        </w:tabs>
        <w:jc w:val="both"/>
        <w:rPr>
          <w:b/>
          <w:color w:val="000000"/>
          <w:lang w:val="es-ES"/>
        </w:rPr>
      </w:pPr>
      <w:r w:rsidRPr="005F1B7E">
        <w:rPr>
          <w:b/>
          <w:color w:val="000000"/>
          <w:lang w:val="es-ES"/>
        </w:rPr>
        <w:t>ACTIVIDAD No. 1</w:t>
      </w:r>
    </w:p>
    <w:p w:rsidR="008C1FBB" w:rsidRPr="005F1B7E" w:rsidRDefault="008C1FBB" w:rsidP="008C1FBB">
      <w:pPr>
        <w:tabs>
          <w:tab w:val="left" w:pos="527"/>
        </w:tabs>
        <w:ind w:left="425"/>
        <w:jc w:val="both"/>
        <w:rPr>
          <w:color w:val="000000"/>
          <w:u w:val="single"/>
          <w:lang w:val="es-ES"/>
        </w:rPr>
      </w:pPr>
      <w:r w:rsidRPr="005F1B7E">
        <w:rPr>
          <w:color w:val="000000"/>
          <w:u w:val="single"/>
          <w:lang w:val="es-ES"/>
        </w:rPr>
        <w:t>Implantación del programa de integración paisajística</w:t>
      </w:r>
    </w:p>
    <w:p w:rsidR="00031CB8" w:rsidRPr="005F1B7E" w:rsidRDefault="00031CB8" w:rsidP="00031CB8">
      <w:pPr>
        <w:tabs>
          <w:tab w:val="left" w:pos="527"/>
        </w:tabs>
        <w:jc w:val="both"/>
        <w:rPr>
          <w:b/>
          <w:color w:val="000000"/>
          <w:lang w:val="es-ES"/>
        </w:rPr>
      </w:pPr>
    </w:p>
    <w:p w:rsidR="008C1FBB" w:rsidRPr="005F1B7E" w:rsidRDefault="008C1FBB" w:rsidP="00031CB8">
      <w:pPr>
        <w:tabs>
          <w:tab w:val="left" w:pos="527"/>
        </w:tabs>
        <w:jc w:val="both"/>
        <w:rPr>
          <w:color w:val="000000"/>
          <w:lang w:val="es-ES"/>
        </w:rPr>
      </w:pPr>
      <w:r w:rsidRPr="005F1B7E">
        <w:rPr>
          <w:b/>
          <w:color w:val="000000"/>
          <w:lang w:val="es-ES"/>
        </w:rPr>
        <w:t>Acciones y Procedimientos a Desarrollar</w:t>
      </w:r>
      <w:r w:rsidRPr="005F1B7E">
        <w:rPr>
          <w:color w:val="000000"/>
          <w:lang w:val="es-ES"/>
        </w:rPr>
        <w:tab/>
      </w:r>
    </w:p>
    <w:p w:rsidR="00031CB8" w:rsidRPr="005F1B7E" w:rsidRDefault="00031CB8" w:rsidP="00031CB8">
      <w:pPr>
        <w:jc w:val="both"/>
        <w:rPr>
          <w:color w:val="000000"/>
          <w:lang w:val="es-ES"/>
        </w:rPr>
      </w:pPr>
    </w:p>
    <w:p w:rsidR="008C1FBB" w:rsidRPr="005F1B7E" w:rsidRDefault="00031CB8" w:rsidP="00FB329B">
      <w:pPr>
        <w:jc w:val="both"/>
        <w:rPr>
          <w:color w:val="000000"/>
          <w:lang w:val="es-ES"/>
        </w:rPr>
      </w:pPr>
      <w:smartTag w:uri="urn:schemas-microsoft-com:office:smarttags" w:element="PersonName">
        <w:smartTagPr>
          <w:attr w:name="ProductID" w:val="la Alternativa"/>
        </w:smartTagPr>
        <w:r w:rsidRPr="005F1B7E">
          <w:rPr>
            <w:color w:val="000000"/>
            <w:lang w:val="es-ES"/>
          </w:rPr>
          <w:t>La Alternativa</w:t>
        </w:r>
      </w:smartTag>
      <w:r w:rsidRPr="005F1B7E">
        <w:rPr>
          <w:color w:val="000000"/>
          <w:lang w:val="es-ES"/>
        </w:rPr>
        <w:t xml:space="preserve"> de construir</w:t>
      </w:r>
      <w:r w:rsidR="008C1FBB" w:rsidRPr="005F1B7E">
        <w:rPr>
          <w:color w:val="000000"/>
          <w:lang w:val="es-ES"/>
        </w:rPr>
        <w:t xml:space="preserve"> </w:t>
      </w:r>
      <w:r w:rsidRPr="005F1B7E">
        <w:rPr>
          <w:color w:val="000000"/>
          <w:lang w:val="es-ES"/>
        </w:rPr>
        <w:t xml:space="preserve">un nuevo puente </w:t>
      </w:r>
      <w:r w:rsidR="008C1FBB" w:rsidRPr="005F1B7E">
        <w:rPr>
          <w:color w:val="000000"/>
          <w:lang w:val="es-ES"/>
        </w:rPr>
        <w:t xml:space="preserve">necesita de la intervención de </w:t>
      </w:r>
      <w:r w:rsidR="005C3C19" w:rsidRPr="005F1B7E">
        <w:rPr>
          <w:color w:val="000000"/>
          <w:lang w:val="es-ES"/>
        </w:rPr>
        <w:t>las márgenes del río</w:t>
      </w:r>
      <w:r w:rsidR="00FB329B" w:rsidRPr="005F1B7E">
        <w:rPr>
          <w:color w:val="000000"/>
          <w:lang w:val="es-ES"/>
        </w:rPr>
        <w:t xml:space="preserve">.  </w:t>
      </w:r>
      <w:r w:rsidR="008C1FBB" w:rsidRPr="005F1B7E">
        <w:rPr>
          <w:color w:val="000000"/>
          <w:lang w:val="es-ES"/>
        </w:rPr>
        <w:t>Durante el proceso constructivo deberán tomarse las medidas precautelares para su protección según reglamentación municipal.</w:t>
      </w:r>
    </w:p>
    <w:p w:rsidR="00FB329B" w:rsidRPr="005F1B7E" w:rsidRDefault="00FB329B" w:rsidP="00FB329B">
      <w:pPr>
        <w:jc w:val="both"/>
        <w:rPr>
          <w:color w:val="000000"/>
          <w:lang w:val="es-ES"/>
        </w:rPr>
      </w:pPr>
    </w:p>
    <w:p w:rsidR="008C1FBB" w:rsidRPr="005F1B7E" w:rsidRDefault="008C1FBB" w:rsidP="00FB329B">
      <w:pPr>
        <w:jc w:val="both"/>
        <w:rPr>
          <w:color w:val="000000"/>
          <w:lang w:val="es-ES"/>
        </w:rPr>
      </w:pPr>
      <w:r w:rsidRPr="005F1B7E">
        <w:rPr>
          <w:color w:val="000000"/>
          <w:u w:val="single"/>
          <w:lang w:val="es-ES"/>
        </w:rPr>
        <w:t>Proyecto Paisajístico</w:t>
      </w:r>
      <w:r w:rsidRPr="005F1B7E">
        <w:rPr>
          <w:color w:val="000000"/>
          <w:lang w:val="es-ES"/>
        </w:rPr>
        <w:t>:</w:t>
      </w:r>
    </w:p>
    <w:p w:rsidR="008C1FBB" w:rsidRPr="005F1B7E" w:rsidRDefault="008C1FBB" w:rsidP="00FB329B">
      <w:pPr>
        <w:tabs>
          <w:tab w:val="left" w:pos="426"/>
        </w:tabs>
        <w:jc w:val="both"/>
        <w:rPr>
          <w:color w:val="000000"/>
          <w:lang w:val="es-ES"/>
        </w:rPr>
      </w:pPr>
      <w:r w:rsidRPr="005F1B7E">
        <w:rPr>
          <w:color w:val="000000"/>
          <w:lang w:val="es-ES"/>
        </w:rPr>
        <w:t>Se ha tratado de revalorizar la identificación de la zona  intervenida por el proyecto, así el tratamiento paisajístico que se le dará, deberá ser analizada y proyectada por un experto paisajista con la finalidad de que el Proyecto se integre con el paisajismo del entorno.</w:t>
      </w:r>
    </w:p>
    <w:p w:rsidR="00FB329B" w:rsidRPr="005F1B7E" w:rsidRDefault="00FB329B" w:rsidP="00FB329B">
      <w:pPr>
        <w:tabs>
          <w:tab w:val="left" w:pos="426"/>
        </w:tabs>
        <w:jc w:val="both"/>
        <w:rPr>
          <w:b/>
          <w:color w:val="000000"/>
          <w:lang w:val="es-ES"/>
        </w:rPr>
      </w:pPr>
    </w:p>
    <w:p w:rsidR="008C1FBB" w:rsidRPr="005F1B7E" w:rsidRDefault="008C1FBB" w:rsidP="00FB329B">
      <w:pPr>
        <w:tabs>
          <w:tab w:val="left" w:pos="426"/>
        </w:tabs>
        <w:jc w:val="both"/>
        <w:rPr>
          <w:color w:val="000000"/>
          <w:lang w:val="es-ES"/>
        </w:rPr>
      </w:pPr>
      <w:r w:rsidRPr="005F1B7E">
        <w:rPr>
          <w:b/>
          <w:color w:val="000000"/>
          <w:lang w:val="es-ES"/>
        </w:rPr>
        <w:t>Indicadores Verificables de Aplicación</w:t>
      </w:r>
      <w:r w:rsidR="00FB329B" w:rsidRPr="005F1B7E">
        <w:rPr>
          <w:b/>
          <w:color w:val="000000"/>
          <w:lang w:val="es-ES"/>
        </w:rPr>
        <w:t xml:space="preserve">. </w:t>
      </w:r>
      <w:r w:rsidRPr="005F1B7E">
        <w:rPr>
          <w:color w:val="000000"/>
          <w:lang w:val="es-ES"/>
        </w:rPr>
        <w:t>Áreas verdes implantadas.</w:t>
      </w:r>
    </w:p>
    <w:p w:rsidR="00FB329B" w:rsidRPr="005F1B7E" w:rsidRDefault="00FB329B" w:rsidP="00FB329B">
      <w:pPr>
        <w:jc w:val="both"/>
        <w:rPr>
          <w:b/>
          <w:color w:val="000000"/>
          <w:lang w:val="es-ES"/>
        </w:rPr>
      </w:pPr>
    </w:p>
    <w:p w:rsidR="008C1FBB" w:rsidRPr="005F1B7E" w:rsidRDefault="008C1FBB" w:rsidP="00FB329B">
      <w:pPr>
        <w:jc w:val="both"/>
        <w:rPr>
          <w:color w:val="000000"/>
          <w:lang w:val="es-ES"/>
        </w:rPr>
      </w:pPr>
      <w:r w:rsidRPr="005F1B7E">
        <w:rPr>
          <w:b/>
          <w:color w:val="000000"/>
          <w:lang w:val="es-ES"/>
        </w:rPr>
        <w:t>Resultados Esperados</w:t>
      </w:r>
      <w:r w:rsidR="00FB329B" w:rsidRPr="005F1B7E">
        <w:rPr>
          <w:b/>
          <w:color w:val="000000"/>
          <w:lang w:val="es-ES"/>
        </w:rPr>
        <w:t xml:space="preserve">. </w:t>
      </w:r>
      <w:r w:rsidRPr="005F1B7E">
        <w:rPr>
          <w:color w:val="000000"/>
          <w:spacing w:val="-2"/>
          <w:lang w:val="es-ES"/>
        </w:rPr>
        <w:t>Proyecto integrado con el paisajismo del entorno</w:t>
      </w:r>
    </w:p>
    <w:p w:rsidR="00FB329B" w:rsidRPr="005F1B7E" w:rsidRDefault="00FB329B" w:rsidP="00FB329B">
      <w:pPr>
        <w:numPr>
          <w:ilvl w:val="12"/>
          <w:numId w:val="0"/>
        </w:numPr>
        <w:jc w:val="both"/>
        <w:rPr>
          <w:b/>
          <w:color w:val="000000"/>
          <w:lang w:val="es-ES"/>
        </w:rPr>
      </w:pPr>
    </w:p>
    <w:p w:rsidR="008C1FBB" w:rsidRPr="005F1B7E" w:rsidRDefault="008C1FBB" w:rsidP="00FB329B">
      <w:pPr>
        <w:numPr>
          <w:ilvl w:val="12"/>
          <w:numId w:val="0"/>
        </w:numPr>
        <w:jc w:val="both"/>
        <w:rPr>
          <w:color w:val="000000"/>
          <w:lang w:val="es-ES"/>
        </w:rPr>
      </w:pPr>
      <w:r w:rsidRPr="005F1B7E">
        <w:rPr>
          <w:b/>
          <w:lang w:val="es-ES"/>
        </w:rPr>
        <w:t xml:space="preserve">Etapa de Ejecución de </w:t>
      </w:r>
      <w:smartTag w:uri="urn:schemas-microsoft-com:office:smarttags" w:element="PersonName">
        <w:smartTagPr>
          <w:attr w:name="ProductID" w:val="la Actividad. Construcci￳n"/>
        </w:smartTagPr>
        <w:r w:rsidRPr="005F1B7E">
          <w:rPr>
            <w:b/>
            <w:lang w:val="es-ES"/>
          </w:rPr>
          <w:t>la Activida</w:t>
        </w:r>
        <w:r w:rsidR="00FB329B" w:rsidRPr="005F1B7E">
          <w:rPr>
            <w:b/>
            <w:lang w:val="es-ES"/>
          </w:rPr>
          <w:t>d.</w:t>
        </w:r>
        <w:r w:rsidR="00FB329B" w:rsidRPr="005F1B7E">
          <w:rPr>
            <w:lang w:val="es-ES"/>
          </w:rPr>
          <w:t xml:space="preserve"> </w:t>
        </w:r>
        <w:r w:rsidRPr="005F1B7E">
          <w:rPr>
            <w:lang w:val="es-ES"/>
          </w:rPr>
          <w:t>Construcción</w:t>
        </w:r>
      </w:smartTag>
    </w:p>
    <w:p w:rsidR="008C1FBB" w:rsidRPr="005F1B7E" w:rsidRDefault="008C1FBB" w:rsidP="008C1FBB">
      <w:pPr>
        <w:rPr>
          <w:color w:val="000000"/>
          <w:lang w:val="es-ES"/>
        </w:rPr>
      </w:pPr>
    </w:p>
    <w:p w:rsidR="008C1FBB" w:rsidRPr="005F1B7E" w:rsidRDefault="008C1FBB" w:rsidP="008C1FBB">
      <w:pPr>
        <w:rPr>
          <w:color w:val="000000"/>
          <w:lang w:val="es-ES"/>
        </w:rPr>
      </w:pPr>
    </w:p>
    <w:p w:rsidR="008C1FBB" w:rsidRPr="005F1B7E" w:rsidRDefault="008C1FBB" w:rsidP="00715210">
      <w:pPr>
        <w:tabs>
          <w:tab w:val="left" w:pos="527"/>
        </w:tabs>
        <w:jc w:val="both"/>
        <w:rPr>
          <w:b/>
          <w:color w:val="000000"/>
          <w:lang w:val="es-ES"/>
        </w:rPr>
      </w:pPr>
      <w:r w:rsidRPr="005F1B7E">
        <w:rPr>
          <w:b/>
          <w:color w:val="000000"/>
          <w:lang w:val="es-ES"/>
        </w:rPr>
        <w:t>ACTIVIDAD No. 2</w:t>
      </w:r>
    </w:p>
    <w:p w:rsidR="008C1FBB" w:rsidRPr="005F1B7E" w:rsidRDefault="008C1FBB" w:rsidP="008C1FBB">
      <w:pPr>
        <w:tabs>
          <w:tab w:val="left" w:pos="527"/>
        </w:tabs>
        <w:ind w:left="425"/>
        <w:jc w:val="both"/>
        <w:rPr>
          <w:color w:val="000000"/>
          <w:u w:val="single"/>
          <w:lang w:val="es-ES"/>
        </w:rPr>
      </w:pPr>
      <w:r w:rsidRPr="005F1B7E">
        <w:rPr>
          <w:color w:val="000000"/>
          <w:u w:val="single"/>
          <w:lang w:val="es-ES"/>
        </w:rPr>
        <w:t>Reforestación</w:t>
      </w:r>
    </w:p>
    <w:p w:rsidR="00715210" w:rsidRPr="005F1B7E" w:rsidRDefault="00715210" w:rsidP="00715210">
      <w:pPr>
        <w:tabs>
          <w:tab w:val="left" w:pos="527"/>
        </w:tabs>
        <w:jc w:val="both"/>
        <w:rPr>
          <w:b/>
          <w:color w:val="000000"/>
          <w:lang w:val="es-ES"/>
        </w:rPr>
      </w:pPr>
    </w:p>
    <w:p w:rsidR="008C1FBB" w:rsidRPr="005F1B7E" w:rsidRDefault="008C1FBB" w:rsidP="00715210">
      <w:pPr>
        <w:tabs>
          <w:tab w:val="left" w:pos="527"/>
        </w:tabs>
        <w:jc w:val="both"/>
        <w:rPr>
          <w:color w:val="000000"/>
          <w:lang w:val="es-ES"/>
        </w:rPr>
      </w:pPr>
      <w:r w:rsidRPr="005F1B7E">
        <w:rPr>
          <w:b/>
          <w:color w:val="000000"/>
          <w:lang w:val="es-ES"/>
        </w:rPr>
        <w:t>Acciones y Procedimientos a Desarrollar</w:t>
      </w:r>
      <w:r w:rsidRPr="005F1B7E">
        <w:rPr>
          <w:color w:val="000000"/>
          <w:lang w:val="es-ES"/>
        </w:rPr>
        <w:tab/>
      </w:r>
    </w:p>
    <w:p w:rsidR="00715210" w:rsidRPr="005F1B7E" w:rsidRDefault="00715210" w:rsidP="00715210">
      <w:pPr>
        <w:jc w:val="both"/>
        <w:rPr>
          <w:color w:val="000000"/>
          <w:lang w:val="es-ES"/>
        </w:rPr>
      </w:pPr>
    </w:p>
    <w:p w:rsidR="008C1FBB" w:rsidRPr="005F1B7E" w:rsidRDefault="00715210" w:rsidP="00715210">
      <w:pPr>
        <w:jc w:val="both"/>
        <w:rPr>
          <w:color w:val="000000"/>
          <w:lang w:val="es-ES"/>
        </w:rPr>
      </w:pPr>
      <w:r w:rsidRPr="005F1B7E">
        <w:rPr>
          <w:color w:val="000000"/>
          <w:lang w:val="es-ES"/>
        </w:rPr>
        <w:t>La reuperación</w:t>
      </w:r>
      <w:r w:rsidR="008C1FBB" w:rsidRPr="005F1B7E">
        <w:rPr>
          <w:color w:val="000000"/>
          <w:lang w:val="es-ES"/>
        </w:rPr>
        <w:t xml:space="preserve"> de estas áreas busca la conformación de una comunidad vegetal que incorpore al ámbito puntual del proyecto un espacio verde y recreativo que alivie escénicamente el entorno del mismo con los siguientes objetivos:</w:t>
      </w:r>
    </w:p>
    <w:p w:rsidR="00715210" w:rsidRPr="005F1B7E" w:rsidRDefault="00715210" w:rsidP="00715210">
      <w:pPr>
        <w:jc w:val="both"/>
        <w:rPr>
          <w:color w:val="000000"/>
          <w:lang w:val="es-ES"/>
        </w:rPr>
      </w:pPr>
    </w:p>
    <w:p w:rsidR="008C1FBB" w:rsidRPr="005F1B7E" w:rsidRDefault="008C1FBB" w:rsidP="008C1FBB">
      <w:pPr>
        <w:numPr>
          <w:ilvl w:val="0"/>
          <w:numId w:val="18"/>
        </w:numPr>
        <w:jc w:val="both"/>
        <w:rPr>
          <w:color w:val="000000"/>
          <w:lang w:val="es-ES"/>
        </w:rPr>
      </w:pPr>
      <w:r w:rsidRPr="005F1B7E">
        <w:rPr>
          <w:color w:val="000000"/>
          <w:lang w:val="es-ES"/>
        </w:rPr>
        <w:t>Mantener la cobertura vegetal alrededor del área de influencia de los desvíos</w:t>
      </w:r>
      <w:r w:rsidR="00F60057" w:rsidRPr="005F1B7E">
        <w:rPr>
          <w:color w:val="000000"/>
          <w:lang w:val="es-ES"/>
        </w:rPr>
        <w:t xml:space="preserve"> de la vía</w:t>
      </w:r>
      <w:r w:rsidRPr="005F1B7E">
        <w:rPr>
          <w:color w:val="000000"/>
          <w:lang w:val="es-ES"/>
        </w:rPr>
        <w:t xml:space="preserve"> temporales.</w:t>
      </w:r>
    </w:p>
    <w:p w:rsidR="008C1FBB" w:rsidRPr="005F1B7E" w:rsidRDefault="008C1FBB" w:rsidP="008C1FBB">
      <w:pPr>
        <w:numPr>
          <w:ilvl w:val="0"/>
          <w:numId w:val="18"/>
        </w:numPr>
        <w:jc w:val="both"/>
        <w:rPr>
          <w:color w:val="000000"/>
          <w:lang w:val="es-ES"/>
        </w:rPr>
      </w:pPr>
      <w:r w:rsidRPr="005F1B7E">
        <w:rPr>
          <w:color w:val="000000"/>
          <w:lang w:val="es-ES"/>
        </w:rPr>
        <w:t>Restaurar el paisaje en el área afectada como medida de mitigación</w:t>
      </w:r>
    </w:p>
    <w:p w:rsidR="008C1FBB" w:rsidRPr="005F1B7E" w:rsidRDefault="008C1FBB" w:rsidP="008C1FBB">
      <w:pPr>
        <w:numPr>
          <w:ilvl w:val="0"/>
          <w:numId w:val="18"/>
        </w:numPr>
        <w:jc w:val="both"/>
        <w:rPr>
          <w:color w:val="000000"/>
          <w:lang w:val="es-ES"/>
        </w:rPr>
      </w:pPr>
      <w:r w:rsidRPr="005F1B7E">
        <w:rPr>
          <w:color w:val="000000"/>
          <w:lang w:val="es-ES"/>
        </w:rPr>
        <w:t>Iniciar el proceso de recuperación de la zona impactada</w:t>
      </w:r>
    </w:p>
    <w:p w:rsidR="008C1FBB" w:rsidRPr="005F1B7E" w:rsidRDefault="008C1FBB" w:rsidP="008C1FBB">
      <w:pPr>
        <w:jc w:val="both"/>
        <w:rPr>
          <w:color w:val="000000"/>
          <w:lang w:val="es-ES"/>
        </w:rPr>
      </w:pPr>
    </w:p>
    <w:p w:rsidR="008C1FBB" w:rsidRPr="005F1B7E" w:rsidRDefault="008C1FBB" w:rsidP="00E40077">
      <w:pPr>
        <w:tabs>
          <w:tab w:val="left" w:pos="527"/>
        </w:tabs>
        <w:jc w:val="both"/>
        <w:rPr>
          <w:b/>
          <w:color w:val="000000"/>
          <w:lang w:val="es-ES"/>
        </w:rPr>
      </w:pPr>
      <w:r w:rsidRPr="005F1B7E">
        <w:rPr>
          <w:b/>
          <w:color w:val="000000"/>
          <w:lang w:val="es-ES"/>
        </w:rPr>
        <w:t>El establecimiento de estos objetivos puede ocurrir en dos etapas diferentes:</w:t>
      </w:r>
    </w:p>
    <w:p w:rsidR="00E40077" w:rsidRPr="005F1B7E" w:rsidRDefault="00E40077" w:rsidP="00E40077">
      <w:pPr>
        <w:jc w:val="both"/>
        <w:rPr>
          <w:color w:val="000000"/>
          <w:lang w:val="es-ES"/>
        </w:rPr>
      </w:pPr>
    </w:p>
    <w:p w:rsidR="008C1FBB" w:rsidRPr="005F1B7E" w:rsidRDefault="008C1FBB" w:rsidP="00E40077">
      <w:pPr>
        <w:jc w:val="both"/>
        <w:rPr>
          <w:color w:val="000000"/>
          <w:lang w:val="es-ES"/>
        </w:rPr>
      </w:pPr>
      <w:r w:rsidRPr="005F1B7E">
        <w:rPr>
          <w:color w:val="000000"/>
          <w:lang w:val="es-ES"/>
        </w:rPr>
        <w:t>La primera etapa puede darse dejando la cobertura vegetal existente y revegetalizando</w:t>
      </w:r>
      <w:r w:rsidR="00E40077" w:rsidRPr="005F1B7E">
        <w:rPr>
          <w:color w:val="000000"/>
          <w:lang w:val="es-ES"/>
        </w:rPr>
        <w:t xml:space="preserve"> con las especies escogidas</w:t>
      </w:r>
      <w:r w:rsidRPr="005F1B7E">
        <w:rPr>
          <w:color w:val="000000"/>
          <w:lang w:val="es-ES"/>
        </w:rPr>
        <w:t xml:space="preserve">. Una vez instaladas las plántulas,  deben ser regadas constantemente, evitando el encharcamiento, con el fin de facilitar su establecimiento. </w:t>
      </w:r>
    </w:p>
    <w:p w:rsidR="00E40077" w:rsidRPr="005F1B7E" w:rsidRDefault="00E40077" w:rsidP="00E40077">
      <w:pPr>
        <w:jc w:val="both"/>
        <w:rPr>
          <w:color w:val="000000"/>
          <w:lang w:val="es-ES"/>
        </w:rPr>
      </w:pPr>
    </w:p>
    <w:p w:rsidR="008C1FBB" w:rsidRPr="005F1B7E" w:rsidRDefault="008C1FBB" w:rsidP="00E40077">
      <w:pPr>
        <w:jc w:val="both"/>
        <w:rPr>
          <w:color w:val="000000"/>
          <w:lang w:val="es-ES"/>
        </w:rPr>
      </w:pPr>
      <w:r w:rsidRPr="005F1B7E">
        <w:rPr>
          <w:color w:val="000000"/>
          <w:lang w:val="es-ES"/>
        </w:rPr>
        <w:t xml:space="preserve">La segunda etapa o de revegetalización paulatina de las áreas de protección y conservación recreativa propone el establecimiento de líneas de arbustos continuas y en grupo, que al momento de transplantar superen el </w:t>
      </w:r>
      <w:smartTag w:uri="urn:schemas-microsoft-com:office:smarttags" w:element="metricconverter">
        <w:smartTagPr>
          <w:attr w:name="ProductID" w:val="0,50 m"/>
        </w:smartTagPr>
        <w:r w:rsidRPr="005F1B7E">
          <w:rPr>
            <w:color w:val="000000"/>
            <w:lang w:val="es-ES"/>
          </w:rPr>
          <w:t>0,50 m</w:t>
        </w:r>
      </w:smartTag>
      <w:r w:rsidRPr="005F1B7E">
        <w:rPr>
          <w:color w:val="000000"/>
          <w:lang w:val="es-ES"/>
        </w:rPr>
        <w:t xml:space="preserve"> de altura,  con el fin de garantizar un prendimiento más rápido, dar conformación visual al área verde, aportar material vegetal a corto plazo e iniciar el proceso de recuperación del área en forma inmediata. En la selección de las especies a implementar se considerarán como características principales:</w:t>
      </w:r>
    </w:p>
    <w:p w:rsidR="00E40077" w:rsidRPr="005F1B7E" w:rsidRDefault="00E40077" w:rsidP="00E40077">
      <w:pPr>
        <w:jc w:val="both"/>
        <w:rPr>
          <w:color w:val="000000"/>
          <w:lang w:val="es-ES"/>
        </w:rPr>
      </w:pPr>
    </w:p>
    <w:p w:rsidR="008C1FBB" w:rsidRPr="005F1B7E" w:rsidRDefault="008C1FBB" w:rsidP="008C1FBB">
      <w:pPr>
        <w:numPr>
          <w:ilvl w:val="0"/>
          <w:numId w:val="19"/>
        </w:numPr>
        <w:jc w:val="both"/>
        <w:rPr>
          <w:color w:val="000000"/>
          <w:lang w:val="es-ES"/>
        </w:rPr>
      </w:pPr>
      <w:r w:rsidRPr="005F1B7E">
        <w:rPr>
          <w:color w:val="000000"/>
          <w:lang w:val="es-ES"/>
        </w:rPr>
        <w:t>Su follaje, textura, tono y forma</w:t>
      </w:r>
    </w:p>
    <w:p w:rsidR="008C1FBB" w:rsidRPr="005F1B7E" w:rsidRDefault="008C1FBB" w:rsidP="008C1FBB">
      <w:pPr>
        <w:numPr>
          <w:ilvl w:val="0"/>
          <w:numId w:val="19"/>
        </w:numPr>
        <w:jc w:val="both"/>
        <w:rPr>
          <w:color w:val="000000"/>
          <w:lang w:val="es-ES"/>
        </w:rPr>
      </w:pPr>
      <w:r w:rsidRPr="005F1B7E">
        <w:rPr>
          <w:color w:val="000000"/>
          <w:lang w:val="es-ES"/>
        </w:rPr>
        <w:t xml:space="preserve">Su fácil adaptación a las condiciones biofísicas y climáticas del área. </w:t>
      </w:r>
    </w:p>
    <w:p w:rsidR="008C1FBB" w:rsidRPr="005F1B7E" w:rsidRDefault="008C1FBB" w:rsidP="008C1FBB">
      <w:pPr>
        <w:numPr>
          <w:ilvl w:val="0"/>
          <w:numId w:val="19"/>
        </w:numPr>
        <w:jc w:val="both"/>
        <w:rPr>
          <w:color w:val="000000"/>
          <w:lang w:val="es-ES"/>
        </w:rPr>
      </w:pPr>
      <w:r w:rsidRPr="005F1B7E">
        <w:rPr>
          <w:color w:val="000000"/>
          <w:lang w:val="es-ES"/>
        </w:rPr>
        <w:t xml:space="preserve">Su capacidad para proporcionar alimento a la avifauna </w:t>
      </w:r>
    </w:p>
    <w:p w:rsidR="00B60DD9" w:rsidRPr="005F1B7E" w:rsidRDefault="008C1FBB" w:rsidP="00B60DD9">
      <w:pPr>
        <w:numPr>
          <w:ilvl w:val="0"/>
          <w:numId w:val="19"/>
        </w:numPr>
        <w:jc w:val="both"/>
        <w:rPr>
          <w:color w:val="000000"/>
          <w:lang w:val="es-ES"/>
        </w:rPr>
      </w:pPr>
      <w:r w:rsidRPr="005F1B7E">
        <w:rPr>
          <w:color w:val="000000"/>
          <w:lang w:val="es-ES"/>
        </w:rPr>
        <w:t>Su participación en la belleza escénica del entorno</w:t>
      </w:r>
    </w:p>
    <w:p w:rsidR="00B60DD9" w:rsidRPr="005F1B7E" w:rsidRDefault="008C1FBB" w:rsidP="00B60DD9">
      <w:pPr>
        <w:numPr>
          <w:ilvl w:val="0"/>
          <w:numId w:val="19"/>
        </w:numPr>
        <w:jc w:val="both"/>
        <w:rPr>
          <w:color w:val="000000"/>
          <w:lang w:val="es-ES"/>
        </w:rPr>
      </w:pPr>
      <w:r w:rsidRPr="005F1B7E">
        <w:rPr>
          <w:color w:val="000000"/>
          <w:lang w:val="es-ES"/>
        </w:rPr>
        <w:t>Su fácil disponibilidad en viveros locales, o zonas aledañas</w:t>
      </w:r>
    </w:p>
    <w:p w:rsidR="00B60DD9" w:rsidRPr="005F1B7E" w:rsidRDefault="00B60DD9" w:rsidP="008C1FBB">
      <w:pPr>
        <w:tabs>
          <w:tab w:val="left" w:pos="426"/>
        </w:tabs>
        <w:ind w:left="425"/>
        <w:jc w:val="both"/>
        <w:rPr>
          <w:color w:val="000000"/>
          <w:lang w:val="es-ES"/>
        </w:rPr>
      </w:pPr>
    </w:p>
    <w:p w:rsidR="008C1FBB" w:rsidRPr="005F1B7E" w:rsidRDefault="008C1FBB" w:rsidP="00B60DD9">
      <w:pPr>
        <w:tabs>
          <w:tab w:val="left" w:pos="426"/>
        </w:tabs>
        <w:ind w:left="425"/>
        <w:jc w:val="both"/>
        <w:rPr>
          <w:color w:val="000000"/>
          <w:lang w:val="es-ES"/>
        </w:rPr>
      </w:pPr>
      <w:r w:rsidRPr="005F1B7E">
        <w:rPr>
          <w:b/>
          <w:color w:val="000000"/>
          <w:lang w:val="es-ES"/>
        </w:rPr>
        <w:t>Indicadores Verificables de Aplicación</w:t>
      </w:r>
      <w:r w:rsidR="00B60DD9" w:rsidRPr="005F1B7E">
        <w:rPr>
          <w:b/>
          <w:color w:val="000000"/>
          <w:lang w:val="es-ES"/>
        </w:rPr>
        <w:t xml:space="preserve">. </w:t>
      </w:r>
      <w:r w:rsidRPr="005F1B7E">
        <w:rPr>
          <w:color w:val="000000"/>
          <w:lang w:val="es-ES"/>
        </w:rPr>
        <w:t>Áreas verdes implantadas.</w:t>
      </w:r>
    </w:p>
    <w:p w:rsidR="00B60DD9" w:rsidRPr="005F1B7E" w:rsidRDefault="00B60DD9" w:rsidP="008C1FBB">
      <w:pPr>
        <w:ind w:left="425"/>
        <w:jc w:val="both"/>
        <w:rPr>
          <w:b/>
          <w:color w:val="000000"/>
          <w:lang w:val="es-ES"/>
        </w:rPr>
      </w:pPr>
    </w:p>
    <w:p w:rsidR="008C1FBB" w:rsidRPr="005F1B7E" w:rsidRDefault="008C1FBB" w:rsidP="00B60DD9">
      <w:pPr>
        <w:ind w:left="425"/>
        <w:jc w:val="both"/>
        <w:rPr>
          <w:color w:val="000000"/>
          <w:lang w:val="es-ES"/>
        </w:rPr>
      </w:pPr>
      <w:r w:rsidRPr="005F1B7E">
        <w:rPr>
          <w:b/>
          <w:color w:val="000000"/>
          <w:lang w:val="es-ES"/>
        </w:rPr>
        <w:t>Resultados Esperados</w:t>
      </w:r>
      <w:r w:rsidR="00B60DD9" w:rsidRPr="005F1B7E">
        <w:rPr>
          <w:b/>
          <w:color w:val="000000"/>
          <w:lang w:val="es-ES"/>
        </w:rPr>
        <w:t xml:space="preserve">. </w:t>
      </w:r>
      <w:r w:rsidRPr="005F1B7E">
        <w:rPr>
          <w:color w:val="000000"/>
          <w:spacing w:val="-2"/>
          <w:lang w:val="es-ES"/>
        </w:rPr>
        <w:t>Proyecto integrado con el paisajismo del entorno</w:t>
      </w:r>
    </w:p>
    <w:p w:rsidR="00B60DD9" w:rsidRPr="005F1B7E" w:rsidRDefault="00B60DD9" w:rsidP="008C1FBB">
      <w:pPr>
        <w:numPr>
          <w:ilvl w:val="12"/>
          <w:numId w:val="0"/>
        </w:numPr>
        <w:ind w:left="425"/>
        <w:jc w:val="both"/>
        <w:rPr>
          <w:b/>
          <w:color w:val="000000"/>
          <w:lang w:val="es-ES"/>
        </w:rPr>
      </w:pPr>
    </w:p>
    <w:p w:rsidR="008C1FBB" w:rsidRPr="005F1B7E" w:rsidRDefault="008C1FBB" w:rsidP="008C1FBB">
      <w:pPr>
        <w:numPr>
          <w:ilvl w:val="12"/>
          <w:numId w:val="0"/>
        </w:numPr>
        <w:ind w:left="425"/>
        <w:jc w:val="both"/>
        <w:rPr>
          <w:color w:val="000000"/>
          <w:lang w:val="es-ES"/>
        </w:rPr>
      </w:pPr>
      <w:r w:rsidRPr="005F1B7E">
        <w:rPr>
          <w:b/>
          <w:color w:val="000000"/>
          <w:lang w:val="es-ES"/>
        </w:rPr>
        <w:t xml:space="preserve">Etapa de Ejecución de </w:t>
      </w:r>
      <w:smartTag w:uri="urn:schemas-microsoft-com:office:smarttags" w:element="PersonName">
        <w:smartTagPr>
          <w:attr w:name="ProductID" w:val="la Actividad. Construcci￳n"/>
        </w:smartTagPr>
        <w:r w:rsidRPr="005F1B7E">
          <w:rPr>
            <w:b/>
            <w:color w:val="000000"/>
            <w:lang w:val="es-ES"/>
          </w:rPr>
          <w:t>la Actividad</w:t>
        </w:r>
        <w:r w:rsidR="00B60DD9" w:rsidRPr="005F1B7E">
          <w:rPr>
            <w:b/>
            <w:color w:val="000000"/>
            <w:lang w:val="es-ES"/>
          </w:rPr>
          <w:t>.</w:t>
        </w:r>
        <w:r w:rsidRPr="005F1B7E">
          <w:rPr>
            <w:color w:val="000000"/>
            <w:lang w:val="es-ES"/>
          </w:rPr>
          <w:t xml:space="preserve"> Construcción</w:t>
        </w:r>
      </w:smartTag>
    </w:p>
    <w:p w:rsidR="00B60DD9" w:rsidRPr="005F1B7E" w:rsidRDefault="00B60DD9" w:rsidP="008C1FBB">
      <w:pPr>
        <w:numPr>
          <w:ilvl w:val="12"/>
          <w:numId w:val="0"/>
        </w:numPr>
        <w:ind w:left="425"/>
        <w:jc w:val="both"/>
        <w:rPr>
          <w:color w:val="000000"/>
          <w:lang w:val="es-ES"/>
        </w:rPr>
      </w:pPr>
    </w:p>
    <w:p w:rsidR="008C1FBB" w:rsidRPr="005F1B7E" w:rsidRDefault="008C1FBB" w:rsidP="008C1FBB">
      <w:pPr>
        <w:pStyle w:val="Ttulo1"/>
        <w:spacing w:before="0" w:after="0"/>
        <w:rPr>
          <w:rFonts w:ascii="Times New Roman" w:hAnsi="Times New Roman" w:cs="Times New Roman"/>
          <w:b w:val="0"/>
          <w:shadow/>
          <w:color w:val="000000"/>
          <w:sz w:val="24"/>
          <w:szCs w:val="24"/>
          <w:u w:val="single"/>
        </w:rPr>
      </w:pPr>
      <w:r w:rsidRPr="005F1B7E">
        <w:rPr>
          <w:rFonts w:ascii="Times New Roman" w:hAnsi="Times New Roman" w:cs="Times New Roman"/>
          <w:shadow/>
          <w:color w:val="000000"/>
          <w:sz w:val="24"/>
          <w:szCs w:val="24"/>
          <w:u w:val="single"/>
        </w:rPr>
        <w:t>Medida 3.- INSTALACIÓN Y OPERACIÓN DE CAMPAMENTOS</w:t>
      </w:r>
    </w:p>
    <w:p w:rsidR="008C1FBB" w:rsidRPr="005F1B7E" w:rsidRDefault="008C1FBB" w:rsidP="008C1FBB">
      <w:pPr>
        <w:rPr>
          <w:color w:val="000000"/>
          <w:lang w:val="es-ES"/>
        </w:rPr>
      </w:pPr>
    </w:p>
    <w:p w:rsidR="008C1FBB" w:rsidRPr="005F1B7E" w:rsidRDefault="008C1FBB" w:rsidP="008C1FBB">
      <w:pPr>
        <w:pStyle w:val="Textoindependiente"/>
        <w:rPr>
          <w:color w:val="000000"/>
          <w:szCs w:val="24"/>
        </w:rPr>
      </w:pPr>
      <w:r w:rsidRPr="005F1B7E">
        <w:rPr>
          <w:color w:val="000000"/>
          <w:szCs w:val="24"/>
        </w:rPr>
        <w:t>IMPACTO 1</w:t>
      </w:r>
      <w:r w:rsidRPr="005F1B7E">
        <w:rPr>
          <w:b/>
          <w:color w:val="000000"/>
          <w:szCs w:val="24"/>
        </w:rPr>
        <w:t xml:space="preserve">:       Sobre  la calidad del agua del río </w:t>
      </w:r>
      <w:r w:rsidR="00A72EA2" w:rsidRPr="005F1B7E">
        <w:rPr>
          <w:b/>
          <w:color w:val="000000"/>
          <w:szCs w:val="24"/>
        </w:rPr>
        <w:t>Quevedo.</w:t>
      </w:r>
    </w:p>
    <w:p w:rsidR="008C1FBB" w:rsidRPr="005F1B7E" w:rsidRDefault="008C1FBB" w:rsidP="008C1FBB">
      <w:pPr>
        <w:pStyle w:val="Sangradetextonormal"/>
        <w:spacing w:after="0"/>
        <w:ind w:left="0"/>
        <w:rPr>
          <w:color w:val="000000"/>
          <w:lang w:val="es-ES"/>
        </w:rPr>
      </w:pPr>
      <w:r w:rsidRPr="005F1B7E">
        <w:rPr>
          <w:color w:val="000000"/>
          <w:lang w:val="es-ES"/>
        </w:rPr>
        <w:t>MITIGACION:    No arrojar basura y materiales contaminantes al cauce del río.</w:t>
      </w:r>
    </w:p>
    <w:p w:rsidR="008C1FBB" w:rsidRPr="005F1B7E" w:rsidRDefault="008C1FBB" w:rsidP="008C1FBB">
      <w:pPr>
        <w:ind w:left="1560" w:hanging="1560"/>
        <w:rPr>
          <w:color w:val="000000"/>
          <w:lang w:val="es-ES"/>
        </w:rPr>
      </w:pPr>
      <w:r w:rsidRPr="005F1B7E">
        <w:rPr>
          <w:color w:val="000000"/>
          <w:lang w:val="es-ES"/>
        </w:rPr>
        <w:t>RESPONSABLE: Constructor</w:t>
      </w:r>
      <w:r w:rsidR="00794D1F" w:rsidRPr="005F1B7E">
        <w:rPr>
          <w:color w:val="000000"/>
          <w:lang w:val="es-ES"/>
        </w:rPr>
        <w:t>/Fiscalizador.</w:t>
      </w:r>
    </w:p>
    <w:p w:rsidR="008C1FBB" w:rsidRPr="005F1B7E" w:rsidRDefault="008C1FBB" w:rsidP="008C1FBB">
      <w:pPr>
        <w:ind w:left="1560" w:hanging="1560"/>
        <w:rPr>
          <w:color w:val="000000"/>
          <w:lang w:val="es-ES"/>
        </w:rPr>
      </w:pPr>
    </w:p>
    <w:p w:rsidR="008C1FBB" w:rsidRPr="005F1B7E" w:rsidRDefault="008C1FBB" w:rsidP="00D220EC">
      <w:pPr>
        <w:rPr>
          <w:color w:val="000000"/>
          <w:lang w:val="es-ES"/>
        </w:rPr>
      </w:pPr>
      <w:r w:rsidRPr="005F1B7E">
        <w:rPr>
          <w:color w:val="000000"/>
          <w:lang w:val="es-ES"/>
        </w:rPr>
        <w:t xml:space="preserve">IMPACTO 2: </w:t>
      </w:r>
      <w:r w:rsidRPr="005F1B7E">
        <w:rPr>
          <w:b/>
          <w:color w:val="000000"/>
          <w:lang w:val="es-ES"/>
        </w:rPr>
        <w:t>Contaminación que afectará la calidad del aire</w:t>
      </w:r>
      <w:r w:rsidRPr="005F1B7E">
        <w:rPr>
          <w:b/>
          <w:i/>
          <w:color w:val="000000"/>
          <w:lang w:val="es-ES"/>
        </w:rPr>
        <w:t>.</w:t>
      </w:r>
    </w:p>
    <w:p w:rsidR="008C1FBB" w:rsidRPr="005F1B7E" w:rsidRDefault="008C1FBB" w:rsidP="008C1FBB">
      <w:pPr>
        <w:jc w:val="both"/>
        <w:rPr>
          <w:color w:val="000000"/>
          <w:lang w:val="es-ES"/>
        </w:rPr>
      </w:pPr>
      <w:r w:rsidRPr="005F1B7E">
        <w:rPr>
          <w:color w:val="000000"/>
          <w:lang w:val="es-ES"/>
        </w:rPr>
        <w:t>MITIGACIÓN: La calidad del aire será afectado por malos olores generados por material orgánico en descomposición y por aguas negras y grises producidas en los campamentos.</w:t>
      </w:r>
    </w:p>
    <w:p w:rsidR="008C1FBB" w:rsidRPr="005F1B7E" w:rsidRDefault="008C1FBB" w:rsidP="008C1FBB">
      <w:pPr>
        <w:ind w:left="1560" w:hanging="1560"/>
        <w:rPr>
          <w:color w:val="000000"/>
          <w:lang w:val="es-ES"/>
        </w:rPr>
      </w:pPr>
      <w:r w:rsidRPr="005F1B7E">
        <w:rPr>
          <w:color w:val="000000"/>
          <w:lang w:val="es-ES"/>
        </w:rPr>
        <w:t>R</w:t>
      </w:r>
      <w:r w:rsidR="00CC14C9" w:rsidRPr="005F1B7E">
        <w:rPr>
          <w:color w:val="000000"/>
          <w:lang w:val="es-ES"/>
        </w:rPr>
        <w:t>ESPONSABLE: Constructor/FG</w:t>
      </w:r>
      <w:r w:rsidRPr="005F1B7E">
        <w:rPr>
          <w:color w:val="000000"/>
          <w:lang w:val="es-ES"/>
        </w:rPr>
        <w:t>iscalizador</w:t>
      </w:r>
    </w:p>
    <w:p w:rsidR="008C1FBB" w:rsidRPr="005F1B7E" w:rsidRDefault="008C1FBB" w:rsidP="008C1FBB">
      <w:pPr>
        <w:rPr>
          <w:color w:val="000000"/>
          <w:lang w:val="es-ES"/>
        </w:rPr>
      </w:pPr>
    </w:p>
    <w:p w:rsidR="008C1FBB" w:rsidRPr="005F1B7E" w:rsidRDefault="008C1FBB" w:rsidP="00D220EC">
      <w:pPr>
        <w:rPr>
          <w:color w:val="000000"/>
          <w:lang w:val="es-ES"/>
        </w:rPr>
      </w:pPr>
      <w:r w:rsidRPr="005F1B7E">
        <w:rPr>
          <w:color w:val="000000"/>
          <w:lang w:val="es-ES"/>
        </w:rPr>
        <w:t xml:space="preserve">IMPACTO 3: </w:t>
      </w:r>
      <w:r w:rsidRPr="005F1B7E">
        <w:rPr>
          <w:b/>
          <w:color w:val="000000"/>
          <w:lang w:val="es-ES"/>
        </w:rPr>
        <w:t>Afectación a la salud, seguridad de trabajadores y ciudadanos.</w:t>
      </w:r>
    </w:p>
    <w:p w:rsidR="008C1FBB" w:rsidRPr="005F1B7E" w:rsidRDefault="008C1FBB" w:rsidP="008C1FBB">
      <w:pPr>
        <w:pStyle w:val="Sangradetextonormal"/>
        <w:spacing w:after="0"/>
        <w:ind w:left="-22" w:firstLine="22"/>
        <w:rPr>
          <w:color w:val="000000"/>
          <w:lang w:val="es-ES"/>
        </w:rPr>
      </w:pPr>
      <w:r w:rsidRPr="005F1B7E">
        <w:rPr>
          <w:color w:val="000000"/>
          <w:lang w:val="es-ES"/>
        </w:rPr>
        <w:t xml:space="preserve">MITIGACION: Dotación de artículos de seguridad para trabajadores. Señales de construcción para los pobladores. </w:t>
      </w:r>
    </w:p>
    <w:p w:rsidR="008C1FBB" w:rsidRPr="005F1B7E" w:rsidRDefault="008C1FBB" w:rsidP="008C1FBB">
      <w:pPr>
        <w:ind w:left="1560" w:hanging="1560"/>
        <w:rPr>
          <w:color w:val="000000"/>
          <w:lang w:val="es-ES"/>
        </w:rPr>
      </w:pPr>
      <w:r w:rsidRPr="005F1B7E">
        <w:rPr>
          <w:color w:val="000000"/>
          <w:lang w:val="es-ES"/>
        </w:rPr>
        <w:t>RESPONSABLE: Constructor/fiscalizador</w:t>
      </w:r>
    </w:p>
    <w:p w:rsidR="008C1FBB" w:rsidRPr="005F1B7E" w:rsidRDefault="008C1FBB" w:rsidP="008C1FBB">
      <w:pPr>
        <w:pStyle w:val="Sangradetextonormal"/>
        <w:spacing w:after="0"/>
        <w:ind w:left="0"/>
        <w:rPr>
          <w:color w:val="000000"/>
          <w:lang w:val="es-ES"/>
        </w:rPr>
      </w:pPr>
    </w:p>
    <w:p w:rsidR="008C1FBB" w:rsidRPr="005F1B7E" w:rsidRDefault="008C1FBB" w:rsidP="008C1FBB">
      <w:pPr>
        <w:pStyle w:val="Sangradetextonormal"/>
        <w:spacing w:after="0"/>
        <w:ind w:left="0"/>
        <w:rPr>
          <w:b/>
          <w:shadow/>
          <w:color w:val="000000"/>
          <w:u w:val="single"/>
          <w:lang w:val="es-ES"/>
        </w:rPr>
      </w:pPr>
      <w:r w:rsidRPr="005F1B7E">
        <w:rPr>
          <w:b/>
          <w:shadow/>
          <w:color w:val="000000"/>
          <w:u w:val="single"/>
          <w:lang w:val="es-ES"/>
        </w:rPr>
        <w:t>Medida 4: OPERACIÓN DE MAQUINARIA Y EQUIPOS</w:t>
      </w:r>
    </w:p>
    <w:p w:rsidR="008C1FBB" w:rsidRPr="005F1B7E" w:rsidRDefault="008C1FBB" w:rsidP="008C1FBB">
      <w:pPr>
        <w:pStyle w:val="Sangradetextonormal"/>
        <w:spacing w:after="0"/>
        <w:ind w:left="0"/>
        <w:rPr>
          <w:color w:val="000000"/>
          <w:lang w:val="es-ES"/>
        </w:rPr>
      </w:pPr>
    </w:p>
    <w:p w:rsidR="008C1FBB" w:rsidRPr="005F1B7E" w:rsidRDefault="008C1FBB" w:rsidP="008C1FBB">
      <w:pPr>
        <w:pStyle w:val="Sangradetextonormal"/>
        <w:spacing w:after="0"/>
        <w:ind w:left="0"/>
        <w:rPr>
          <w:color w:val="000000"/>
          <w:lang w:val="es-ES"/>
        </w:rPr>
      </w:pPr>
      <w:r w:rsidRPr="005F1B7E">
        <w:rPr>
          <w:color w:val="000000"/>
          <w:lang w:val="es-ES"/>
        </w:rPr>
        <w:t xml:space="preserve">IMPACTO 1: </w:t>
      </w:r>
      <w:r w:rsidRPr="005F1B7E">
        <w:rPr>
          <w:b/>
          <w:color w:val="000000"/>
          <w:lang w:val="es-ES"/>
        </w:rPr>
        <w:t>Contaminación del aire</w:t>
      </w:r>
    </w:p>
    <w:p w:rsidR="008C1FBB" w:rsidRPr="005F1B7E" w:rsidRDefault="008C1FBB" w:rsidP="008C1FBB">
      <w:pPr>
        <w:pStyle w:val="Sangradetextonormal"/>
        <w:spacing w:after="0"/>
        <w:ind w:left="0"/>
        <w:rPr>
          <w:color w:val="000000"/>
          <w:lang w:val="es-ES"/>
        </w:rPr>
      </w:pPr>
      <w:r w:rsidRPr="005F1B7E">
        <w:rPr>
          <w:color w:val="000000"/>
          <w:lang w:val="es-ES"/>
        </w:rPr>
        <w:t>MITIGACIÓN: Calibrar equipos y maquinaria para evitar exceso de producción de gases contaminantes por la quema de combustible.</w:t>
      </w:r>
    </w:p>
    <w:p w:rsidR="008C1FBB" w:rsidRPr="005F1B7E" w:rsidRDefault="008C1FBB" w:rsidP="008C1FBB">
      <w:pPr>
        <w:pStyle w:val="Sangradetextonormal"/>
        <w:spacing w:after="0"/>
        <w:ind w:left="0"/>
        <w:rPr>
          <w:color w:val="000000"/>
          <w:lang w:val="es-ES"/>
        </w:rPr>
      </w:pPr>
      <w:r w:rsidRPr="005F1B7E">
        <w:rPr>
          <w:color w:val="000000"/>
          <w:lang w:val="es-ES"/>
        </w:rPr>
        <w:t>RESPONSABLE: Constructor/Fiscalizador.</w:t>
      </w:r>
    </w:p>
    <w:p w:rsidR="008C1FBB" w:rsidRPr="005F1B7E" w:rsidRDefault="008C1FBB" w:rsidP="008C1FBB">
      <w:pPr>
        <w:pStyle w:val="Sangradetextonormal"/>
        <w:spacing w:after="0"/>
        <w:ind w:left="0"/>
        <w:rPr>
          <w:color w:val="000000"/>
          <w:lang w:val="es-ES"/>
        </w:rPr>
      </w:pPr>
    </w:p>
    <w:p w:rsidR="008C1FBB" w:rsidRPr="005F1B7E" w:rsidRDefault="008C1FBB" w:rsidP="008C1FBB">
      <w:pPr>
        <w:pStyle w:val="Sangradetextonormal"/>
        <w:spacing w:after="0"/>
        <w:ind w:left="0"/>
        <w:rPr>
          <w:color w:val="000000"/>
          <w:lang w:val="es-ES"/>
        </w:rPr>
      </w:pPr>
      <w:r w:rsidRPr="005F1B7E">
        <w:rPr>
          <w:color w:val="000000"/>
          <w:lang w:val="es-ES"/>
        </w:rPr>
        <w:t xml:space="preserve">IMPACTO 2: </w:t>
      </w:r>
      <w:r w:rsidRPr="005F1B7E">
        <w:rPr>
          <w:b/>
          <w:color w:val="000000"/>
          <w:lang w:val="es-ES"/>
        </w:rPr>
        <w:t>Contaminación del suelo</w:t>
      </w:r>
      <w:r w:rsidRPr="005F1B7E">
        <w:rPr>
          <w:color w:val="000000"/>
          <w:lang w:val="es-ES"/>
        </w:rPr>
        <w:t>.</w:t>
      </w:r>
    </w:p>
    <w:p w:rsidR="008C1FBB" w:rsidRPr="005F1B7E" w:rsidRDefault="008C1FBB" w:rsidP="008C1FBB">
      <w:pPr>
        <w:pStyle w:val="Sangradetextonormal"/>
        <w:spacing w:after="0"/>
        <w:ind w:left="0"/>
        <w:rPr>
          <w:color w:val="000000"/>
          <w:lang w:val="es-ES"/>
        </w:rPr>
      </w:pPr>
      <w:r w:rsidRPr="005F1B7E">
        <w:rPr>
          <w:color w:val="000000"/>
          <w:lang w:val="es-ES"/>
        </w:rPr>
        <w:t>MITIGACIÓN: Colocar el material de desbroce y nivelación en sitios autorizados por la fiscalización.</w:t>
      </w:r>
    </w:p>
    <w:p w:rsidR="008C1FBB" w:rsidRPr="005F1B7E" w:rsidRDefault="008C1FBB" w:rsidP="008C1FBB">
      <w:pPr>
        <w:pStyle w:val="Sangradetextonormal"/>
        <w:spacing w:after="0"/>
        <w:ind w:left="0"/>
        <w:rPr>
          <w:color w:val="000000"/>
          <w:lang w:val="es-ES"/>
        </w:rPr>
      </w:pPr>
      <w:r w:rsidRPr="005F1B7E">
        <w:rPr>
          <w:color w:val="000000"/>
          <w:lang w:val="es-ES"/>
        </w:rPr>
        <w:t>RESPONSABLE: Constructor/Fiscalizador.</w:t>
      </w:r>
    </w:p>
    <w:p w:rsidR="008C1FBB" w:rsidRPr="005F1B7E" w:rsidRDefault="008C1FBB" w:rsidP="008C1FBB">
      <w:pPr>
        <w:pStyle w:val="Sangradetextonormal"/>
        <w:spacing w:after="0"/>
        <w:ind w:left="0"/>
        <w:rPr>
          <w:color w:val="000000"/>
          <w:lang w:val="es-ES"/>
        </w:rPr>
      </w:pPr>
    </w:p>
    <w:p w:rsidR="008C1FBB" w:rsidRPr="005F1B7E" w:rsidRDefault="008C1FBB" w:rsidP="008C1FBB">
      <w:pPr>
        <w:pStyle w:val="Sangradetextonormal"/>
        <w:spacing w:after="0"/>
        <w:ind w:left="0"/>
        <w:rPr>
          <w:color w:val="000000"/>
          <w:lang w:val="es-ES"/>
        </w:rPr>
      </w:pPr>
      <w:r w:rsidRPr="005F1B7E">
        <w:rPr>
          <w:color w:val="000000"/>
          <w:lang w:val="es-ES"/>
        </w:rPr>
        <w:t xml:space="preserve">IMPACTO 3: </w:t>
      </w:r>
      <w:r w:rsidRPr="005F1B7E">
        <w:rPr>
          <w:b/>
          <w:color w:val="000000"/>
          <w:lang w:val="es-ES"/>
        </w:rPr>
        <w:t>Contaminación del agua</w:t>
      </w:r>
      <w:r w:rsidRPr="005F1B7E">
        <w:rPr>
          <w:color w:val="000000"/>
          <w:lang w:val="es-ES"/>
        </w:rPr>
        <w:t>.</w:t>
      </w:r>
    </w:p>
    <w:p w:rsidR="008C1FBB" w:rsidRPr="005F1B7E" w:rsidRDefault="008C1FBB" w:rsidP="008C1FBB">
      <w:pPr>
        <w:pStyle w:val="Sangradetextonormal"/>
        <w:spacing w:after="0"/>
        <w:ind w:left="0"/>
        <w:rPr>
          <w:color w:val="000000"/>
          <w:lang w:val="es-ES"/>
        </w:rPr>
      </w:pPr>
      <w:r w:rsidRPr="005F1B7E">
        <w:rPr>
          <w:color w:val="000000"/>
          <w:lang w:val="es-ES"/>
        </w:rPr>
        <w:t>MITIGACIÖN: No arrojar los materiales de desbroce y corte de taludes a</w:t>
      </w:r>
      <w:r w:rsidR="00CC14C9" w:rsidRPr="005F1B7E">
        <w:rPr>
          <w:color w:val="000000"/>
          <w:lang w:val="es-ES"/>
        </w:rPr>
        <w:t xml:space="preserve"> la pendiente del río Quevedo</w:t>
      </w:r>
      <w:r w:rsidRPr="005F1B7E">
        <w:rPr>
          <w:color w:val="000000"/>
          <w:lang w:val="es-ES"/>
        </w:rPr>
        <w:t>.</w:t>
      </w:r>
    </w:p>
    <w:p w:rsidR="008C1FBB" w:rsidRPr="005F1B7E" w:rsidRDefault="008C1FBB" w:rsidP="008C1FBB">
      <w:pPr>
        <w:pStyle w:val="Sangradetextonormal"/>
        <w:spacing w:after="0"/>
        <w:ind w:left="0"/>
        <w:rPr>
          <w:color w:val="000000"/>
          <w:lang w:val="es-ES"/>
        </w:rPr>
      </w:pPr>
      <w:r w:rsidRPr="005F1B7E">
        <w:rPr>
          <w:color w:val="000000"/>
          <w:lang w:val="es-ES"/>
        </w:rPr>
        <w:t>RESPONSABLE: Fiscalizador.</w:t>
      </w:r>
    </w:p>
    <w:p w:rsidR="008C1FBB" w:rsidRPr="005F1B7E" w:rsidRDefault="008C1FBB" w:rsidP="008C1FBB">
      <w:pPr>
        <w:pStyle w:val="Sangradetextonormal"/>
        <w:spacing w:after="0"/>
        <w:ind w:left="0"/>
        <w:rPr>
          <w:color w:val="000000"/>
          <w:lang w:val="es-ES"/>
        </w:rPr>
      </w:pPr>
    </w:p>
    <w:p w:rsidR="008C1FBB" w:rsidRPr="005F1B7E" w:rsidRDefault="008C1FBB" w:rsidP="008C1FBB">
      <w:pPr>
        <w:pStyle w:val="Sangradetextonormal"/>
        <w:spacing w:after="0"/>
        <w:ind w:left="0"/>
        <w:rPr>
          <w:color w:val="000000"/>
          <w:lang w:val="es-ES"/>
        </w:rPr>
      </w:pPr>
      <w:r w:rsidRPr="005F1B7E">
        <w:rPr>
          <w:color w:val="000000"/>
          <w:lang w:val="es-ES"/>
        </w:rPr>
        <w:t xml:space="preserve">IMPACTO 4: </w:t>
      </w:r>
      <w:r w:rsidRPr="005F1B7E">
        <w:rPr>
          <w:b/>
          <w:color w:val="000000"/>
          <w:lang w:val="es-ES"/>
        </w:rPr>
        <w:t>Impacto al Paisaje</w:t>
      </w:r>
      <w:r w:rsidRPr="005F1B7E">
        <w:rPr>
          <w:color w:val="000000"/>
          <w:lang w:val="es-ES"/>
        </w:rPr>
        <w:t>.</w:t>
      </w:r>
    </w:p>
    <w:p w:rsidR="008C1FBB" w:rsidRPr="005F1B7E" w:rsidRDefault="008C1FBB" w:rsidP="008C1FBB">
      <w:pPr>
        <w:pStyle w:val="Sangradetextonormal"/>
        <w:spacing w:after="0"/>
        <w:ind w:left="0"/>
        <w:rPr>
          <w:color w:val="000000"/>
          <w:lang w:val="es-ES"/>
        </w:rPr>
      </w:pPr>
      <w:r w:rsidRPr="005F1B7E">
        <w:rPr>
          <w:color w:val="000000"/>
          <w:lang w:val="es-ES"/>
        </w:rPr>
        <w:t>MITIGACIÖN: No realiza</w:t>
      </w:r>
      <w:r w:rsidR="00CC14C9" w:rsidRPr="005F1B7E">
        <w:rPr>
          <w:color w:val="000000"/>
          <w:lang w:val="es-ES"/>
        </w:rPr>
        <w:t xml:space="preserve">r cortes en el talud mayores a </w:t>
      </w:r>
      <w:smartTag w:uri="urn:schemas-microsoft-com:office:smarttags" w:element="metricconverter">
        <w:smartTagPr>
          <w:attr w:name="ProductID" w:val="3 metros"/>
        </w:smartTagPr>
        <w:r w:rsidR="00CC14C9" w:rsidRPr="005F1B7E">
          <w:rPr>
            <w:color w:val="000000"/>
            <w:lang w:val="es-ES"/>
          </w:rPr>
          <w:t>3</w:t>
        </w:r>
        <w:r w:rsidRPr="005F1B7E">
          <w:rPr>
            <w:color w:val="000000"/>
            <w:lang w:val="es-ES"/>
          </w:rPr>
          <w:t xml:space="preserve"> metros</w:t>
        </w:r>
      </w:smartTag>
      <w:r w:rsidRPr="005F1B7E">
        <w:rPr>
          <w:color w:val="000000"/>
          <w:lang w:val="es-ES"/>
        </w:rPr>
        <w:t xml:space="preserve"> de altura. En caso de ser necesario utilizar  bermas de estabilización.</w:t>
      </w:r>
    </w:p>
    <w:p w:rsidR="008C1FBB" w:rsidRPr="005F1B7E" w:rsidRDefault="008C1FBB" w:rsidP="008C1FBB">
      <w:pPr>
        <w:pStyle w:val="Sangradetextonormal"/>
        <w:spacing w:after="0"/>
        <w:ind w:left="0"/>
        <w:rPr>
          <w:color w:val="000000"/>
          <w:lang w:val="es-ES"/>
        </w:rPr>
      </w:pPr>
      <w:r w:rsidRPr="005F1B7E">
        <w:rPr>
          <w:color w:val="000000"/>
          <w:lang w:val="es-ES"/>
        </w:rPr>
        <w:t>RESPONSABLE: Constructor/Fiscalizador.</w:t>
      </w:r>
    </w:p>
    <w:p w:rsidR="008C1FBB" w:rsidRPr="005F1B7E" w:rsidRDefault="008C1FBB" w:rsidP="008C1FBB">
      <w:pPr>
        <w:pStyle w:val="Sangradetextonormal"/>
        <w:spacing w:after="0"/>
        <w:ind w:left="0"/>
        <w:rPr>
          <w:color w:val="000000"/>
          <w:lang w:val="es-ES"/>
        </w:rPr>
      </w:pPr>
    </w:p>
    <w:p w:rsidR="008C1FBB" w:rsidRPr="005F1B7E" w:rsidRDefault="008C1FBB" w:rsidP="008C1FBB">
      <w:pPr>
        <w:pStyle w:val="Sangradetextonormal"/>
        <w:spacing w:after="0"/>
        <w:ind w:left="0"/>
        <w:rPr>
          <w:color w:val="000000"/>
          <w:lang w:val="es-ES"/>
        </w:rPr>
      </w:pPr>
      <w:r w:rsidRPr="005F1B7E">
        <w:rPr>
          <w:color w:val="000000"/>
          <w:lang w:val="es-ES"/>
        </w:rPr>
        <w:t xml:space="preserve">IMPACTO 5: </w:t>
      </w:r>
      <w:r w:rsidRPr="005F1B7E">
        <w:rPr>
          <w:b/>
          <w:color w:val="000000"/>
          <w:lang w:val="es-ES"/>
        </w:rPr>
        <w:t>Socioeconómico</w:t>
      </w:r>
      <w:r w:rsidRPr="005F1B7E">
        <w:rPr>
          <w:color w:val="000000"/>
          <w:lang w:val="es-ES"/>
        </w:rPr>
        <w:t xml:space="preserve"> </w:t>
      </w:r>
    </w:p>
    <w:p w:rsidR="008C1FBB" w:rsidRPr="005F1B7E" w:rsidRDefault="008C1FBB" w:rsidP="008C1FBB">
      <w:pPr>
        <w:pStyle w:val="Sangradetextonormal"/>
        <w:spacing w:after="0"/>
        <w:ind w:left="0"/>
        <w:rPr>
          <w:color w:val="000000"/>
          <w:lang w:val="es-ES"/>
        </w:rPr>
      </w:pPr>
      <w:r w:rsidRPr="005F1B7E">
        <w:rPr>
          <w:color w:val="000000"/>
          <w:lang w:val="es-ES"/>
        </w:rPr>
        <w:t>MITIGACIÖN: Dotación de artículos de seguridad para trabajadores. Señales de construcción para los pobladores.</w:t>
      </w:r>
    </w:p>
    <w:p w:rsidR="008C1FBB" w:rsidRPr="005F1B7E" w:rsidRDefault="008C1FBB" w:rsidP="008C1FBB">
      <w:pPr>
        <w:pStyle w:val="Sangradetextonormal"/>
        <w:spacing w:after="0"/>
        <w:ind w:left="0"/>
        <w:rPr>
          <w:color w:val="000000"/>
          <w:lang w:val="es-ES"/>
        </w:rPr>
      </w:pPr>
      <w:r w:rsidRPr="005F1B7E">
        <w:rPr>
          <w:color w:val="000000"/>
          <w:lang w:val="es-ES"/>
        </w:rPr>
        <w:t>RESPONSABLE: Constructor/Fiscalizador.</w:t>
      </w:r>
    </w:p>
    <w:p w:rsidR="00E96F36" w:rsidRPr="005F1B7E" w:rsidRDefault="00E96F36" w:rsidP="008C1FBB">
      <w:pPr>
        <w:pStyle w:val="Ttulo1"/>
        <w:spacing w:before="0" w:after="0"/>
        <w:rPr>
          <w:rFonts w:ascii="Times New Roman" w:hAnsi="Times New Roman" w:cs="Times New Roman"/>
          <w:bCs w:val="0"/>
          <w:shadow/>
          <w:color w:val="000000"/>
          <w:kern w:val="0"/>
          <w:sz w:val="24"/>
          <w:szCs w:val="24"/>
          <w:u w:val="single"/>
        </w:rPr>
      </w:pPr>
    </w:p>
    <w:p w:rsidR="008C1FBB" w:rsidRPr="005F1B7E" w:rsidRDefault="008C1FBB" w:rsidP="008C1FBB">
      <w:pPr>
        <w:pStyle w:val="Ttulo1"/>
        <w:spacing w:before="0" w:after="0"/>
        <w:rPr>
          <w:rFonts w:ascii="Times New Roman" w:hAnsi="Times New Roman" w:cs="Times New Roman"/>
          <w:b w:val="0"/>
          <w:shadow/>
          <w:color w:val="000000"/>
          <w:sz w:val="24"/>
          <w:szCs w:val="24"/>
          <w:u w:val="single"/>
        </w:rPr>
      </w:pPr>
      <w:r w:rsidRPr="005F1B7E">
        <w:rPr>
          <w:rFonts w:ascii="Times New Roman" w:hAnsi="Times New Roman" w:cs="Times New Roman"/>
          <w:bCs w:val="0"/>
          <w:shadow/>
          <w:color w:val="000000"/>
          <w:kern w:val="0"/>
          <w:sz w:val="24"/>
          <w:szCs w:val="24"/>
          <w:u w:val="single"/>
        </w:rPr>
        <w:t>Medida 5:</w:t>
      </w:r>
      <w:r w:rsidRPr="005F1B7E">
        <w:rPr>
          <w:rFonts w:ascii="Times New Roman" w:hAnsi="Times New Roman" w:cs="Times New Roman"/>
          <w:shadow/>
          <w:color w:val="000000"/>
          <w:sz w:val="24"/>
          <w:szCs w:val="24"/>
          <w:u w:val="single"/>
        </w:rPr>
        <w:t xml:space="preserve"> EXCAVACIÓN Y RELLENO DE OBRAS DE DRENAJE</w:t>
      </w:r>
    </w:p>
    <w:p w:rsidR="008C1FBB" w:rsidRPr="005F1B7E" w:rsidRDefault="008C1FBB" w:rsidP="008C1FBB">
      <w:pPr>
        <w:rPr>
          <w:color w:val="000000"/>
          <w:u w:val="single"/>
          <w:lang w:val="es-ES"/>
        </w:rPr>
      </w:pPr>
    </w:p>
    <w:p w:rsidR="008C1FBB" w:rsidRPr="005F1B7E" w:rsidRDefault="008C1FBB" w:rsidP="008C1FBB">
      <w:pPr>
        <w:rPr>
          <w:b/>
          <w:color w:val="000000"/>
          <w:lang w:val="es-ES"/>
        </w:rPr>
      </w:pPr>
      <w:r w:rsidRPr="005F1B7E">
        <w:rPr>
          <w:color w:val="000000"/>
          <w:lang w:val="es-ES"/>
        </w:rPr>
        <w:t xml:space="preserve">IMPACTO 1: </w:t>
      </w:r>
      <w:r w:rsidRPr="005F1B7E">
        <w:rPr>
          <w:b/>
          <w:color w:val="000000"/>
          <w:lang w:val="es-ES"/>
        </w:rPr>
        <w:t>Sobre la calidad  del aire.</w:t>
      </w:r>
    </w:p>
    <w:p w:rsidR="008C1FBB" w:rsidRPr="005F1B7E" w:rsidRDefault="008C1FBB" w:rsidP="008C1FBB">
      <w:pPr>
        <w:rPr>
          <w:color w:val="000000"/>
          <w:lang w:val="es-ES"/>
        </w:rPr>
      </w:pPr>
      <w:r w:rsidRPr="005F1B7E">
        <w:rPr>
          <w:color w:val="000000"/>
          <w:lang w:val="es-ES"/>
        </w:rPr>
        <w:t>MITIGACION: Calibrar adecuadamente los equipos utilizados.</w:t>
      </w:r>
    </w:p>
    <w:p w:rsidR="008C1FBB" w:rsidRPr="005F1B7E" w:rsidRDefault="008C1FBB" w:rsidP="008C1FBB">
      <w:pPr>
        <w:rPr>
          <w:color w:val="000000"/>
          <w:lang w:val="es-ES"/>
        </w:rPr>
      </w:pPr>
      <w:r w:rsidRPr="005F1B7E">
        <w:rPr>
          <w:color w:val="000000"/>
          <w:lang w:val="es-ES"/>
        </w:rPr>
        <w:t>RESPONSABLE: Constructor.</w:t>
      </w:r>
    </w:p>
    <w:p w:rsidR="008C1FBB" w:rsidRPr="005F1B7E" w:rsidRDefault="008C1FBB" w:rsidP="008C1FBB">
      <w:pPr>
        <w:rPr>
          <w:color w:val="000000"/>
          <w:lang w:val="es-ES"/>
        </w:rPr>
      </w:pPr>
    </w:p>
    <w:p w:rsidR="008C1FBB" w:rsidRPr="005F1B7E" w:rsidRDefault="008C1FBB" w:rsidP="008C1FBB">
      <w:pPr>
        <w:rPr>
          <w:b/>
          <w:i/>
          <w:color w:val="000000"/>
          <w:lang w:val="es-ES"/>
        </w:rPr>
      </w:pPr>
      <w:r w:rsidRPr="005F1B7E">
        <w:rPr>
          <w:color w:val="000000"/>
          <w:lang w:val="es-ES"/>
        </w:rPr>
        <w:t>IMPACTO 2</w:t>
      </w:r>
      <w:r w:rsidRPr="005F1B7E">
        <w:rPr>
          <w:i/>
          <w:color w:val="000000"/>
          <w:lang w:val="es-ES"/>
        </w:rPr>
        <w:t xml:space="preserve">: </w:t>
      </w:r>
      <w:r w:rsidRPr="005F1B7E">
        <w:rPr>
          <w:b/>
          <w:color w:val="000000"/>
          <w:lang w:val="es-ES"/>
        </w:rPr>
        <w:t>Contaminación del suelo</w:t>
      </w:r>
      <w:r w:rsidRPr="005F1B7E">
        <w:rPr>
          <w:b/>
          <w:i/>
          <w:color w:val="000000"/>
          <w:lang w:val="es-ES"/>
        </w:rPr>
        <w:t>.</w:t>
      </w:r>
    </w:p>
    <w:p w:rsidR="008C1FBB" w:rsidRPr="005F1B7E" w:rsidRDefault="008C1FBB" w:rsidP="008C1FBB">
      <w:pPr>
        <w:rPr>
          <w:color w:val="000000"/>
          <w:lang w:val="es-ES"/>
        </w:rPr>
      </w:pPr>
      <w:r w:rsidRPr="005F1B7E">
        <w:rPr>
          <w:color w:val="000000"/>
          <w:lang w:val="es-ES"/>
        </w:rPr>
        <w:t>MITIGACION: colocar los materiales no utilizados en sitios utilizados por el fiscalizador.</w:t>
      </w:r>
    </w:p>
    <w:p w:rsidR="008C1FBB" w:rsidRPr="005F1B7E" w:rsidRDefault="008C1FBB" w:rsidP="008C1FBB">
      <w:pPr>
        <w:rPr>
          <w:color w:val="000000"/>
          <w:lang w:val="es-ES"/>
        </w:rPr>
      </w:pPr>
      <w:r w:rsidRPr="005F1B7E">
        <w:rPr>
          <w:color w:val="000000"/>
          <w:lang w:val="es-ES"/>
        </w:rPr>
        <w:t>RESPONSABLE: Constructor/Fiscalizador.</w:t>
      </w:r>
    </w:p>
    <w:p w:rsidR="008C1FBB" w:rsidRPr="005F1B7E" w:rsidRDefault="008C1FBB" w:rsidP="008C1FBB">
      <w:pPr>
        <w:rPr>
          <w:color w:val="000000"/>
          <w:lang w:val="es-ES"/>
        </w:rPr>
      </w:pPr>
      <w:r w:rsidRPr="005F1B7E">
        <w:rPr>
          <w:color w:val="000000"/>
          <w:lang w:val="es-ES"/>
        </w:rPr>
        <w:t>.</w:t>
      </w:r>
    </w:p>
    <w:p w:rsidR="008C1FBB" w:rsidRPr="005F1B7E" w:rsidRDefault="008C1FBB" w:rsidP="008C1FBB">
      <w:pPr>
        <w:rPr>
          <w:color w:val="000000"/>
          <w:lang w:val="es-ES"/>
        </w:rPr>
      </w:pPr>
      <w:r w:rsidRPr="005F1B7E">
        <w:rPr>
          <w:color w:val="000000"/>
          <w:lang w:val="es-ES"/>
        </w:rPr>
        <w:t>IMPACTO 3</w:t>
      </w:r>
      <w:r w:rsidRPr="005F1B7E">
        <w:rPr>
          <w:b/>
          <w:i/>
          <w:color w:val="000000"/>
          <w:lang w:val="es-ES"/>
        </w:rPr>
        <w:t xml:space="preserve">: </w:t>
      </w:r>
      <w:r w:rsidRPr="005F1B7E">
        <w:rPr>
          <w:b/>
          <w:color w:val="000000"/>
          <w:lang w:val="es-ES"/>
        </w:rPr>
        <w:t>Contaminación del agua</w:t>
      </w:r>
    </w:p>
    <w:p w:rsidR="008C1FBB" w:rsidRPr="005F1B7E" w:rsidRDefault="008C1FBB" w:rsidP="008C1FBB">
      <w:pPr>
        <w:rPr>
          <w:color w:val="000000"/>
          <w:lang w:val="es-ES"/>
        </w:rPr>
      </w:pPr>
      <w:r w:rsidRPr="005F1B7E">
        <w:rPr>
          <w:color w:val="000000"/>
          <w:lang w:val="es-ES"/>
        </w:rPr>
        <w:t>MITIGACION: No arrojar los materiales</w:t>
      </w:r>
      <w:r w:rsidR="0076178C" w:rsidRPr="005F1B7E">
        <w:rPr>
          <w:color w:val="000000"/>
          <w:lang w:val="es-ES"/>
        </w:rPr>
        <w:t xml:space="preserve"> de excavación al río Quevedo</w:t>
      </w:r>
      <w:r w:rsidRPr="005F1B7E">
        <w:rPr>
          <w:color w:val="000000"/>
          <w:lang w:val="es-ES"/>
        </w:rPr>
        <w:t xml:space="preserve">.   </w:t>
      </w:r>
    </w:p>
    <w:p w:rsidR="008C1FBB" w:rsidRPr="005F1B7E" w:rsidRDefault="008C1FBB" w:rsidP="008C1FBB">
      <w:pPr>
        <w:rPr>
          <w:color w:val="000000"/>
          <w:lang w:val="es-ES"/>
        </w:rPr>
      </w:pPr>
      <w:r w:rsidRPr="005F1B7E">
        <w:rPr>
          <w:color w:val="000000"/>
          <w:lang w:val="es-ES"/>
        </w:rPr>
        <w:t>RESPONSABLE: Constructor/fiscalizador</w:t>
      </w:r>
    </w:p>
    <w:p w:rsidR="008C1FBB" w:rsidRPr="005F1B7E" w:rsidRDefault="008C1FBB" w:rsidP="008C1FBB">
      <w:pPr>
        <w:rPr>
          <w:color w:val="000000"/>
          <w:lang w:val="es-ES"/>
        </w:rPr>
      </w:pPr>
    </w:p>
    <w:p w:rsidR="008C1FBB" w:rsidRPr="005F1B7E" w:rsidRDefault="008C1FBB" w:rsidP="008C1FBB">
      <w:pPr>
        <w:rPr>
          <w:color w:val="000000"/>
          <w:lang w:val="es-ES"/>
        </w:rPr>
      </w:pPr>
    </w:p>
    <w:p w:rsidR="008C1FBB" w:rsidRPr="005F1B7E" w:rsidRDefault="008C1FBB" w:rsidP="008C1FBB">
      <w:pPr>
        <w:rPr>
          <w:color w:val="000000"/>
          <w:lang w:val="es-ES"/>
        </w:rPr>
      </w:pPr>
      <w:r w:rsidRPr="005F1B7E">
        <w:rPr>
          <w:color w:val="000000"/>
          <w:lang w:val="es-ES"/>
        </w:rPr>
        <w:t xml:space="preserve">IMPACTO 4: </w:t>
      </w:r>
      <w:r w:rsidRPr="005F1B7E">
        <w:rPr>
          <w:b/>
          <w:color w:val="000000"/>
          <w:lang w:val="es-ES"/>
        </w:rPr>
        <w:t xml:space="preserve">Impacto a </w:t>
      </w:r>
      <w:smartTag w:uri="urn:schemas-microsoft-com:office:smarttags" w:element="PersonName">
        <w:smartTagPr>
          <w:attr w:name="ProductID" w:val="la Flora."/>
        </w:smartTagPr>
        <w:r w:rsidRPr="005F1B7E">
          <w:rPr>
            <w:b/>
            <w:color w:val="000000"/>
            <w:lang w:val="es-ES"/>
          </w:rPr>
          <w:t>la Flora</w:t>
        </w:r>
        <w:r w:rsidRPr="005F1B7E">
          <w:rPr>
            <w:color w:val="000000"/>
            <w:lang w:val="es-ES"/>
          </w:rPr>
          <w:t>.</w:t>
        </w:r>
      </w:smartTag>
    </w:p>
    <w:p w:rsidR="008C1FBB" w:rsidRPr="005F1B7E" w:rsidRDefault="008C1FBB" w:rsidP="008C1FBB">
      <w:pPr>
        <w:rPr>
          <w:color w:val="000000"/>
          <w:lang w:val="es-ES"/>
        </w:rPr>
      </w:pPr>
      <w:r w:rsidRPr="005F1B7E">
        <w:rPr>
          <w:color w:val="000000"/>
          <w:lang w:val="es-ES"/>
        </w:rPr>
        <w:t xml:space="preserve">MITIGACIÓN: Cortar el material vegetal en el área especificada </w:t>
      </w:r>
      <w:r w:rsidR="00F065F7">
        <w:rPr>
          <w:color w:val="000000"/>
          <w:lang w:val="es-ES"/>
        </w:rPr>
        <w:t>y autoriz</w:t>
      </w:r>
      <w:r w:rsidR="0076178C" w:rsidRPr="005F1B7E">
        <w:rPr>
          <w:color w:val="000000"/>
          <w:lang w:val="es-ES"/>
        </w:rPr>
        <w:t xml:space="preserve">ada </w:t>
      </w:r>
      <w:r w:rsidRPr="005F1B7E">
        <w:rPr>
          <w:color w:val="000000"/>
          <w:lang w:val="es-ES"/>
        </w:rPr>
        <w:t xml:space="preserve">por </w:t>
      </w:r>
      <w:r w:rsidR="0076178C" w:rsidRPr="005F1B7E">
        <w:rPr>
          <w:color w:val="000000"/>
          <w:lang w:val="es-ES"/>
        </w:rPr>
        <w:t>el fiscalizador</w:t>
      </w:r>
      <w:r w:rsidRPr="005F1B7E">
        <w:rPr>
          <w:color w:val="000000"/>
          <w:lang w:val="es-ES"/>
        </w:rPr>
        <w:t>. No intervenir la vegetación arbórea en los taludes existentes.</w:t>
      </w:r>
    </w:p>
    <w:p w:rsidR="008C1FBB" w:rsidRPr="005F1B7E" w:rsidRDefault="008C1FBB" w:rsidP="008C1FBB">
      <w:pPr>
        <w:pStyle w:val="Textoindependiente2"/>
        <w:rPr>
          <w:color w:val="000000"/>
          <w:lang w:val="es-ES"/>
        </w:rPr>
      </w:pPr>
      <w:r w:rsidRPr="005F1B7E">
        <w:rPr>
          <w:color w:val="000000"/>
          <w:lang w:val="es-ES"/>
        </w:rPr>
        <w:t>RESPONSABLE: Constructor/Fiscalizador</w:t>
      </w:r>
    </w:p>
    <w:p w:rsidR="008C1FBB" w:rsidRPr="005F1B7E" w:rsidRDefault="008C1FBB" w:rsidP="008C1FBB">
      <w:pPr>
        <w:pStyle w:val="Textoindependiente2"/>
        <w:rPr>
          <w:color w:val="000000"/>
          <w:lang w:val="es-ES"/>
        </w:rPr>
      </w:pPr>
    </w:p>
    <w:p w:rsidR="008C1FBB" w:rsidRPr="005F1B7E" w:rsidRDefault="008C1FBB" w:rsidP="008C1FBB">
      <w:pPr>
        <w:pStyle w:val="Sangradetextonormal"/>
        <w:spacing w:after="0"/>
        <w:ind w:left="0"/>
        <w:rPr>
          <w:color w:val="000000"/>
          <w:lang w:val="es-ES"/>
        </w:rPr>
      </w:pPr>
      <w:r w:rsidRPr="005F1B7E">
        <w:rPr>
          <w:color w:val="000000"/>
          <w:lang w:val="es-ES"/>
        </w:rPr>
        <w:t xml:space="preserve">IMPACTO 5: </w:t>
      </w:r>
      <w:r w:rsidRPr="005F1B7E">
        <w:rPr>
          <w:b/>
          <w:color w:val="000000"/>
          <w:lang w:val="es-ES"/>
        </w:rPr>
        <w:t>Socioeconómico</w:t>
      </w:r>
      <w:r w:rsidRPr="005F1B7E">
        <w:rPr>
          <w:color w:val="000000"/>
          <w:lang w:val="es-ES"/>
        </w:rPr>
        <w:t xml:space="preserve"> </w:t>
      </w:r>
    </w:p>
    <w:p w:rsidR="008C1FBB" w:rsidRPr="005F1B7E" w:rsidRDefault="008C1FBB" w:rsidP="008C1FBB">
      <w:pPr>
        <w:pStyle w:val="Sangradetextonormal"/>
        <w:spacing w:after="0"/>
        <w:ind w:left="0"/>
        <w:rPr>
          <w:color w:val="000000"/>
          <w:lang w:val="es-ES"/>
        </w:rPr>
      </w:pPr>
      <w:r w:rsidRPr="005F1B7E">
        <w:rPr>
          <w:color w:val="000000"/>
          <w:lang w:val="es-ES"/>
        </w:rPr>
        <w:t>MITIGACIÖN: Dotación de artículos de seguridad para trabajadores. Señales de construcción para los pobladores.</w:t>
      </w:r>
    </w:p>
    <w:p w:rsidR="008C1FBB" w:rsidRPr="005F1B7E" w:rsidRDefault="008C1FBB" w:rsidP="008C1FBB">
      <w:pPr>
        <w:pStyle w:val="Sangradetextonormal"/>
        <w:spacing w:after="0"/>
        <w:ind w:left="0"/>
        <w:rPr>
          <w:color w:val="000000"/>
          <w:lang w:val="es-ES"/>
        </w:rPr>
      </w:pPr>
      <w:r w:rsidRPr="005F1B7E">
        <w:rPr>
          <w:color w:val="000000"/>
          <w:lang w:val="es-ES"/>
        </w:rPr>
        <w:t>RESPONSABLE: Constructor/Fiscalizador.</w:t>
      </w:r>
    </w:p>
    <w:p w:rsidR="008C1FBB" w:rsidRPr="005F1B7E" w:rsidRDefault="008C1FBB" w:rsidP="008C1FBB">
      <w:pPr>
        <w:rPr>
          <w:color w:val="000000"/>
          <w:lang w:val="es-ES"/>
        </w:rPr>
      </w:pPr>
    </w:p>
    <w:p w:rsidR="008C1FBB" w:rsidRPr="005F1B7E" w:rsidRDefault="008C1FBB" w:rsidP="008C1FBB">
      <w:pPr>
        <w:rPr>
          <w:b/>
          <w:shadow/>
          <w:color w:val="000000"/>
          <w:lang w:val="es-ES"/>
        </w:rPr>
      </w:pPr>
      <w:r w:rsidRPr="005F1B7E">
        <w:rPr>
          <w:b/>
          <w:shadow/>
          <w:color w:val="000000"/>
          <w:u w:val="single"/>
          <w:lang w:val="es-ES"/>
        </w:rPr>
        <w:t>Medida 6: EXPLOTACION DE MATERIALES PETREOS</w:t>
      </w:r>
    </w:p>
    <w:p w:rsidR="008C1FBB" w:rsidRPr="005F1B7E" w:rsidRDefault="008C1FBB" w:rsidP="008C1FBB">
      <w:pPr>
        <w:rPr>
          <w:b/>
          <w:color w:val="000000"/>
          <w:lang w:val="es-ES"/>
        </w:rPr>
      </w:pPr>
    </w:p>
    <w:p w:rsidR="008C1FBB" w:rsidRPr="005F1B7E" w:rsidRDefault="008C1FBB" w:rsidP="008C1FBB">
      <w:pPr>
        <w:rPr>
          <w:b/>
          <w:color w:val="000000"/>
          <w:lang w:val="es-ES"/>
        </w:rPr>
      </w:pPr>
      <w:r w:rsidRPr="005F1B7E">
        <w:rPr>
          <w:color w:val="000000"/>
          <w:lang w:val="es-ES"/>
        </w:rPr>
        <w:t>IMPACTO 1:</w:t>
      </w:r>
      <w:r w:rsidRPr="005F1B7E">
        <w:rPr>
          <w:b/>
          <w:i/>
          <w:color w:val="000000"/>
          <w:lang w:val="es-ES"/>
        </w:rPr>
        <w:t xml:space="preserve"> </w:t>
      </w:r>
      <w:r w:rsidRPr="005F1B7E">
        <w:rPr>
          <w:b/>
          <w:color w:val="000000"/>
          <w:lang w:val="es-ES"/>
        </w:rPr>
        <w:t>Contaminación del aire.</w:t>
      </w:r>
    </w:p>
    <w:p w:rsidR="008C1FBB" w:rsidRPr="005F1B7E" w:rsidRDefault="008C1FBB" w:rsidP="008C1FBB">
      <w:pPr>
        <w:rPr>
          <w:color w:val="000000"/>
          <w:lang w:val="es-ES"/>
        </w:rPr>
      </w:pPr>
      <w:r w:rsidRPr="005F1B7E">
        <w:rPr>
          <w:color w:val="000000"/>
          <w:lang w:val="es-ES"/>
        </w:rPr>
        <w:t>MITIGACION: Calibración de la maquinaria que se utilizará en la explotación de materiales pétreos.</w:t>
      </w:r>
    </w:p>
    <w:p w:rsidR="008C1FBB" w:rsidRPr="005F1B7E" w:rsidRDefault="008C1FBB" w:rsidP="008C1FBB">
      <w:pPr>
        <w:rPr>
          <w:color w:val="000000"/>
          <w:lang w:val="es-ES"/>
        </w:rPr>
      </w:pPr>
      <w:r w:rsidRPr="005F1B7E">
        <w:rPr>
          <w:color w:val="000000"/>
          <w:lang w:val="es-ES"/>
        </w:rPr>
        <w:t>RESPONSABLE: Constructor/Fiscalizador.</w:t>
      </w:r>
    </w:p>
    <w:p w:rsidR="008C1FBB" w:rsidRPr="005F1B7E" w:rsidRDefault="008C1FBB" w:rsidP="008C1FBB">
      <w:pPr>
        <w:rPr>
          <w:color w:val="000000"/>
          <w:lang w:val="es-ES"/>
        </w:rPr>
      </w:pPr>
    </w:p>
    <w:p w:rsidR="008C1FBB" w:rsidRPr="005F1B7E" w:rsidRDefault="008C1FBB" w:rsidP="008C1FBB">
      <w:pPr>
        <w:rPr>
          <w:color w:val="000000"/>
          <w:lang w:val="es-ES"/>
        </w:rPr>
      </w:pPr>
      <w:r w:rsidRPr="005F1B7E">
        <w:rPr>
          <w:color w:val="000000"/>
          <w:lang w:val="es-ES"/>
        </w:rPr>
        <w:t xml:space="preserve">IMPACTO 2: </w:t>
      </w:r>
      <w:r w:rsidRPr="005F1B7E">
        <w:rPr>
          <w:b/>
          <w:color w:val="000000"/>
          <w:lang w:val="es-ES"/>
        </w:rPr>
        <w:t>Contaminación del suelo</w:t>
      </w:r>
    </w:p>
    <w:p w:rsidR="008C1FBB" w:rsidRPr="005F1B7E" w:rsidRDefault="008C1FBB" w:rsidP="008C1FBB">
      <w:pPr>
        <w:rPr>
          <w:color w:val="000000"/>
          <w:lang w:val="es-ES"/>
        </w:rPr>
      </w:pPr>
      <w:r w:rsidRPr="005F1B7E">
        <w:rPr>
          <w:color w:val="000000"/>
          <w:lang w:val="es-ES"/>
        </w:rPr>
        <w:t>MITIGACION: Reducir el área de explotación del material pétreo.</w:t>
      </w:r>
    </w:p>
    <w:p w:rsidR="008C1FBB" w:rsidRPr="005F1B7E" w:rsidRDefault="008C1FBB" w:rsidP="008C1FBB">
      <w:pPr>
        <w:rPr>
          <w:color w:val="000000"/>
          <w:lang w:val="es-ES"/>
        </w:rPr>
      </w:pPr>
      <w:r w:rsidRPr="005F1B7E">
        <w:rPr>
          <w:color w:val="000000"/>
          <w:lang w:val="es-ES"/>
        </w:rPr>
        <w:t>RESPONSABLE: Constructor/Fiscalizador.</w:t>
      </w:r>
    </w:p>
    <w:p w:rsidR="008C1FBB" w:rsidRPr="005F1B7E" w:rsidRDefault="008C1FBB" w:rsidP="008C1FBB">
      <w:pPr>
        <w:rPr>
          <w:color w:val="000000"/>
          <w:lang w:val="es-ES"/>
        </w:rPr>
      </w:pPr>
    </w:p>
    <w:p w:rsidR="008C1FBB" w:rsidRPr="005F1B7E" w:rsidRDefault="008C1FBB" w:rsidP="008C1FBB">
      <w:pPr>
        <w:rPr>
          <w:color w:val="000000"/>
          <w:lang w:val="es-ES"/>
        </w:rPr>
      </w:pPr>
      <w:r w:rsidRPr="005F1B7E">
        <w:rPr>
          <w:color w:val="000000"/>
          <w:lang w:val="es-ES"/>
        </w:rPr>
        <w:t xml:space="preserve">IMPACTO 3: </w:t>
      </w:r>
      <w:r w:rsidRPr="005F1B7E">
        <w:rPr>
          <w:b/>
          <w:color w:val="000000"/>
          <w:lang w:val="es-ES"/>
        </w:rPr>
        <w:t>Contaminación del agua</w:t>
      </w:r>
    </w:p>
    <w:p w:rsidR="008C1FBB" w:rsidRPr="005F1B7E" w:rsidRDefault="008C1FBB" w:rsidP="008C1FBB">
      <w:pPr>
        <w:rPr>
          <w:color w:val="000000"/>
          <w:lang w:val="es-ES"/>
        </w:rPr>
      </w:pPr>
      <w:r w:rsidRPr="005F1B7E">
        <w:rPr>
          <w:color w:val="000000"/>
          <w:lang w:val="es-ES"/>
        </w:rPr>
        <w:t>MITIGACIÖN: No arrojar los materiales de remoci</w:t>
      </w:r>
      <w:r w:rsidR="0062015C" w:rsidRPr="005F1B7E">
        <w:rPr>
          <w:color w:val="000000"/>
          <w:lang w:val="es-ES"/>
        </w:rPr>
        <w:t>ón superficial al río Quevedo</w:t>
      </w:r>
      <w:r w:rsidRPr="005F1B7E">
        <w:rPr>
          <w:color w:val="000000"/>
          <w:lang w:val="es-ES"/>
        </w:rPr>
        <w:t>.</w:t>
      </w:r>
    </w:p>
    <w:p w:rsidR="008C1FBB" w:rsidRPr="005F1B7E" w:rsidRDefault="008C1FBB" w:rsidP="008C1FBB">
      <w:pPr>
        <w:rPr>
          <w:color w:val="000000"/>
          <w:lang w:val="es-ES"/>
        </w:rPr>
      </w:pPr>
      <w:r w:rsidRPr="005F1B7E">
        <w:rPr>
          <w:color w:val="000000"/>
          <w:lang w:val="es-ES"/>
        </w:rPr>
        <w:t>RESPONSABLE: Constructor/Fiscalizador.</w:t>
      </w:r>
    </w:p>
    <w:p w:rsidR="008C1FBB" w:rsidRPr="005F1B7E" w:rsidRDefault="008C1FBB" w:rsidP="008C1FBB">
      <w:pPr>
        <w:rPr>
          <w:color w:val="000000"/>
          <w:lang w:val="es-ES"/>
        </w:rPr>
      </w:pPr>
    </w:p>
    <w:p w:rsidR="008C1FBB" w:rsidRPr="005F1B7E" w:rsidRDefault="008C1FBB" w:rsidP="008C1FBB">
      <w:pPr>
        <w:rPr>
          <w:color w:val="000000"/>
          <w:lang w:val="es-ES"/>
        </w:rPr>
      </w:pPr>
      <w:r w:rsidRPr="005F1B7E">
        <w:rPr>
          <w:color w:val="000000"/>
          <w:lang w:val="es-ES"/>
        </w:rPr>
        <w:t xml:space="preserve">IMPACTO 4: </w:t>
      </w:r>
      <w:r w:rsidRPr="005F1B7E">
        <w:rPr>
          <w:b/>
          <w:color w:val="000000"/>
          <w:lang w:val="es-ES"/>
        </w:rPr>
        <w:t>Socioeconómico</w:t>
      </w:r>
      <w:r w:rsidRPr="005F1B7E">
        <w:rPr>
          <w:color w:val="000000"/>
          <w:lang w:val="es-ES"/>
        </w:rPr>
        <w:t>.</w:t>
      </w:r>
    </w:p>
    <w:p w:rsidR="008C1FBB" w:rsidRPr="005F1B7E" w:rsidRDefault="008C1FBB" w:rsidP="008C1FBB">
      <w:pPr>
        <w:rPr>
          <w:color w:val="000000"/>
          <w:lang w:val="es-ES"/>
        </w:rPr>
      </w:pPr>
      <w:r w:rsidRPr="005F1B7E">
        <w:rPr>
          <w:color w:val="000000"/>
          <w:lang w:val="es-ES"/>
        </w:rPr>
        <w:t>MITIGACIÖN: Dotar de equipos de seguridad a los trabajadores.</w:t>
      </w:r>
    </w:p>
    <w:p w:rsidR="008C1FBB" w:rsidRPr="005F1B7E" w:rsidRDefault="008C1FBB" w:rsidP="008C1FBB">
      <w:pPr>
        <w:rPr>
          <w:color w:val="000000"/>
          <w:lang w:val="es-ES"/>
        </w:rPr>
      </w:pPr>
      <w:r w:rsidRPr="005F1B7E">
        <w:rPr>
          <w:color w:val="000000"/>
          <w:lang w:val="es-ES"/>
        </w:rPr>
        <w:t>RESPONSABLE: Constructor</w:t>
      </w:r>
    </w:p>
    <w:p w:rsidR="009C2FD4" w:rsidRPr="005F1B7E" w:rsidRDefault="009C2FD4" w:rsidP="008C1FBB">
      <w:pPr>
        <w:rPr>
          <w:color w:val="000000"/>
          <w:lang w:val="es-ES"/>
        </w:rPr>
      </w:pPr>
    </w:p>
    <w:p w:rsidR="008C1FBB" w:rsidRPr="005F1B7E" w:rsidRDefault="008C1FBB" w:rsidP="008C1FBB">
      <w:pPr>
        <w:pStyle w:val="Ttulo1"/>
        <w:spacing w:before="0" w:after="0"/>
        <w:rPr>
          <w:rFonts w:ascii="Times New Roman" w:hAnsi="Times New Roman" w:cs="Times New Roman"/>
          <w:shadow/>
          <w:color w:val="000000"/>
          <w:sz w:val="24"/>
          <w:szCs w:val="24"/>
          <w:u w:val="single"/>
        </w:rPr>
      </w:pPr>
      <w:r w:rsidRPr="005F1B7E">
        <w:rPr>
          <w:rFonts w:ascii="Times New Roman" w:hAnsi="Times New Roman" w:cs="Times New Roman"/>
          <w:shadow/>
          <w:color w:val="000000"/>
          <w:sz w:val="24"/>
          <w:szCs w:val="24"/>
          <w:u w:val="single"/>
        </w:rPr>
        <w:t>Medida 7: TRANSPORTE Y DESCARGA DE MATERIALES EN OBRA</w:t>
      </w:r>
    </w:p>
    <w:p w:rsidR="008C1FBB" w:rsidRPr="005F1B7E" w:rsidRDefault="008C1FBB" w:rsidP="008C1FBB">
      <w:pPr>
        <w:rPr>
          <w:color w:val="000000"/>
          <w:lang w:val="es-ES"/>
        </w:rPr>
      </w:pPr>
    </w:p>
    <w:p w:rsidR="008C1FBB" w:rsidRPr="005F1B7E" w:rsidRDefault="008C1FBB" w:rsidP="008C1FBB">
      <w:pPr>
        <w:rPr>
          <w:b/>
          <w:color w:val="000000"/>
          <w:lang w:val="es-ES"/>
        </w:rPr>
      </w:pPr>
      <w:r w:rsidRPr="005F1B7E">
        <w:rPr>
          <w:color w:val="000000"/>
          <w:lang w:val="es-ES"/>
        </w:rPr>
        <w:t>IMPACTO 1</w:t>
      </w:r>
      <w:r w:rsidRPr="005F1B7E">
        <w:rPr>
          <w:b/>
          <w:color w:val="000000"/>
          <w:lang w:val="es-ES"/>
        </w:rPr>
        <w:t>: Contaminación del aire</w:t>
      </w:r>
    </w:p>
    <w:p w:rsidR="008C1FBB" w:rsidRPr="005F1B7E" w:rsidRDefault="008C1FBB" w:rsidP="008C1FBB">
      <w:pPr>
        <w:pStyle w:val="Textoindependiente2"/>
        <w:rPr>
          <w:color w:val="000000"/>
          <w:lang w:val="es-ES"/>
        </w:rPr>
      </w:pPr>
      <w:r w:rsidRPr="005F1B7E">
        <w:rPr>
          <w:color w:val="000000"/>
          <w:lang w:val="es-ES"/>
        </w:rPr>
        <w:t>MITIGACION: Cubrir con lona los camiones que transportan el material.</w:t>
      </w:r>
    </w:p>
    <w:p w:rsidR="008C1FBB" w:rsidRPr="005F1B7E" w:rsidRDefault="008C1FBB" w:rsidP="008C1FBB">
      <w:pPr>
        <w:pStyle w:val="Textoindependiente2"/>
        <w:rPr>
          <w:color w:val="000000"/>
          <w:lang w:val="es-ES"/>
        </w:rPr>
      </w:pPr>
      <w:r w:rsidRPr="005F1B7E">
        <w:rPr>
          <w:color w:val="000000"/>
          <w:lang w:val="es-ES"/>
        </w:rPr>
        <w:t>RESPONSABLE: Constructor/Fiscalizador</w:t>
      </w:r>
    </w:p>
    <w:p w:rsidR="008C1FBB" w:rsidRPr="005F1B7E" w:rsidRDefault="008C1FBB" w:rsidP="008C1FBB">
      <w:pPr>
        <w:rPr>
          <w:color w:val="000000"/>
          <w:lang w:val="es-ES"/>
        </w:rPr>
      </w:pPr>
    </w:p>
    <w:p w:rsidR="008C1FBB" w:rsidRPr="005F1B7E" w:rsidRDefault="008C1FBB" w:rsidP="008C1FBB">
      <w:pPr>
        <w:rPr>
          <w:color w:val="000000"/>
          <w:lang w:val="es-ES"/>
        </w:rPr>
      </w:pPr>
      <w:r w:rsidRPr="005F1B7E">
        <w:rPr>
          <w:color w:val="000000"/>
          <w:lang w:val="es-ES"/>
        </w:rPr>
        <w:t xml:space="preserve">IMPACTO 2: </w:t>
      </w:r>
      <w:r w:rsidRPr="005F1B7E">
        <w:rPr>
          <w:b/>
          <w:color w:val="000000"/>
          <w:lang w:val="es-ES"/>
        </w:rPr>
        <w:t>Contaminación del agua</w:t>
      </w:r>
      <w:r w:rsidRPr="005F1B7E">
        <w:rPr>
          <w:color w:val="000000"/>
          <w:lang w:val="es-ES"/>
        </w:rPr>
        <w:t>.</w:t>
      </w:r>
    </w:p>
    <w:p w:rsidR="008C1FBB" w:rsidRPr="005F1B7E" w:rsidRDefault="008C1FBB" w:rsidP="008C1FBB">
      <w:pPr>
        <w:jc w:val="both"/>
        <w:rPr>
          <w:color w:val="000000"/>
          <w:lang w:val="es-ES"/>
        </w:rPr>
      </w:pPr>
      <w:r w:rsidRPr="005F1B7E">
        <w:rPr>
          <w:color w:val="000000"/>
          <w:lang w:val="es-ES"/>
        </w:rPr>
        <w:t>MITIGACIÖN: No arrojar materiales sobrantes en las lade</w:t>
      </w:r>
      <w:r w:rsidR="009770DD" w:rsidRPr="005F1B7E">
        <w:rPr>
          <w:color w:val="000000"/>
          <w:lang w:val="es-ES"/>
        </w:rPr>
        <w:t>ras del valle del río Quevedo.</w:t>
      </w:r>
      <w:r w:rsidRPr="005F1B7E">
        <w:rPr>
          <w:color w:val="000000"/>
          <w:lang w:val="es-ES"/>
        </w:rPr>
        <w:br/>
        <w:t>RESPONSABLE: Constructor/Fiscalizador.</w:t>
      </w:r>
    </w:p>
    <w:p w:rsidR="008C1FBB" w:rsidRPr="005F1B7E" w:rsidRDefault="008C1FBB" w:rsidP="008C1FBB">
      <w:pPr>
        <w:pStyle w:val="Textoindependiente2"/>
        <w:rPr>
          <w:color w:val="000000"/>
          <w:lang w:val="es-ES"/>
        </w:rPr>
      </w:pPr>
    </w:p>
    <w:p w:rsidR="008C1FBB" w:rsidRPr="005F1B7E" w:rsidRDefault="008C1FBB" w:rsidP="008C1FBB">
      <w:pPr>
        <w:pStyle w:val="Textoindependiente2"/>
        <w:rPr>
          <w:color w:val="000000"/>
          <w:lang w:val="es-ES"/>
        </w:rPr>
      </w:pPr>
      <w:r w:rsidRPr="005F1B7E">
        <w:rPr>
          <w:color w:val="000000"/>
          <w:lang w:val="es-ES"/>
        </w:rPr>
        <w:t xml:space="preserve">IMPACTO 3: </w:t>
      </w:r>
      <w:r w:rsidRPr="005F1B7E">
        <w:rPr>
          <w:b/>
          <w:color w:val="000000"/>
          <w:lang w:val="es-ES"/>
        </w:rPr>
        <w:t>Socioeconómico</w:t>
      </w:r>
      <w:r w:rsidRPr="005F1B7E">
        <w:rPr>
          <w:color w:val="000000"/>
          <w:lang w:val="es-ES"/>
        </w:rPr>
        <w:t>.</w:t>
      </w:r>
    </w:p>
    <w:p w:rsidR="008C1FBB" w:rsidRPr="005F1B7E" w:rsidRDefault="008C1FBB" w:rsidP="008C1FBB">
      <w:pPr>
        <w:pStyle w:val="Textoindependiente2"/>
        <w:rPr>
          <w:color w:val="000000"/>
          <w:lang w:val="es-ES"/>
        </w:rPr>
      </w:pPr>
      <w:r w:rsidRPr="005F1B7E">
        <w:rPr>
          <w:color w:val="000000"/>
          <w:lang w:val="es-ES"/>
        </w:rPr>
        <w:t>MITIGACIÖN: Para dar seguridad a los trabajadores dotar de artículos de seguridad.</w:t>
      </w:r>
    </w:p>
    <w:p w:rsidR="008C1FBB" w:rsidRPr="005F1B7E" w:rsidRDefault="008C1FBB" w:rsidP="008C1FBB">
      <w:pPr>
        <w:pStyle w:val="Textoindependiente2"/>
        <w:rPr>
          <w:color w:val="000000"/>
          <w:lang w:val="es-ES"/>
        </w:rPr>
      </w:pPr>
      <w:r w:rsidRPr="005F1B7E">
        <w:rPr>
          <w:color w:val="000000"/>
          <w:lang w:val="es-ES"/>
        </w:rPr>
        <w:t>RESPONSABLE: Constructor.</w:t>
      </w:r>
    </w:p>
    <w:p w:rsidR="008C1FBB" w:rsidRPr="005F1B7E" w:rsidRDefault="008C1FBB" w:rsidP="008C1FBB">
      <w:pPr>
        <w:rPr>
          <w:color w:val="000000"/>
          <w:lang w:val="es-ES"/>
        </w:rPr>
      </w:pPr>
    </w:p>
    <w:p w:rsidR="008C1FBB" w:rsidRPr="005F1B7E" w:rsidRDefault="008C1FBB" w:rsidP="008C1FBB">
      <w:pPr>
        <w:pStyle w:val="Ttulo1"/>
        <w:spacing w:before="0" w:after="0"/>
        <w:rPr>
          <w:rFonts w:ascii="Times New Roman" w:hAnsi="Times New Roman" w:cs="Times New Roman"/>
          <w:shadow/>
          <w:color w:val="000000"/>
          <w:sz w:val="24"/>
          <w:szCs w:val="24"/>
          <w:u w:val="single"/>
        </w:rPr>
      </w:pPr>
      <w:r w:rsidRPr="005F1B7E">
        <w:rPr>
          <w:rFonts w:ascii="Times New Roman" w:hAnsi="Times New Roman" w:cs="Times New Roman"/>
          <w:shadow/>
          <w:color w:val="000000"/>
          <w:sz w:val="24"/>
          <w:szCs w:val="24"/>
          <w:u w:val="single"/>
        </w:rPr>
        <w:t>Medida 8: SEGURIDAD E HIGIENE INDUSTRIAL</w:t>
      </w:r>
    </w:p>
    <w:p w:rsidR="008C1FBB" w:rsidRPr="005F1B7E" w:rsidRDefault="008C1FBB" w:rsidP="008C1FBB">
      <w:pPr>
        <w:pStyle w:val="Textoindependiente"/>
        <w:rPr>
          <w:b/>
          <w:color w:val="000000"/>
          <w:szCs w:val="24"/>
        </w:rPr>
      </w:pPr>
    </w:p>
    <w:p w:rsidR="008C1FBB" w:rsidRPr="005F1B7E" w:rsidRDefault="008C1FBB" w:rsidP="008C1FBB">
      <w:pPr>
        <w:jc w:val="both"/>
        <w:rPr>
          <w:bCs/>
          <w:color w:val="000000"/>
          <w:lang w:val="es-ES"/>
        </w:rPr>
      </w:pPr>
      <w:r w:rsidRPr="005F1B7E">
        <w:rPr>
          <w:color w:val="000000"/>
          <w:lang w:val="es-ES"/>
        </w:rPr>
        <w:t>El Contratista deberá e</w:t>
      </w:r>
      <w:r w:rsidRPr="005F1B7E">
        <w:rPr>
          <w:bCs/>
          <w:color w:val="000000"/>
          <w:lang w:val="es-ES"/>
        </w:rPr>
        <w:t>stablecer las zonas de seguridad para el personal en cada cambio de turno. Por lo tanto es responsabilidad de cada encargado entregar la información pertinente al encargado de tumo entrante, la misma que deberá incluir la ubicación de la zona de seguridad, previamente señalizada y con barreras, tomando en cuenta los siguientes aspectos:</w:t>
      </w:r>
    </w:p>
    <w:p w:rsidR="008C1FBB" w:rsidRPr="005F1B7E" w:rsidRDefault="008C1FBB" w:rsidP="008C1FBB">
      <w:pPr>
        <w:jc w:val="both"/>
        <w:rPr>
          <w:bCs/>
          <w:color w:val="000000"/>
          <w:lang w:val="es-ES"/>
        </w:rPr>
      </w:pPr>
    </w:p>
    <w:p w:rsidR="00C20B9F" w:rsidRPr="005F1B7E" w:rsidRDefault="008C1FBB" w:rsidP="00C20B9F">
      <w:pPr>
        <w:numPr>
          <w:ilvl w:val="0"/>
          <w:numId w:val="21"/>
        </w:numPr>
        <w:jc w:val="both"/>
        <w:rPr>
          <w:bCs/>
          <w:color w:val="000000"/>
          <w:lang w:val="es-ES"/>
        </w:rPr>
      </w:pPr>
      <w:r w:rsidRPr="005F1B7E">
        <w:rPr>
          <w:bCs/>
          <w:color w:val="000000"/>
          <w:lang w:val="es-ES"/>
        </w:rPr>
        <w:t>Zonas de seguridades claramente señalizadas y con barreras para los trabajos en los diversos frentes de trabajo.</w:t>
      </w:r>
    </w:p>
    <w:p w:rsidR="00C20B9F" w:rsidRPr="005F1B7E" w:rsidRDefault="008C1FBB" w:rsidP="00C20B9F">
      <w:pPr>
        <w:numPr>
          <w:ilvl w:val="0"/>
          <w:numId w:val="21"/>
        </w:numPr>
        <w:jc w:val="both"/>
        <w:rPr>
          <w:bCs/>
          <w:color w:val="000000"/>
          <w:lang w:val="es-ES"/>
        </w:rPr>
      </w:pPr>
      <w:r w:rsidRPr="005F1B7E">
        <w:rPr>
          <w:bCs/>
          <w:color w:val="000000"/>
          <w:lang w:val="es-ES"/>
        </w:rPr>
        <w:t>Zonas abiertas, rellenadas o compactadas claramente señalizadas para los trabajos en tierra.</w:t>
      </w:r>
    </w:p>
    <w:p w:rsidR="00C20B9F" w:rsidRPr="005F1B7E" w:rsidRDefault="008C1FBB" w:rsidP="00C20B9F">
      <w:pPr>
        <w:numPr>
          <w:ilvl w:val="0"/>
          <w:numId w:val="21"/>
        </w:numPr>
        <w:jc w:val="both"/>
        <w:rPr>
          <w:bCs/>
          <w:color w:val="000000"/>
          <w:lang w:val="es-ES"/>
        </w:rPr>
      </w:pPr>
      <w:r w:rsidRPr="005F1B7E">
        <w:rPr>
          <w:bCs/>
          <w:color w:val="000000"/>
          <w:lang w:val="es-ES"/>
        </w:rPr>
        <w:t>Instruir a los trabajadores de la obra para que por ningún motivo ubicar los equipos o personal en:</w:t>
      </w:r>
    </w:p>
    <w:p w:rsidR="008D45A1" w:rsidRPr="005F1B7E" w:rsidRDefault="008C1FBB" w:rsidP="00461F43">
      <w:pPr>
        <w:numPr>
          <w:ilvl w:val="0"/>
          <w:numId w:val="22"/>
        </w:numPr>
        <w:tabs>
          <w:tab w:val="clear" w:pos="1068"/>
          <w:tab w:val="num" w:pos="1440"/>
        </w:tabs>
        <w:ind w:firstLine="192"/>
        <w:jc w:val="both"/>
        <w:rPr>
          <w:bCs/>
          <w:color w:val="000000"/>
          <w:lang w:val="es-ES"/>
        </w:rPr>
      </w:pPr>
      <w:r w:rsidRPr="005F1B7E">
        <w:rPr>
          <w:bCs/>
          <w:color w:val="000000"/>
          <w:lang w:val="es-ES"/>
        </w:rPr>
        <w:t>Áreas de escape en las vías de acceso a la obra.</w:t>
      </w:r>
    </w:p>
    <w:p w:rsidR="00C20B9F" w:rsidRPr="005F1B7E" w:rsidRDefault="008C1FBB" w:rsidP="00461F43">
      <w:pPr>
        <w:numPr>
          <w:ilvl w:val="0"/>
          <w:numId w:val="22"/>
        </w:numPr>
        <w:tabs>
          <w:tab w:val="clear" w:pos="1068"/>
          <w:tab w:val="num" w:pos="1440"/>
        </w:tabs>
        <w:ind w:firstLine="192"/>
        <w:jc w:val="both"/>
        <w:rPr>
          <w:bCs/>
          <w:color w:val="000000"/>
          <w:lang w:val="es-ES"/>
        </w:rPr>
      </w:pPr>
      <w:r w:rsidRPr="005F1B7E">
        <w:rPr>
          <w:bCs/>
          <w:color w:val="000000"/>
          <w:lang w:val="es-ES"/>
        </w:rPr>
        <w:t>Terrenos flojos o rellenados sin compactación.</w:t>
      </w:r>
    </w:p>
    <w:p w:rsidR="00C20B9F" w:rsidRPr="005F1B7E" w:rsidRDefault="008C1FBB" w:rsidP="00C20B9F">
      <w:pPr>
        <w:numPr>
          <w:ilvl w:val="0"/>
          <w:numId w:val="21"/>
        </w:numPr>
        <w:jc w:val="both"/>
        <w:rPr>
          <w:bCs/>
          <w:color w:val="000000"/>
          <w:lang w:val="es-ES"/>
        </w:rPr>
      </w:pPr>
      <w:r w:rsidRPr="005F1B7E">
        <w:rPr>
          <w:bCs/>
          <w:color w:val="000000"/>
          <w:lang w:val="es-ES"/>
        </w:rPr>
        <w:t>Nunca se debe reparar un equipo en ninguna de las áreas anteriormente anotadas.</w:t>
      </w:r>
    </w:p>
    <w:p w:rsidR="00C20B9F" w:rsidRPr="005F1B7E" w:rsidRDefault="008C1FBB" w:rsidP="00C20B9F">
      <w:pPr>
        <w:numPr>
          <w:ilvl w:val="0"/>
          <w:numId w:val="21"/>
        </w:numPr>
        <w:jc w:val="both"/>
        <w:rPr>
          <w:bCs/>
          <w:color w:val="000000"/>
          <w:lang w:val="es-ES"/>
        </w:rPr>
      </w:pPr>
      <w:r w:rsidRPr="005F1B7E">
        <w:rPr>
          <w:bCs/>
          <w:color w:val="000000"/>
          <w:lang w:val="es-ES"/>
        </w:rPr>
        <w:t>En trabajos nocturnos todo el personal deberá utilizar chalecos reflectivos de manera obligatoria, con el objeto de facilitar su visualización y salvaguardar la seguridad los trabajadores.</w:t>
      </w:r>
    </w:p>
    <w:p w:rsidR="00C20B9F" w:rsidRPr="005F1B7E" w:rsidRDefault="008C1FBB" w:rsidP="00C20B9F">
      <w:pPr>
        <w:numPr>
          <w:ilvl w:val="0"/>
          <w:numId w:val="21"/>
        </w:numPr>
        <w:jc w:val="both"/>
        <w:rPr>
          <w:bCs/>
          <w:color w:val="000000"/>
          <w:lang w:val="es-ES"/>
        </w:rPr>
      </w:pPr>
      <w:r w:rsidRPr="005F1B7E">
        <w:rPr>
          <w:bCs/>
          <w:color w:val="000000"/>
          <w:lang w:val="es-ES"/>
        </w:rPr>
        <w:t>Todas las excavaciones, recuperaciones y nuevas construcciones deberán ser inspeccionados por la persona competente, para luego de la inspección iniciar los trabajos.</w:t>
      </w:r>
    </w:p>
    <w:p w:rsidR="00C20B9F" w:rsidRPr="005F1B7E" w:rsidRDefault="008C1FBB" w:rsidP="00C20B9F">
      <w:pPr>
        <w:numPr>
          <w:ilvl w:val="0"/>
          <w:numId w:val="21"/>
        </w:numPr>
        <w:jc w:val="both"/>
        <w:rPr>
          <w:bCs/>
          <w:color w:val="000000"/>
          <w:lang w:val="es-ES"/>
        </w:rPr>
      </w:pPr>
      <w:r w:rsidRPr="005F1B7E">
        <w:rPr>
          <w:bCs/>
          <w:color w:val="000000"/>
          <w:lang w:val="es-ES"/>
        </w:rPr>
        <w:t>Diseñar los programas tendientes a prevenir y evitar accidentes, garantizando la seguridad del personal de obra y de la comunidad.</w:t>
      </w:r>
    </w:p>
    <w:p w:rsidR="008C1FBB" w:rsidRPr="005F1B7E" w:rsidRDefault="008C1FBB" w:rsidP="00C20B9F">
      <w:pPr>
        <w:numPr>
          <w:ilvl w:val="0"/>
          <w:numId w:val="21"/>
        </w:numPr>
        <w:jc w:val="both"/>
        <w:rPr>
          <w:bCs/>
          <w:color w:val="000000"/>
          <w:lang w:val="es-ES"/>
        </w:rPr>
      </w:pPr>
      <w:r w:rsidRPr="005F1B7E">
        <w:rPr>
          <w:bCs/>
          <w:color w:val="000000"/>
          <w:lang w:val="es-ES"/>
        </w:rPr>
        <w:t>Deberán proveerse de los implementos de protección personal (IPP) específicos para cada labor, así como dotar al personal con elementos como overoles (según especificación), casco, botas industriales, entre otros. Los siguientes IPP son indispensables para dotar a los trabajadores y técnicos de la obra, conforme a su función en la obra:</w:t>
      </w:r>
    </w:p>
    <w:p w:rsidR="008C1FBB" w:rsidRPr="005F1B7E" w:rsidRDefault="008C1FBB" w:rsidP="008C1FBB">
      <w:pPr>
        <w:ind w:left="360"/>
        <w:jc w:val="both"/>
        <w:rPr>
          <w:bCs/>
          <w:color w:val="000000"/>
          <w:lang w:val="es-ES"/>
        </w:rPr>
      </w:pPr>
    </w:p>
    <w:p w:rsidR="008C1FBB" w:rsidRPr="005F1B7E" w:rsidRDefault="008C1FBB" w:rsidP="008C1FBB">
      <w:pPr>
        <w:ind w:left="360"/>
        <w:jc w:val="both"/>
        <w:rPr>
          <w:bCs/>
          <w:color w:val="000000"/>
          <w:u w:val="single"/>
          <w:lang w:val="es-ES"/>
        </w:rPr>
      </w:pPr>
      <w:r w:rsidRPr="005F1B7E">
        <w:rPr>
          <w:bCs/>
          <w:color w:val="000000"/>
          <w:u w:val="single"/>
          <w:lang w:val="es-ES"/>
        </w:rPr>
        <w:t>Protección de la cara y los ojos.</w:t>
      </w:r>
    </w:p>
    <w:p w:rsidR="008C1FBB" w:rsidRPr="005F1B7E" w:rsidRDefault="008C1FBB" w:rsidP="008C1FBB">
      <w:pPr>
        <w:ind w:left="360"/>
        <w:jc w:val="both"/>
        <w:rPr>
          <w:bCs/>
          <w:color w:val="000000"/>
          <w:lang w:val="es-ES"/>
        </w:rPr>
      </w:pPr>
    </w:p>
    <w:p w:rsidR="00A75F9A" w:rsidRPr="005F1B7E" w:rsidRDefault="008C1FBB" w:rsidP="00A75F9A">
      <w:pPr>
        <w:numPr>
          <w:ilvl w:val="0"/>
          <w:numId w:val="23"/>
        </w:numPr>
        <w:jc w:val="both"/>
        <w:rPr>
          <w:bCs/>
          <w:color w:val="000000"/>
          <w:lang w:val="es-ES"/>
        </w:rPr>
      </w:pPr>
      <w:r w:rsidRPr="005F1B7E">
        <w:rPr>
          <w:bCs/>
          <w:color w:val="000000"/>
          <w:lang w:val="es-ES"/>
        </w:rPr>
        <w:t>Se emplearán en labores en la que la cara o en que los ojos de los trabajadores puedan ser alcanzados por fragmentos despedidos actividades como suelda, etc. Se recomienda dotar de gafas especiales, cubreojos en forma de copa o mascarillas de soldador.</w:t>
      </w:r>
    </w:p>
    <w:p w:rsidR="00A75F9A" w:rsidRPr="005F1B7E" w:rsidRDefault="008C1FBB" w:rsidP="00A75F9A">
      <w:pPr>
        <w:numPr>
          <w:ilvl w:val="0"/>
          <w:numId w:val="23"/>
        </w:numPr>
        <w:jc w:val="both"/>
        <w:rPr>
          <w:bCs/>
          <w:color w:val="000000"/>
          <w:lang w:val="es-ES"/>
        </w:rPr>
      </w:pPr>
      <w:r w:rsidRPr="005F1B7E">
        <w:rPr>
          <w:bCs/>
          <w:color w:val="000000"/>
          <w:lang w:val="es-ES"/>
        </w:rPr>
        <w:t>Protección de cabeza.</w:t>
      </w:r>
    </w:p>
    <w:p w:rsidR="008C1FBB" w:rsidRPr="005F1B7E" w:rsidRDefault="008C1FBB" w:rsidP="00A75F9A">
      <w:pPr>
        <w:numPr>
          <w:ilvl w:val="0"/>
          <w:numId w:val="23"/>
        </w:numPr>
        <w:jc w:val="both"/>
        <w:rPr>
          <w:bCs/>
          <w:color w:val="000000"/>
          <w:lang w:val="es-ES"/>
        </w:rPr>
      </w:pPr>
      <w:r w:rsidRPr="005F1B7E">
        <w:rPr>
          <w:bCs/>
          <w:color w:val="000000"/>
          <w:lang w:val="es-ES"/>
        </w:rPr>
        <w:t>Se usarán para labores en que las personas estén expuestas a materiales y herramientas que se caigan desde alturas. Se proporcionará de cascos duros de metal, fibra de vidrio o base plástica suspendidos con una estructura de correas ajustables.</w:t>
      </w:r>
    </w:p>
    <w:p w:rsidR="008C1FBB" w:rsidRPr="005F1B7E" w:rsidRDefault="008C1FBB" w:rsidP="008C1FBB">
      <w:pPr>
        <w:ind w:left="360"/>
        <w:jc w:val="both"/>
        <w:rPr>
          <w:bCs/>
          <w:color w:val="000000"/>
          <w:u w:val="single"/>
          <w:lang w:val="es-ES"/>
        </w:rPr>
      </w:pPr>
    </w:p>
    <w:p w:rsidR="008C1FBB" w:rsidRPr="005F1B7E" w:rsidRDefault="008C1FBB" w:rsidP="008C1FBB">
      <w:pPr>
        <w:ind w:left="360"/>
        <w:jc w:val="both"/>
        <w:rPr>
          <w:bCs/>
          <w:color w:val="000000"/>
          <w:u w:val="single"/>
          <w:lang w:val="es-ES"/>
        </w:rPr>
      </w:pPr>
      <w:r w:rsidRPr="005F1B7E">
        <w:rPr>
          <w:bCs/>
          <w:color w:val="000000"/>
          <w:u w:val="single"/>
          <w:lang w:val="es-ES"/>
        </w:rPr>
        <w:t>Protección de manos.</w:t>
      </w:r>
    </w:p>
    <w:p w:rsidR="008C1FBB" w:rsidRPr="005F1B7E" w:rsidRDefault="008C1FBB" w:rsidP="008C1FBB">
      <w:pPr>
        <w:ind w:left="360"/>
        <w:jc w:val="both"/>
        <w:rPr>
          <w:bCs/>
          <w:color w:val="000000"/>
          <w:u w:val="single"/>
          <w:lang w:val="es-ES"/>
        </w:rPr>
      </w:pPr>
    </w:p>
    <w:p w:rsidR="008C1FBB" w:rsidRPr="005F1B7E" w:rsidRDefault="008C1FBB" w:rsidP="00A75F9A">
      <w:pPr>
        <w:numPr>
          <w:ilvl w:val="0"/>
          <w:numId w:val="24"/>
        </w:numPr>
        <w:jc w:val="both"/>
        <w:rPr>
          <w:bCs/>
          <w:color w:val="000000"/>
          <w:lang w:val="es-ES"/>
        </w:rPr>
      </w:pPr>
      <w:r w:rsidRPr="005F1B7E">
        <w:rPr>
          <w:bCs/>
          <w:color w:val="000000"/>
          <w:lang w:val="es-ES"/>
        </w:rPr>
        <w:t xml:space="preserve">Se recomienda el uso de guantes en tareas en las que las manos estén expuestas a fricciones, golpes, cortaduras, etc. Los guantes serán de neopreno, material textil resistente o plástico. </w:t>
      </w:r>
    </w:p>
    <w:p w:rsidR="008C1FBB" w:rsidRPr="005F1B7E" w:rsidRDefault="008C1FBB" w:rsidP="008C1FBB">
      <w:pPr>
        <w:ind w:left="360"/>
        <w:jc w:val="both"/>
        <w:rPr>
          <w:bCs/>
          <w:color w:val="000000"/>
          <w:u w:val="single"/>
          <w:lang w:val="es-ES"/>
        </w:rPr>
      </w:pPr>
    </w:p>
    <w:p w:rsidR="008C1FBB" w:rsidRPr="005F1B7E" w:rsidRDefault="008C1FBB" w:rsidP="008C1FBB">
      <w:pPr>
        <w:ind w:left="360"/>
        <w:jc w:val="both"/>
        <w:rPr>
          <w:bCs/>
          <w:color w:val="000000"/>
          <w:u w:val="single"/>
          <w:lang w:val="es-ES"/>
        </w:rPr>
      </w:pPr>
      <w:r w:rsidRPr="005F1B7E">
        <w:rPr>
          <w:bCs/>
          <w:color w:val="000000"/>
          <w:u w:val="single"/>
          <w:lang w:val="es-ES"/>
        </w:rPr>
        <w:t>Protección del sistema respiratorio.</w:t>
      </w:r>
    </w:p>
    <w:p w:rsidR="008C1FBB" w:rsidRPr="005F1B7E" w:rsidRDefault="008C1FBB" w:rsidP="008C1FBB">
      <w:pPr>
        <w:ind w:left="360"/>
        <w:jc w:val="both"/>
        <w:rPr>
          <w:bCs/>
          <w:color w:val="000000"/>
          <w:u w:val="single"/>
          <w:lang w:val="es-ES"/>
        </w:rPr>
      </w:pPr>
    </w:p>
    <w:p w:rsidR="008C1FBB" w:rsidRPr="005F1B7E" w:rsidRDefault="008C1FBB" w:rsidP="00A75F9A">
      <w:pPr>
        <w:numPr>
          <w:ilvl w:val="0"/>
          <w:numId w:val="25"/>
        </w:numPr>
        <w:jc w:val="both"/>
        <w:rPr>
          <w:bCs/>
          <w:color w:val="000000"/>
          <w:lang w:val="es-ES"/>
        </w:rPr>
      </w:pPr>
      <w:r w:rsidRPr="005F1B7E">
        <w:rPr>
          <w:bCs/>
          <w:color w:val="000000"/>
          <w:lang w:val="es-ES"/>
        </w:rPr>
        <w:t>Se emplearán máscaras antigases, con sus respectivos filtros, para ingresar a las alcantarillas en funcionamiento o pozos de revisión en que se sospeche que existen gases tóxicos. Las mascarillas contra polvo se usarán al trabajar en ambientes donde se produzcan partículas en suspensión, por ejemplo, en el área de desbroce y excavación de zanjas.</w:t>
      </w:r>
    </w:p>
    <w:p w:rsidR="008C1FBB" w:rsidRPr="005F1B7E" w:rsidRDefault="008C1FBB" w:rsidP="008C1FBB">
      <w:pPr>
        <w:ind w:left="360"/>
        <w:jc w:val="both"/>
        <w:rPr>
          <w:bCs/>
          <w:color w:val="000000"/>
          <w:lang w:val="es-ES"/>
        </w:rPr>
      </w:pPr>
    </w:p>
    <w:p w:rsidR="008C1FBB" w:rsidRPr="005F1B7E" w:rsidRDefault="008C1FBB" w:rsidP="008C1FBB">
      <w:pPr>
        <w:ind w:left="360"/>
        <w:jc w:val="both"/>
        <w:rPr>
          <w:bCs/>
          <w:color w:val="000000"/>
          <w:u w:val="single"/>
          <w:lang w:val="es-ES"/>
        </w:rPr>
      </w:pPr>
      <w:r w:rsidRPr="005F1B7E">
        <w:rPr>
          <w:bCs/>
          <w:color w:val="000000"/>
          <w:u w:val="single"/>
          <w:lang w:val="es-ES"/>
        </w:rPr>
        <w:t>Protección contra caídas.</w:t>
      </w:r>
    </w:p>
    <w:p w:rsidR="008C1FBB" w:rsidRPr="005F1B7E" w:rsidRDefault="008C1FBB" w:rsidP="008C1FBB">
      <w:pPr>
        <w:ind w:left="360"/>
        <w:jc w:val="both"/>
        <w:rPr>
          <w:bCs/>
          <w:color w:val="000000"/>
          <w:u w:val="single"/>
          <w:lang w:val="es-ES"/>
        </w:rPr>
      </w:pPr>
    </w:p>
    <w:p w:rsidR="008C1FBB" w:rsidRPr="005F1B7E" w:rsidRDefault="008C1FBB" w:rsidP="00A75F9A">
      <w:pPr>
        <w:numPr>
          <w:ilvl w:val="0"/>
          <w:numId w:val="26"/>
        </w:numPr>
        <w:jc w:val="both"/>
        <w:rPr>
          <w:bCs/>
          <w:color w:val="000000"/>
          <w:lang w:val="es-ES"/>
        </w:rPr>
      </w:pPr>
      <w:r w:rsidRPr="005F1B7E">
        <w:rPr>
          <w:bCs/>
          <w:color w:val="000000"/>
          <w:lang w:val="es-ES"/>
        </w:rPr>
        <w:t>Cuando los trabajadores bajen a revisar sitios profundos, deberán emplear cinturones de seguridad que les sostenga a la escalerilla y eviten su caída.</w:t>
      </w:r>
    </w:p>
    <w:p w:rsidR="008C1FBB" w:rsidRPr="005F1B7E" w:rsidRDefault="008C1FBB" w:rsidP="008C1FBB">
      <w:pPr>
        <w:ind w:left="360"/>
        <w:jc w:val="both"/>
        <w:rPr>
          <w:bCs/>
          <w:color w:val="000000"/>
          <w:lang w:val="es-ES"/>
        </w:rPr>
      </w:pPr>
    </w:p>
    <w:p w:rsidR="008C1FBB" w:rsidRPr="005F1B7E" w:rsidRDefault="008C1FBB" w:rsidP="008C1FBB">
      <w:pPr>
        <w:ind w:left="360"/>
        <w:jc w:val="both"/>
        <w:rPr>
          <w:bCs/>
          <w:color w:val="000000"/>
          <w:u w:val="single"/>
          <w:lang w:val="es-ES"/>
        </w:rPr>
      </w:pPr>
      <w:r w:rsidRPr="005F1B7E">
        <w:rPr>
          <w:bCs/>
          <w:color w:val="000000"/>
          <w:u w:val="single"/>
          <w:lang w:val="es-ES"/>
        </w:rPr>
        <w:t>Protección para trabajo en altura.</w:t>
      </w:r>
    </w:p>
    <w:p w:rsidR="008C1FBB" w:rsidRPr="005F1B7E" w:rsidRDefault="008C1FBB" w:rsidP="008C1FBB">
      <w:pPr>
        <w:ind w:left="360"/>
        <w:jc w:val="both"/>
        <w:rPr>
          <w:bCs/>
          <w:color w:val="000000"/>
          <w:u w:val="single"/>
          <w:lang w:val="es-ES"/>
        </w:rPr>
      </w:pPr>
    </w:p>
    <w:p w:rsidR="008C1FBB" w:rsidRPr="005F1B7E" w:rsidRDefault="008C1FBB" w:rsidP="00A75F9A">
      <w:pPr>
        <w:numPr>
          <w:ilvl w:val="0"/>
          <w:numId w:val="27"/>
        </w:numPr>
        <w:jc w:val="both"/>
        <w:rPr>
          <w:bCs/>
          <w:color w:val="000000"/>
          <w:lang w:val="es-ES"/>
        </w:rPr>
      </w:pPr>
      <w:r w:rsidRPr="005F1B7E">
        <w:rPr>
          <w:bCs/>
          <w:color w:val="000000"/>
          <w:lang w:val="es-ES"/>
        </w:rPr>
        <w:t>Cuando los trabajadores efectúen sus labores en sitios altos, la empresa Contratista deberá dotarlos de arnés que deberán ser enganchados a barras fijas o ganchos apropiados, para evitar una caída, en caso de accidentes.</w:t>
      </w:r>
    </w:p>
    <w:p w:rsidR="008C1FBB" w:rsidRPr="005F1B7E" w:rsidRDefault="008C1FBB" w:rsidP="008C1FBB">
      <w:pPr>
        <w:ind w:left="360"/>
        <w:jc w:val="both"/>
        <w:rPr>
          <w:bCs/>
          <w:color w:val="000000"/>
          <w:lang w:val="es-ES"/>
        </w:rPr>
      </w:pPr>
    </w:p>
    <w:p w:rsidR="008C1FBB" w:rsidRPr="005F1B7E" w:rsidRDefault="008C1FBB" w:rsidP="008C1FBB">
      <w:pPr>
        <w:ind w:left="360"/>
        <w:jc w:val="both"/>
        <w:rPr>
          <w:bCs/>
          <w:color w:val="000000"/>
          <w:u w:val="single"/>
          <w:lang w:val="es-ES"/>
        </w:rPr>
      </w:pPr>
      <w:r w:rsidRPr="005F1B7E">
        <w:rPr>
          <w:bCs/>
          <w:color w:val="000000"/>
          <w:u w:val="single"/>
          <w:lang w:val="es-ES"/>
        </w:rPr>
        <w:t>Protección de pies</w:t>
      </w:r>
    </w:p>
    <w:p w:rsidR="008C1FBB" w:rsidRPr="005F1B7E" w:rsidRDefault="008C1FBB" w:rsidP="008C1FBB">
      <w:pPr>
        <w:ind w:left="360"/>
        <w:jc w:val="both"/>
        <w:rPr>
          <w:bCs/>
          <w:color w:val="000000"/>
          <w:u w:val="single"/>
          <w:lang w:val="es-ES"/>
        </w:rPr>
      </w:pPr>
    </w:p>
    <w:p w:rsidR="00A75F9A" w:rsidRPr="005F1B7E" w:rsidRDefault="008C1FBB" w:rsidP="00A75F9A">
      <w:pPr>
        <w:numPr>
          <w:ilvl w:val="0"/>
          <w:numId w:val="28"/>
        </w:numPr>
        <w:jc w:val="both"/>
        <w:rPr>
          <w:color w:val="000000"/>
          <w:u w:val="single"/>
          <w:lang w:val="es-ES"/>
        </w:rPr>
      </w:pPr>
      <w:r w:rsidRPr="005F1B7E">
        <w:rPr>
          <w:bCs/>
          <w:color w:val="000000"/>
          <w:lang w:val="es-ES"/>
        </w:rPr>
        <w:t>Se dotará a los trabajadores de botas con puntas de acero para evitar lesiones en los pies.</w:t>
      </w:r>
    </w:p>
    <w:p w:rsidR="00A75F9A" w:rsidRPr="005F1B7E" w:rsidRDefault="008C1FBB" w:rsidP="00A75F9A">
      <w:pPr>
        <w:numPr>
          <w:ilvl w:val="0"/>
          <w:numId w:val="28"/>
        </w:numPr>
        <w:jc w:val="both"/>
        <w:rPr>
          <w:color w:val="000000"/>
          <w:u w:val="single"/>
          <w:lang w:val="es-ES"/>
        </w:rPr>
      </w:pPr>
      <w:r w:rsidRPr="005F1B7E">
        <w:rPr>
          <w:bCs/>
          <w:color w:val="000000"/>
          <w:lang w:val="es-ES"/>
        </w:rPr>
        <w:t>Verificar regularmente el estado de los implementos de protección personal (IPP) y uniformes de los trabajadores.</w:t>
      </w:r>
    </w:p>
    <w:p w:rsidR="008C1FBB" w:rsidRPr="005F1B7E" w:rsidRDefault="008C1FBB" w:rsidP="00A75F9A">
      <w:pPr>
        <w:numPr>
          <w:ilvl w:val="0"/>
          <w:numId w:val="28"/>
        </w:numPr>
        <w:jc w:val="both"/>
        <w:rPr>
          <w:color w:val="000000"/>
          <w:u w:val="single"/>
          <w:lang w:val="es-ES"/>
        </w:rPr>
      </w:pPr>
      <w:r w:rsidRPr="005F1B7E">
        <w:rPr>
          <w:bCs/>
          <w:color w:val="000000"/>
          <w:lang w:val="es-ES"/>
        </w:rPr>
        <w:t>Cumplir con las indicaciones de las normas de seguridad industrial del Reglamento de Seguridad e Higiénica Industrial del IESS y del Código del Trabajo y sus reglamentos.</w:t>
      </w:r>
    </w:p>
    <w:p w:rsidR="008C1FBB" w:rsidRPr="005F1B7E" w:rsidRDefault="008C1FBB" w:rsidP="008C1FBB">
      <w:pPr>
        <w:jc w:val="both"/>
        <w:rPr>
          <w:color w:val="000000"/>
          <w:lang w:val="es-ES"/>
        </w:rPr>
      </w:pPr>
      <w:r w:rsidRPr="005F1B7E">
        <w:rPr>
          <w:color w:val="000000"/>
          <w:lang w:val="es-ES"/>
        </w:rPr>
        <w:t>RESPONSABLE: Constructor/Fiscalizador.</w:t>
      </w:r>
    </w:p>
    <w:p w:rsidR="002B6831" w:rsidRPr="005F1B7E" w:rsidRDefault="002B6831" w:rsidP="008C1FBB">
      <w:pPr>
        <w:pStyle w:val="Ttulo1"/>
        <w:spacing w:before="0" w:after="0"/>
        <w:rPr>
          <w:rFonts w:ascii="Times New Roman" w:hAnsi="Times New Roman" w:cs="Times New Roman"/>
          <w:shadow/>
          <w:color w:val="000000"/>
          <w:sz w:val="24"/>
          <w:szCs w:val="24"/>
          <w:u w:val="single"/>
        </w:rPr>
      </w:pPr>
    </w:p>
    <w:p w:rsidR="008C1FBB" w:rsidRPr="005F1B7E" w:rsidRDefault="008C1FBB" w:rsidP="008C1FBB">
      <w:pPr>
        <w:pStyle w:val="Ttulo1"/>
        <w:spacing w:before="0" w:after="0"/>
        <w:rPr>
          <w:rFonts w:ascii="Times New Roman" w:hAnsi="Times New Roman" w:cs="Times New Roman"/>
          <w:shadow/>
          <w:color w:val="000000"/>
          <w:sz w:val="24"/>
          <w:szCs w:val="24"/>
          <w:u w:val="single"/>
        </w:rPr>
      </w:pPr>
      <w:r w:rsidRPr="005F1B7E">
        <w:rPr>
          <w:rFonts w:ascii="Times New Roman" w:hAnsi="Times New Roman" w:cs="Times New Roman"/>
          <w:shadow/>
          <w:color w:val="000000"/>
          <w:sz w:val="24"/>
          <w:szCs w:val="24"/>
          <w:u w:val="single"/>
        </w:rPr>
        <w:t>Medida 9: PLAN DE CONTROL DE MATERIALES DE CONSTRUCCION Y   MATERIAL DE DESALOJO</w:t>
      </w:r>
    </w:p>
    <w:p w:rsidR="00A40963" w:rsidRPr="005F1B7E" w:rsidRDefault="00A40963" w:rsidP="008C1FBB">
      <w:pPr>
        <w:pStyle w:val="Textoindependiente"/>
        <w:rPr>
          <w:color w:val="000000"/>
          <w:szCs w:val="24"/>
        </w:rPr>
      </w:pPr>
    </w:p>
    <w:p w:rsidR="008C1FBB" w:rsidRPr="005F1B7E" w:rsidRDefault="00C512BA" w:rsidP="008C1FBB">
      <w:pPr>
        <w:pStyle w:val="Textoindependiente"/>
        <w:rPr>
          <w:b/>
          <w:color w:val="000000"/>
          <w:szCs w:val="24"/>
        </w:rPr>
      </w:pPr>
      <w:r w:rsidRPr="005F1B7E">
        <w:rPr>
          <w:color w:val="000000"/>
          <w:szCs w:val="24"/>
        </w:rPr>
        <w:t>MITIGACIÓ</w:t>
      </w:r>
      <w:r w:rsidR="008C1FBB" w:rsidRPr="005F1B7E">
        <w:rPr>
          <w:color w:val="000000"/>
          <w:szCs w:val="24"/>
        </w:rPr>
        <w:t>N:</w:t>
      </w:r>
    </w:p>
    <w:p w:rsidR="008C1FBB" w:rsidRPr="005F1B7E" w:rsidRDefault="008C1FBB" w:rsidP="008C1FBB">
      <w:pPr>
        <w:pStyle w:val="Textoindependiente"/>
        <w:rPr>
          <w:b/>
          <w:color w:val="000000"/>
          <w:szCs w:val="24"/>
        </w:rPr>
      </w:pPr>
    </w:p>
    <w:p w:rsidR="008C1FBB" w:rsidRPr="005F1B7E" w:rsidRDefault="008C1FBB" w:rsidP="00461F43">
      <w:pPr>
        <w:numPr>
          <w:ilvl w:val="0"/>
          <w:numId w:val="29"/>
        </w:numPr>
        <w:tabs>
          <w:tab w:val="clear" w:pos="1068"/>
          <w:tab w:val="num" w:pos="900"/>
        </w:tabs>
        <w:ind w:left="900" w:hanging="192"/>
        <w:jc w:val="both"/>
        <w:rPr>
          <w:color w:val="000000"/>
          <w:lang w:val="es-ES"/>
        </w:rPr>
      </w:pPr>
      <w:r w:rsidRPr="005F1B7E">
        <w:rPr>
          <w:color w:val="000000"/>
          <w:lang w:val="es-ES"/>
        </w:rPr>
        <w:t>La disposición del material de desalojo será en el lugar autorizado por la autoridad ambiental competente.</w:t>
      </w:r>
    </w:p>
    <w:p w:rsidR="008C1FBB" w:rsidRPr="005F1B7E" w:rsidRDefault="008C1FBB" w:rsidP="00461F43">
      <w:pPr>
        <w:numPr>
          <w:ilvl w:val="0"/>
          <w:numId w:val="30"/>
        </w:numPr>
        <w:tabs>
          <w:tab w:val="clear" w:pos="1068"/>
          <w:tab w:val="num" w:pos="900"/>
        </w:tabs>
        <w:ind w:left="900" w:hanging="192"/>
        <w:jc w:val="both"/>
        <w:rPr>
          <w:color w:val="000000"/>
          <w:lang w:val="es-ES"/>
        </w:rPr>
      </w:pPr>
      <w:r w:rsidRPr="005F1B7E">
        <w:rPr>
          <w:color w:val="000000"/>
          <w:lang w:val="es-ES"/>
        </w:rPr>
        <w:t>Está totalmente prohibido disponer el material de desalojo y los desechos de la  construcción en los sistemas de drenaje de las aguas lluvias o cuerpo hídrico alguno ya que los contaminaría y disminuiría su capacidad de conducir el agua que se genera por las precipitaciones.</w:t>
      </w:r>
      <w:r w:rsidRPr="005F1B7E">
        <w:rPr>
          <w:color w:val="000000"/>
          <w:lang w:val="es-ES"/>
        </w:rPr>
        <w:cr/>
      </w:r>
      <w:smartTag w:uri="urn:schemas-microsoft-com:office:smarttags" w:element="PersonName">
        <w:smartTagPr>
          <w:attr w:name="ProductID" w:val="La Fiscalizaci￳n Ambiental"/>
        </w:smartTagPr>
        <w:r w:rsidRPr="005F1B7E">
          <w:rPr>
            <w:color w:val="000000"/>
            <w:lang w:val="es-ES"/>
          </w:rPr>
          <w:t>La Fiscalización Ambiental</w:t>
        </w:r>
      </w:smartTag>
      <w:r w:rsidRPr="005F1B7E">
        <w:rPr>
          <w:color w:val="000000"/>
          <w:lang w:val="es-ES"/>
        </w:rPr>
        <w:t xml:space="preserve"> deberá controlar en forma estricta el cumplimiento de la prohibición de vertimiento de material de desalojo e</w:t>
      </w:r>
      <w:r w:rsidR="00EE03C6" w:rsidRPr="005F1B7E">
        <w:rPr>
          <w:color w:val="000000"/>
          <w:lang w:val="es-ES"/>
        </w:rPr>
        <w:t>n los canales de aguas lluvias o</w:t>
      </w:r>
      <w:r w:rsidRPr="005F1B7E">
        <w:rPr>
          <w:color w:val="000000"/>
          <w:lang w:val="es-ES"/>
        </w:rPr>
        <w:t xml:space="preserve"> drenajes naturales de las precipitaciones.</w:t>
      </w:r>
    </w:p>
    <w:p w:rsidR="008C1FBB" w:rsidRPr="005F1B7E" w:rsidRDefault="008C1FBB" w:rsidP="00461F43">
      <w:pPr>
        <w:numPr>
          <w:ilvl w:val="0"/>
          <w:numId w:val="31"/>
        </w:numPr>
        <w:tabs>
          <w:tab w:val="clear" w:pos="1068"/>
          <w:tab w:val="num" w:pos="900"/>
        </w:tabs>
        <w:ind w:left="900" w:hanging="192"/>
        <w:jc w:val="both"/>
        <w:rPr>
          <w:color w:val="000000"/>
          <w:lang w:val="es-ES"/>
        </w:rPr>
      </w:pPr>
      <w:r w:rsidRPr="005F1B7E">
        <w:rPr>
          <w:color w:val="000000"/>
          <w:lang w:val="es-ES"/>
        </w:rPr>
        <w:t>No se permitirá que permanezcan al lado de las zanjas, materiales sobrantes de las excavaciones o de las labores de limpieza y desmonte; por lo tanto el transporte de estos deberá hacerse en forma inmediata y directa de las áreas despejadas  al equipo de acarreo.</w:t>
      </w:r>
    </w:p>
    <w:p w:rsidR="008C1FBB" w:rsidRPr="005F1B7E" w:rsidRDefault="008C1FBB" w:rsidP="00461F43">
      <w:pPr>
        <w:numPr>
          <w:ilvl w:val="0"/>
          <w:numId w:val="32"/>
        </w:numPr>
        <w:tabs>
          <w:tab w:val="clear" w:pos="1068"/>
          <w:tab w:val="num" w:pos="900"/>
        </w:tabs>
        <w:ind w:left="900" w:hanging="192"/>
        <w:jc w:val="both"/>
        <w:rPr>
          <w:color w:val="000000"/>
          <w:lang w:val="es-ES"/>
        </w:rPr>
      </w:pPr>
      <w:r w:rsidRPr="005F1B7E">
        <w:rPr>
          <w:color w:val="000000"/>
          <w:lang w:val="es-ES"/>
        </w:rPr>
        <w:t>El área de almacenamiento y cargue de material de rellenos, deberá tener la protección y control necesarios. Se debe cubrir el material con plástico o lona, para evitar el lavado o arrastre por aguas lluvias o escorrentía.</w:t>
      </w:r>
    </w:p>
    <w:p w:rsidR="008C1FBB" w:rsidRPr="005F1B7E" w:rsidRDefault="008C1FBB" w:rsidP="00461F43">
      <w:pPr>
        <w:numPr>
          <w:ilvl w:val="0"/>
          <w:numId w:val="33"/>
        </w:numPr>
        <w:tabs>
          <w:tab w:val="clear" w:pos="1068"/>
          <w:tab w:val="num" w:pos="900"/>
        </w:tabs>
        <w:ind w:left="900" w:hanging="192"/>
        <w:jc w:val="both"/>
        <w:rPr>
          <w:color w:val="000000"/>
          <w:lang w:val="es-ES"/>
        </w:rPr>
      </w:pPr>
      <w:r w:rsidRPr="005F1B7E">
        <w:rPr>
          <w:color w:val="000000"/>
          <w:lang w:val="es-ES"/>
        </w:rPr>
        <w:t>El tiempo de almacenamiento no debe ser mayor de 24 horas cuando se utilice el espacio público.</w:t>
      </w:r>
    </w:p>
    <w:p w:rsidR="008C1FBB" w:rsidRPr="005F1B7E" w:rsidRDefault="008C1FBB" w:rsidP="00461F43">
      <w:pPr>
        <w:numPr>
          <w:ilvl w:val="0"/>
          <w:numId w:val="34"/>
        </w:numPr>
        <w:tabs>
          <w:tab w:val="clear" w:pos="1068"/>
          <w:tab w:val="num" w:pos="900"/>
        </w:tabs>
        <w:ind w:left="900" w:hanging="192"/>
        <w:jc w:val="both"/>
        <w:rPr>
          <w:color w:val="000000"/>
          <w:lang w:val="es-ES"/>
        </w:rPr>
      </w:pPr>
      <w:r w:rsidRPr="005F1B7E">
        <w:rPr>
          <w:color w:val="000000"/>
          <w:lang w:val="es-ES"/>
        </w:rPr>
        <w:t>La ubicación del material excavado no debe interferir las labores de la obra y las labores cotidianas del sector.</w:t>
      </w:r>
    </w:p>
    <w:p w:rsidR="008C1FBB" w:rsidRPr="005F1B7E" w:rsidRDefault="008C1FBB" w:rsidP="008C1FBB">
      <w:pPr>
        <w:pStyle w:val="Textoindependiente2"/>
        <w:rPr>
          <w:color w:val="000000"/>
          <w:lang w:val="es-ES"/>
        </w:rPr>
      </w:pPr>
    </w:p>
    <w:p w:rsidR="008C1FBB" w:rsidRPr="005F1B7E" w:rsidRDefault="008C1FBB" w:rsidP="008C1FBB">
      <w:pPr>
        <w:pStyle w:val="Textoindependiente2"/>
        <w:rPr>
          <w:color w:val="000000"/>
          <w:lang w:val="es-ES"/>
        </w:rPr>
      </w:pPr>
      <w:r w:rsidRPr="005F1B7E">
        <w:rPr>
          <w:color w:val="000000"/>
          <w:lang w:val="es-ES"/>
        </w:rPr>
        <w:t>RESPONSABLE: Constructor/Fiscalizador.</w:t>
      </w:r>
    </w:p>
    <w:p w:rsidR="008C1FBB" w:rsidRPr="005F1B7E" w:rsidRDefault="008C1FBB" w:rsidP="008C1FBB">
      <w:pPr>
        <w:pStyle w:val="Textoindependiente"/>
        <w:rPr>
          <w:b/>
          <w:color w:val="000000"/>
          <w:szCs w:val="24"/>
        </w:rPr>
      </w:pPr>
    </w:p>
    <w:p w:rsidR="008C1FBB" w:rsidRPr="005F1B7E" w:rsidRDefault="008C1FBB" w:rsidP="008C1FBB">
      <w:pPr>
        <w:pStyle w:val="Ttulo1"/>
        <w:spacing w:before="0" w:after="0"/>
        <w:rPr>
          <w:rFonts w:ascii="Times New Roman" w:hAnsi="Times New Roman" w:cs="Times New Roman"/>
          <w:shadow/>
          <w:color w:val="000000"/>
          <w:sz w:val="24"/>
          <w:szCs w:val="24"/>
          <w:u w:val="single"/>
        </w:rPr>
      </w:pPr>
      <w:r w:rsidRPr="005F1B7E">
        <w:rPr>
          <w:rFonts w:ascii="Times New Roman" w:hAnsi="Times New Roman" w:cs="Times New Roman"/>
          <w:shadow/>
          <w:color w:val="000000"/>
          <w:sz w:val="24"/>
          <w:szCs w:val="24"/>
          <w:u w:val="single"/>
        </w:rPr>
        <w:t>Medida 10: CONTROL DE RUIDO</w:t>
      </w:r>
    </w:p>
    <w:p w:rsidR="008C1FBB" w:rsidRPr="005F1B7E" w:rsidRDefault="008C1FBB" w:rsidP="008C1FBB">
      <w:pPr>
        <w:pStyle w:val="Textoindependiente"/>
        <w:rPr>
          <w:b/>
          <w:color w:val="000000"/>
          <w:szCs w:val="24"/>
        </w:rPr>
      </w:pPr>
    </w:p>
    <w:p w:rsidR="008C1FBB" w:rsidRPr="005F1B7E" w:rsidRDefault="004B3D94" w:rsidP="008C1FBB">
      <w:pPr>
        <w:pStyle w:val="Textoindependiente"/>
        <w:rPr>
          <w:color w:val="000000"/>
          <w:szCs w:val="24"/>
        </w:rPr>
      </w:pPr>
      <w:r w:rsidRPr="005F1B7E">
        <w:rPr>
          <w:color w:val="000000"/>
          <w:szCs w:val="24"/>
        </w:rPr>
        <w:t>MITIGACIÓ</w:t>
      </w:r>
      <w:r w:rsidR="008C1FBB" w:rsidRPr="005F1B7E">
        <w:rPr>
          <w:color w:val="000000"/>
          <w:szCs w:val="24"/>
        </w:rPr>
        <w:t>N</w:t>
      </w:r>
      <w:r w:rsidRPr="005F1B7E">
        <w:rPr>
          <w:color w:val="000000"/>
          <w:szCs w:val="24"/>
        </w:rPr>
        <w:t>:</w:t>
      </w:r>
    </w:p>
    <w:p w:rsidR="008C1FBB" w:rsidRPr="005F1B7E" w:rsidRDefault="008C1FBB" w:rsidP="008C1FBB">
      <w:pPr>
        <w:pStyle w:val="Textoindependiente"/>
        <w:rPr>
          <w:b/>
          <w:color w:val="000000"/>
          <w:szCs w:val="24"/>
        </w:rPr>
      </w:pPr>
    </w:p>
    <w:p w:rsidR="008C1FBB" w:rsidRPr="005F1B7E" w:rsidRDefault="008C1FBB" w:rsidP="00461F43">
      <w:pPr>
        <w:numPr>
          <w:ilvl w:val="0"/>
          <w:numId w:val="35"/>
        </w:numPr>
        <w:tabs>
          <w:tab w:val="clear" w:pos="1068"/>
          <w:tab w:val="num" w:pos="900"/>
        </w:tabs>
        <w:ind w:left="900" w:hanging="192"/>
        <w:jc w:val="both"/>
        <w:rPr>
          <w:color w:val="000000"/>
          <w:lang w:val="es-ES"/>
        </w:rPr>
      </w:pPr>
      <w:r w:rsidRPr="005F1B7E">
        <w:rPr>
          <w:color w:val="000000"/>
          <w:lang w:val="es-ES"/>
        </w:rPr>
        <w:t xml:space="preserve">Realizar el mantenimiento adecuado de la maquinaria, equipos y vehículos de manera que el ruido generado por la operación de los mismos no excedan las normas ambientales vigentes, como el Reglamento de Ruido de </w:t>
      </w:r>
      <w:smartTag w:uri="urn:schemas-microsoft-com:office:smarttags" w:element="PersonName">
        <w:smartTagPr>
          <w:attr w:name="ProductID" w:val="la Ley"/>
        </w:smartTagPr>
        <w:r w:rsidRPr="005F1B7E">
          <w:rPr>
            <w:color w:val="000000"/>
            <w:lang w:val="es-ES"/>
          </w:rPr>
          <w:t>la Ley</w:t>
        </w:r>
      </w:smartTag>
      <w:r w:rsidRPr="005F1B7E">
        <w:rPr>
          <w:color w:val="000000"/>
          <w:lang w:val="es-ES"/>
        </w:rPr>
        <w:t xml:space="preserve"> de Gestión Ambiental.</w:t>
      </w:r>
    </w:p>
    <w:p w:rsidR="008C1FBB" w:rsidRPr="005F1B7E" w:rsidRDefault="008C1FBB" w:rsidP="00461F43">
      <w:pPr>
        <w:numPr>
          <w:ilvl w:val="0"/>
          <w:numId w:val="36"/>
        </w:numPr>
        <w:tabs>
          <w:tab w:val="clear" w:pos="1068"/>
          <w:tab w:val="num" w:pos="900"/>
        </w:tabs>
        <w:ind w:left="900" w:hanging="192"/>
        <w:jc w:val="both"/>
        <w:rPr>
          <w:color w:val="000000"/>
          <w:lang w:val="es-ES"/>
        </w:rPr>
      </w:pPr>
      <w:r w:rsidRPr="005F1B7E">
        <w:rPr>
          <w:color w:val="000000"/>
          <w:lang w:val="es-ES"/>
        </w:rPr>
        <w:t>Exigir la utilización de silenciadores en los escapes de los vehículos, maquinaria y equipo.</w:t>
      </w:r>
    </w:p>
    <w:p w:rsidR="008C1FBB" w:rsidRPr="005F1B7E" w:rsidRDefault="008C1FBB" w:rsidP="00461F43">
      <w:pPr>
        <w:numPr>
          <w:ilvl w:val="0"/>
          <w:numId w:val="37"/>
        </w:numPr>
        <w:tabs>
          <w:tab w:val="clear" w:pos="1068"/>
          <w:tab w:val="num" w:pos="900"/>
        </w:tabs>
        <w:ind w:left="900" w:hanging="192"/>
        <w:jc w:val="both"/>
        <w:rPr>
          <w:color w:val="000000"/>
          <w:lang w:val="es-ES"/>
        </w:rPr>
      </w:pPr>
      <w:r w:rsidRPr="005F1B7E">
        <w:rPr>
          <w:color w:val="000000"/>
          <w:lang w:val="es-ES"/>
        </w:rPr>
        <w:t xml:space="preserve">No se permitirá la utilización de bocinas o pitos accionados por sistema de compresor de aire. </w:t>
      </w:r>
    </w:p>
    <w:p w:rsidR="008C1FBB" w:rsidRPr="005F1B7E" w:rsidRDefault="008C1FBB" w:rsidP="00461F43">
      <w:pPr>
        <w:numPr>
          <w:ilvl w:val="0"/>
          <w:numId w:val="38"/>
        </w:numPr>
        <w:tabs>
          <w:tab w:val="clear" w:pos="1068"/>
          <w:tab w:val="num" w:pos="900"/>
        </w:tabs>
        <w:ind w:left="900" w:hanging="192"/>
        <w:jc w:val="both"/>
        <w:rPr>
          <w:color w:val="000000"/>
          <w:lang w:val="es-ES"/>
        </w:rPr>
      </w:pPr>
      <w:r w:rsidRPr="005F1B7E">
        <w:rPr>
          <w:color w:val="000000"/>
          <w:lang w:val="es-ES"/>
        </w:rPr>
        <w:t>Se deberá utilizar un dispositivo de sonido de alerta automático de reversa.</w:t>
      </w:r>
    </w:p>
    <w:p w:rsidR="008C1FBB" w:rsidRPr="005F1B7E" w:rsidRDefault="008C1FBB" w:rsidP="008C1FBB">
      <w:pPr>
        <w:pStyle w:val="Textoindependiente"/>
        <w:rPr>
          <w:b/>
          <w:color w:val="000000"/>
          <w:szCs w:val="24"/>
        </w:rPr>
      </w:pPr>
    </w:p>
    <w:p w:rsidR="008C1FBB" w:rsidRPr="005F1B7E" w:rsidRDefault="008C1FBB" w:rsidP="008C1FBB">
      <w:pPr>
        <w:pStyle w:val="Textoindependiente2"/>
        <w:rPr>
          <w:color w:val="000000"/>
          <w:lang w:val="es-ES"/>
        </w:rPr>
      </w:pPr>
      <w:r w:rsidRPr="005F1B7E">
        <w:rPr>
          <w:color w:val="000000"/>
          <w:lang w:val="es-ES"/>
        </w:rPr>
        <w:t>RESPONSABLE: Constructor/Fiscalizador.</w:t>
      </w:r>
    </w:p>
    <w:p w:rsidR="008C1FBB" w:rsidRPr="005F1B7E" w:rsidRDefault="008C1FBB" w:rsidP="008C1FBB">
      <w:pPr>
        <w:pStyle w:val="Textoindependiente"/>
        <w:rPr>
          <w:b/>
          <w:color w:val="000000"/>
          <w:szCs w:val="24"/>
        </w:rPr>
      </w:pPr>
    </w:p>
    <w:p w:rsidR="008C1FBB" w:rsidRPr="005F1B7E" w:rsidRDefault="008009E3" w:rsidP="008C1FBB">
      <w:pPr>
        <w:pStyle w:val="Textoindependiente"/>
        <w:rPr>
          <w:b/>
          <w:color w:val="000000"/>
          <w:szCs w:val="24"/>
        </w:rPr>
      </w:pPr>
      <w:r w:rsidRPr="005F1B7E">
        <w:rPr>
          <w:b/>
          <w:caps/>
          <w:color w:val="000000"/>
          <w:szCs w:val="24"/>
        </w:rPr>
        <w:t>14</w:t>
      </w:r>
      <w:r w:rsidR="008C1FBB" w:rsidRPr="005F1B7E">
        <w:rPr>
          <w:b/>
          <w:caps/>
          <w:color w:val="000000"/>
          <w:szCs w:val="24"/>
        </w:rPr>
        <w:t xml:space="preserve">.4 </w:t>
      </w:r>
      <w:r w:rsidR="008C1FBB" w:rsidRPr="005F1B7E">
        <w:rPr>
          <w:b/>
          <w:caps/>
          <w:shadow/>
          <w:color w:val="000000"/>
          <w:szCs w:val="24"/>
        </w:rPr>
        <w:t>Prevención de riesgos de trabajo</w:t>
      </w:r>
      <w:r w:rsidR="008C1FBB" w:rsidRPr="005F1B7E">
        <w:rPr>
          <w:b/>
          <w:color w:val="000000"/>
          <w:szCs w:val="24"/>
        </w:rPr>
        <w:t xml:space="preserve"> </w:t>
      </w:r>
    </w:p>
    <w:p w:rsidR="008C1FBB" w:rsidRPr="005F1B7E" w:rsidRDefault="008C1FBB" w:rsidP="008C1FBB">
      <w:pPr>
        <w:pStyle w:val="Textoindependiente"/>
        <w:rPr>
          <w:b/>
          <w:color w:val="000000"/>
          <w:szCs w:val="24"/>
        </w:rPr>
      </w:pPr>
    </w:p>
    <w:p w:rsidR="008C1FBB" w:rsidRPr="005F1B7E" w:rsidRDefault="008C1FBB" w:rsidP="008C1FBB">
      <w:pPr>
        <w:pStyle w:val="Textoindependiente"/>
        <w:jc w:val="both"/>
        <w:rPr>
          <w:color w:val="000000"/>
          <w:szCs w:val="24"/>
        </w:rPr>
      </w:pPr>
      <w:r w:rsidRPr="005F1B7E">
        <w:rPr>
          <w:color w:val="000000"/>
          <w:szCs w:val="24"/>
        </w:rPr>
        <w:t>Para garantizar la adecuada protección de los trabajadores durante la etapa de construcción de las obras civiles es importante observar la aplicación de las siguientes normas y procedimientos:</w:t>
      </w:r>
    </w:p>
    <w:p w:rsidR="008C1FBB" w:rsidRPr="005F1B7E" w:rsidRDefault="008C1FBB" w:rsidP="008C1FBB">
      <w:pPr>
        <w:pStyle w:val="Textoindependiente"/>
        <w:rPr>
          <w:color w:val="000000"/>
          <w:szCs w:val="24"/>
        </w:rPr>
      </w:pPr>
    </w:p>
    <w:p w:rsidR="008C1FBB" w:rsidRPr="005F1B7E" w:rsidRDefault="008C1FBB" w:rsidP="008C1FBB">
      <w:pPr>
        <w:pStyle w:val="Textoindependiente"/>
        <w:numPr>
          <w:ilvl w:val="0"/>
          <w:numId w:val="13"/>
        </w:numPr>
        <w:jc w:val="both"/>
        <w:rPr>
          <w:color w:val="000000"/>
          <w:szCs w:val="24"/>
        </w:rPr>
      </w:pPr>
      <w:r w:rsidRPr="005F1B7E">
        <w:rPr>
          <w:color w:val="000000"/>
          <w:szCs w:val="24"/>
        </w:rPr>
        <w:t>Observar el cumplimiento del reglamento de seguridad e higiene del trabajo del IESS, en lo referente a la dotación a los trabajadores de ropa de trabajo y calzado adecuados y a quienes trabajan con concreteras  y martillos neumáticos se les dotará de orejeras a prueba de ruido.</w:t>
      </w:r>
    </w:p>
    <w:p w:rsidR="008C1FBB" w:rsidRPr="005F1B7E" w:rsidRDefault="008C1FBB" w:rsidP="008C1FBB">
      <w:pPr>
        <w:pStyle w:val="Textoindependiente"/>
        <w:rPr>
          <w:color w:val="000000"/>
          <w:szCs w:val="24"/>
        </w:rPr>
      </w:pPr>
    </w:p>
    <w:p w:rsidR="008C1FBB" w:rsidRPr="005F1B7E" w:rsidRDefault="008C1FBB" w:rsidP="008C1FBB">
      <w:pPr>
        <w:pStyle w:val="Textoindependiente"/>
        <w:numPr>
          <w:ilvl w:val="0"/>
          <w:numId w:val="13"/>
        </w:numPr>
        <w:jc w:val="both"/>
        <w:rPr>
          <w:color w:val="000000"/>
          <w:szCs w:val="24"/>
        </w:rPr>
      </w:pPr>
      <w:r w:rsidRPr="005F1B7E">
        <w:rPr>
          <w:color w:val="000000"/>
          <w:szCs w:val="24"/>
        </w:rPr>
        <w:t xml:space="preserve">En caso de que se trabaje en épocas de lluvias, los trabajadores deberán ser provistos por el Constructor de botas pantaneras y ropa impermeable.  </w:t>
      </w:r>
    </w:p>
    <w:p w:rsidR="008C1FBB" w:rsidRPr="005F1B7E" w:rsidRDefault="008C1FBB" w:rsidP="008C1FBB">
      <w:pPr>
        <w:pStyle w:val="Textoindependiente"/>
        <w:rPr>
          <w:color w:val="000000"/>
          <w:szCs w:val="24"/>
        </w:rPr>
      </w:pPr>
    </w:p>
    <w:p w:rsidR="008C1FBB" w:rsidRPr="005F1B7E" w:rsidRDefault="008C1FBB" w:rsidP="008C1FBB">
      <w:pPr>
        <w:pStyle w:val="Textoindependiente"/>
        <w:ind w:left="360"/>
        <w:rPr>
          <w:b/>
          <w:color w:val="000000"/>
          <w:szCs w:val="24"/>
        </w:rPr>
      </w:pPr>
      <w:r w:rsidRPr="005F1B7E">
        <w:rPr>
          <w:b/>
          <w:color w:val="000000"/>
          <w:szCs w:val="24"/>
        </w:rPr>
        <w:t>Manipuleo de herramientas manuales</w:t>
      </w:r>
    </w:p>
    <w:p w:rsidR="008C1FBB" w:rsidRPr="005F1B7E" w:rsidRDefault="008C1FBB" w:rsidP="008C1FBB">
      <w:pPr>
        <w:pStyle w:val="Textoindependiente"/>
        <w:rPr>
          <w:b/>
          <w:color w:val="000000"/>
          <w:szCs w:val="24"/>
        </w:rPr>
      </w:pPr>
    </w:p>
    <w:p w:rsidR="008C1FBB" w:rsidRPr="005F1B7E" w:rsidRDefault="008C1FBB" w:rsidP="008C1FBB">
      <w:pPr>
        <w:pStyle w:val="Textoindependiente"/>
        <w:numPr>
          <w:ilvl w:val="0"/>
          <w:numId w:val="13"/>
        </w:numPr>
        <w:jc w:val="both"/>
        <w:rPr>
          <w:color w:val="000000"/>
          <w:szCs w:val="24"/>
        </w:rPr>
      </w:pPr>
      <w:r w:rsidRPr="005F1B7E">
        <w:rPr>
          <w:color w:val="000000"/>
          <w:szCs w:val="24"/>
        </w:rPr>
        <w:t>Deberán chequearse periódicamente todas las herramientas manuales que se empleen: cabos, ajuste de cabezotes, eliminación de extremos puntiagudos; instruyendo a los trabajadores sobre el empleo correcto de los mismos.</w:t>
      </w:r>
    </w:p>
    <w:p w:rsidR="008C1FBB" w:rsidRPr="005F1B7E" w:rsidRDefault="008C1FBB" w:rsidP="008C1FBB">
      <w:pPr>
        <w:pStyle w:val="Textoindependiente"/>
        <w:rPr>
          <w:color w:val="000000"/>
          <w:szCs w:val="24"/>
        </w:rPr>
      </w:pPr>
    </w:p>
    <w:p w:rsidR="008C1FBB" w:rsidRPr="005F1B7E" w:rsidRDefault="008C1FBB" w:rsidP="008C1FBB">
      <w:pPr>
        <w:pStyle w:val="Textoindependiente"/>
        <w:numPr>
          <w:ilvl w:val="0"/>
          <w:numId w:val="13"/>
        </w:numPr>
        <w:jc w:val="both"/>
        <w:rPr>
          <w:color w:val="000000"/>
          <w:szCs w:val="24"/>
        </w:rPr>
      </w:pPr>
      <w:r w:rsidRPr="005F1B7E">
        <w:rPr>
          <w:color w:val="000000"/>
          <w:szCs w:val="24"/>
        </w:rPr>
        <w:t>Los trabajadores cuando utilicen herramientas manuales, deberán mantener una distancia mínima de 2m entre sí, y deberán estar previstos de cascos de protección y zapatos de seguridad.</w:t>
      </w:r>
    </w:p>
    <w:p w:rsidR="008C1FBB" w:rsidRPr="005F1B7E" w:rsidRDefault="008C1FBB" w:rsidP="008C1FBB">
      <w:pPr>
        <w:pStyle w:val="Textoindependiente"/>
        <w:rPr>
          <w:color w:val="000000"/>
          <w:szCs w:val="24"/>
        </w:rPr>
      </w:pPr>
    </w:p>
    <w:p w:rsidR="000225E1" w:rsidRPr="001E32FF" w:rsidRDefault="000225E1" w:rsidP="000225E1">
      <w:pPr>
        <w:jc w:val="both"/>
        <w:rPr>
          <w:b/>
          <w:color w:val="000000"/>
          <w:lang w:val="es-ES"/>
        </w:rPr>
      </w:pPr>
      <w:r>
        <w:rPr>
          <w:b/>
          <w:color w:val="000000"/>
          <w:lang w:val="es-ES"/>
        </w:rPr>
        <w:t>1</w:t>
      </w:r>
      <w:r w:rsidR="00120252">
        <w:rPr>
          <w:b/>
          <w:color w:val="000000"/>
          <w:lang w:val="es-ES"/>
        </w:rPr>
        <w:t>4.</w:t>
      </w:r>
      <w:r>
        <w:rPr>
          <w:b/>
          <w:color w:val="000000"/>
          <w:lang w:val="es-ES"/>
        </w:rPr>
        <w:t xml:space="preserve">5. </w:t>
      </w:r>
      <w:r w:rsidRPr="00120252">
        <w:rPr>
          <w:b/>
          <w:shadow/>
          <w:color w:val="000000"/>
          <w:lang w:val="es-ES"/>
        </w:rPr>
        <w:t xml:space="preserve">PROGRAMA DE INVERSIÓN PARA </w:t>
      </w:r>
      <w:smartTag w:uri="urn:schemas-microsoft-com:office:smarttags" w:element="PersonName">
        <w:smartTagPr>
          <w:attr w:name="ProductID" w:val="LA EJECUCIￓN DEL"/>
        </w:smartTagPr>
        <w:smartTag w:uri="urn:schemas-microsoft-com:office:smarttags" w:element="PersonName">
          <w:smartTagPr>
            <w:attr w:name="ProductID" w:val="LA EJECUCIￓN"/>
          </w:smartTagPr>
          <w:r w:rsidRPr="00120252">
            <w:rPr>
              <w:b/>
              <w:shadow/>
              <w:color w:val="000000"/>
              <w:lang w:val="es-ES"/>
            </w:rPr>
            <w:t>LA EJECUCIÓN</w:t>
          </w:r>
        </w:smartTag>
        <w:r w:rsidRPr="00120252">
          <w:rPr>
            <w:b/>
            <w:shadow/>
            <w:color w:val="000000"/>
            <w:lang w:val="es-ES"/>
          </w:rPr>
          <w:t xml:space="preserve"> DEL</w:t>
        </w:r>
      </w:smartTag>
      <w:r w:rsidRPr="00120252">
        <w:rPr>
          <w:b/>
          <w:shadow/>
          <w:color w:val="000000"/>
          <w:lang w:val="es-ES"/>
        </w:rPr>
        <w:t xml:space="preserve"> PLAN DE MANEJO AMBIENTAL</w:t>
      </w:r>
      <w:r w:rsidRPr="001E32FF">
        <w:rPr>
          <w:b/>
          <w:color w:val="000000"/>
          <w:lang w:val="es-ES"/>
        </w:rPr>
        <w:t>.</w:t>
      </w:r>
    </w:p>
    <w:p w:rsidR="000225E1" w:rsidRPr="001E32FF" w:rsidRDefault="000225E1" w:rsidP="000225E1">
      <w:pPr>
        <w:autoSpaceDE w:val="0"/>
        <w:autoSpaceDN w:val="0"/>
        <w:adjustRightInd w:val="0"/>
        <w:rPr>
          <w:color w:val="000000"/>
          <w:lang w:val="es-ES"/>
        </w:rPr>
      </w:pPr>
    </w:p>
    <w:p w:rsidR="000225E1" w:rsidRPr="001E32FF" w:rsidRDefault="000225E1" w:rsidP="000225E1">
      <w:pPr>
        <w:autoSpaceDE w:val="0"/>
        <w:autoSpaceDN w:val="0"/>
        <w:adjustRightInd w:val="0"/>
        <w:jc w:val="both"/>
        <w:rPr>
          <w:lang w:val="es-ES"/>
        </w:rPr>
      </w:pPr>
      <w:r w:rsidRPr="001E32FF">
        <w:rPr>
          <w:lang w:val="es-ES"/>
        </w:rPr>
        <w:t xml:space="preserve">Habiéndose indicado en  el Informe del Estudio de Impacto Ambiental, las medidas de mitigación o control ambiental, a fin de </w:t>
      </w:r>
      <w:r w:rsidRPr="001E32FF">
        <w:rPr>
          <w:color w:val="000000"/>
          <w:lang w:val="es-ES"/>
        </w:rPr>
        <w:t xml:space="preserve">controlar y reducir al mínimo el impacto ambiental y socio- cultural que se pueden generar durante la fase constructiva y posterior fase de mantenimiento y operación del nuevo puente, </w:t>
      </w:r>
      <w:r w:rsidRPr="001E32FF">
        <w:rPr>
          <w:lang w:val="es-ES"/>
        </w:rPr>
        <w:t xml:space="preserve">se procede a determinar la inversión necesaria para el Plan de Manejo Socio-ambiental, que se muestra en el siguiente cuadro. </w:t>
      </w:r>
    </w:p>
    <w:p w:rsidR="000225E1" w:rsidRPr="001E32FF" w:rsidRDefault="000225E1" w:rsidP="000225E1">
      <w:pPr>
        <w:autoSpaceDE w:val="0"/>
        <w:autoSpaceDN w:val="0"/>
        <w:adjustRightInd w:val="0"/>
        <w:jc w:val="both"/>
        <w:rPr>
          <w:lang w:val="es-ES"/>
        </w:rPr>
      </w:pPr>
    </w:p>
    <w:p w:rsidR="000225E1" w:rsidRDefault="000225E1" w:rsidP="000225E1">
      <w:pPr>
        <w:rPr>
          <w:lang w:val="es-ES"/>
        </w:rPr>
      </w:pPr>
    </w:p>
    <w:p w:rsidR="00D271E0" w:rsidRDefault="00D271E0" w:rsidP="000225E1">
      <w:pPr>
        <w:rPr>
          <w:lang w:val="es-ES"/>
        </w:rPr>
      </w:pPr>
    </w:p>
    <w:p w:rsidR="00D271E0" w:rsidRDefault="00D271E0" w:rsidP="000225E1">
      <w:pPr>
        <w:rPr>
          <w:lang w:val="es-ES"/>
        </w:rPr>
      </w:pPr>
    </w:p>
    <w:p w:rsidR="00D271E0" w:rsidRDefault="00D271E0" w:rsidP="000225E1">
      <w:pPr>
        <w:rPr>
          <w:lang w:val="es-ES"/>
        </w:rPr>
      </w:pPr>
    </w:p>
    <w:p w:rsidR="00D271E0" w:rsidRPr="001E32FF" w:rsidRDefault="00D271E0" w:rsidP="000225E1">
      <w:pPr>
        <w:rPr>
          <w:lang w:val="es-ES"/>
        </w:rPr>
      </w:pPr>
    </w:p>
    <w:p w:rsidR="000225E1" w:rsidRDefault="000225E1" w:rsidP="000225E1">
      <w:pPr>
        <w:rPr>
          <w:lang w:val="es-ES"/>
        </w:rPr>
      </w:pPr>
    </w:p>
    <w:p w:rsidR="00676B99" w:rsidRDefault="00676B99" w:rsidP="000225E1">
      <w:pPr>
        <w:rPr>
          <w:lang w:val="es-ES"/>
        </w:rPr>
      </w:pPr>
    </w:p>
    <w:p w:rsidR="00676B99" w:rsidRDefault="00676B99" w:rsidP="000225E1">
      <w:pPr>
        <w:rPr>
          <w:lang w:val="es-ES"/>
        </w:rPr>
      </w:pPr>
    </w:p>
    <w:p w:rsidR="00676B99" w:rsidRPr="001E32FF" w:rsidRDefault="00676B99" w:rsidP="000225E1">
      <w:pPr>
        <w:rPr>
          <w:lang w:val="es-ES"/>
        </w:rPr>
      </w:pPr>
    </w:p>
    <w:p w:rsidR="000225E1" w:rsidRPr="001E32FF" w:rsidRDefault="000225E1" w:rsidP="000225E1">
      <w:pPr>
        <w:autoSpaceDE w:val="0"/>
        <w:autoSpaceDN w:val="0"/>
        <w:adjustRightInd w:val="0"/>
        <w:jc w:val="center"/>
        <w:rPr>
          <w:b/>
          <w:bCs/>
          <w:lang w:val="es-ES"/>
        </w:rPr>
      </w:pPr>
      <w:r w:rsidRPr="001E32FF">
        <w:rPr>
          <w:b/>
          <w:bCs/>
          <w:lang w:val="es-ES"/>
        </w:rPr>
        <w:t>Presupuesto del Plan de Manejo Ambiental</w:t>
      </w:r>
    </w:p>
    <w:p w:rsidR="000225E1" w:rsidRPr="001E32FF" w:rsidRDefault="000225E1" w:rsidP="000225E1">
      <w:pPr>
        <w:autoSpaceDE w:val="0"/>
        <w:autoSpaceDN w:val="0"/>
        <w:adjustRightInd w:val="0"/>
        <w:jc w:val="center"/>
        <w:rPr>
          <w:b/>
          <w:bCs/>
          <w:lang w:val="es-ES"/>
        </w:rPr>
      </w:pPr>
      <w:r w:rsidRPr="001E32FF">
        <w:rPr>
          <w:b/>
          <w:bCs/>
          <w:lang w:val="es-ES"/>
        </w:rPr>
        <w:t>Octubre del 2006</w:t>
      </w:r>
    </w:p>
    <w:p w:rsidR="000225E1" w:rsidRPr="001E32FF" w:rsidRDefault="000225E1" w:rsidP="000225E1">
      <w:pPr>
        <w:autoSpaceDE w:val="0"/>
        <w:autoSpaceDN w:val="0"/>
        <w:adjustRightInd w:val="0"/>
        <w:jc w:val="center"/>
        <w:rPr>
          <w:b/>
          <w:bCs/>
          <w:lang w:val="es-ES"/>
        </w:rPr>
      </w:pPr>
      <w:r w:rsidRPr="001E32FF">
        <w:rPr>
          <w:b/>
          <w:bCs/>
          <w:lang w:val="es-ES"/>
        </w:rPr>
        <w:t>PUENTE CAMARONES SOBRE EL RÍO QUEVEDO.</w:t>
      </w:r>
    </w:p>
    <w:p w:rsidR="000225E1" w:rsidRPr="000225E1" w:rsidRDefault="000225E1" w:rsidP="000225E1">
      <w:pPr>
        <w:autoSpaceDE w:val="0"/>
        <w:autoSpaceDN w:val="0"/>
        <w:adjustRightInd w:val="0"/>
        <w:jc w:val="center"/>
        <w:rPr>
          <w:b/>
          <w:bCs/>
          <w:lang w:val="es-ES"/>
        </w:rPr>
      </w:pPr>
      <w:r w:rsidRPr="000225E1">
        <w:rPr>
          <w:b/>
          <w:bCs/>
          <w:lang w:val="es-ES"/>
        </w:rPr>
        <w:t>VÍA FUMISA-LOS VERGELES.</w:t>
      </w:r>
    </w:p>
    <w:p w:rsidR="000225E1" w:rsidRPr="000225E1" w:rsidRDefault="000225E1" w:rsidP="000225E1">
      <w:pPr>
        <w:autoSpaceDE w:val="0"/>
        <w:autoSpaceDN w:val="0"/>
        <w:adjustRightInd w:val="0"/>
        <w:jc w:val="center"/>
        <w:rPr>
          <w:lang w:val="es-ES"/>
        </w:rPr>
      </w:pPr>
      <w:r w:rsidRPr="000225E1">
        <w:rPr>
          <w:b/>
          <w:bCs/>
          <w:lang w:val="es-ES"/>
        </w:rPr>
        <w:t>PROVINCIA DE LOS RÍOS</w:t>
      </w:r>
    </w:p>
    <w:p w:rsidR="000225E1" w:rsidRPr="000225E1" w:rsidRDefault="000225E1" w:rsidP="000225E1">
      <w:pPr>
        <w:rPr>
          <w:lang w:val="es-ES"/>
        </w:rPr>
      </w:pPr>
    </w:p>
    <w:p w:rsidR="000225E1" w:rsidRPr="000225E1" w:rsidRDefault="000225E1" w:rsidP="000225E1">
      <w:pPr>
        <w:rPr>
          <w:lang w:val="es-ES"/>
        </w:rPr>
      </w:pPr>
    </w:p>
    <w:tbl>
      <w:tblPr>
        <w:tblStyle w:val="Tablaconcuadrcula"/>
        <w:tblW w:w="5000" w:type="pct"/>
        <w:tblLook w:val="01E0"/>
      </w:tblPr>
      <w:tblGrid>
        <w:gridCol w:w="528"/>
        <w:gridCol w:w="4884"/>
        <w:gridCol w:w="1220"/>
        <w:gridCol w:w="3222"/>
      </w:tblGrid>
      <w:tr w:rsidR="000225E1" w:rsidRPr="00941474">
        <w:tc>
          <w:tcPr>
            <w:tcW w:w="268" w:type="pct"/>
            <w:shd w:val="clear" w:color="auto" w:fill="000080"/>
          </w:tcPr>
          <w:p w:rsidR="000225E1" w:rsidRPr="000225E1" w:rsidRDefault="000225E1" w:rsidP="00461F43">
            <w:pPr>
              <w:rPr>
                <w:lang w:val="es-ES"/>
              </w:rPr>
            </w:pPr>
          </w:p>
        </w:tc>
        <w:tc>
          <w:tcPr>
            <w:tcW w:w="2478" w:type="pct"/>
            <w:shd w:val="clear" w:color="auto" w:fill="000080"/>
          </w:tcPr>
          <w:p w:rsidR="000225E1" w:rsidRPr="00D75F16" w:rsidRDefault="000225E1" w:rsidP="00461F43">
            <w:pPr>
              <w:jc w:val="center"/>
              <w:rPr>
                <w:b/>
                <w:lang w:val="es-ES"/>
              </w:rPr>
            </w:pPr>
            <w:r w:rsidRPr="00D75F16">
              <w:rPr>
                <w:b/>
                <w:lang w:val="es-ES"/>
              </w:rPr>
              <w:t>Medidas de Mitigación.</w:t>
            </w:r>
          </w:p>
        </w:tc>
        <w:tc>
          <w:tcPr>
            <w:tcW w:w="619" w:type="pct"/>
            <w:shd w:val="clear" w:color="auto" w:fill="000080"/>
          </w:tcPr>
          <w:p w:rsidR="000225E1" w:rsidRPr="00D75F16" w:rsidRDefault="000225E1" w:rsidP="00461F43">
            <w:pPr>
              <w:jc w:val="center"/>
              <w:rPr>
                <w:b/>
                <w:lang w:val="es-ES"/>
              </w:rPr>
            </w:pPr>
            <w:r w:rsidRPr="00D75F16">
              <w:rPr>
                <w:b/>
                <w:lang w:val="es-ES"/>
              </w:rPr>
              <w:t>Valor</w:t>
            </w:r>
            <w:r w:rsidR="009F67E4">
              <w:rPr>
                <w:b/>
                <w:lang w:val="es-ES"/>
              </w:rPr>
              <w:t xml:space="preserve"> ($)</w:t>
            </w:r>
          </w:p>
        </w:tc>
        <w:tc>
          <w:tcPr>
            <w:tcW w:w="1635" w:type="pct"/>
            <w:shd w:val="clear" w:color="auto" w:fill="000080"/>
          </w:tcPr>
          <w:p w:rsidR="000225E1" w:rsidRPr="00D75F16" w:rsidRDefault="000225E1" w:rsidP="00461F43">
            <w:pPr>
              <w:jc w:val="center"/>
              <w:rPr>
                <w:b/>
                <w:lang w:val="es-ES"/>
              </w:rPr>
            </w:pPr>
            <w:r w:rsidRPr="00D75F16">
              <w:rPr>
                <w:b/>
                <w:lang w:val="es-ES"/>
              </w:rPr>
              <w:t>Responsable</w:t>
            </w:r>
          </w:p>
        </w:tc>
      </w:tr>
      <w:tr w:rsidR="000225E1" w:rsidRPr="00676B99">
        <w:tc>
          <w:tcPr>
            <w:tcW w:w="268" w:type="pct"/>
          </w:tcPr>
          <w:p w:rsidR="000225E1" w:rsidRPr="00676B99" w:rsidRDefault="000225E1" w:rsidP="00461F43">
            <w:pPr>
              <w:jc w:val="center"/>
              <w:rPr>
                <w:lang w:val="es-ES"/>
              </w:rPr>
            </w:pPr>
            <w:r w:rsidRPr="00676B99">
              <w:rPr>
                <w:lang w:val="es-ES"/>
              </w:rPr>
              <w:t>1.</w:t>
            </w:r>
          </w:p>
        </w:tc>
        <w:tc>
          <w:tcPr>
            <w:tcW w:w="2478" w:type="pct"/>
          </w:tcPr>
          <w:p w:rsidR="000225E1" w:rsidRPr="00D75F16" w:rsidRDefault="000225E1" w:rsidP="00461F43">
            <w:pPr>
              <w:autoSpaceDE w:val="0"/>
              <w:autoSpaceDN w:val="0"/>
              <w:adjustRightInd w:val="0"/>
              <w:rPr>
                <w:b/>
                <w:lang w:val="es-ES"/>
              </w:rPr>
            </w:pPr>
            <w:r w:rsidRPr="00D75F16">
              <w:rPr>
                <w:b/>
                <w:lang w:val="es-ES"/>
              </w:rPr>
              <w:t xml:space="preserve">Posibles Expropiaciones: </w:t>
            </w:r>
          </w:p>
          <w:p w:rsidR="000225E1" w:rsidRPr="00D75F16" w:rsidRDefault="000225E1" w:rsidP="00461F43">
            <w:pPr>
              <w:autoSpaceDE w:val="0"/>
              <w:autoSpaceDN w:val="0"/>
              <w:adjustRightInd w:val="0"/>
              <w:rPr>
                <w:lang w:val="es-ES"/>
              </w:rPr>
            </w:pPr>
            <w:r w:rsidRPr="00D75F16">
              <w:rPr>
                <w:lang w:val="es-ES"/>
              </w:rPr>
              <w:t>Si las hay</w:t>
            </w:r>
          </w:p>
          <w:p w:rsidR="000225E1" w:rsidRPr="00D75F16" w:rsidRDefault="000225E1" w:rsidP="00461F43">
            <w:pPr>
              <w:autoSpaceDE w:val="0"/>
              <w:autoSpaceDN w:val="0"/>
              <w:adjustRightInd w:val="0"/>
              <w:rPr>
                <w:lang w:val="es-ES"/>
              </w:rPr>
            </w:pPr>
          </w:p>
        </w:tc>
        <w:tc>
          <w:tcPr>
            <w:tcW w:w="619" w:type="pct"/>
          </w:tcPr>
          <w:p w:rsidR="000225E1" w:rsidRPr="00D75F16" w:rsidRDefault="000225E1" w:rsidP="00D74F96">
            <w:pPr>
              <w:jc w:val="center"/>
              <w:rPr>
                <w:sz w:val="20"/>
                <w:szCs w:val="20"/>
                <w:lang w:val="es-ES"/>
              </w:rPr>
            </w:pPr>
          </w:p>
          <w:p w:rsidR="000225E1" w:rsidRPr="00D75F16" w:rsidRDefault="000225E1" w:rsidP="00D74F96">
            <w:pPr>
              <w:jc w:val="center"/>
              <w:rPr>
                <w:sz w:val="20"/>
                <w:szCs w:val="20"/>
                <w:lang w:val="es-ES"/>
              </w:rPr>
            </w:pPr>
            <w:r w:rsidRPr="00D75F16">
              <w:rPr>
                <w:sz w:val="20"/>
                <w:szCs w:val="20"/>
                <w:lang w:val="es-ES"/>
              </w:rPr>
              <w:t>10 000.00</w:t>
            </w:r>
          </w:p>
        </w:tc>
        <w:tc>
          <w:tcPr>
            <w:tcW w:w="1635" w:type="pct"/>
          </w:tcPr>
          <w:p w:rsidR="000225E1" w:rsidRPr="00D75F16" w:rsidRDefault="000225E1" w:rsidP="00461F43">
            <w:pPr>
              <w:rPr>
                <w:lang w:val="es-ES"/>
              </w:rPr>
            </w:pPr>
          </w:p>
          <w:p w:rsidR="000225E1" w:rsidRPr="00D75F16" w:rsidRDefault="000225E1" w:rsidP="00461F43">
            <w:pPr>
              <w:jc w:val="center"/>
              <w:rPr>
                <w:lang w:val="es-ES"/>
              </w:rPr>
            </w:pPr>
            <w:r w:rsidRPr="00D75F16">
              <w:rPr>
                <w:lang w:val="es-ES"/>
              </w:rPr>
              <w:t>Constructor. /Fiscalizador.</w:t>
            </w:r>
          </w:p>
        </w:tc>
      </w:tr>
      <w:tr w:rsidR="000225E1" w:rsidRPr="00676B99">
        <w:tc>
          <w:tcPr>
            <w:tcW w:w="268" w:type="pct"/>
          </w:tcPr>
          <w:p w:rsidR="000225E1" w:rsidRPr="00676B99" w:rsidRDefault="000225E1" w:rsidP="00461F43">
            <w:pPr>
              <w:jc w:val="center"/>
              <w:rPr>
                <w:lang w:val="es-ES"/>
              </w:rPr>
            </w:pPr>
            <w:r w:rsidRPr="00676B99">
              <w:rPr>
                <w:lang w:val="es-ES"/>
              </w:rPr>
              <w:t>2.</w:t>
            </w:r>
          </w:p>
        </w:tc>
        <w:tc>
          <w:tcPr>
            <w:tcW w:w="2478" w:type="pct"/>
          </w:tcPr>
          <w:p w:rsidR="000225E1" w:rsidRPr="00676B99" w:rsidRDefault="000225E1" w:rsidP="00461F43">
            <w:pPr>
              <w:autoSpaceDE w:val="0"/>
              <w:autoSpaceDN w:val="0"/>
              <w:adjustRightInd w:val="0"/>
              <w:rPr>
                <w:b/>
                <w:lang w:val="es-ES"/>
              </w:rPr>
            </w:pPr>
            <w:r w:rsidRPr="00676B99">
              <w:rPr>
                <w:b/>
                <w:lang w:val="es-ES"/>
              </w:rPr>
              <w:t>Programa de Integración paisajística:</w:t>
            </w:r>
          </w:p>
          <w:p w:rsidR="000225E1" w:rsidRPr="00676B99" w:rsidRDefault="000225E1" w:rsidP="00461F43">
            <w:pPr>
              <w:numPr>
                <w:ilvl w:val="0"/>
                <w:numId w:val="42"/>
              </w:numPr>
              <w:autoSpaceDE w:val="0"/>
              <w:autoSpaceDN w:val="0"/>
              <w:adjustRightInd w:val="0"/>
              <w:rPr>
                <w:lang w:val="es-ES"/>
              </w:rPr>
            </w:pPr>
            <w:r w:rsidRPr="00676B99">
              <w:rPr>
                <w:lang w:val="es-ES"/>
              </w:rPr>
              <w:t>Implantación del programa.</w:t>
            </w:r>
          </w:p>
          <w:p w:rsidR="000225E1" w:rsidRPr="00676B99" w:rsidRDefault="000225E1" w:rsidP="00461F43">
            <w:pPr>
              <w:numPr>
                <w:ilvl w:val="0"/>
                <w:numId w:val="42"/>
              </w:numPr>
              <w:autoSpaceDE w:val="0"/>
              <w:autoSpaceDN w:val="0"/>
              <w:adjustRightInd w:val="0"/>
              <w:rPr>
                <w:lang w:val="es-ES"/>
              </w:rPr>
            </w:pPr>
            <w:r w:rsidRPr="00676B99">
              <w:rPr>
                <w:lang w:val="es-ES"/>
              </w:rPr>
              <w:t xml:space="preserve">Reforestación. </w:t>
            </w:r>
          </w:p>
          <w:p w:rsidR="000225E1" w:rsidRPr="00676B99" w:rsidRDefault="000225E1" w:rsidP="00461F43">
            <w:pPr>
              <w:rPr>
                <w:lang w:val="es-ES"/>
              </w:rPr>
            </w:pPr>
          </w:p>
        </w:tc>
        <w:tc>
          <w:tcPr>
            <w:tcW w:w="619" w:type="pct"/>
          </w:tcPr>
          <w:p w:rsidR="000225E1" w:rsidRDefault="000225E1" w:rsidP="00D74F96">
            <w:pPr>
              <w:jc w:val="center"/>
              <w:rPr>
                <w:sz w:val="20"/>
                <w:szCs w:val="20"/>
                <w:lang w:val="es-ES"/>
              </w:rPr>
            </w:pPr>
          </w:p>
          <w:p w:rsidR="00F67768" w:rsidRPr="00676B99" w:rsidRDefault="00F67768" w:rsidP="00D74F96">
            <w:pPr>
              <w:jc w:val="center"/>
              <w:rPr>
                <w:sz w:val="20"/>
                <w:szCs w:val="20"/>
                <w:lang w:val="es-ES"/>
              </w:rPr>
            </w:pPr>
            <w:r>
              <w:rPr>
                <w:sz w:val="20"/>
                <w:szCs w:val="20"/>
                <w:lang w:val="es-ES"/>
              </w:rPr>
              <w:t>2000.00</w:t>
            </w:r>
          </w:p>
        </w:tc>
        <w:tc>
          <w:tcPr>
            <w:tcW w:w="1635" w:type="pct"/>
          </w:tcPr>
          <w:p w:rsidR="000225E1" w:rsidRPr="00676B99" w:rsidRDefault="000225E1" w:rsidP="00461F43">
            <w:pPr>
              <w:jc w:val="center"/>
              <w:rPr>
                <w:lang w:val="es-ES"/>
              </w:rPr>
            </w:pPr>
          </w:p>
          <w:p w:rsidR="000225E1" w:rsidRPr="00676B99" w:rsidRDefault="000225E1" w:rsidP="00461F43">
            <w:pPr>
              <w:jc w:val="center"/>
              <w:rPr>
                <w:lang w:val="es-ES"/>
              </w:rPr>
            </w:pPr>
            <w:r w:rsidRPr="00676B99">
              <w:rPr>
                <w:lang w:val="es-ES"/>
              </w:rPr>
              <w:t>Constructor. /Fiscalizador.</w:t>
            </w:r>
          </w:p>
        </w:tc>
      </w:tr>
      <w:tr w:rsidR="000225E1" w:rsidRPr="00676B99">
        <w:tc>
          <w:tcPr>
            <w:tcW w:w="268" w:type="pct"/>
          </w:tcPr>
          <w:p w:rsidR="000225E1" w:rsidRPr="00676B99" w:rsidRDefault="000225E1" w:rsidP="00461F43">
            <w:pPr>
              <w:jc w:val="center"/>
              <w:rPr>
                <w:lang w:val="es-ES"/>
              </w:rPr>
            </w:pPr>
            <w:r w:rsidRPr="00676B99">
              <w:rPr>
                <w:lang w:val="es-ES"/>
              </w:rPr>
              <w:t>3.</w:t>
            </w:r>
          </w:p>
        </w:tc>
        <w:tc>
          <w:tcPr>
            <w:tcW w:w="2478" w:type="pct"/>
          </w:tcPr>
          <w:p w:rsidR="000225E1" w:rsidRPr="00676B99" w:rsidRDefault="000225E1" w:rsidP="00461F43">
            <w:pPr>
              <w:autoSpaceDE w:val="0"/>
              <w:autoSpaceDN w:val="0"/>
              <w:adjustRightInd w:val="0"/>
              <w:rPr>
                <w:b/>
                <w:lang w:val="es-ES"/>
              </w:rPr>
            </w:pPr>
            <w:r w:rsidRPr="00676B99">
              <w:rPr>
                <w:b/>
                <w:lang w:val="es-ES"/>
              </w:rPr>
              <w:t>Instalación y operación del campamento:</w:t>
            </w:r>
          </w:p>
          <w:p w:rsidR="000225E1" w:rsidRPr="00676B99" w:rsidRDefault="000225E1" w:rsidP="00461F43">
            <w:pPr>
              <w:pStyle w:val="Sangradetextonormal"/>
              <w:numPr>
                <w:ilvl w:val="0"/>
                <w:numId w:val="43"/>
              </w:numPr>
              <w:spacing w:after="0"/>
              <w:rPr>
                <w:color w:val="000000"/>
                <w:lang w:val="es-ES"/>
              </w:rPr>
            </w:pPr>
            <w:r w:rsidRPr="00676B99">
              <w:rPr>
                <w:color w:val="000000"/>
                <w:lang w:val="es-ES"/>
              </w:rPr>
              <w:t xml:space="preserve">Señales de construcción para los pobladores. </w:t>
            </w:r>
          </w:p>
          <w:p w:rsidR="000225E1" w:rsidRPr="00676B99" w:rsidRDefault="000225E1" w:rsidP="00461F43">
            <w:pPr>
              <w:autoSpaceDE w:val="0"/>
              <w:autoSpaceDN w:val="0"/>
              <w:adjustRightInd w:val="0"/>
              <w:jc w:val="center"/>
              <w:rPr>
                <w:lang w:val="es-ES"/>
              </w:rPr>
            </w:pPr>
          </w:p>
        </w:tc>
        <w:tc>
          <w:tcPr>
            <w:tcW w:w="619" w:type="pct"/>
          </w:tcPr>
          <w:p w:rsidR="000225E1" w:rsidRPr="00F67768" w:rsidRDefault="000225E1" w:rsidP="00D74F96">
            <w:pPr>
              <w:jc w:val="center"/>
              <w:rPr>
                <w:sz w:val="20"/>
                <w:szCs w:val="20"/>
                <w:lang w:val="es-ES"/>
              </w:rPr>
            </w:pPr>
          </w:p>
          <w:p w:rsidR="00F67768" w:rsidRPr="00F67768" w:rsidRDefault="00F67768" w:rsidP="00D74F96">
            <w:pPr>
              <w:jc w:val="center"/>
              <w:rPr>
                <w:sz w:val="20"/>
                <w:szCs w:val="20"/>
                <w:lang w:val="es-ES"/>
              </w:rPr>
            </w:pPr>
            <w:r w:rsidRPr="00F67768">
              <w:rPr>
                <w:sz w:val="20"/>
                <w:szCs w:val="20"/>
                <w:lang w:val="es-ES"/>
              </w:rPr>
              <w:t>1000.00</w:t>
            </w:r>
          </w:p>
        </w:tc>
        <w:tc>
          <w:tcPr>
            <w:tcW w:w="1635" w:type="pct"/>
          </w:tcPr>
          <w:p w:rsidR="000225E1" w:rsidRPr="00676B99" w:rsidRDefault="000225E1" w:rsidP="00461F43">
            <w:pPr>
              <w:rPr>
                <w:lang w:val="es-ES"/>
              </w:rPr>
            </w:pPr>
          </w:p>
          <w:p w:rsidR="000225E1" w:rsidRPr="00676B99" w:rsidRDefault="000225E1" w:rsidP="00461F43">
            <w:pPr>
              <w:jc w:val="center"/>
              <w:rPr>
                <w:lang w:val="es-ES"/>
              </w:rPr>
            </w:pPr>
            <w:r w:rsidRPr="00676B99">
              <w:rPr>
                <w:lang w:val="es-ES"/>
              </w:rPr>
              <w:t>Constructor. /Fiscalizador.</w:t>
            </w:r>
          </w:p>
        </w:tc>
      </w:tr>
      <w:tr w:rsidR="000225E1" w:rsidRPr="00676B99">
        <w:tc>
          <w:tcPr>
            <w:tcW w:w="268" w:type="pct"/>
          </w:tcPr>
          <w:p w:rsidR="000225E1" w:rsidRPr="00676B99" w:rsidRDefault="000225E1" w:rsidP="00461F43">
            <w:pPr>
              <w:jc w:val="center"/>
              <w:rPr>
                <w:lang w:val="es-ES"/>
              </w:rPr>
            </w:pPr>
            <w:r w:rsidRPr="00676B99">
              <w:rPr>
                <w:lang w:val="es-ES"/>
              </w:rPr>
              <w:t>4.</w:t>
            </w:r>
          </w:p>
        </w:tc>
        <w:tc>
          <w:tcPr>
            <w:tcW w:w="2478" w:type="pct"/>
          </w:tcPr>
          <w:p w:rsidR="000225E1" w:rsidRPr="00676B99" w:rsidRDefault="000225E1" w:rsidP="00461F43">
            <w:pPr>
              <w:rPr>
                <w:b/>
                <w:lang w:val="es-ES"/>
              </w:rPr>
            </w:pPr>
            <w:r w:rsidRPr="00676B99">
              <w:rPr>
                <w:b/>
                <w:lang w:val="es-ES"/>
              </w:rPr>
              <w:t>Seguridad e Higiene Industrial:</w:t>
            </w:r>
          </w:p>
          <w:p w:rsidR="000225E1" w:rsidRPr="00676B99" w:rsidRDefault="000225E1" w:rsidP="00461F43">
            <w:pPr>
              <w:numPr>
                <w:ilvl w:val="0"/>
                <w:numId w:val="43"/>
              </w:numPr>
              <w:rPr>
                <w:lang w:val="es-ES"/>
              </w:rPr>
            </w:pPr>
            <w:r w:rsidRPr="00676B99">
              <w:rPr>
                <w:bCs/>
                <w:color w:val="000000"/>
                <w:lang w:val="es-ES"/>
              </w:rPr>
              <w:t>Zonas de seguridades claramente señalizadas.</w:t>
            </w:r>
          </w:p>
          <w:p w:rsidR="000225E1" w:rsidRPr="00676B99" w:rsidRDefault="000225E1" w:rsidP="00461F43">
            <w:pPr>
              <w:numPr>
                <w:ilvl w:val="0"/>
                <w:numId w:val="43"/>
              </w:numPr>
              <w:rPr>
                <w:lang w:val="es-ES"/>
              </w:rPr>
            </w:pPr>
            <w:r w:rsidRPr="00676B99">
              <w:rPr>
                <w:color w:val="000000"/>
                <w:lang w:val="es-ES"/>
              </w:rPr>
              <w:t>Dotar de equipos de seguridad a los trabajadores y para protección personal.</w:t>
            </w:r>
          </w:p>
          <w:p w:rsidR="000225E1" w:rsidRPr="00676B99" w:rsidRDefault="000225E1" w:rsidP="00461F43">
            <w:pPr>
              <w:rPr>
                <w:color w:val="000000"/>
                <w:lang w:val="es-ES"/>
              </w:rPr>
            </w:pPr>
          </w:p>
          <w:p w:rsidR="000225E1" w:rsidRPr="00676B99" w:rsidRDefault="000225E1" w:rsidP="00461F43">
            <w:pPr>
              <w:jc w:val="center"/>
              <w:rPr>
                <w:b/>
                <w:lang w:val="es-ES"/>
              </w:rPr>
            </w:pPr>
            <w:r w:rsidRPr="00676B99">
              <w:rPr>
                <w:b/>
                <w:lang w:val="es-ES"/>
              </w:rPr>
              <w:t>Programa de Contingencias:</w:t>
            </w:r>
          </w:p>
          <w:p w:rsidR="000225E1" w:rsidRPr="00676B99" w:rsidRDefault="000225E1" w:rsidP="00461F43">
            <w:pPr>
              <w:numPr>
                <w:ilvl w:val="0"/>
                <w:numId w:val="44"/>
              </w:numPr>
              <w:rPr>
                <w:b/>
                <w:lang w:val="es-ES"/>
              </w:rPr>
            </w:pPr>
            <w:r w:rsidRPr="00676B99">
              <w:rPr>
                <w:bCs/>
                <w:color w:val="000000"/>
                <w:lang w:val="es-ES"/>
              </w:rPr>
              <w:t>Programas tendientes a prevenir y evitar accidentes</w:t>
            </w:r>
          </w:p>
          <w:p w:rsidR="000225E1" w:rsidRPr="00676B99" w:rsidRDefault="000225E1" w:rsidP="00461F43">
            <w:pPr>
              <w:rPr>
                <w:b/>
                <w:lang w:val="es-ES"/>
              </w:rPr>
            </w:pPr>
          </w:p>
        </w:tc>
        <w:tc>
          <w:tcPr>
            <w:tcW w:w="619" w:type="pct"/>
          </w:tcPr>
          <w:p w:rsidR="00F67768" w:rsidRPr="00F67768" w:rsidRDefault="00F67768" w:rsidP="00D74F96">
            <w:pPr>
              <w:jc w:val="center"/>
              <w:rPr>
                <w:sz w:val="20"/>
                <w:szCs w:val="20"/>
                <w:lang w:val="es-ES"/>
              </w:rPr>
            </w:pPr>
          </w:p>
          <w:p w:rsidR="00F67768" w:rsidRPr="00F67768" w:rsidRDefault="00F67768" w:rsidP="00D74F96">
            <w:pPr>
              <w:jc w:val="center"/>
              <w:rPr>
                <w:sz w:val="20"/>
                <w:szCs w:val="20"/>
                <w:lang w:val="es-ES"/>
              </w:rPr>
            </w:pPr>
          </w:p>
          <w:p w:rsidR="000225E1" w:rsidRPr="00F67768" w:rsidRDefault="00F67768" w:rsidP="00D74F96">
            <w:pPr>
              <w:jc w:val="center"/>
              <w:rPr>
                <w:sz w:val="20"/>
                <w:szCs w:val="20"/>
                <w:lang w:val="es-ES"/>
              </w:rPr>
            </w:pPr>
            <w:r w:rsidRPr="00F67768">
              <w:rPr>
                <w:sz w:val="20"/>
                <w:szCs w:val="20"/>
                <w:lang w:val="es-ES"/>
              </w:rPr>
              <w:t>200.00</w:t>
            </w:r>
          </w:p>
          <w:p w:rsidR="00F67768" w:rsidRPr="00F67768" w:rsidRDefault="00F67768" w:rsidP="00D74F96">
            <w:pPr>
              <w:jc w:val="center"/>
              <w:rPr>
                <w:sz w:val="20"/>
                <w:szCs w:val="20"/>
                <w:lang w:val="es-ES"/>
              </w:rPr>
            </w:pPr>
          </w:p>
          <w:p w:rsidR="00F67768" w:rsidRPr="00F67768" w:rsidRDefault="00F67768" w:rsidP="00D74F96">
            <w:pPr>
              <w:jc w:val="center"/>
              <w:rPr>
                <w:sz w:val="20"/>
                <w:szCs w:val="20"/>
                <w:lang w:val="es-ES"/>
              </w:rPr>
            </w:pPr>
          </w:p>
          <w:p w:rsidR="00F67768" w:rsidRPr="00F67768" w:rsidRDefault="00F67768" w:rsidP="00D74F96">
            <w:pPr>
              <w:jc w:val="center"/>
              <w:rPr>
                <w:sz w:val="20"/>
                <w:szCs w:val="20"/>
                <w:lang w:val="es-ES"/>
              </w:rPr>
            </w:pPr>
            <w:r w:rsidRPr="00F67768">
              <w:rPr>
                <w:sz w:val="20"/>
                <w:szCs w:val="20"/>
                <w:lang w:val="es-ES"/>
              </w:rPr>
              <w:t>2000.00</w:t>
            </w:r>
          </w:p>
          <w:p w:rsidR="00F67768" w:rsidRPr="00F67768" w:rsidRDefault="00F67768" w:rsidP="00D74F96">
            <w:pPr>
              <w:jc w:val="center"/>
              <w:rPr>
                <w:sz w:val="20"/>
                <w:szCs w:val="20"/>
                <w:lang w:val="es-ES"/>
              </w:rPr>
            </w:pPr>
          </w:p>
          <w:p w:rsidR="00F67768" w:rsidRPr="00F67768" w:rsidRDefault="00F67768" w:rsidP="00D74F96">
            <w:pPr>
              <w:jc w:val="center"/>
              <w:rPr>
                <w:sz w:val="20"/>
                <w:szCs w:val="20"/>
                <w:lang w:val="es-ES"/>
              </w:rPr>
            </w:pPr>
          </w:p>
          <w:p w:rsidR="00F67768" w:rsidRPr="00F67768" w:rsidRDefault="00F67768" w:rsidP="00D74F96">
            <w:pPr>
              <w:jc w:val="center"/>
              <w:rPr>
                <w:sz w:val="20"/>
                <w:szCs w:val="20"/>
                <w:lang w:val="es-ES"/>
              </w:rPr>
            </w:pPr>
          </w:p>
          <w:p w:rsidR="00F67768" w:rsidRPr="00F67768" w:rsidRDefault="00F67768" w:rsidP="00D74F96">
            <w:pPr>
              <w:jc w:val="center"/>
              <w:rPr>
                <w:sz w:val="20"/>
                <w:szCs w:val="20"/>
                <w:lang w:val="es-ES"/>
              </w:rPr>
            </w:pPr>
            <w:r w:rsidRPr="00F67768">
              <w:rPr>
                <w:sz w:val="20"/>
                <w:szCs w:val="20"/>
                <w:lang w:val="es-ES"/>
              </w:rPr>
              <w:t>500.00</w:t>
            </w:r>
          </w:p>
        </w:tc>
        <w:tc>
          <w:tcPr>
            <w:tcW w:w="1635" w:type="pct"/>
          </w:tcPr>
          <w:p w:rsidR="000225E1" w:rsidRPr="00676B99" w:rsidRDefault="000225E1" w:rsidP="00461F43">
            <w:pPr>
              <w:jc w:val="center"/>
              <w:rPr>
                <w:lang w:val="es-ES"/>
              </w:rPr>
            </w:pPr>
          </w:p>
          <w:p w:rsidR="000225E1" w:rsidRPr="00676B99" w:rsidRDefault="000225E1" w:rsidP="00461F43">
            <w:pPr>
              <w:jc w:val="center"/>
              <w:rPr>
                <w:lang w:val="es-ES"/>
              </w:rPr>
            </w:pPr>
          </w:p>
          <w:p w:rsidR="000225E1" w:rsidRPr="00676B99" w:rsidRDefault="000225E1" w:rsidP="00461F43">
            <w:pPr>
              <w:jc w:val="center"/>
              <w:rPr>
                <w:lang w:val="es-ES"/>
              </w:rPr>
            </w:pPr>
          </w:p>
          <w:p w:rsidR="000225E1" w:rsidRPr="00676B99" w:rsidRDefault="000225E1" w:rsidP="00461F43">
            <w:pPr>
              <w:jc w:val="center"/>
              <w:rPr>
                <w:lang w:val="es-ES"/>
              </w:rPr>
            </w:pPr>
          </w:p>
          <w:p w:rsidR="000225E1" w:rsidRPr="00676B99" w:rsidRDefault="000225E1" w:rsidP="00461F43">
            <w:pPr>
              <w:jc w:val="center"/>
              <w:rPr>
                <w:lang w:val="es-ES"/>
              </w:rPr>
            </w:pPr>
          </w:p>
          <w:p w:rsidR="000225E1" w:rsidRPr="00676B99" w:rsidRDefault="000225E1" w:rsidP="00461F43">
            <w:pPr>
              <w:jc w:val="center"/>
              <w:rPr>
                <w:lang w:val="es-ES"/>
              </w:rPr>
            </w:pPr>
            <w:r w:rsidRPr="00676B99">
              <w:rPr>
                <w:lang w:val="es-ES"/>
              </w:rPr>
              <w:t>Constructor. /Fiscalizador.</w:t>
            </w:r>
          </w:p>
        </w:tc>
      </w:tr>
      <w:tr w:rsidR="000225E1" w:rsidRPr="00676B99">
        <w:tc>
          <w:tcPr>
            <w:tcW w:w="268" w:type="pct"/>
          </w:tcPr>
          <w:p w:rsidR="000225E1" w:rsidRPr="00676B99" w:rsidRDefault="000225E1" w:rsidP="00461F43">
            <w:pPr>
              <w:jc w:val="center"/>
              <w:rPr>
                <w:lang w:val="es-ES"/>
              </w:rPr>
            </w:pPr>
            <w:r w:rsidRPr="00676B99">
              <w:rPr>
                <w:lang w:val="es-ES"/>
              </w:rPr>
              <w:t>5.</w:t>
            </w:r>
          </w:p>
        </w:tc>
        <w:tc>
          <w:tcPr>
            <w:tcW w:w="2478" w:type="pct"/>
          </w:tcPr>
          <w:p w:rsidR="000225E1" w:rsidRDefault="000225E1" w:rsidP="00461F43">
            <w:pPr>
              <w:jc w:val="center"/>
              <w:rPr>
                <w:b/>
                <w:lang w:val="es-ES"/>
              </w:rPr>
            </w:pPr>
            <w:r w:rsidRPr="00676B99">
              <w:rPr>
                <w:b/>
                <w:lang w:val="es-ES"/>
              </w:rPr>
              <w:t>Disposición del material de Desalojo:</w:t>
            </w:r>
          </w:p>
          <w:p w:rsidR="0002079C" w:rsidRPr="0002079C" w:rsidRDefault="0002079C" w:rsidP="00D3777E">
            <w:pPr>
              <w:numPr>
                <w:ilvl w:val="0"/>
                <w:numId w:val="44"/>
              </w:numPr>
              <w:rPr>
                <w:lang w:val="es-ES"/>
              </w:rPr>
            </w:pPr>
            <w:r>
              <w:rPr>
                <w:lang w:val="es-ES"/>
              </w:rPr>
              <w:t>Rellenos, desbroces, etc.</w:t>
            </w:r>
          </w:p>
          <w:p w:rsidR="000225E1" w:rsidRPr="00676B99" w:rsidRDefault="000225E1" w:rsidP="00461F43">
            <w:pPr>
              <w:jc w:val="center"/>
              <w:rPr>
                <w:lang w:val="es-ES"/>
              </w:rPr>
            </w:pPr>
          </w:p>
        </w:tc>
        <w:tc>
          <w:tcPr>
            <w:tcW w:w="619" w:type="pct"/>
          </w:tcPr>
          <w:p w:rsidR="00F67768" w:rsidRPr="00F67768" w:rsidRDefault="00F67768" w:rsidP="00D74F96">
            <w:pPr>
              <w:jc w:val="center"/>
              <w:rPr>
                <w:sz w:val="20"/>
                <w:szCs w:val="20"/>
                <w:lang w:val="es-ES"/>
              </w:rPr>
            </w:pPr>
          </w:p>
          <w:p w:rsidR="000225E1" w:rsidRPr="00F67768" w:rsidRDefault="00F67768" w:rsidP="00D74F96">
            <w:pPr>
              <w:jc w:val="center"/>
              <w:rPr>
                <w:sz w:val="20"/>
                <w:szCs w:val="20"/>
                <w:lang w:val="es-ES"/>
              </w:rPr>
            </w:pPr>
            <w:r w:rsidRPr="00F67768">
              <w:rPr>
                <w:sz w:val="20"/>
                <w:szCs w:val="20"/>
                <w:lang w:val="es-ES"/>
              </w:rPr>
              <w:t>5000.00</w:t>
            </w:r>
          </w:p>
        </w:tc>
        <w:tc>
          <w:tcPr>
            <w:tcW w:w="1635" w:type="pct"/>
          </w:tcPr>
          <w:p w:rsidR="005D6516" w:rsidRDefault="005D6516" w:rsidP="00461F43">
            <w:pPr>
              <w:jc w:val="center"/>
              <w:rPr>
                <w:lang w:val="es-ES"/>
              </w:rPr>
            </w:pPr>
          </w:p>
          <w:p w:rsidR="000225E1" w:rsidRPr="00676B99" w:rsidRDefault="000225E1" w:rsidP="00461F43">
            <w:pPr>
              <w:jc w:val="center"/>
              <w:rPr>
                <w:lang w:val="es-ES"/>
              </w:rPr>
            </w:pPr>
            <w:r w:rsidRPr="00676B99">
              <w:rPr>
                <w:lang w:val="es-ES"/>
              </w:rPr>
              <w:t>Constructor. /Fiscalizador.</w:t>
            </w:r>
          </w:p>
        </w:tc>
      </w:tr>
      <w:tr w:rsidR="000225E1" w:rsidRPr="00676B99">
        <w:tc>
          <w:tcPr>
            <w:tcW w:w="268" w:type="pct"/>
          </w:tcPr>
          <w:p w:rsidR="000225E1" w:rsidRPr="00676B99" w:rsidRDefault="000225E1" w:rsidP="00461F43">
            <w:pPr>
              <w:jc w:val="center"/>
              <w:rPr>
                <w:lang w:val="es-ES"/>
              </w:rPr>
            </w:pPr>
            <w:r w:rsidRPr="00676B99">
              <w:rPr>
                <w:lang w:val="es-ES"/>
              </w:rPr>
              <w:t>6.</w:t>
            </w:r>
          </w:p>
        </w:tc>
        <w:tc>
          <w:tcPr>
            <w:tcW w:w="2478" w:type="pct"/>
          </w:tcPr>
          <w:p w:rsidR="000225E1" w:rsidRPr="00676B99" w:rsidRDefault="000225E1" w:rsidP="00461F43">
            <w:pPr>
              <w:rPr>
                <w:b/>
                <w:lang w:val="es-ES"/>
              </w:rPr>
            </w:pPr>
            <w:r w:rsidRPr="00676B99">
              <w:rPr>
                <w:b/>
                <w:lang w:val="es-ES"/>
              </w:rPr>
              <w:t>Control de Ruido:</w:t>
            </w:r>
          </w:p>
          <w:p w:rsidR="000225E1" w:rsidRPr="00676B99" w:rsidRDefault="000225E1" w:rsidP="00461F43">
            <w:pPr>
              <w:numPr>
                <w:ilvl w:val="0"/>
                <w:numId w:val="44"/>
              </w:numPr>
              <w:rPr>
                <w:lang w:val="es-ES"/>
              </w:rPr>
            </w:pPr>
            <w:r w:rsidRPr="00676B99">
              <w:rPr>
                <w:color w:val="000000"/>
                <w:lang w:val="es-ES"/>
              </w:rPr>
              <w:t>Mantenimiento de las maquinarias.</w:t>
            </w:r>
          </w:p>
          <w:p w:rsidR="000225E1" w:rsidRPr="00676B99" w:rsidRDefault="000225E1" w:rsidP="00461F43">
            <w:pPr>
              <w:rPr>
                <w:lang w:val="es-ES"/>
              </w:rPr>
            </w:pPr>
          </w:p>
        </w:tc>
        <w:tc>
          <w:tcPr>
            <w:tcW w:w="619" w:type="pct"/>
          </w:tcPr>
          <w:p w:rsidR="000225E1" w:rsidRPr="00F67768" w:rsidRDefault="000225E1" w:rsidP="00D74F96">
            <w:pPr>
              <w:jc w:val="center"/>
              <w:rPr>
                <w:sz w:val="20"/>
                <w:szCs w:val="20"/>
                <w:lang w:val="es-ES"/>
              </w:rPr>
            </w:pPr>
          </w:p>
          <w:p w:rsidR="00F67768" w:rsidRPr="00F67768" w:rsidRDefault="00F67768" w:rsidP="00D74F96">
            <w:pPr>
              <w:jc w:val="center"/>
              <w:rPr>
                <w:sz w:val="20"/>
                <w:szCs w:val="20"/>
                <w:lang w:val="es-ES"/>
              </w:rPr>
            </w:pPr>
            <w:r w:rsidRPr="00F67768">
              <w:rPr>
                <w:sz w:val="20"/>
                <w:szCs w:val="20"/>
                <w:lang w:val="es-ES"/>
              </w:rPr>
              <w:t>2500.00</w:t>
            </w:r>
          </w:p>
        </w:tc>
        <w:tc>
          <w:tcPr>
            <w:tcW w:w="1635" w:type="pct"/>
          </w:tcPr>
          <w:p w:rsidR="000225E1" w:rsidRPr="00676B99" w:rsidRDefault="000225E1" w:rsidP="00461F43">
            <w:pPr>
              <w:jc w:val="center"/>
              <w:rPr>
                <w:lang w:val="es-ES"/>
              </w:rPr>
            </w:pPr>
          </w:p>
          <w:p w:rsidR="000225E1" w:rsidRPr="00676B99" w:rsidRDefault="000225E1" w:rsidP="00461F43">
            <w:pPr>
              <w:jc w:val="center"/>
              <w:rPr>
                <w:lang w:val="es-ES"/>
              </w:rPr>
            </w:pPr>
            <w:r w:rsidRPr="00676B99">
              <w:rPr>
                <w:lang w:val="es-ES"/>
              </w:rPr>
              <w:t>Constructor. /Fiscalizador</w:t>
            </w:r>
          </w:p>
        </w:tc>
      </w:tr>
      <w:tr w:rsidR="000225E1" w:rsidRPr="00676B99">
        <w:tc>
          <w:tcPr>
            <w:tcW w:w="268" w:type="pct"/>
          </w:tcPr>
          <w:p w:rsidR="000225E1" w:rsidRPr="00676B99" w:rsidRDefault="000225E1" w:rsidP="00461F43">
            <w:pPr>
              <w:jc w:val="center"/>
              <w:rPr>
                <w:lang w:val="es-ES"/>
              </w:rPr>
            </w:pPr>
            <w:r w:rsidRPr="00676B99">
              <w:rPr>
                <w:lang w:val="es-ES"/>
              </w:rPr>
              <w:t>7.</w:t>
            </w:r>
          </w:p>
        </w:tc>
        <w:tc>
          <w:tcPr>
            <w:tcW w:w="2478" w:type="pct"/>
          </w:tcPr>
          <w:p w:rsidR="000225E1" w:rsidRPr="00676B99" w:rsidRDefault="000225E1" w:rsidP="00461F43">
            <w:pPr>
              <w:rPr>
                <w:b/>
                <w:lang w:val="es-ES"/>
              </w:rPr>
            </w:pPr>
            <w:r w:rsidRPr="00676B99">
              <w:rPr>
                <w:b/>
                <w:lang w:val="es-ES"/>
              </w:rPr>
              <w:t>Prevención de riesgo de Trabajo:</w:t>
            </w:r>
          </w:p>
          <w:p w:rsidR="000225E1" w:rsidRPr="00676B99" w:rsidRDefault="000225E1" w:rsidP="00461F43">
            <w:pPr>
              <w:numPr>
                <w:ilvl w:val="0"/>
                <w:numId w:val="44"/>
              </w:numPr>
              <w:rPr>
                <w:lang w:val="es-ES"/>
              </w:rPr>
            </w:pPr>
            <w:r w:rsidRPr="00676B99">
              <w:rPr>
                <w:lang w:val="es-ES"/>
              </w:rPr>
              <w:t>Dotación de: ropa de trabajo, botas, orejeras para el ruido.</w:t>
            </w:r>
          </w:p>
          <w:p w:rsidR="000225E1" w:rsidRPr="00676B99" w:rsidRDefault="000225E1" w:rsidP="00461F43">
            <w:pPr>
              <w:numPr>
                <w:ilvl w:val="0"/>
                <w:numId w:val="44"/>
              </w:numPr>
              <w:rPr>
                <w:lang w:val="es-ES"/>
              </w:rPr>
            </w:pPr>
            <w:r w:rsidRPr="00676B99">
              <w:rPr>
                <w:lang w:val="es-ES"/>
              </w:rPr>
              <w:t>En lluvias: botas pantaneras, ropa impermeable.</w:t>
            </w:r>
          </w:p>
          <w:p w:rsidR="000225E1" w:rsidRPr="00676B99" w:rsidRDefault="000225E1" w:rsidP="00461F43">
            <w:pPr>
              <w:ind w:left="360"/>
              <w:rPr>
                <w:lang w:val="es-ES"/>
              </w:rPr>
            </w:pPr>
          </w:p>
        </w:tc>
        <w:tc>
          <w:tcPr>
            <w:tcW w:w="619" w:type="pct"/>
          </w:tcPr>
          <w:p w:rsidR="000225E1" w:rsidRPr="00F67768" w:rsidRDefault="000225E1" w:rsidP="00D74F96">
            <w:pPr>
              <w:jc w:val="center"/>
              <w:rPr>
                <w:sz w:val="20"/>
                <w:szCs w:val="20"/>
                <w:lang w:val="es-ES"/>
              </w:rPr>
            </w:pPr>
          </w:p>
          <w:p w:rsidR="00262DE1" w:rsidRDefault="00262DE1" w:rsidP="00D74F96">
            <w:pPr>
              <w:jc w:val="center"/>
              <w:rPr>
                <w:sz w:val="20"/>
                <w:szCs w:val="20"/>
                <w:lang w:val="es-ES"/>
              </w:rPr>
            </w:pPr>
          </w:p>
          <w:p w:rsidR="00262DE1" w:rsidRDefault="00262DE1" w:rsidP="00D74F96">
            <w:pPr>
              <w:jc w:val="center"/>
              <w:rPr>
                <w:sz w:val="20"/>
                <w:szCs w:val="20"/>
                <w:lang w:val="es-ES"/>
              </w:rPr>
            </w:pPr>
          </w:p>
          <w:p w:rsidR="00F67768" w:rsidRPr="00F67768" w:rsidRDefault="00F67768" w:rsidP="00D74F96">
            <w:pPr>
              <w:jc w:val="center"/>
              <w:rPr>
                <w:sz w:val="20"/>
                <w:szCs w:val="20"/>
                <w:lang w:val="es-ES"/>
              </w:rPr>
            </w:pPr>
            <w:r w:rsidRPr="00F67768">
              <w:rPr>
                <w:sz w:val="20"/>
                <w:szCs w:val="20"/>
                <w:lang w:val="es-ES"/>
              </w:rPr>
              <w:t>5000.00</w:t>
            </w:r>
          </w:p>
        </w:tc>
        <w:tc>
          <w:tcPr>
            <w:tcW w:w="1635" w:type="pct"/>
          </w:tcPr>
          <w:p w:rsidR="000225E1" w:rsidRPr="00676B99" w:rsidRDefault="000225E1" w:rsidP="00461F43">
            <w:pPr>
              <w:jc w:val="center"/>
              <w:rPr>
                <w:lang w:val="es-ES"/>
              </w:rPr>
            </w:pPr>
          </w:p>
          <w:p w:rsidR="000225E1" w:rsidRPr="00676B99" w:rsidRDefault="000225E1" w:rsidP="00461F43">
            <w:pPr>
              <w:jc w:val="center"/>
              <w:rPr>
                <w:lang w:val="es-ES"/>
              </w:rPr>
            </w:pPr>
          </w:p>
          <w:p w:rsidR="000225E1" w:rsidRPr="00676B99" w:rsidRDefault="000225E1" w:rsidP="00461F43">
            <w:pPr>
              <w:jc w:val="center"/>
              <w:rPr>
                <w:lang w:val="es-ES"/>
              </w:rPr>
            </w:pPr>
            <w:r w:rsidRPr="00676B99">
              <w:rPr>
                <w:lang w:val="es-ES"/>
              </w:rPr>
              <w:t>Constructor. /Fiscalizador</w:t>
            </w:r>
          </w:p>
        </w:tc>
      </w:tr>
      <w:tr w:rsidR="000225E1" w:rsidRPr="00676B99">
        <w:tc>
          <w:tcPr>
            <w:tcW w:w="268" w:type="pct"/>
          </w:tcPr>
          <w:p w:rsidR="000225E1" w:rsidRPr="00676B99" w:rsidRDefault="000225E1" w:rsidP="00461F43">
            <w:pPr>
              <w:rPr>
                <w:lang w:val="es-ES"/>
              </w:rPr>
            </w:pPr>
          </w:p>
        </w:tc>
        <w:tc>
          <w:tcPr>
            <w:tcW w:w="2478" w:type="pct"/>
          </w:tcPr>
          <w:p w:rsidR="000225E1" w:rsidRPr="00676B99" w:rsidRDefault="000225E1" w:rsidP="00461F43">
            <w:pPr>
              <w:jc w:val="center"/>
              <w:rPr>
                <w:b/>
                <w:lang w:val="es-ES"/>
              </w:rPr>
            </w:pPr>
            <w:r w:rsidRPr="00676B99">
              <w:rPr>
                <w:b/>
                <w:lang w:val="es-ES"/>
              </w:rPr>
              <w:t>Total.</w:t>
            </w:r>
          </w:p>
        </w:tc>
        <w:tc>
          <w:tcPr>
            <w:tcW w:w="619" w:type="pct"/>
          </w:tcPr>
          <w:p w:rsidR="000225E1" w:rsidRPr="00313322" w:rsidRDefault="00313322" w:rsidP="00313322">
            <w:pPr>
              <w:jc w:val="center"/>
              <w:rPr>
                <w:b/>
                <w:lang w:val="es-ES"/>
              </w:rPr>
            </w:pPr>
            <w:r w:rsidRPr="00313322">
              <w:rPr>
                <w:b/>
                <w:lang w:val="es-ES"/>
              </w:rPr>
              <w:t>28 200.00</w:t>
            </w:r>
          </w:p>
        </w:tc>
        <w:tc>
          <w:tcPr>
            <w:tcW w:w="1635" w:type="pct"/>
          </w:tcPr>
          <w:p w:rsidR="000225E1" w:rsidRPr="00676B99" w:rsidRDefault="000225E1" w:rsidP="00461F43">
            <w:pPr>
              <w:rPr>
                <w:lang w:val="es-ES"/>
              </w:rPr>
            </w:pPr>
          </w:p>
        </w:tc>
      </w:tr>
    </w:tbl>
    <w:p w:rsidR="000225E1" w:rsidRPr="00676B99" w:rsidRDefault="000225E1" w:rsidP="000225E1">
      <w:pPr>
        <w:rPr>
          <w:lang w:val="es-ES"/>
        </w:rPr>
      </w:pPr>
    </w:p>
    <w:p w:rsidR="000225E1" w:rsidRPr="00676B99" w:rsidRDefault="000225E1" w:rsidP="000225E1">
      <w:pPr>
        <w:jc w:val="both"/>
        <w:rPr>
          <w:color w:val="000000"/>
          <w:lang w:val="es-ES"/>
        </w:rPr>
      </w:pPr>
    </w:p>
    <w:p w:rsidR="000225E1" w:rsidRPr="00676B99" w:rsidRDefault="000225E1" w:rsidP="008C1FBB">
      <w:pPr>
        <w:rPr>
          <w:b/>
          <w:color w:val="000000"/>
          <w:lang w:val="es-ES"/>
        </w:rPr>
      </w:pPr>
    </w:p>
    <w:p w:rsidR="004546DF" w:rsidRDefault="004546DF" w:rsidP="008C1FBB">
      <w:pPr>
        <w:rPr>
          <w:b/>
          <w:color w:val="000000"/>
          <w:lang w:val="es-ES"/>
        </w:rPr>
      </w:pPr>
    </w:p>
    <w:p w:rsidR="008C1FBB" w:rsidRPr="00676B99" w:rsidRDefault="004546DF" w:rsidP="008C1FBB">
      <w:pPr>
        <w:rPr>
          <w:b/>
          <w:color w:val="000000"/>
          <w:lang w:val="es-ES"/>
        </w:rPr>
      </w:pPr>
      <w:r>
        <w:rPr>
          <w:b/>
          <w:color w:val="000000"/>
          <w:lang w:val="es-ES"/>
        </w:rPr>
        <w:t>14.6</w:t>
      </w:r>
      <w:r w:rsidR="008009E3" w:rsidRPr="00676B99">
        <w:rPr>
          <w:b/>
          <w:color w:val="000000"/>
          <w:lang w:val="es-ES"/>
        </w:rPr>
        <w:t xml:space="preserve"> </w:t>
      </w:r>
      <w:r w:rsidR="008C1FBB" w:rsidRPr="00676B99">
        <w:rPr>
          <w:b/>
          <w:color w:val="000000"/>
          <w:lang w:val="es-ES"/>
        </w:rPr>
        <w:t>CONCLUSIONES</w:t>
      </w:r>
    </w:p>
    <w:p w:rsidR="008C1FBB" w:rsidRPr="005F1B7E" w:rsidRDefault="008C1FBB" w:rsidP="008C1FBB">
      <w:pPr>
        <w:jc w:val="both"/>
        <w:rPr>
          <w:color w:val="000000"/>
          <w:lang w:val="es-ES"/>
        </w:rPr>
      </w:pPr>
    </w:p>
    <w:p w:rsidR="008C1FBB" w:rsidRPr="005F1B7E" w:rsidRDefault="008C1FBB" w:rsidP="008C1FBB">
      <w:pPr>
        <w:ind w:left="360"/>
        <w:jc w:val="both"/>
        <w:rPr>
          <w:color w:val="000000"/>
          <w:lang w:val="es-ES"/>
        </w:rPr>
      </w:pPr>
      <w:r w:rsidRPr="005F1B7E">
        <w:rPr>
          <w:color w:val="000000"/>
          <w:lang w:val="es-ES"/>
        </w:rPr>
        <w:t>El proyecto de construcción de</w:t>
      </w:r>
      <w:r w:rsidR="003A08A1">
        <w:rPr>
          <w:color w:val="000000"/>
          <w:lang w:val="es-ES"/>
        </w:rPr>
        <w:t>l puente sobre el río Quevedo y obras anexas, está ubicado</w:t>
      </w:r>
      <w:r w:rsidRPr="005F1B7E">
        <w:rPr>
          <w:color w:val="000000"/>
          <w:lang w:val="es-ES"/>
        </w:rPr>
        <w:t xml:space="preserve"> en</w:t>
      </w:r>
      <w:r w:rsidR="00A60272">
        <w:rPr>
          <w:color w:val="000000"/>
          <w:lang w:val="es-ES"/>
        </w:rPr>
        <w:t xml:space="preserve"> la vía que une Fumisa con Camarones, cantón Valencia, provincia de Los Ríos</w:t>
      </w:r>
      <w:r w:rsidRPr="005F1B7E">
        <w:rPr>
          <w:color w:val="000000"/>
          <w:lang w:val="es-ES"/>
        </w:rPr>
        <w:t>.</w:t>
      </w:r>
    </w:p>
    <w:p w:rsidR="008C1FBB" w:rsidRPr="005F1B7E" w:rsidRDefault="008C1FBB" w:rsidP="008C1FBB">
      <w:pPr>
        <w:ind w:left="360"/>
        <w:jc w:val="both"/>
        <w:rPr>
          <w:color w:val="000000"/>
          <w:lang w:val="es-ES"/>
        </w:rPr>
      </w:pPr>
    </w:p>
    <w:p w:rsidR="008C1FBB" w:rsidRPr="005F1B7E" w:rsidRDefault="008C1FBB" w:rsidP="008C1FBB">
      <w:pPr>
        <w:numPr>
          <w:ilvl w:val="0"/>
          <w:numId w:val="16"/>
        </w:numPr>
        <w:jc w:val="both"/>
        <w:rPr>
          <w:color w:val="000000"/>
          <w:lang w:val="es-ES"/>
        </w:rPr>
      </w:pPr>
      <w:r w:rsidRPr="005F1B7E">
        <w:rPr>
          <w:color w:val="000000"/>
          <w:lang w:val="es-ES"/>
        </w:rPr>
        <w:t>Desde el punto de medio físico el mayor impacto será en la atmósfera debido al transporte de los materiales de construcción y generación de polvo</w:t>
      </w:r>
    </w:p>
    <w:p w:rsidR="001A274B" w:rsidRDefault="008C1FBB" w:rsidP="008C1FBB">
      <w:pPr>
        <w:numPr>
          <w:ilvl w:val="0"/>
          <w:numId w:val="16"/>
        </w:numPr>
        <w:jc w:val="both"/>
        <w:rPr>
          <w:color w:val="000000"/>
          <w:lang w:val="es-ES"/>
        </w:rPr>
      </w:pPr>
      <w:r w:rsidRPr="005F1B7E">
        <w:rPr>
          <w:color w:val="000000"/>
          <w:lang w:val="es-ES"/>
        </w:rPr>
        <w:t xml:space="preserve"> Desde el punto de vista Biótico el mayor  impacto es</w:t>
      </w:r>
      <w:r w:rsidR="00F24562">
        <w:rPr>
          <w:color w:val="000000"/>
          <w:lang w:val="es-ES"/>
        </w:rPr>
        <w:t xml:space="preserve"> el desbroce de la vegetación</w:t>
      </w:r>
      <w:r w:rsidRPr="005F1B7E">
        <w:rPr>
          <w:color w:val="000000"/>
          <w:lang w:val="es-ES"/>
        </w:rPr>
        <w:t xml:space="preserve">, pero se tendrá un resultado positivo </w:t>
      </w:r>
      <w:r w:rsidR="001A274B">
        <w:rPr>
          <w:color w:val="000000"/>
          <w:lang w:val="es-ES"/>
        </w:rPr>
        <w:t>con la construcción del puente.</w:t>
      </w:r>
    </w:p>
    <w:p w:rsidR="00D44E5F" w:rsidRDefault="008C1FBB" w:rsidP="008C1FBB">
      <w:pPr>
        <w:numPr>
          <w:ilvl w:val="0"/>
          <w:numId w:val="16"/>
        </w:numPr>
        <w:jc w:val="both"/>
        <w:rPr>
          <w:color w:val="000000"/>
          <w:lang w:val="es-ES"/>
        </w:rPr>
      </w:pPr>
      <w:r w:rsidRPr="005F1B7E">
        <w:rPr>
          <w:color w:val="000000"/>
          <w:lang w:val="es-ES"/>
        </w:rPr>
        <w:t>Desde el punto de vista soci</w:t>
      </w:r>
      <w:r w:rsidR="000676D2">
        <w:rPr>
          <w:color w:val="000000"/>
          <w:lang w:val="es-ES"/>
        </w:rPr>
        <w:t>oeconómico el mayor impacto posi</w:t>
      </w:r>
      <w:r w:rsidRPr="005F1B7E">
        <w:rPr>
          <w:color w:val="000000"/>
          <w:lang w:val="es-ES"/>
        </w:rPr>
        <w:t xml:space="preserve">tivo, tiene que ver con las </w:t>
      </w:r>
      <w:r w:rsidR="004F615A">
        <w:rPr>
          <w:color w:val="000000"/>
          <w:lang w:val="es-ES"/>
        </w:rPr>
        <w:t>ventajas</w:t>
      </w:r>
      <w:r w:rsidRPr="005F1B7E">
        <w:rPr>
          <w:color w:val="000000"/>
          <w:lang w:val="es-ES"/>
        </w:rPr>
        <w:t xml:space="preserve"> que </w:t>
      </w:r>
      <w:r w:rsidR="004F615A">
        <w:rPr>
          <w:color w:val="000000"/>
          <w:lang w:val="es-ES"/>
        </w:rPr>
        <w:t>tendrán la</w:t>
      </w:r>
      <w:r w:rsidRPr="005F1B7E">
        <w:rPr>
          <w:color w:val="000000"/>
          <w:lang w:val="es-ES"/>
        </w:rPr>
        <w:t>s familias</w:t>
      </w:r>
      <w:r w:rsidR="004F615A">
        <w:rPr>
          <w:color w:val="000000"/>
          <w:lang w:val="es-ES"/>
        </w:rPr>
        <w:t xml:space="preserve"> del sector</w:t>
      </w:r>
      <w:r w:rsidR="00D44E5F">
        <w:rPr>
          <w:color w:val="000000"/>
          <w:lang w:val="es-ES"/>
        </w:rPr>
        <w:t>.</w:t>
      </w:r>
    </w:p>
    <w:p w:rsidR="008C1FBB" w:rsidRPr="005F1B7E" w:rsidRDefault="00D44E5F" w:rsidP="008C1FBB">
      <w:pPr>
        <w:numPr>
          <w:ilvl w:val="0"/>
          <w:numId w:val="16"/>
        </w:numPr>
        <w:jc w:val="both"/>
        <w:rPr>
          <w:color w:val="000000"/>
          <w:lang w:val="es-ES"/>
        </w:rPr>
      </w:pPr>
      <w:r w:rsidRPr="005F1B7E">
        <w:rPr>
          <w:color w:val="000000"/>
          <w:lang w:val="es-ES"/>
        </w:rPr>
        <w:t xml:space="preserve"> </w:t>
      </w:r>
      <w:r w:rsidR="008C1FBB" w:rsidRPr="005F1B7E">
        <w:rPr>
          <w:color w:val="000000"/>
          <w:lang w:val="es-ES"/>
        </w:rPr>
        <w:t xml:space="preserve">Es de anotar que la construcción del puente sobre el río </w:t>
      </w:r>
      <w:r>
        <w:rPr>
          <w:color w:val="000000"/>
          <w:lang w:val="es-ES"/>
        </w:rPr>
        <w:t xml:space="preserve">Quevedo, </w:t>
      </w:r>
      <w:r w:rsidR="008C1FBB" w:rsidRPr="005F1B7E">
        <w:rPr>
          <w:color w:val="000000"/>
          <w:lang w:val="es-ES"/>
        </w:rPr>
        <w:t xml:space="preserve">tendrá un </w:t>
      </w:r>
      <w:r w:rsidR="00B63794">
        <w:rPr>
          <w:color w:val="000000"/>
          <w:lang w:val="es-ES"/>
        </w:rPr>
        <w:t>impacto positivo sobre la sociedad</w:t>
      </w:r>
      <w:r w:rsidR="008C1FBB" w:rsidRPr="005F1B7E">
        <w:rPr>
          <w:color w:val="000000"/>
          <w:lang w:val="es-ES"/>
        </w:rPr>
        <w:t>, y será de trascendental importancia para el d</w:t>
      </w:r>
      <w:r w:rsidR="00B63794">
        <w:rPr>
          <w:color w:val="000000"/>
          <w:lang w:val="es-ES"/>
        </w:rPr>
        <w:t>esarrollo económico de la región</w:t>
      </w:r>
      <w:r w:rsidR="008C1FBB" w:rsidRPr="005F1B7E">
        <w:rPr>
          <w:color w:val="000000"/>
          <w:lang w:val="es-ES"/>
        </w:rPr>
        <w:t>, debido a que habrá una optimización en los tiempos de viaje tanto para carga como para los usuarios, repercutiendo además en el aspecto turístico que traerá beneficios económic</w:t>
      </w:r>
      <w:r w:rsidR="006A0032">
        <w:rPr>
          <w:color w:val="000000"/>
          <w:lang w:val="es-ES"/>
        </w:rPr>
        <w:t>os  a la población de Quevedo</w:t>
      </w:r>
      <w:r w:rsidR="008C1FBB" w:rsidRPr="005F1B7E">
        <w:rPr>
          <w:color w:val="000000"/>
          <w:lang w:val="es-ES"/>
        </w:rPr>
        <w:t xml:space="preserve"> y sus </w:t>
      </w:r>
      <w:r w:rsidR="006A0032">
        <w:rPr>
          <w:color w:val="000000"/>
          <w:lang w:val="es-ES"/>
        </w:rPr>
        <w:t>poblad</w:t>
      </w:r>
      <w:r w:rsidR="008C1FBB" w:rsidRPr="005F1B7E">
        <w:rPr>
          <w:color w:val="000000"/>
          <w:lang w:val="es-ES"/>
        </w:rPr>
        <w:t>os vecinos.</w:t>
      </w:r>
    </w:p>
    <w:p w:rsidR="008C1FBB" w:rsidRPr="005F1B7E" w:rsidRDefault="008C1FBB" w:rsidP="008C1FBB">
      <w:pPr>
        <w:numPr>
          <w:ilvl w:val="0"/>
          <w:numId w:val="16"/>
        </w:numPr>
        <w:jc w:val="both"/>
        <w:rPr>
          <w:color w:val="000000"/>
          <w:lang w:val="es-ES"/>
        </w:rPr>
      </w:pPr>
      <w:r w:rsidRPr="005F1B7E">
        <w:rPr>
          <w:color w:val="000000"/>
          <w:lang w:val="es-ES"/>
        </w:rPr>
        <w:t>Se dará mayor oportunidad a las familias asentadas en el mar</w:t>
      </w:r>
      <w:r w:rsidR="00CF4543">
        <w:rPr>
          <w:color w:val="000000"/>
          <w:lang w:val="es-ES"/>
        </w:rPr>
        <w:t>gen izquierdo del río Quevedo</w:t>
      </w:r>
      <w:r w:rsidRPr="005F1B7E">
        <w:rPr>
          <w:color w:val="000000"/>
          <w:lang w:val="es-ES"/>
        </w:rPr>
        <w:t xml:space="preserve"> y que coinciden con el eje vial de la ruta, debido a la mayor disposición de recursos  que tendrían las familias al recibir la indemnización de sus propiedades afectadas por el proyecto. </w:t>
      </w:r>
    </w:p>
    <w:p w:rsidR="008C1FBB" w:rsidRPr="005F1B7E" w:rsidRDefault="008C1FBB" w:rsidP="008C1FBB">
      <w:pPr>
        <w:jc w:val="both"/>
        <w:rPr>
          <w:color w:val="000000"/>
          <w:lang w:val="es-ES"/>
        </w:rPr>
      </w:pPr>
    </w:p>
    <w:p w:rsidR="008C1FBB" w:rsidRPr="005F1B7E" w:rsidRDefault="004546DF" w:rsidP="008C1FBB">
      <w:pPr>
        <w:pStyle w:val="Ttulo1"/>
        <w:spacing w:before="0" w:after="0"/>
        <w:rPr>
          <w:rFonts w:ascii="Times New Roman" w:hAnsi="Times New Roman" w:cs="Times New Roman"/>
          <w:color w:val="000000"/>
          <w:sz w:val="24"/>
          <w:szCs w:val="24"/>
        </w:rPr>
      </w:pPr>
      <w:bookmarkStart w:id="8" w:name="_Toc62381354"/>
      <w:bookmarkStart w:id="9" w:name="_Toc62381640"/>
      <w:bookmarkStart w:id="10" w:name="_Toc62393918"/>
      <w:r>
        <w:rPr>
          <w:rFonts w:ascii="Times New Roman" w:hAnsi="Times New Roman" w:cs="Times New Roman"/>
          <w:color w:val="000000"/>
          <w:sz w:val="24"/>
          <w:szCs w:val="24"/>
        </w:rPr>
        <w:t>14.7</w:t>
      </w:r>
      <w:r w:rsidR="008009E3" w:rsidRPr="005F1B7E">
        <w:rPr>
          <w:rFonts w:ascii="Times New Roman" w:hAnsi="Times New Roman" w:cs="Times New Roman"/>
          <w:color w:val="000000"/>
          <w:sz w:val="24"/>
          <w:szCs w:val="24"/>
        </w:rPr>
        <w:t xml:space="preserve"> </w:t>
      </w:r>
      <w:r w:rsidR="008C1FBB" w:rsidRPr="005F1B7E">
        <w:rPr>
          <w:rFonts w:ascii="Times New Roman" w:hAnsi="Times New Roman" w:cs="Times New Roman"/>
          <w:color w:val="000000"/>
          <w:sz w:val="24"/>
          <w:szCs w:val="24"/>
        </w:rPr>
        <w:t>RECOMENDACIONES</w:t>
      </w:r>
      <w:bookmarkEnd w:id="8"/>
      <w:bookmarkEnd w:id="9"/>
      <w:bookmarkEnd w:id="10"/>
    </w:p>
    <w:p w:rsidR="008C1FBB" w:rsidRPr="005F1B7E" w:rsidRDefault="008C1FBB" w:rsidP="008C1FBB">
      <w:pPr>
        <w:rPr>
          <w:color w:val="000000"/>
          <w:lang w:val="es-ES"/>
        </w:rPr>
      </w:pPr>
    </w:p>
    <w:p w:rsidR="008C1FBB" w:rsidRPr="005F1B7E" w:rsidRDefault="008C1FBB" w:rsidP="00C15681">
      <w:pPr>
        <w:numPr>
          <w:ilvl w:val="0"/>
          <w:numId w:val="39"/>
        </w:numPr>
        <w:jc w:val="both"/>
        <w:rPr>
          <w:color w:val="000000"/>
          <w:lang w:val="es-ES"/>
        </w:rPr>
      </w:pPr>
      <w:r w:rsidRPr="005F1B7E">
        <w:rPr>
          <w:color w:val="000000"/>
          <w:lang w:val="es-ES"/>
        </w:rPr>
        <w:t>Ejecutar programas de capacitación al personal asignado al proyecto para el adecuado manejo de efluentes líquidos, residuos sólidos, aceites y grasas.</w:t>
      </w:r>
    </w:p>
    <w:p w:rsidR="008C1FBB" w:rsidRPr="005F1B7E" w:rsidRDefault="008C1FBB" w:rsidP="008C1FBB">
      <w:pPr>
        <w:ind w:left="360"/>
        <w:jc w:val="both"/>
        <w:rPr>
          <w:color w:val="000000"/>
          <w:lang w:val="es-ES"/>
        </w:rPr>
      </w:pPr>
    </w:p>
    <w:p w:rsidR="008C1FBB" w:rsidRPr="005F1B7E" w:rsidRDefault="008C1FBB" w:rsidP="00C15681">
      <w:pPr>
        <w:numPr>
          <w:ilvl w:val="0"/>
          <w:numId w:val="40"/>
        </w:numPr>
        <w:jc w:val="both"/>
        <w:rPr>
          <w:color w:val="000000"/>
          <w:lang w:val="es-ES"/>
        </w:rPr>
      </w:pPr>
      <w:r w:rsidRPr="005F1B7E">
        <w:rPr>
          <w:color w:val="000000"/>
          <w:lang w:val="es-ES"/>
        </w:rPr>
        <w:t>Cumplir las medidas</w:t>
      </w:r>
      <w:r w:rsidR="008A50E8">
        <w:rPr>
          <w:color w:val="000000"/>
          <w:lang w:val="es-ES"/>
        </w:rPr>
        <w:t xml:space="preserve"> de mitigación descritas en el</w:t>
      </w:r>
      <w:r w:rsidR="00205622">
        <w:rPr>
          <w:color w:val="000000"/>
          <w:lang w:val="es-ES"/>
        </w:rPr>
        <w:t xml:space="preserve"> Plan de Manejo Ambiental, propuesto en el presente estudio</w:t>
      </w:r>
      <w:r w:rsidR="00983AE9">
        <w:rPr>
          <w:color w:val="000000"/>
          <w:lang w:val="es-ES"/>
        </w:rPr>
        <w:t>.</w:t>
      </w:r>
    </w:p>
    <w:p w:rsidR="001E32FF" w:rsidRDefault="001E32FF" w:rsidP="001E32FF">
      <w:pPr>
        <w:jc w:val="both"/>
        <w:rPr>
          <w:color w:val="000000"/>
          <w:lang w:val="es-ES"/>
        </w:rPr>
      </w:pPr>
    </w:p>
    <w:p w:rsidR="008C1FBB" w:rsidRPr="005F1B7E" w:rsidRDefault="008C1FBB" w:rsidP="008C1FBB">
      <w:pPr>
        <w:jc w:val="both"/>
        <w:rPr>
          <w:b/>
          <w:color w:val="000000"/>
          <w:lang w:val="es-ES"/>
        </w:rPr>
        <w:sectPr w:rsidR="008C1FBB" w:rsidRPr="005F1B7E" w:rsidSect="0037674F">
          <w:footerReference w:type="default" r:id="rId12"/>
          <w:pgSz w:w="11906" w:h="16838"/>
          <w:pgMar w:top="1418" w:right="1134" w:bottom="1418" w:left="1134" w:header="851" w:footer="907" w:gutter="0"/>
          <w:cols w:space="720"/>
        </w:sectPr>
      </w:pPr>
    </w:p>
    <w:p w:rsidR="008C1FBB" w:rsidRPr="005F1B7E" w:rsidRDefault="008009E3" w:rsidP="008C1FBB">
      <w:pPr>
        <w:jc w:val="both"/>
        <w:rPr>
          <w:b/>
          <w:color w:val="000000"/>
          <w:lang w:val="es-ES"/>
        </w:rPr>
      </w:pPr>
      <w:r w:rsidRPr="005F1B7E">
        <w:rPr>
          <w:b/>
          <w:color w:val="000000"/>
          <w:lang w:val="es-ES"/>
        </w:rPr>
        <w:t xml:space="preserve">15. </w:t>
      </w:r>
      <w:r w:rsidR="008C1FBB" w:rsidRPr="005F1B7E">
        <w:rPr>
          <w:b/>
          <w:color w:val="000000"/>
          <w:lang w:val="es-ES"/>
        </w:rPr>
        <w:t>BIBLIOGRAFÍA</w:t>
      </w:r>
    </w:p>
    <w:p w:rsidR="008C1FBB" w:rsidRPr="005F1B7E" w:rsidRDefault="008C1FBB" w:rsidP="008C1FBB">
      <w:pPr>
        <w:jc w:val="both"/>
        <w:rPr>
          <w:b/>
          <w:color w:val="000000"/>
          <w:lang w:val="es-ES"/>
        </w:rPr>
      </w:pPr>
    </w:p>
    <w:p w:rsidR="008C1FBB" w:rsidRPr="005F1B7E" w:rsidRDefault="008C1FBB" w:rsidP="008C1FBB">
      <w:pPr>
        <w:numPr>
          <w:ilvl w:val="0"/>
          <w:numId w:val="17"/>
        </w:numPr>
        <w:jc w:val="both"/>
        <w:rPr>
          <w:color w:val="000000"/>
          <w:lang w:val="es-ES"/>
        </w:rPr>
      </w:pPr>
      <w:r w:rsidRPr="005F1B7E">
        <w:rPr>
          <w:color w:val="000000"/>
          <w:lang w:val="es-ES"/>
        </w:rPr>
        <w:t>BRISTOW, C.R. and HOFFSTETTER, R. 1977. Lexique Stratigraphique International. (2</w:t>
      </w:r>
      <w:r w:rsidRPr="005F1B7E">
        <w:rPr>
          <w:color w:val="000000"/>
          <w:vertAlign w:val="superscript"/>
          <w:lang w:val="es-ES"/>
        </w:rPr>
        <w:t>nd</w:t>
      </w:r>
      <w:r w:rsidRPr="005F1B7E">
        <w:rPr>
          <w:color w:val="000000"/>
          <w:lang w:val="es-ES"/>
        </w:rPr>
        <w:t xml:space="preserve"> Ed.)</w:t>
      </w:r>
    </w:p>
    <w:p w:rsidR="008C1FBB" w:rsidRPr="005F1B7E" w:rsidRDefault="008C1FBB" w:rsidP="008C1FBB">
      <w:pPr>
        <w:numPr>
          <w:ilvl w:val="0"/>
          <w:numId w:val="17"/>
        </w:numPr>
        <w:jc w:val="both"/>
        <w:rPr>
          <w:color w:val="000000"/>
          <w:lang w:val="es-ES"/>
        </w:rPr>
      </w:pPr>
      <w:r w:rsidRPr="005F1B7E">
        <w:rPr>
          <w:color w:val="000000"/>
          <w:lang w:val="es-ES"/>
        </w:rPr>
        <w:t>Ministerio de Obras Públicas y Comunicaciones, 1974, Manual de Diseño de Carreteras.</w:t>
      </w:r>
    </w:p>
    <w:p w:rsidR="008C1FBB" w:rsidRPr="005F1B7E" w:rsidRDefault="008C1FBB" w:rsidP="008C1FBB">
      <w:pPr>
        <w:numPr>
          <w:ilvl w:val="0"/>
          <w:numId w:val="17"/>
        </w:numPr>
        <w:jc w:val="both"/>
        <w:rPr>
          <w:color w:val="000000"/>
          <w:lang w:val="es-ES"/>
        </w:rPr>
      </w:pPr>
      <w:r w:rsidRPr="005F1B7E">
        <w:rPr>
          <w:color w:val="000000"/>
          <w:lang w:val="es-ES"/>
        </w:rPr>
        <w:t>Moncayo Theurer Lenin, 2001, Mapa de Potencialidad de Energía liberada para la ciudad de Guayaquil.</w:t>
      </w:r>
    </w:p>
    <w:p w:rsidR="008C1FBB" w:rsidRPr="005F1B7E" w:rsidRDefault="008C1FBB" w:rsidP="008C1FBB">
      <w:pPr>
        <w:numPr>
          <w:ilvl w:val="0"/>
          <w:numId w:val="17"/>
        </w:numPr>
        <w:jc w:val="both"/>
        <w:rPr>
          <w:color w:val="000000"/>
          <w:lang w:val="es-ES"/>
        </w:rPr>
      </w:pPr>
      <w:r w:rsidRPr="005F1B7E">
        <w:rPr>
          <w:color w:val="000000"/>
          <w:lang w:val="es-ES"/>
        </w:rPr>
        <w:t xml:space="preserve">NÚÑEZ DEL ARCO, E. y DUGAS, F. 1987. Guía Geológica del Noreste de </w:t>
      </w:r>
      <w:smartTag w:uri="urn:schemas-microsoft-com:office:smarttags" w:element="PersonName">
        <w:smartTagPr>
          <w:attr w:name="ProductID" w:val="la Costa Ecuatoriana."/>
        </w:smartTagPr>
        <w:r w:rsidRPr="005F1B7E">
          <w:rPr>
            <w:color w:val="000000"/>
            <w:lang w:val="es-ES"/>
          </w:rPr>
          <w:t>la Costa Ecuatoriana.</w:t>
        </w:r>
      </w:smartTag>
    </w:p>
    <w:p w:rsidR="008C1FBB" w:rsidRPr="005F1B7E" w:rsidRDefault="008C1FBB" w:rsidP="008C1FBB">
      <w:pPr>
        <w:numPr>
          <w:ilvl w:val="0"/>
          <w:numId w:val="17"/>
        </w:numPr>
        <w:jc w:val="both"/>
        <w:rPr>
          <w:color w:val="000000"/>
          <w:lang w:val="es-ES"/>
        </w:rPr>
      </w:pPr>
      <w:r w:rsidRPr="005F1B7E">
        <w:rPr>
          <w:color w:val="000000"/>
          <w:lang w:val="es-ES"/>
        </w:rPr>
        <w:t>ESCUELA POLITÉCNICA NACIONAL. 1996. Implicaciones Ingenieriles, Sociales y de Administración del Desastre en caso de Terremotos. Memorias</w:t>
      </w:r>
    </w:p>
    <w:p w:rsidR="008C1FBB" w:rsidRPr="005F1B7E" w:rsidRDefault="008C1FBB" w:rsidP="008C1FBB">
      <w:pPr>
        <w:numPr>
          <w:ilvl w:val="0"/>
          <w:numId w:val="17"/>
        </w:numPr>
        <w:jc w:val="both"/>
        <w:rPr>
          <w:color w:val="000000"/>
          <w:lang w:val="es-ES"/>
        </w:rPr>
      </w:pPr>
      <w:r w:rsidRPr="005F1B7E">
        <w:rPr>
          <w:color w:val="000000"/>
          <w:lang w:val="es-ES"/>
        </w:rPr>
        <w:t>Apuntes del Curso de Evaluación de Impactos Ambientales. 2006. Ing. José Vásconez.</w:t>
      </w:r>
    </w:p>
    <w:p w:rsidR="008C1FBB" w:rsidRPr="005F1B7E" w:rsidRDefault="008C1FBB" w:rsidP="008C1FBB">
      <w:pPr>
        <w:numPr>
          <w:ilvl w:val="0"/>
          <w:numId w:val="17"/>
        </w:numPr>
        <w:jc w:val="both"/>
        <w:rPr>
          <w:color w:val="000000"/>
          <w:lang w:val="es-ES"/>
        </w:rPr>
      </w:pPr>
      <w:r w:rsidRPr="005F1B7E">
        <w:rPr>
          <w:color w:val="000000"/>
          <w:lang w:val="es-ES"/>
        </w:rPr>
        <w:t>Estudios de Impacto Ambiental, realizados por el Ingeniero Gastón Proaño Cadena para varias instituciones del estado.</w:t>
      </w:r>
    </w:p>
    <w:p w:rsidR="008C1FBB" w:rsidRPr="005F1B7E" w:rsidRDefault="008C1FBB" w:rsidP="008C1FBB">
      <w:pPr>
        <w:rPr>
          <w:color w:val="000000"/>
          <w:lang w:val="es-ES"/>
        </w:rPr>
      </w:pPr>
    </w:p>
    <w:p w:rsidR="008C1FBB" w:rsidRPr="005F1B7E" w:rsidRDefault="008C1FBB" w:rsidP="008C1FBB">
      <w:pPr>
        <w:ind w:left="360"/>
        <w:jc w:val="both"/>
        <w:rPr>
          <w:color w:val="000000"/>
          <w:lang w:val="es-ES"/>
        </w:rPr>
      </w:pPr>
    </w:p>
    <w:p w:rsidR="008C1FBB" w:rsidRPr="005F1B7E" w:rsidRDefault="008C1FBB" w:rsidP="008C1FBB">
      <w:pPr>
        <w:ind w:left="1080"/>
        <w:jc w:val="both"/>
        <w:rPr>
          <w:color w:val="000000"/>
          <w:lang w:val="es-ES"/>
        </w:rPr>
      </w:pPr>
    </w:p>
    <w:p w:rsidR="008C1FBB" w:rsidRPr="005F1B7E" w:rsidRDefault="008C1FBB" w:rsidP="006C3DDA">
      <w:pPr>
        <w:ind w:left="360"/>
        <w:jc w:val="both"/>
        <w:rPr>
          <w:rFonts w:ascii="Tahoma" w:hAnsi="Tahoma" w:cs="Tahoma"/>
          <w:color w:val="000000"/>
          <w:lang w:val="es-ES"/>
        </w:rPr>
      </w:pPr>
    </w:p>
    <w:p w:rsidR="006C3DDA" w:rsidRPr="005F1B7E" w:rsidRDefault="006C3DDA" w:rsidP="006C3DDA">
      <w:pPr>
        <w:ind w:left="1080"/>
        <w:jc w:val="both"/>
        <w:rPr>
          <w:rFonts w:ascii="Tahoma" w:hAnsi="Tahoma" w:cs="Tahoma"/>
          <w:color w:val="000000"/>
          <w:lang w:val="es-ES"/>
        </w:rPr>
      </w:pPr>
    </w:p>
    <w:p w:rsidR="00112E35" w:rsidRPr="005F1B7E" w:rsidRDefault="00112E35" w:rsidP="00112E35">
      <w:pPr>
        <w:rPr>
          <w:color w:val="000000"/>
          <w:lang w:val="es-ES"/>
        </w:rPr>
      </w:pPr>
    </w:p>
    <w:p w:rsidR="00CE6C27" w:rsidRPr="005F1B7E" w:rsidRDefault="00CE6C27" w:rsidP="00112E35">
      <w:pPr>
        <w:rPr>
          <w:color w:val="000000"/>
          <w:lang w:val="es-ES"/>
        </w:rPr>
      </w:pPr>
    </w:p>
    <w:p w:rsidR="00CE6C27" w:rsidRPr="005F1B7E" w:rsidRDefault="00CE6C27" w:rsidP="00112E35">
      <w:pPr>
        <w:rPr>
          <w:color w:val="000000"/>
          <w:lang w:val="es-ES"/>
        </w:rPr>
      </w:pPr>
    </w:p>
    <w:p w:rsidR="00CE6C27" w:rsidRPr="005F1B7E" w:rsidRDefault="00CE6C27" w:rsidP="00112E35">
      <w:pPr>
        <w:rPr>
          <w:color w:val="000000"/>
          <w:lang w:val="es-ES"/>
        </w:rPr>
      </w:pPr>
    </w:p>
    <w:p w:rsidR="00CE6C27" w:rsidRPr="005F1B7E" w:rsidRDefault="00CE6C27" w:rsidP="00112E35">
      <w:pPr>
        <w:rPr>
          <w:color w:val="000000"/>
          <w:lang w:val="es-ES"/>
        </w:rPr>
      </w:pPr>
    </w:p>
    <w:p w:rsidR="00CE6C27" w:rsidRPr="005F1B7E" w:rsidRDefault="00CE6C27" w:rsidP="00112E35">
      <w:pPr>
        <w:rPr>
          <w:color w:val="000000"/>
          <w:lang w:val="es-ES"/>
        </w:rPr>
      </w:pPr>
    </w:p>
    <w:p w:rsidR="00CE6C27" w:rsidRPr="005F1B7E" w:rsidRDefault="00CE6C27" w:rsidP="00112E35">
      <w:pPr>
        <w:rPr>
          <w:color w:val="000000"/>
          <w:lang w:val="es-ES"/>
        </w:rPr>
      </w:pPr>
    </w:p>
    <w:p w:rsidR="00CE6C27" w:rsidRPr="005F1B7E" w:rsidRDefault="00CE6C27" w:rsidP="00112E35">
      <w:pPr>
        <w:rPr>
          <w:color w:val="000000"/>
          <w:lang w:val="es-ES"/>
        </w:rPr>
      </w:pPr>
    </w:p>
    <w:p w:rsidR="00CE6C27" w:rsidRPr="005F1B7E" w:rsidRDefault="00CE6C27" w:rsidP="00112E35">
      <w:pPr>
        <w:rPr>
          <w:color w:val="000000"/>
          <w:lang w:val="es-ES"/>
        </w:rPr>
      </w:pPr>
    </w:p>
    <w:p w:rsidR="00CE6C27" w:rsidRPr="005F1B7E" w:rsidRDefault="00CE6C27" w:rsidP="00112E35">
      <w:pPr>
        <w:rPr>
          <w:color w:val="000000"/>
          <w:lang w:val="es-ES"/>
        </w:rPr>
      </w:pPr>
    </w:p>
    <w:p w:rsidR="00CE6C27" w:rsidRPr="005F1B7E" w:rsidRDefault="00CE6C27" w:rsidP="00112E35">
      <w:pPr>
        <w:rPr>
          <w:color w:val="000000"/>
          <w:lang w:val="es-ES"/>
        </w:rPr>
      </w:pPr>
    </w:p>
    <w:p w:rsidR="00CE6C27" w:rsidRPr="005F1B7E" w:rsidRDefault="00CE6C27" w:rsidP="00112E35">
      <w:pPr>
        <w:rPr>
          <w:color w:val="000000"/>
          <w:lang w:val="es-ES"/>
        </w:rPr>
      </w:pPr>
    </w:p>
    <w:p w:rsidR="00CE6C27" w:rsidRPr="005F1B7E" w:rsidRDefault="00CE6C27" w:rsidP="00112E35">
      <w:pPr>
        <w:rPr>
          <w:color w:val="000000"/>
          <w:lang w:val="es-ES"/>
        </w:rPr>
      </w:pPr>
    </w:p>
    <w:p w:rsidR="00CE6C27" w:rsidRPr="005F1B7E" w:rsidRDefault="00CE6C27" w:rsidP="00112E35">
      <w:pPr>
        <w:rPr>
          <w:color w:val="000000"/>
          <w:lang w:val="es-ES"/>
        </w:rPr>
      </w:pPr>
    </w:p>
    <w:p w:rsidR="00CE6C27" w:rsidRPr="005F1B7E" w:rsidRDefault="00CE6C27" w:rsidP="00112E35">
      <w:pPr>
        <w:rPr>
          <w:color w:val="000000"/>
          <w:lang w:val="es-ES"/>
        </w:rPr>
      </w:pPr>
    </w:p>
    <w:p w:rsidR="00CE6C27" w:rsidRPr="005F1B7E" w:rsidRDefault="00CE6C27" w:rsidP="00112E35">
      <w:pPr>
        <w:rPr>
          <w:color w:val="000000"/>
          <w:lang w:val="es-ES"/>
        </w:rPr>
      </w:pPr>
    </w:p>
    <w:p w:rsidR="00CE6C27" w:rsidRPr="005F1B7E" w:rsidRDefault="00CE6C27" w:rsidP="00112E35">
      <w:pPr>
        <w:rPr>
          <w:color w:val="000000"/>
          <w:lang w:val="es-ES"/>
        </w:rPr>
      </w:pPr>
    </w:p>
    <w:p w:rsidR="00CE6C27" w:rsidRPr="005F1B7E" w:rsidRDefault="00CE6C27" w:rsidP="00112E35">
      <w:pPr>
        <w:rPr>
          <w:color w:val="000000"/>
          <w:lang w:val="es-ES"/>
        </w:rPr>
      </w:pPr>
    </w:p>
    <w:p w:rsidR="00CE6C27" w:rsidRPr="005F1B7E" w:rsidRDefault="00CE6C27" w:rsidP="00112E35">
      <w:pPr>
        <w:rPr>
          <w:color w:val="000000"/>
          <w:lang w:val="es-ES"/>
        </w:rPr>
      </w:pPr>
    </w:p>
    <w:p w:rsidR="00CE6C27" w:rsidRPr="005F1B7E" w:rsidRDefault="00CE6C27" w:rsidP="00112E35">
      <w:pPr>
        <w:rPr>
          <w:color w:val="000000"/>
          <w:lang w:val="es-ES"/>
        </w:rPr>
      </w:pPr>
    </w:p>
    <w:p w:rsidR="00CE6C27" w:rsidRPr="005F1B7E" w:rsidRDefault="00CE6C27" w:rsidP="00112E35">
      <w:pPr>
        <w:rPr>
          <w:color w:val="000000"/>
          <w:lang w:val="es-ES"/>
        </w:rPr>
      </w:pPr>
    </w:p>
    <w:p w:rsidR="00CE6C27" w:rsidRPr="005F1B7E" w:rsidRDefault="00CE6C27" w:rsidP="00112E35">
      <w:pPr>
        <w:rPr>
          <w:color w:val="000000"/>
          <w:lang w:val="es-ES"/>
        </w:rPr>
      </w:pPr>
    </w:p>
    <w:p w:rsidR="00CE6C27" w:rsidRPr="005F1B7E" w:rsidRDefault="00CE6C27" w:rsidP="00112E35">
      <w:pPr>
        <w:rPr>
          <w:color w:val="000000"/>
          <w:lang w:val="es-ES"/>
        </w:rPr>
      </w:pPr>
    </w:p>
    <w:p w:rsidR="00CE6C27" w:rsidRPr="005F1B7E" w:rsidRDefault="00CE6C27" w:rsidP="00112E35">
      <w:pPr>
        <w:rPr>
          <w:color w:val="000000"/>
          <w:lang w:val="es-ES"/>
        </w:rPr>
      </w:pPr>
    </w:p>
    <w:p w:rsidR="00CE6C27" w:rsidRPr="005F1B7E" w:rsidRDefault="00CE6C27" w:rsidP="00112E35">
      <w:pPr>
        <w:rPr>
          <w:color w:val="000000"/>
          <w:lang w:val="es-ES"/>
        </w:rPr>
      </w:pPr>
    </w:p>
    <w:p w:rsidR="00CE6C27" w:rsidRPr="005F1B7E" w:rsidRDefault="00CE6C27" w:rsidP="00112E35">
      <w:pPr>
        <w:rPr>
          <w:color w:val="000000"/>
          <w:lang w:val="es-ES"/>
        </w:rPr>
      </w:pPr>
    </w:p>
    <w:p w:rsidR="00CE6C27" w:rsidRPr="005F1B7E" w:rsidRDefault="00CE6C27" w:rsidP="00112E35">
      <w:pPr>
        <w:rPr>
          <w:color w:val="000000"/>
          <w:lang w:val="es-ES"/>
        </w:rPr>
      </w:pPr>
    </w:p>
    <w:p w:rsidR="00CE6C27" w:rsidRPr="005F1B7E" w:rsidRDefault="00CE6C27" w:rsidP="00112E35">
      <w:pPr>
        <w:rPr>
          <w:color w:val="000000"/>
          <w:lang w:val="es-ES"/>
        </w:rPr>
      </w:pPr>
    </w:p>
    <w:p w:rsidR="00CE6C27" w:rsidRPr="005F1B7E" w:rsidRDefault="00CE6C27" w:rsidP="00112E35">
      <w:pPr>
        <w:rPr>
          <w:color w:val="000000"/>
          <w:lang w:val="es-ES"/>
        </w:rPr>
      </w:pPr>
    </w:p>
    <w:p w:rsidR="00CE6C27" w:rsidRPr="005F1B7E" w:rsidRDefault="008009E3" w:rsidP="00112E35">
      <w:pPr>
        <w:rPr>
          <w:b/>
          <w:smallCaps/>
          <w:shadow/>
          <w:color w:val="000000"/>
          <w:lang w:val="es-ES"/>
        </w:rPr>
      </w:pPr>
      <w:r w:rsidRPr="005F1B7E">
        <w:rPr>
          <w:b/>
          <w:smallCaps/>
          <w:shadow/>
          <w:color w:val="000000"/>
          <w:lang w:val="es-ES"/>
        </w:rPr>
        <w:t>16.</w:t>
      </w:r>
      <w:r w:rsidR="000D5904" w:rsidRPr="005F1B7E">
        <w:rPr>
          <w:b/>
          <w:smallCaps/>
          <w:shadow/>
          <w:color w:val="000000"/>
          <w:lang w:val="es-ES"/>
        </w:rPr>
        <w:t xml:space="preserve"> </w:t>
      </w:r>
      <w:r w:rsidR="00CE6C27" w:rsidRPr="005F1B7E">
        <w:rPr>
          <w:b/>
          <w:smallCaps/>
          <w:shadow/>
          <w:color w:val="000000"/>
          <w:lang w:val="es-ES"/>
        </w:rPr>
        <w:t>Anexos.</w:t>
      </w:r>
    </w:p>
    <w:p w:rsidR="009C4F8A" w:rsidRPr="005F1B7E" w:rsidRDefault="009C4F8A" w:rsidP="00112E35">
      <w:pPr>
        <w:rPr>
          <w:b/>
          <w:smallCaps/>
          <w:shadow/>
          <w:color w:val="000000"/>
          <w:lang w:val="es-ES"/>
        </w:rPr>
      </w:pPr>
    </w:p>
    <w:p w:rsidR="009C4F8A" w:rsidRPr="005F1B7E" w:rsidRDefault="009C4F8A" w:rsidP="009C4F8A">
      <w:pPr>
        <w:spacing w:before="100" w:beforeAutospacing="1" w:after="100" w:afterAutospacing="1" w:line="360" w:lineRule="auto"/>
        <w:jc w:val="both"/>
        <w:rPr>
          <w:lang w:val="es-ES"/>
        </w:rPr>
      </w:pPr>
      <w:r w:rsidRPr="005F1B7E">
        <w:rPr>
          <w:b/>
          <w:lang w:val="es-ES"/>
        </w:rPr>
        <w:t>Anexo 1:</w:t>
      </w:r>
      <w:r w:rsidRPr="005F1B7E">
        <w:rPr>
          <w:b/>
          <w:lang w:val="es-ES"/>
        </w:rPr>
        <w:tab/>
      </w:r>
      <w:r w:rsidRPr="005F1B7E">
        <w:rPr>
          <w:lang w:val="es-ES"/>
        </w:rPr>
        <w:t xml:space="preserve">Mapa Regional del Ecuador </w:t>
      </w:r>
    </w:p>
    <w:p w:rsidR="009C4F8A" w:rsidRPr="005F1B7E" w:rsidRDefault="009C4F8A" w:rsidP="009C4F8A">
      <w:pPr>
        <w:spacing w:line="360" w:lineRule="auto"/>
        <w:jc w:val="both"/>
        <w:rPr>
          <w:lang w:val="es-ES"/>
        </w:rPr>
      </w:pPr>
      <w:r w:rsidRPr="005F1B7E">
        <w:rPr>
          <w:b/>
          <w:lang w:val="es-ES"/>
        </w:rPr>
        <w:t>Anexo 2:</w:t>
      </w:r>
      <w:r w:rsidRPr="005F1B7E">
        <w:rPr>
          <w:b/>
          <w:lang w:val="es-ES"/>
        </w:rPr>
        <w:tab/>
      </w:r>
      <w:r w:rsidRPr="005F1B7E">
        <w:rPr>
          <w:lang w:val="es-ES"/>
        </w:rPr>
        <w:t>Mapa de Ubicación Cantonal.</w:t>
      </w:r>
    </w:p>
    <w:p w:rsidR="009C4F8A" w:rsidRPr="005F1B7E" w:rsidRDefault="009C4F8A" w:rsidP="009C4F8A">
      <w:pPr>
        <w:spacing w:line="360" w:lineRule="auto"/>
        <w:jc w:val="both"/>
        <w:rPr>
          <w:lang w:val="es-ES"/>
        </w:rPr>
      </w:pPr>
      <w:r w:rsidRPr="005F1B7E">
        <w:rPr>
          <w:b/>
          <w:lang w:val="es-ES"/>
        </w:rPr>
        <w:t>Anexo 3:</w:t>
      </w:r>
      <w:r w:rsidRPr="005F1B7E">
        <w:rPr>
          <w:b/>
          <w:lang w:val="es-ES"/>
        </w:rPr>
        <w:tab/>
      </w:r>
      <w:r w:rsidRPr="005F1B7E">
        <w:rPr>
          <w:lang w:val="es-ES"/>
        </w:rPr>
        <w:t>Mapa de Ubicación Local.</w:t>
      </w:r>
    </w:p>
    <w:p w:rsidR="009C4F8A" w:rsidRPr="005F1B7E" w:rsidRDefault="009C4F8A" w:rsidP="009C4F8A">
      <w:pPr>
        <w:spacing w:line="360" w:lineRule="auto"/>
        <w:jc w:val="both"/>
        <w:rPr>
          <w:lang w:val="es-ES"/>
        </w:rPr>
      </w:pPr>
      <w:r w:rsidRPr="005F1B7E">
        <w:rPr>
          <w:b/>
          <w:lang w:val="es-ES"/>
        </w:rPr>
        <w:t xml:space="preserve">Anexo 4: </w:t>
      </w:r>
      <w:r w:rsidRPr="005F1B7E">
        <w:rPr>
          <w:b/>
          <w:lang w:val="es-ES"/>
        </w:rPr>
        <w:tab/>
      </w:r>
      <w:r w:rsidRPr="005F1B7E">
        <w:rPr>
          <w:lang w:val="es-ES"/>
        </w:rPr>
        <w:t>Mapa Geológico.</w:t>
      </w:r>
    </w:p>
    <w:p w:rsidR="009C4F8A" w:rsidRPr="005F1B7E" w:rsidRDefault="009C4F8A" w:rsidP="009C4F8A">
      <w:pPr>
        <w:spacing w:line="360" w:lineRule="auto"/>
        <w:jc w:val="both"/>
        <w:rPr>
          <w:lang w:val="es-ES"/>
        </w:rPr>
      </w:pPr>
      <w:r w:rsidRPr="005F1B7E">
        <w:rPr>
          <w:b/>
          <w:lang w:val="es-ES"/>
        </w:rPr>
        <w:t xml:space="preserve">Anexo 5: </w:t>
      </w:r>
      <w:r w:rsidRPr="005F1B7E">
        <w:rPr>
          <w:b/>
          <w:lang w:val="es-ES"/>
        </w:rPr>
        <w:tab/>
      </w:r>
      <w:r w:rsidRPr="005F1B7E">
        <w:rPr>
          <w:lang w:val="es-ES"/>
        </w:rPr>
        <w:t>Corte Geológico.</w:t>
      </w:r>
    </w:p>
    <w:p w:rsidR="009C4F8A" w:rsidRPr="005F1B7E" w:rsidRDefault="009C4F8A" w:rsidP="009C4F8A">
      <w:pPr>
        <w:spacing w:line="360" w:lineRule="auto"/>
        <w:jc w:val="both"/>
        <w:rPr>
          <w:lang w:val="es-ES"/>
        </w:rPr>
      </w:pPr>
      <w:r w:rsidRPr="005F1B7E">
        <w:rPr>
          <w:b/>
          <w:lang w:val="es-ES"/>
        </w:rPr>
        <w:t>Anexo 6:</w:t>
      </w:r>
      <w:r w:rsidRPr="005F1B7E">
        <w:rPr>
          <w:lang w:val="es-ES"/>
        </w:rPr>
        <w:t xml:space="preserve"> </w:t>
      </w:r>
      <w:r w:rsidRPr="005F1B7E">
        <w:rPr>
          <w:lang w:val="es-ES"/>
        </w:rPr>
        <w:tab/>
        <w:t xml:space="preserve">Tasa de Erosión de </w:t>
      </w:r>
      <w:smartTag w:uri="urn:schemas-microsoft-com:office:smarttags" w:element="PersonName">
        <w:smartTagPr>
          <w:attr w:name="ProductID" w:val="la Cuenca"/>
        </w:smartTagPr>
        <w:r w:rsidRPr="005F1B7E">
          <w:rPr>
            <w:lang w:val="es-ES"/>
          </w:rPr>
          <w:t>la Cuenca</w:t>
        </w:r>
      </w:smartTag>
      <w:r w:rsidRPr="005F1B7E">
        <w:rPr>
          <w:lang w:val="es-ES"/>
        </w:rPr>
        <w:t xml:space="preserve"> del Río Guayas.</w:t>
      </w:r>
    </w:p>
    <w:p w:rsidR="009C4F8A" w:rsidRPr="005F1B7E" w:rsidRDefault="009C4F8A" w:rsidP="009C4F8A">
      <w:pPr>
        <w:spacing w:line="360" w:lineRule="auto"/>
        <w:jc w:val="both"/>
        <w:rPr>
          <w:b/>
          <w:lang w:val="es-ES"/>
        </w:rPr>
      </w:pPr>
      <w:r w:rsidRPr="005F1B7E">
        <w:rPr>
          <w:b/>
          <w:lang w:val="es-ES"/>
        </w:rPr>
        <w:t>Anexo 7:</w:t>
      </w:r>
      <w:r w:rsidRPr="005F1B7E">
        <w:rPr>
          <w:lang w:val="es-ES"/>
        </w:rPr>
        <w:tab/>
        <w:t xml:space="preserve">Fotografías. </w:t>
      </w:r>
    </w:p>
    <w:p w:rsidR="009C4F8A" w:rsidRPr="005F1B7E" w:rsidRDefault="009C4F8A" w:rsidP="009C4F8A">
      <w:pPr>
        <w:spacing w:line="360" w:lineRule="auto"/>
        <w:jc w:val="both"/>
        <w:rPr>
          <w:b/>
          <w:lang w:val="es-ES"/>
        </w:rPr>
      </w:pPr>
    </w:p>
    <w:p w:rsidR="009C4F8A" w:rsidRPr="005F1B7E" w:rsidRDefault="009C4F8A" w:rsidP="009C4F8A">
      <w:pPr>
        <w:spacing w:line="360" w:lineRule="auto"/>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r w:rsidRPr="005F1B7E">
        <w:rPr>
          <w:b/>
          <w:lang w:val="es-ES"/>
        </w:rPr>
        <w:t>Anexo 1.</w:t>
      </w:r>
    </w:p>
    <w:p w:rsidR="009C4F8A" w:rsidRPr="005F1B7E" w:rsidRDefault="009C4F8A" w:rsidP="009C4F8A">
      <w:pPr>
        <w:jc w:val="both"/>
        <w:rPr>
          <w:b/>
          <w:lang w:val="es-ES"/>
        </w:rPr>
      </w:pPr>
    </w:p>
    <w:p w:rsidR="009C4F8A" w:rsidRPr="005F1B7E" w:rsidRDefault="009C4F8A" w:rsidP="009C4F8A">
      <w:pPr>
        <w:jc w:val="both"/>
        <w:rPr>
          <w:b/>
          <w:lang w:val="es-ES"/>
        </w:rPr>
      </w:pPr>
      <w:r w:rsidRPr="005F1B7E">
        <w:rPr>
          <w:b/>
          <w:noProof/>
          <w:lang w:val="es-ES"/>
        </w:rPr>
        <w:pict>
          <v:shapetype id="_x0000_t202" coordsize="21600,21600" o:spt="202" path="m,l,21600r21600,l21600,xe">
            <v:stroke joinstyle="miter"/>
            <v:path gradientshapeok="t" o:connecttype="rect"/>
          </v:shapetype>
          <v:shape id="_x0000_s1036" type="#_x0000_t202" style="position:absolute;left:0;text-align:left;margin-left:51.45pt;margin-top:9.8pt;width:315pt;height:36.9pt;z-index:251633152" fillcolor="#ffffbd">
            <v:textbox>
              <w:txbxContent>
                <w:p w:rsidR="009C4F8A" w:rsidRDefault="009C4F8A" w:rsidP="009C4F8A">
                  <w:pPr>
                    <w:jc w:val="center"/>
                    <w:rPr>
                      <w:b/>
                      <w:lang w:val="es-ES"/>
                    </w:rPr>
                  </w:pPr>
                  <w:r w:rsidRPr="004C49C7">
                    <w:rPr>
                      <w:b/>
                      <w:lang w:val="es-ES"/>
                    </w:rPr>
                    <w:t>MAPA DE UBICACIÓN PROVINCIAL.</w:t>
                  </w:r>
                </w:p>
                <w:p w:rsidR="009C4F8A" w:rsidRPr="004C49C7" w:rsidRDefault="009C4F8A" w:rsidP="009C4F8A">
                  <w:pPr>
                    <w:jc w:val="center"/>
                    <w:rPr>
                      <w:b/>
                      <w:lang w:val="es-ES"/>
                    </w:rPr>
                  </w:pPr>
                  <w:r>
                    <w:rPr>
                      <w:b/>
                      <w:lang w:val="es-ES"/>
                    </w:rPr>
                    <w:t>PUENTE “CAMARONES”</w:t>
                  </w:r>
                </w:p>
                <w:p w:rsidR="009C4F8A" w:rsidRPr="001808A3" w:rsidRDefault="009C4F8A" w:rsidP="009C4F8A">
                  <w:pPr>
                    <w:rPr>
                      <w:lang w:val="es-ES"/>
                    </w:rPr>
                  </w:pPr>
                </w:p>
              </w:txbxContent>
            </v:textbox>
            <w10:wrap type="topAndBottom"/>
          </v:shape>
        </w:pict>
      </w:r>
    </w:p>
    <w:p w:rsidR="009C4F8A" w:rsidRPr="005F1B7E" w:rsidRDefault="009C4F8A" w:rsidP="009C4F8A">
      <w:pPr>
        <w:jc w:val="both"/>
        <w:rPr>
          <w:b/>
          <w:lang w:val="es-ES"/>
        </w:rPr>
      </w:pPr>
    </w:p>
    <w:p w:rsidR="009C4F8A" w:rsidRPr="005F1B7E" w:rsidRDefault="009C4F8A" w:rsidP="009C4F8A">
      <w:pPr>
        <w:jc w:val="both"/>
        <w:rPr>
          <w:b/>
          <w:lang w:val="es-ES"/>
        </w:rPr>
      </w:pPr>
      <w:r w:rsidRPr="005F1B7E">
        <w:rPr>
          <w:b/>
          <w:noProof/>
          <w:lang w:val="es-ES"/>
        </w:rPr>
        <w:pict>
          <v:shapetype id="_x0000_t109" coordsize="21600,21600" o:spt="109" path="m,l,21600r21600,l21600,xe">
            <v:stroke joinstyle="miter"/>
            <v:path gradientshapeok="t" o:connecttype="rect"/>
          </v:shapetype>
          <v:shape id="_x0000_s1038" type="#_x0000_t109" style="position:absolute;left:0;text-align:left;margin-left:9pt;margin-top:21.1pt;width:423pt;height:435.7pt;z-index:251635200" strokeweight="1.5pt">
            <v:textbox>
              <w:txbxContent>
                <w:p w:rsidR="009C4F8A" w:rsidRDefault="009C4F8A" w:rsidP="009C4F8A">
                  <w:pPr>
                    <w:rPr>
                      <w:sz w:val="16"/>
                      <w:szCs w:val="16"/>
                      <w:lang w:val="es-ES"/>
                    </w:rPr>
                  </w:pPr>
                </w:p>
                <w:p w:rsidR="009C4F8A" w:rsidRDefault="009C4F8A" w:rsidP="009C4F8A">
                  <w:pPr>
                    <w:rPr>
                      <w:sz w:val="16"/>
                      <w:szCs w:val="16"/>
                      <w:lang w:val="es-ES"/>
                    </w:rPr>
                  </w:pPr>
                </w:p>
                <w:p w:rsidR="009C4F8A" w:rsidRDefault="009C4F8A" w:rsidP="009C4F8A">
                  <w:pPr>
                    <w:rPr>
                      <w:sz w:val="16"/>
                      <w:szCs w:val="16"/>
                      <w:lang w:val="es-ES"/>
                    </w:rPr>
                  </w:pPr>
                </w:p>
                <w:p w:rsidR="009C4F8A" w:rsidRDefault="009C4F8A" w:rsidP="009C4F8A">
                  <w:pPr>
                    <w:rPr>
                      <w:sz w:val="16"/>
                      <w:szCs w:val="16"/>
                      <w:lang w:val="es-ES"/>
                    </w:rPr>
                  </w:pPr>
                  <w:r>
                    <w:rPr>
                      <w:sz w:val="16"/>
                      <w:szCs w:val="16"/>
                      <w:lang w:val="es-ES"/>
                    </w:rPr>
                    <w:t xml:space="preserve">     </w:t>
                  </w:r>
                </w:p>
                <w:p w:rsidR="009C4F8A" w:rsidRDefault="009C4F8A" w:rsidP="009C4F8A">
                  <w:pPr>
                    <w:rPr>
                      <w:sz w:val="16"/>
                      <w:szCs w:val="16"/>
                      <w:lang w:val="es-ES"/>
                    </w:rPr>
                  </w:pPr>
                  <w:r>
                    <w:rPr>
                      <w:sz w:val="16"/>
                      <w:szCs w:val="16"/>
                      <w:lang w:val="es-ES"/>
                    </w:rPr>
                    <w:t xml:space="preserve">  </w:t>
                  </w:r>
                  <w:r w:rsidR="00127BD2">
                    <w:rPr>
                      <w:noProof/>
                      <w:sz w:val="16"/>
                      <w:szCs w:val="16"/>
                      <w:lang w:val="es-ES" w:eastAsia="es-ES"/>
                    </w:rPr>
                    <w:drawing>
                      <wp:inline distT="0" distB="0" distL="0" distR="0">
                        <wp:extent cx="520700" cy="595630"/>
                        <wp:effectExtent l="1905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srcRect/>
                                <a:stretch>
                                  <a:fillRect/>
                                </a:stretch>
                              </pic:blipFill>
                              <pic:spPr bwMode="auto">
                                <a:xfrm>
                                  <a:off x="0" y="0"/>
                                  <a:ext cx="520700" cy="595630"/>
                                </a:xfrm>
                                <a:prstGeom prst="rect">
                                  <a:avLst/>
                                </a:prstGeom>
                                <a:noFill/>
                                <a:ln w="9525">
                                  <a:noFill/>
                                  <a:miter lim="800000"/>
                                  <a:headEnd/>
                                  <a:tailEnd/>
                                </a:ln>
                              </pic:spPr>
                            </pic:pic>
                          </a:graphicData>
                        </a:graphic>
                      </wp:inline>
                    </w:drawing>
                  </w:r>
                </w:p>
                <w:p w:rsidR="009C4F8A" w:rsidRDefault="009C4F8A" w:rsidP="009C4F8A">
                  <w:pPr>
                    <w:rPr>
                      <w:sz w:val="16"/>
                      <w:szCs w:val="16"/>
                      <w:lang w:val="es-ES"/>
                    </w:rPr>
                  </w:pPr>
                  <w:r>
                    <w:rPr>
                      <w:sz w:val="16"/>
                      <w:szCs w:val="16"/>
                      <w:lang w:val="es-ES"/>
                    </w:rPr>
                    <w:t>Galápagos.</w:t>
                  </w:r>
                  <w:r w:rsidRPr="00B4616B">
                    <w:rPr>
                      <w:sz w:val="16"/>
                      <w:szCs w:val="16"/>
                      <w:lang w:val="es-ES"/>
                    </w:rPr>
                    <w:t xml:space="preserve"> </w:t>
                  </w:r>
                </w:p>
                <w:p w:rsidR="009C4F8A" w:rsidRDefault="00127BD2" w:rsidP="009C4F8A">
                  <w:pPr>
                    <w:jc w:val="right"/>
                    <w:rPr>
                      <w:sz w:val="16"/>
                      <w:szCs w:val="16"/>
                      <w:lang w:val="es-ES"/>
                    </w:rPr>
                  </w:pPr>
                  <w:r>
                    <w:rPr>
                      <w:noProof/>
                      <w:sz w:val="16"/>
                      <w:szCs w:val="16"/>
                      <w:lang w:val="es-ES" w:eastAsia="es-ES"/>
                    </w:rPr>
                    <w:drawing>
                      <wp:inline distT="0" distB="0" distL="0" distR="0">
                        <wp:extent cx="4008755" cy="4189095"/>
                        <wp:effectExtent l="1905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
                                <a:srcRect/>
                                <a:stretch>
                                  <a:fillRect/>
                                </a:stretch>
                              </pic:blipFill>
                              <pic:spPr bwMode="auto">
                                <a:xfrm>
                                  <a:off x="0" y="0"/>
                                  <a:ext cx="4008755" cy="4189095"/>
                                </a:xfrm>
                                <a:prstGeom prst="rect">
                                  <a:avLst/>
                                </a:prstGeom>
                                <a:noFill/>
                                <a:ln w="9525">
                                  <a:noFill/>
                                  <a:miter lim="800000"/>
                                  <a:headEnd/>
                                  <a:tailEnd/>
                                </a:ln>
                              </pic:spPr>
                            </pic:pic>
                          </a:graphicData>
                        </a:graphic>
                      </wp:inline>
                    </w:drawing>
                  </w:r>
                </w:p>
                <w:p w:rsidR="009C4F8A" w:rsidRDefault="009C4F8A" w:rsidP="009C4F8A">
                  <w:pPr>
                    <w:rPr>
                      <w:sz w:val="16"/>
                      <w:szCs w:val="16"/>
                      <w:lang w:val="es-ES"/>
                    </w:rPr>
                  </w:pPr>
                </w:p>
                <w:p w:rsidR="009C4F8A" w:rsidRDefault="009C4F8A" w:rsidP="009C4F8A">
                  <w:pPr>
                    <w:rPr>
                      <w:sz w:val="16"/>
                      <w:szCs w:val="16"/>
                      <w:lang w:val="es-ES"/>
                    </w:rPr>
                  </w:pPr>
                  <w:r>
                    <w:rPr>
                      <w:sz w:val="16"/>
                      <w:szCs w:val="16"/>
                      <w:lang w:val="es-ES"/>
                    </w:rPr>
                    <w:tab/>
                  </w:r>
                </w:p>
                <w:p w:rsidR="009C4F8A" w:rsidRDefault="009C4F8A" w:rsidP="009C4F8A">
                  <w:pPr>
                    <w:jc w:val="right"/>
                    <w:rPr>
                      <w:sz w:val="16"/>
                      <w:szCs w:val="16"/>
                      <w:lang w:val="es-ES"/>
                    </w:rPr>
                  </w:pPr>
                </w:p>
                <w:p w:rsidR="009C4F8A" w:rsidRDefault="009C4F8A" w:rsidP="009C4F8A">
                  <w:pPr>
                    <w:jc w:val="right"/>
                    <w:rPr>
                      <w:sz w:val="16"/>
                      <w:szCs w:val="16"/>
                      <w:lang w:val="es-ES"/>
                    </w:rPr>
                  </w:pPr>
                  <w:r>
                    <w:rPr>
                      <w:sz w:val="16"/>
                      <w:szCs w:val="16"/>
                      <w:lang w:val="es-ES"/>
                    </w:rPr>
                    <w:t xml:space="preserve">   </w:t>
                  </w:r>
                </w:p>
                <w:p w:rsidR="009C4F8A" w:rsidRDefault="009C4F8A" w:rsidP="009C4F8A">
                  <w:pPr>
                    <w:rPr>
                      <w:sz w:val="16"/>
                      <w:szCs w:val="16"/>
                      <w:lang w:val="es-ES"/>
                    </w:rPr>
                  </w:pPr>
                  <w:r>
                    <w:rPr>
                      <w:sz w:val="16"/>
                      <w:szCs w:val="16"/>
                      <w:lang w:val="es-ES"/>
                    </w:rPr>
                    <w:t xml:space="preserve">                        </w:t>
                  </w:r>
                  <w:r>
                    <w:rPr>
                      <w:sz w:val="16"/>
                      <w:szCs w:val="16"/>
                      <w:lang w:val="es-ES"/>
                    </w:rPr>
                    <w:tab/>
                  </w:r>
                  <w:r>
                    <w:rPr>
                      <w:sz w:val="16"/>
                      <w:szCs w:val="16"/>
                      <w:lang w:val="es-ES"/>
                    </w:rPr>
                    <w:tab/>
                  </w:r>
                </w:p>
                <w:p w:rsidR="009C4F8A" w:rsidRDefault="009C4F8A" w:rsidP="009C4F8A">
                  <w:pPr>
                    <w:rPr>
                      <w:sz w:val="16"/>
                      <w:szCs w:val="16"/>
                      <w:lang w:val="es-ES"/>
                    </w:rPr>
                  </w:pPr>
                  <w:r>
                    <w:rPr>
                      <w:sz w:val="16"/>
                      <w:szCs w:val="16"/>
                      <w:lang w:val="es-ES"/>
                    </w:rPr>
                    <w:tab/>
                  </w:r>
                  <w:r>
                    <w:rPr>
                      <w:sz w:val="16"/>
                      <w:szCs w:val="16"/>
                      <w:lang w:val="es-ES"/>
                    </w:rPr>
                    <w:tab/>
                  </w:r>
                  <w:r>
                    <w:rPr>
                      <w:sz w:val="16"/>
                      <w:szCs w:val="16"/>
                      <w:lang w:val="es-ES"/>
                    </w:rPr>
                    <w:tab/>
                  </w:r>
                  <w:r>
                    <w:rPr>
                      <w:sz w:val="16"/>
                      <w:szCs w:val="16"/>
                      <w:lang w:val="es-ES"/>
                    </w:rPr>
                    <w:tab/>
                  </w:r>
                </w:p>
                <w:p w:rsidR="009C4F8A" w:rsidRPr="00B4616B" w:rsidRDefault="009C4F8A" w:rsidP="009C4F8A">
                  <w:pPr>
                    <w:rPr>
                      <w:sz w:val="16"/>
                      <w:szCs w:val="16"/>
                      <w:lang w:val="es-ES"/>
                    </w:rPr>
                  </w:pPr>
                  <w:r>
                    <w:rPr>
                      <w:sz w:val="16"/>
                      <w:szCs w:val="16"/>
                      <w:lang w:val="es-ES"/>
                    </w:rPr>
                    <w:tab/>
                  </w:r>
                  <w:r>
                    <w:rPr>
                      <w:sz w:val="16"/>
                      <w:szCs w:val="16"/>
                      <w:lang w:val="es-ES"/>
                    </w:rPr>
                    <w:tab/>
                  </w:r>
                  <w:r>
                    <w:rPr>
                      <w:sz w:val="16"/>
                      <w:szCs w:val="16"/>
                      <w:lang w:val="es-ES"/>
                    </w:rPr>
                    <w:tab/>
                  </w:r>
                  <w:r>
                    <w:rPr>
                      <w:sz w:val="16"/>
                      <w:szCs w:val="16"/>
                      <w:lang w:val="es-ES"/>
                    </w:rPr>
                    <w:tab/>
                  </w:r>
                  <w:r>
                    <w:rPr>
                      <w:sz w:val="16"/>
                      <w:szCs w:val="16"/>
                      <w:lang w:val="es-ES"/>
                    </w:rPr>
                    <w:tab/>
                  </w:r>
                </w:p>
              </w:txbxContent>
            </v:textbox>
            <w10:wrap type="topAndBottom"/>
          </v:shape>
        </w:pict>
      </w: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r w:rsidRPr="005F1B7E">
        <w:rPr>
          <w:sz w:val="16"/>
          <w:szCs w:val="16"/>
          <w:lang w:val="es-ES"/>
        </w:rPr>
        <w:t xml:space="preserve">     </w:t>
      </w: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r w:rsidRPr="005F1B7E">
        <w:rPr>
          <w:b/>
          <w:lang w:val="es-ES"/>
        </w:rPr>
        <w:t>Anexo 2</w:t>
      </w: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r w:rsidRPr="005F1B7E">
        <w:rPr>
          <w:b/>
          <w:noProof/>
          <w:lang w:val="es-ES"/>
        </w:rPr>
        <w:pict>
          <v:shape id="_x0000_s1039" type="#_x0000_t202" style="position:absolute;left:0;text-align:left;margin-left:36pt;margin-top:-22.7pt;width:369pt;height:40.8pt;z-index:251636224" fillcolor="#ffffbd">
            <v:textbox>
              <w:txbxContent>
                <w:p w:rsidR="009C4F8A" w:rsidRDefault="009C4F8A" w:rsidP="009C4F8A">
                  <w:pPr>
                    <w:jc w:val="center"/>
                    <w:rPr>
                      <w:b/>
                      <w:lang w:val="es-ES"/>
                    </w:rPr>
                  </w:pPr>
                  <w:r>
                    <w:rPr>
                      <w:b/>
                      <w:lang w:val="es-ES"/>
                    </w:rPr>
                    <w:t>MAPA DE UBICACIÓN</w:t>
                  </w:r>
                  <w:r w:rsidRPr="004C49C7">
                    <w:rPr>
                      <w:b/>
                      <w:lang w:val="es-ES"/>
                    </w:rPr>
                    <w:t xml:space="preserve"> </w:t>
                  </w:r>
                  <w:r>
                    <w:rPr>
                      <w:b/>
                      <w:lang w:val="es-ES"/>
                    </w:rPr>
                    <w:t>CANTONAL.</w:t>
                  </w:r>
                </w:p>
                <w:p w:rsidR="009C4F8A" w:rsidRDefault="009C4F8A" w:rsidP="009C4F8A">
                  <w:pPr>
                    <w:jc w:val="center"/>
                    <w:rPr>
                      <w:b/>
                      <w:lang w:val="es-ES"/>
                    </w:rPr>
                  </w:pPr>
                  <w:r>
                    <w:rPr>
                      <w:b/>
                      <w:lang w:val="es-ES"/>
                    </w:rPr>
                    <w:t>PUENTE “CAMARONES”</w:t>
                  </w:r>
                </w:p>
                <w:p w:rsidR="009C4F8A" w:rsidRPr="004C49C7" w:rsidRDefault="009C4F8A" w:rsidP="009C4F8A">
                  <w:pPr>
                    <w:jc w:val="center"/>
                    <w:rPr>
                      <w:b/>
                      <w:lang w:val="es-ES"/>
                    </w:rPr>
                  </w:pPr>
                </w:p>
                <w:p w:rsidR="009C4F8A" w:rsidRPr="001808A3" w:rsidRDefault="009C4F8A" w:rsidP="009C4F8A">
                  <w:pPr>
                    <w:rPr>
                      <w:lang w:val="es-ES"/>
                    </w:rPr>
                  </w:pPr>
                </w:p>
              </w:txbxContent>
            </v:textbox>
          </v:shape>
        </w:pict>
      </w: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r w:rsidRPr="005F1B7E">
        <w:rPr>
          <w:b/>
          <w:noProof/>
          <w:lang w:val="es-ES"/>
        </w:rPr>
        <w:pict>
          <v:rect id="_x0000_s1040" style="position:absolute;left:0;text-align:left;margin-left:36pt;margin-top:12.7pt;width:369pt;height:414pt;z-index:251637248" strokeweight="1.25pt">
            <v:textbox>
              <w:txbxContent>
                <w:p w:rsidR="009C4F8A" w:rsidRPr="005D1E96" w:rsidRDefault="00127BD2" w:rsidP="009C4F8A">
                  <w:pPr>
                    <w:jc w:val="center"/>
                  </w:pPr>
                  <w:r>
                    <w:rPr>
                      <w:noProof/>
                      <w:lang w:val="es-ES" w:eastAsia="es-ES"/>
                    </w:rPr>
                    <w:drawing>
                      <wp:inline distT="0" distB="0" distL="0" distR="0">
                        <wp:extent cx="4359275" cy="5029200"/>
                        <wp:effectExtent l="19050" t="0" r="317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srcRect t="2988" r="13551" b="8363"/>
                                <a:stretch>
                                  <a:fillRect/>
                                </a:stretch>
                              </pic:blipFill>
                              <pic:spPr bwMode="auto">
                                <a:xfrm>
                                  <a:off x="0" y="0"/>
                                  <a:ext cx="4359275" cy="5029200"/>
                                </a:xfrm>
                                <a:prstGeom prst="rect">
                                  <a:avLst/>
                                </a:prstGeom>
                                <a:noFill/>
                                <a:ln w="9525">
                                  <a:noFill/>
                                  <a:miter lim="800000"/>
                                  <a:headEnd/>
                                  <a:tailEnd/>
                                </a:ln>
                              </pic:spPr>
                            </pic:pic>
                          </a:graphicData>
                        </a:graphic>
                      </wp:inline>
                    </w:drawing>
                  </w:r>
                </w:p>
              </w:txbxContent>
            </v:textbox>
          </v:rect>
        </w:pict>
      </w: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r w:rsidRPr="005F1B7E">
        <w:rPr>
          <w:b/>
          <w:lang w:val="es-ES"/>
        </w:rPr>
        <w:t>Anexo 3</w:t>
      </w:r>
    </w:p>
    <w:p w:rsidR="009C4F8A" w:rsidRPr="005F1B7E" w:rsidRDefault="009C4F8A" w:rsidP="009C4F8A">
      <w:pPr>
        <w:jc w:val="both"/>
        <w:rPr>
          <w:b/>
          <w:lang w:val="es-ES"/>
        </w:rPr>
      </w:pPr>
    </w:p>
    <w:p w:rsidR="009C4F8A" w:rsidRPr="005F1B7E" w:rsidRDefault="009C4F8A" w:rsidP="009C4F8A">
      <w:pPr>
        <w:jc w:val="both"/>
        <w:rPr>
          <w:b/>
          <w:lang w:val="es-ES"/>
        </w:rPr>
      </w:pPr>
      <w:r w:rsidRPr="005F1B7E">
        <w:rPr>
          <w:b/>
          <w:noProof/>
          <w:lang w:val="es-ES"/>
        </w:rPr>
        <w:pict>
          <v:shape id="_x0000_s1037" type="#_x0000_t202" style="position:absolute;left:0;text-align:left;margin-left:36pt;margin-top:4.9pt;width:369pt;height:40.8pt;z-index:251634176" fillcolor="#ffffbd">
            <v:textbox>
              <w:txbxContent>
                <w:p w:rsidR="009C4F8A" w:rsidRDefault="009C4F8A" w:rsidP="009C4F8A">
                  <w:pPr>
                    <w:jc w:val="center"/>
                    <w:rPr>
                      <w:b/>
                      <w:lang w:val="es-ES"/>
                    </w:rPr>
                  </w:pPr>
                  <w:r>
                    <w:rPr>
                      <w:b/>
                      <w:lang w:val="es-ES"/>
                    </w:rPr>
                    <w:t>MAPA DE UBICACIÓN</w:t>
                  </w:r>
                  <w:r w:rsidRPr="004C49C7">
                    <w:rPr>
                      <w:b/>
                      <w:lang w:val="es-ES"/>
                    </w:rPr>
                    <w:t xml:space="preserve"> </w:t>
                  </w:r>
                  <w:r>
                    <w:rPr>
                      <w:b/>
                      <w:lang w:val="es-ES"/>
                    </w:rPr>
                    <w:t>LOCAL</w:t>
                  </w:r>
                </w:p>
                <w:p w:rsidR="009C4F8A" w:rsidRDefault="009C4F8A" w:rsidP="009C4F8A">
                  <w:pPr>
                    <w:jc w:val="center"/>
                    <w:rPr>
                      <w:b/>
                      <w:lang w:val="es-ES"/>
                    </w:rPr>
                  </w:pPr>
                  <w:r>
                    <w:rPr>
                      <w:b/>
                      <w:lang w:val="es-ES"/>
                    </w:rPr>
                    <w:t>PUENTE “CAMARONES”</w:t>
                  </w:r>
                </w:p>
                <w:p w:rsidR="009C4F8A" w:rsidRPr="004C49C7" w:rsidRDefault="009C4F8A" w:rsidP="005A231C">
                  <w:pPr>
                    <w:rPr>
                      <w:b/>
                      <w:lang w:val="es-ES"/>
                    </w:rPr>
                  </w:pPr>
                </w:p>
                <w:p w:rsidR="009C4F8A" w:rsidRPr="001808A3" w:rsidRDefault="009C4F8A" w:rsidP="009C4F8A">
                  <w:pPr>
                    <w:rPr>
                      <w:lang w:val="es-ES"/>
                    </w:rPr>
                  </w:pPr>
                </w:p>
              </w:txbxContent>
            </v:textbox>
          </v:shape>
        </w:pict>
      </w: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r w:rsidRPr="005F1B7E">
        <w:rPr>
          <w:b/>
          <w:noProof/>
          <w:lang w:val="es-ES"/>
        </w:rPr>
        <w:pict>
          <v:rect id="_x0000_s1043" style="position:absolute;left:0;text-align:left;margin-left:0;margin-top:12.1pt;width:423pt;height:396pt;z-index:251640320">
            <v:textbox style="mso-next-textbox:#_x0000_s1043">
              <w:txbxContent>
                <w:p w:rsidR="009C4F8A" w:rsidRPr="00881315" w:rsidRDefault="00127BD2" w:rsidP="009C4F8A">
                  <w:r>
                    <w:rPr>
                      <w:noProof/>
                      <w:lang w:val="es-ES" w:eastAsia="es-ES"/>
                    </w:rPr>
                    <w:drawing>
                      <wp:inline distT="0" distB="0" distL="0" distR="0">
                        <wp:extent cx="5177790" cy="4912360"/>
                        <wp:effectExtent l="19050" t="0" r="381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srcRect/>
                                <a:stretch>
                                  <a:fillRect/>
                                </a:stretch>
                              </pic:blipFill>
                              <pic:spPr bwMode="auto">
                                <a:xfrm>
                                  <a:off x="0" y="0"/>
                                  <a:ext cx="5177790" cy="4912360"/>
                                </a:xfrm>
                                <a:prstGeom prst="rect">
                                  <a:avLst/>
                                </a:prstGeom>
                                <a:noFill/>
                                <a:ln w="9525">
                                  <a:noFill/>
                                  <a:miter lim="800000"/>
                                  <a:headEnd/>
                                  <a:tailEnd/>
                                </a:ln>
                              </pic:spPr>
                            </pic:pic>
                          </a:graphicData>
                        </a:graphic>
                      </wp:inline>
                    </w:drawing>
                  </w:r>
                </w:p>
              </w:txbxContent>
            </v:textbox>
          </v:rect>
        </w:pict>
      </w: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9C4F8A" w:rsidRPr="005F1B7E" w:rsidRDefault="009C4F8A" w:rsidP="009C4F8A">
      <w:pPr>
        <w:jc w:val="both"/>
        <w:rPr>
          <w:b/>
          <w:lang w:val="es-ES"/>
        </w:rPr>
      </w:pPr>
    </w:p>
    <w:p w:rsidR="006A1038" w:rsidRPr="005F1B7E" w:rsidRDefault="006A1038" w:rsidP="009C4F8A">
      <w:pPr>
        <w:jc w:val="both"/>
        <w:rPr>
          <w:b/>
          <w:lang w:val="es-ES"/>
        </w:rPr>
        <w:sectPr w:rsidR="006A1038" w:rsidRPr="005F1B7E" w:rsidSect="00B34054">
          <w:pgSz w:w="11906" w:h="16838" w:code="9"/>
          <w:pgMar w:top="1699" w:right="1080" w:bottom="1699" w:left="1267" w:header="850" w:footer="907" w:gutter="0"/>
          <w:cols w:space="720"/>
        </w:sectPr>
      </w:pPr>
    </w:p>
    <w:p w:rsidR="006A1038" w:rsidRPr="005F1B7E" w:rsidRDefault="006A1038" w:rsidP="006A1038">
      <w:pPr>
        <w:tabs>
          <w:tab w:val="left" w:pos="3420"/>
        </w:tabs>
        <w:rPr>
          <w:b/>
          <w:lang w:val="es-ES"/>
        </w:rPr>
      </w:pPr>
      <w:r w:rsidRPr="005F1B7E">
        <w:rPr>
          <w:b/>
          <w:noProof/>
          <w:lang w:val="es-ES" w:eastAsia="es-ES"/>
        </w:rPr>
        <w:pict>
          <v:group id="_x0000_s1096" style="position:absolute;margin-left:-27pt;margin-top:-6.6pt;width:540pt;height:315pt;z-index:251683328" coordorigin="900,1260" coordsize="10800,6768">
            <v:shape id="_x0000_s1097" type="#_x0000_t109" style="position:absolute;left:7560;top:6424;width:720;height:540" fillcolor="yellow">
              <v:textbox style="mso-next-textbox:#_x0000_s1097">
                <w:txbxContent>
                  <w:p w:rsidR="006A1038" w:rsidRPr="005B7DC4" w:rsidRDefault="006A1038" w:rsidP="006A1038">
                    <w:pPr>
                      <w:rPr>
                        <w:sz w:val="16"/>
                        <w:szCs w:val="16"/>
                      </w:rPr>
                    </w:pPr>
                    <w:r>
                      <w:rPr>
                        <w:sz w:val="16"/>
                        <w:szCs w:val="16"/>
                      </w:rPr>
                      <w:t>M-PI</w:t>
                    </w:r>
                  </w:p>
                </w:txbxContent>
              </v:textbox>
            </v:shape>
            <v:group id="_x0000_s1098" style="position:absolute;left:900;top:1260;width:10800;height:6768" coordorigin="900,1260" coordsize="10800,6768">
              <v:shape id="_x0000_s1099" type="#_x0000_t109" style="position:absolute;left:7560;top:5760;width:720;height:540" fillcolor="#fc9">
                <v:textbox style="mso-next-textbox:#_x0000_s1099">
                  <w:txbxContent>
                    <w:p w:rsidR="006A1038" w:rsidRPr="005B7DC4" w:rsidRDefault="006A1038" w:rsidP="006A1038">
                      <w:pPr>
                        <w:rPr>
                          <w:sz w:val="16"/>
                          <w:szCs w:val="16"/>
                        </w:rPr>
                      </w:pPr>
                      <w:r w:rsidRPr="005B7DC4">
                        <w:rPr>
                          <w:sz w:val="16"/>
                          <w:szCs w:val="16"/>
                        </w:rPr>
                        <w:t>PI-PB</w:t>
                      </w:r>
                    </w:p>
                  </w:txbxContent>
                </v:textbox>
              </v:shape>
              <v:group id="_x0000_s1100" style="position:absolute;left:900;top:1260;width:10800;height:6768" coordorigin="900,1260" coordsize="10800,6768">
                <v:shape id="_x0000_s1101" type="#_x0000_t109" style="position:absolute;left:7560;top:4264;width:720;height:540" fillcolor="#f90">
                  <v:textbox style="mso-next-textbox:#_x0000_s1101">
                    <w:txbxContent>
                      <w:p w:rsidR="006A1038" w:rsidRDefault="006A1038" w:rsidP="006A1038">
                        <w:pPr>
                          <w:jc w:val="center"/>
                        </w:pPr>
                        <w:r>
                          <w:t>c</w:t>
                        </w:r>
                      </w:p>
                    </w:txbxContent>
                  </v:textbox>
                </v:shape>
                <v:group id="_x0000_s1102" style="position:absolute;left:900;top:1260;width:10800;height:6768" coordorigin="900,1260" coordsize="10800,6768">
                  <v:shape id="_x0000_s1103" type="#_x0000_t109" style="position:absolute;left:7560;top:4984;width:720;height:540" fillcolor="#fcc">
                    <v:textbox style="mso-next-textbox:#_x0000_s1103">
                      <w:txbxContent>
                        <w:p w:rsidR="006A1038" w:rsidRPr="005B7DC4" w:rsidRDefault="00127BD2" w:rsidP="006A1038">
                          <w:r>
                            <w:rPr>
                              <w:noProof/>
                              <w:lang w:val="es-ES" w:eastAsia="es-ES"/>
                            </w:rPr>
                            <w:drawing>
                              <wp:inline distT="0" distB="0" distL="0" distR="0">
                                <wp:extent cx="266065" cy="180975"/>
                                <wp:effectExtent l="19050" t="0" r="63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
                                        <a:srcRect/>
                                        <a:stretch>
                                          <a:fillRect/>
                                        </a:stretch>
                                      </pic:blipFill>
                                      <pic:spPr bwMode="auto">
                                        <a:xfrm>
                                          <a:off x="0" y="0"/>
                                          <a:ext cx="266065" cy="180975"/>
                                        </a:xfrm>
                                        <a:prstGeom prst="rect">
                                          <a:avLst/>
                                        </a:prstGeom>
                                        <a:noFill/>
                                        <a:ln w="9525">
                                          <a:noFill/>
                                          <a:miter lim="800000"/>
                                          <a:headEnd/>
                                          <a:tailEnd/>
                                        </a:ln>
                                      </pic:spPr>
                                    </pic:pic>
                                  </a:graphicData>
                                </a:graphic>
                              </wp:inline>
                            </w:drawing>
                          </w:r>
                        </w:p>
                      </w:txbxContent>
                    </v:textbox>
                  </v:shape>
                  <v:group id="_x0000_s1104" style="position:absolute;left:900;top:1260;width:10800;height:6768" coordorigin="900,1260" coordsize="10800,67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05" type="#_x0000_t75" style="position:absolute;left:900;top:2520;width:6480;height:5508">
                      <v:imagedata r:id="rId18" o:title="" cropbottom="26383f" cropright="31008f"/>
                    </v:shape>
                    <v:shape id="_x0000_s1106" type="#_x0000_t202" style="position:absolute;left:4320;top:1260;width:7380;height:816" fillcolor="#ffffbd">
                      <v:textbox style="mso-next-textbox:#_x0000_s1106">
                        <w:txbxContent>
                          <w:p w:rsidR="006A1038" w:rsidRPr="00351A65" w:rsidRDefault="006A1038" w:rsidP="006A1038">
                            <w:pPr>
                              <w:jc w:val="center"/>
                              <w:rPr>
                                <w:b/>
                                <w:sz w:val="20"/>
                                <w:szCs w:val="20"/>
                                <w:lang w:val="es-ES"/>
                              </w:rPr>
                            </w:pPr>
                            <w:r>
                              <w:rPr>
                                <w:b/>
                                <w:sz w:val="20"/>
                                <w:szCs w:val="20"/>
                                <w:lang w:val="es-ES"/>
                              </w:rPr>
                              <w:t xml:space="preserve">MAPA </w:t>
                            </w:r>
                            <w:r w:rsidRPr="008F050E">
                              <w:rPr>
                                <w:b/>
                                <w:caps/>
                                <w:sz w:val="20"/>
                                <w:szCs w:val="20"/>
                                <w:lang w:val="es-EC"/>
                              </w:rPr>
                              <w:t>Geológico</w:t>
                            </w:r>
                            <w:r w:rsidRPr="008F050E">
                              <w:rPr>
                                <w:b/>
                                <w:sz w:val="20"/>
                                <w:szCs w:val="20"/>
                                <w:lang w:val="es-ES"/>
                              </w:rPr>
                              <w:t xml:space="preserve"> </w:t>
                            </w:r>
                            <w:r w:rsidRPr="00351A65">
                              <w:rPr>
                                <w:b/>
                                <w:sz w:val="20"/>
                                <w:szCs w:val="20"/>
                                <w:lang w:val="es-ES"/>
                              </w:rPr>
                              <w:t>DEL ECUADOR</w:t>
                            </w:r>
                          </w:p>
                          <w:p w:rsidR="006A1038" w:rsidRPr="00351A65" w:rsidRDefault="006A1038" w:rsidP="006A1038">
                            <w:pPr>
                              <w:jc w:val="center"/>
                              <w:rPr>
                                <w:b/>
                                <w:sz w:val="20"/>
                                <w:szCs w:val="20"/>
                                <w:lang w:val="es-ES"/>
                              </w:rPr>
                            </w:pPr>
                            <w:r w:rsidRPr="00351A65">
                              <w:rPr>
                                <w:b/>
                                <w:sz w:val="20"/>
                                <w:szCs w:val="20"/>
                                <w:lang w:val="es-ES"/>
                              </w:rPr>
                              <w:t>PUENTE “CAMARONES”</w:t>
                            </w:r>
                          </w:p>
                          <w:p w:rsidR="006A1038" w:rsidRPr="00351A65" w:rsidRDefault="006A1038" w:rsidP="006A1038">
                            <w:pPr>
                              <w:jc w:val="center"/>
                              <w:rPr>
                                <w:b/>
                                <w:sz w:val="20"/>
                                <w:szCs w:val="20"/>
                                <w:lang w:val="es-ES"/>
                              </w:rPr>
                            </w:pPr>
                            <w:r w:rsidRPr="00351A65">
                              <w:rPr>
                                <w:b/>
                                <w:sz w:val="20"/>
                                <w:szCs w:val="20"/>
                                <w:lang w:val="es-ES"/>
                              </w:rPr>
                              <w:t>ESCALA  1:100.000</w:t>
                            </w:r>
                          </w:p>
                          <w:p w:rsidR="006A1038" w:rsidRPr="001808A3" w:rsidRDefault="006A1038" w:rsidP="006A1038">
                            <w:pPr>
                              <w:jc w:val="center"/>
                              <w:rPr>
                                <w:lang w:val="es-ES"/>
                              </w:rPr>
                            </w:pPr>
                          </w:p>
                        </w:txbxContent>
                      </v:textbox>
                    </v:shape>
                  </v:group>
                </v:group>
              </v:group>
            </v:group>
          </v:group>
        </w:pict>
      </w:r>
    </w:p>
    <w:p w:rsidR="006A1038" w:rsidRPr="005F1B7E" w:rsidRDefault="006A1038" w:rsidP="006A1038">
      <w:pPr>
        <w:tabs>
          <w:tab w:val="left" w:pos="3420"/>
        </w:tabs>
        <w:jc w:val="center"/>
        <w:rPr>
          <w:b/>
          <w:caps/>
          <w:lang w:val="es-ES"/>
        </w:rPr>
      </w:pPr>
    </w:p>
    <w:p w:rsidR="006A1038" w:rsidRPr="005F1B7E" w:rsidRDefault="006A1038" w:rsidP="006A1038">
      <w:pPr>
        <w:tabs>
          <w:tab w:val="left" w:pos="3420"/>
        </w:tabs>
        <w:jc w:val="center"/>
        <w:rPr>
          <w:caps/>
          <w:lang w:val="es-ES"/>
        </w:rPr>
      </w:pPr>
      <w:r w:rsidRPr="005F1B7E">
        <w:rPr>
          <w:caps/>
          <w:lang w:val="es-ES"/>
        </w:rPr>
        <w:t xml:space="preserve">                                                                                                                                   </w:t>
      </w:r>
    </w:p>
    <w:p w:rsidR="006A1038" w:rsidRPr="005F1B7E" w:rsidRDefault="006A1038" w:rsidP="006A1038">
      <w:pPr>
        <w:tabs>
          <w:tab w:val="left" w:pos="3420"/>
        </w:tabs>
        <w:jc w:val="center"/>
        <w:rPr>
          <w:b/>
          <w:caps/>
          <w:lang w:val="es-ES"/>
        </w:rPr>
      </w:pPr>
      <w:r w:rsidRPr="005F1B7E">
        <w:rPr>
          <w:caps/>
          <w:lang w:val="es-ES"/>
        </w:rPr>
        <w:tab/>
      </w:r>
      <w:r w:rsidRPr="005F1B7E">
        <w:rPr>
          <w:caps/>
          <w:lang w:val="es-ES"/>
        </w:rPr>
        <w:tab/>
      </w:r>
      <w:r w:rsidRPr="005F1B7E">
        <w:rPr>
          <w:caps/>
          <w:lang w:val="es-ES"/>
        </w:rPr>
        <w:tab/>
      </w:r>
      <w:r w:rsidRPr="005F1B7E">
        <w:rPr>
          <w:caps/>
          <w:lang w:val="es-ES"/>
        </w:rPr>
        <w:tab/>
      </w:r>
      <w:r w:rsidRPr="005F1B7E">
        <w:rPr>
          <w:caps/>
          <w:lang w:val="es-ES"/>
        </w:rPr>
        <w:tab/>
      </w:r>
      <w:r w:rsidRPr="005F1B7E">
        <w:rPr>
          <w:caps/>
          <w:lang w:val="es-ES"/>
        </w:rPr>
        <w:tab/>
      </w:r>
      <w:r w:rsidRPr="005F1B7E">
        <w:rPr>
          <w:caps/>
          <w:lang w:val="es-ES"/>
        </w:rPr>
        <w:tab/>
      </w:r>
      <w:r w:rsidRPr="005F1B7E">
        <w:rPr>
          <w:caps/>
          <w:lang w:val="es-ES"/>
        </w:rPr>
        <w:tab/>
      </w:r>
      <w:r w:rsidRPr="005F1B7E">
        <w:rPr>
          <w:b/>
          <w:caps/>
          <w:lang w:val="es-ES"/>
        </w:rPr>
        <w:t>leyenda</w:t>
      </w:r>
    </w:p>
    <w:p w:rsidR="006A1038" w:rsidRPr="005F1B7E" w:rsidRDefault="006A1038" w:rsidP="006A1038">
      <w:pPr>
        <w:tabs>
          <w:tab w:val="left" w:pos="3420"/>
        </w:tabs>
        <w:jc w:val="center"/>
        <w:rPr>
          <w:caps/>
          <w:lang w:val="es-ES"/>
        </w:rPr>
      </w:pPr>
      <w:r w:rsidRPr="005F1B7E">
        <w:rPr>
          <w:noProof/>
          <w:lang w:val="es-ES"/>
        </w:rPr>
        <w:pict>
          <v:rect id="_x0000_s1059" style="position:absolute;left:0;text-align:left;margin-left:657pt;margin-top:12.6pt;width:27pt;height:126pt;z-index:251656704" strokecolor="white">
            <v:textbox style="mso-next-textbox:#_x0000_s1059">
              <w:txbxContent>
                <w:p w:rsidR="006A1038" w:rsidRPr="006A1038" w:rsidRDefault="006A1038" w:rsidP="006A1038">
                  <w:pPr>
                    <w:rPr>
                      <w:b/>
                      <w:sz w:val="18"/>
                      <w:szCs w:val="18"/>
                      <w:lang w:val="pt-BR"/>
                    </w:rPr>
                  </w:pPr>
                  <w:r w:rsidRPr="006A1038">
                    <w:rPr>
                      <w:b/>
                      <w:sz w:val="18"/>
                      <w:szCs w:val="18"/>
                      <w:lang w:val="pt-BR"/>
                    </w:rPr>
                    <w:t>C</w:t>
                  </w:r>
                </w:p>
                <w:p w:rsidR="006A1038" w:rsidRPr="006A1038" w:rsidRDefault="006A1038" w:rsidP="006A1038">
                  <w:pPr>
                    <w:rPr>
                      <w:b/>
                      <w:sz w:val="18"/>
                      <w:szCs w:val="18"/>
                      <w:lang w:val="pt-BR"/>
                    </w:rPr>
                  </w:pPr>
                  <w:r w:rsidRPr="006A1038">
                    <w:rPr>
                      <w:b/>
                      <w:sz w:val="18"/>
                      <w:szCs w:val="18"/>
                      <w:lang w:val="pt-BR"/>
                    </w:rPr>
                    <w:t>U</w:t>
                  </w:r>
                </w:p>
                <w:p w:rsidR="006A1038" w:rsidRPr="006A1038" w:rsidRDefault="006A1038" w:rsidP="006A1038">
                  <w:pPr>
                    <w:rPr>
                      <w:b/>
                      <w:sz w:val="18"/>
                      <w:szCs w:val="18"/>
                      <w:lang w:val="pt-BR"/>
                    </w:rPr>
                  </w:pPr>
                  <w:r w:rsidRPr="006A1038">
                    <w:rPr>
                      <w:b/>
                      <w:sz w:val="18"/>
                      <w:szCs w:val="18"/>
                      <w:lang w:val="pt-BR"/>
                    </w:rPr>
                    <w:t>A</w:t>
                  </w:r>
                </w:p>
                <w:p w:rsidR="006A1038" w:rsidRPr="006A1038" w:rsidRDefault="006A1038" w:rsidP="006A1038">
                  <w:pPr>
                    <w:rPr>
                      <w:b/>
                      <w:sz w:val="18"/>
                      <w:szCs w:val="18"/>
                      <w:lang w:val="pt-BR"/>
                    </w:rPr>
                  </w:pPr>
                  <w:r w:rsidRPr="006A1038">
                    <w:rPr>
                      <w:b/>
                      <w:sz w:val="18"/>
                      <w:szCs w:val="18"/>
                      <w:lang w:val="pt-BR"/>
                    </w:rPr>
                    <w:t>T</w:t>
                  </w:r>
                </w:p>
                <w:p w:rsidR="006A1038" w:rsidRPr="006A1038" w:rsidRDefault="006A1038" w:rsidP="006A1038">
                  <w:pPr>
                    <w:rPr>
                      <w:b/>
                      <w:sz w:val="18"/>
                      <w:szCs w:val="18"/>
                      <w:lang w:val="pt-BR"/>
                    </w:rPr>
                  </w:pPr>
                  <w:r w:rsidRPr="006A1038">
                    <w:rPr>
                      <w:b/>
                      <w:sz w:val="18"/>
                      <w:szCs w:val="18"/>
                      <w:lang w:val="pt-BR"/>
                    </w:rPr>
                    <w:t>ERNAR</w:t>
                  </w:r>
                </w:p>
                <w:p w:rsidR="006A1038" w:rsidRPr="006A1038" w:rsidRDefault="006A1038" w:rsidP="006A1038">
                  <w:pPr>
                    <w:rPr>
                      <w:b/>
                      <w:sz w:val="18"/>
                      <w:szCs w:val="18"/>
                      <w:lang w:val="pt-BR"/>
                    </w:rPr>
                  </w:pPr>
                  <w:r w:rsidRPr="006A1038">
                    <w:rPr>
                      <w:b/>
                      <w:sz w:val="18"/>
                      <w:szCs w:val="18"/>
                      <w:lang w:val="pt-BR"/>
                    </w:rPr>
                    <w:t>I</w:t>
                  </w:r>
                </w:p>
                <w:p w:rsidR="006A1038" w:rsidRPr="006A1038" w:rsidRDefault="006A1038" w:rsidP="006A1038">
                  <w:pPr>
                    <w:rPr>
                      <w:b/>
                      <w:sz w:val="18"/>
                      <w:szCs w:val="18"/>
                      <w:lang w:val="pt-BR"/>
                    </w:rPr>
                  </w:pPr>
                  <w:r w:rsidRPr="006A1038">
                    <w:rPr>
                      <w:b/>
                      <w:sz w:val="18"/>
                      <w:szCs w:val="18"/>
                      <w:lang w:val="pt-BR"/>
                    </w:rPr>
                    <w:t>O</w:t>
                  </w:r>
                </w:p>
              </w:txbxContent>
            </v:textbox>
          </v:rect>
        </w:pict>
      </w:r>
    </w:p>
    <w:p w:rsidR="006A1038" w:rsidRPr="005F1B7E" w:rsidRDefault="006A1038" w:rsidP="006A1038">
      <w:pPr>
        <w:tabs>
          <w:tab w:val="left" w:pos="3420"/>
        </w:tabs>
        <w:rPr>
          <w:caps/>
          <w:lang w:val="es-ES"/>
        </w:rPr>
      </w:pPr>
    </w:p>
    <w:p w:rsidR="006A1038" w:rsidRPr="005F1B7E" w:rsidRDefault="00127BD2" w:rsidP="006A1038">
      <w:pPr>
        <w:tabs>
          <w:tab w:val="left" w:pos="3420"/>
        </w:tabs>
        <w:jc w:val="center"/>
        <w:rPr>
          <w:caps/>
          <w:lang w:val="es-ES"/>
        </w:rPr>
      </w:pPr>
      <w:r>
        <w:rPr>
          <w:noProof/>
          <w:lang w:val="es-ES" w:eastAsia="es-ES"/>
        </w:rPr>
        <w:drawing>
          <wp:inline distT="0" distB="0" distL="0" distR="0">
            <wp:extent cx="266065" cy="63500"/>
            <wp:effectExtent l="19050" t="0" r="63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srcRect/>
                    <a:stretch>
                      <a:fillRect/>
                    </a:stretch>
                  </pic:blipFill>
                  <pic:spPr bwMode="auto">
                    <a:xfrm>
                      <a:off x="0" y="0"/>
                      <a:ext cx="266065" cy="63500"/>
                    </a:xfrm>
                    <a:prstGeom prst="rect">
                      <a:avLst/>
                    </a:prstGeom>
                    <a:noFill/>
                    <a:ln w="9525">
                      <a:noFill/>
                      <a:miter lim="800000"/>
                      <a:headEnd/>
                      <a:tailEnd/>
                    </a:ln>
                  </pic:spPr>
                </pic:pic>
              </a:graphicData>
            </a:graphic>
          </wp:inline>
        </w:drawing>
      </w:r>
      <w:r w:rsidR="006A1038" w:rsidRPr="005F1B7E">
        <w:rPr>
          <w:b/>
          <w:noProof/>
          <w:lang w:val="es-ES"/>
        </w:rPr>
        <w:pict>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_x0000_s1057" type="#_x0000_t88" style="position:absolute;left:0;text-align:left;margin-left:621pt;margin-top:3pt;width:9pt;height:117pt;z-index:251654656;mso-position-horizontal-relative:text;mso-position-vertical-relative:text"/>
        </w:pict>
      </w:r>
      <w:r w:rsidR="006A1038" w:rsidRPr="005F1B7E">
        <w:rPr>
          <w:b/>
          <w:noProof/>
          <w:lang w:val="es-ES"/>
        </w:rPr>
        <w:pict>
          <v:shape id="_x0000_s1053" type="#_x0000_t88" style="position:absolute;left:0;text-align:left;margin-left:549pt;margin-top:3pt;width:9pt;height:1in;z-index:251650560;mso-position-horizontal-relative:text;mso-position-vertical-relative:text"/>
        </w:pict>
      </w:r>
      <w:r w:rsidR="006A1038" w:rsidRPr="005F1B7E">
        <w:rPr>
          <w:b/>
          <w:noProof/>
          <w:lang w:val="es-ES"/>
        </w:rPr>
        <w:pict>
          <v:shape id="_x0000_s1051" type="#_x0000_t109" style="position:absolute;left:0;text-align:left;margin-left:306pt;margin-top:3pt;width:36pt;height:27pt;z-index:251648512;mso-position-horizontal-relative:text;mso-position-vertical-relative:text" fillcolor="#ff6">
            <v:fill opacity=".5"/>
            <v:textbox style="mso-next-textbox:#_x0000_s1051">
              <w:txbxContent>
                <w:p w:rsidR="006A1038" w:rsidRPr="00B8004C" w:rsidRDefault="006A1038" w:rsidP="006A1038"/>
              </w:txbxContent>
            </v:textbox>
          </v:shape>
        </w:pict>
      </w:r>
    </w:p>
    <w:p w:rsidR="006A1038" w:rsidRPr="005F1B7E" w:rsidRDefault="006A1038" w:rsidP="006A1038">
      <w:pPr>
        <w:tabs>
          <w:tab w:val="left" w:pos="3420"/>
        </w:tabs>
        <w:rPr>
          <w:lang w:val="es-ES"/>
        </w:rPr>
      </w:pPr>
      <w:r w:rsidRPr="005F1B7E">
        <w:rPr>
          <w:caps/>
          <w:lang w:val="es-ES"/>
        </w:rPr>
        <w:t xml:space="preserve">    </w:t>
      </w:r>
      <w:r w:rsidRPr="005F1B7E">
        <w:rPr>
          <w:caps/>
          <w:lang w:val="es-ES"/>
        </w:rPr>
        <w:tab/>
      </w:r>
      <w:r w:rsidRPr="005F1B7E">
        <w:rPr>
          <w:caps/>
          <w:lang w:val="es-ES"/>
        </w:rPr>
        <w:tab/>
      </w:r>
      <w:r w:rsidRPr="005F1B7E">
        <w:rPr>
          <w:caps/>
          <w:lang w:val="es-ES"/>
        </w:rPr>
        <w:tab/>
      </w:r>
      <w:r w:rsidRPr="005F1B7E">
        <w:rPr>
          <w:caps/>
          <w:lang w:val="es-ES"/>
        </w:rPr>
        <w:tab/>
      </w:r>
      <w:r w:rsidRPr="005F1B7E">
        <w:rPr>
          <w:caps/>
          <w:lang w:val="es-ES"/>
        </w:rPr>
        <w:tab/>
      </w:r>
      <w:r w:rsidRPr="005F1B7E">
        <w:rPr>
          <w:caps/>
          <w:lang w:val="es-ES"/>
        </w:rPr>
        <w:tab/>
        <w:t xml:space="preserve">       D</w:t>
      </w:r>
      <w:r w:rsidRPr="005F1B7E">
        <w:rPr>
          <w:lang w:val="es-ES"/>
        </w:rPr>
        <w:t xml:space="preserve">epósito Aluvial.                                           </w:t>
      </w:r>
    </w:p>
    <w:p w:rsidR="006A1038" w:rsidRPr="005F1B7E" w:rsidRDefault="006A1038" w:rsidP="006A1038">
      <w:pPr>
        <w:tabs>
          <w:tab w:val="left" w:pos="3420"/>
        </w:tabs>
        <w:rPr>
          <w:smallCaps/>
          <w:lang w:val="es-ES"/>
        </w:rPr>
      </w:pPr>
      <w:r w:rsidRPr="005F1B7E">
        <w:rPr>
          <w:caps/>
          <w:lang w:val="es-ES"/>
        </w:rPr>
        <w:t xml:space="preserve"> </w:t>
      </w:r>
      <w:r w:rsidRPr="005F1B7E">
        <w:rPr>
          <w:caps/>
          <w:lang w:val="es-ES"/>
        </w:rPr>
        <w:tab/>
      </w:r>
      <w:r w:rsidRPr="005F1B7E">
        <w:rPr>
          <w:caps/>
          <w:lang w:val="es-ES"/>
        </w:rPr>
        <w:tab/>
      </w:r>
      <w:r w:rsidRPr="005F1B7E">
        <w:rPr>
          <w:caps/>
          <w:lang w:val="es-ES"/>
        </w:rPr>
        <w:tab/>
      </w:r>
      <w:r w:rsidRPr="005F1B7E">
        <w:rPr>
          <w:caps/>
          <w:lang w:val="es-ES"/>
        </w:rPr>
        <w:tab/>
      </w:r>
      <w:r w:rsidRPr="005F1B7E">
        <w:rPr>
          <w:caps/>
          <w:lang w:val="es-ES"/>
        </w:rPr>
        <w:tab/>
      </w:r>
      <w:r w:rsidRPr="005F1B7E">
        <w:rPr>
          <w:caps/>
          <w:lang w:val="es-ES"/>
        </w:rPr>
        <w:tab/>
      </w:r>
      <w:r w:rsidRPr="005F1B7E">
        <w:rPr>
          <w:caps/>
          <w:lang w:val="es-ES"/>
        </w:rPr>
        <w:tab/>
      </w:r>
      <w:r w:rsidRPr="005F1B7E">
        <w:rPr>
          <w:caps/>
          <w:lang w:val="es-ES"/>
        </w:rPr>
        <w:tab/>
      </w:r>
      <w:r w:rsidRPr="005F1B7E">
        <w:rPr>
          <w:caps/>
          <w:lang w:val="es-ES"/>
        </w:rPr>
        <w:tab/>
      </w:r>
      <w:r w:rsidRPr="005F1B7E">
        <w:rPr>
          <w:caps/>
          <w:lang w:val="es-ES"/>
        </w:rPr>
        <w:tab/>
      </w:r>
      <w:r w:rsidRPr="005F1B7E">
        <w:rPr>
          <w:caps/>
          <w:lang w:val="es-ES"/>
        </w:rPr>
        <w:tab/>
      </w:r>
      <w:r w:rsidRPr="005F1B7E">
        <w:rPr>
          <w:caps/>
          <w:lang w:val="es-ES"/>
        </w:rPr>
        <w:tab/>
        <w:t xml:space="preserve">      </w:t>
      </w:r>
      <w:r w:rsidRPr="005F1B7E">
        <w:rPr>
          <w:smallCaps/>
          <w:lang w:val="es-ES"/>
        </w:rPr>
        <w:t>Oloceno.</w:t>
      </w:r>
    </w:p>
    <w:p w:rsidR="006A1038" w:rsidRPr="005F1B7E" w:rsidRDefault="006A1038" w:rsidP="006A1038">
      <w:pPr>
        <w:tabs>
          <w:tab w:val="left" w:pos="3420"/>
        </w:tabs>
        <w:rPr>
          <w:caps/>
          <w:lang w:val="es-ES"/>
        </w:rPr>
      </w:pPr>
      <w:r w:rsidRPr="005F1B7E">
        <w:rPr>
          <w:caps/>
          <w:lang w:val="es-ES"/>
        </w:rPr>
        <w:t xml:space="preserve">                                         </w:t>
      </w:r>
    </w:p>
    <w:p w:rsidR="006A1038" w:rsidRPr="005F1B7E" w:rsidRDefault="006A1038" w:rsidP="006A1038">
      <w:pPr>
        <w:tabs>
          <w:tab w:val="left" w:pos="3420"/>
        </w:tabs>
        <w:ind w:right="-900"/>
        <w:rPr>
          <w:caps/>
          <w:lang w:val="es-ES"/>
        </w:rPr>
      </w:pPr>
      <w:r w:rsidRPr="005F1B7E">
        <w:rPr>
          <w:caps/>
          <w:lang w:val="es-ES"/>
        </w:rPr>
        <w:t xml:space="preserve">                                                                                                                   D</w:t>
      </w:r>
      <w:r w:rsidRPr="005F1B7E">
        <w:rPr>
          <w:lang w:val="es-ES"/>
        </w:rPr>
        <w:t xml:space="preserve">epósito Coluvial.                                                                 </w:t>
      </w:r>
    </w:p>
    <w:p w:rsidR="006A1038" w:rsidRPr="005F1B7E" w:rsidRDefault="006A1038" w:rsidP="006A1038">
      <w:pPr>
        <w:tabs>
          <w:tab w:val="left" w:pos="3420"/>
        </w:tabs>
        <w:jc w:val="center"/>
        <w:rPr>
          <w:caps/>
          <w:lang w:val="es-ES"/>
        </w:rPr>
      </w:pPr>
      <w:r w:rsidRPr="005F1B7E">
        <w:rPr>
          <w:caps/>
          <w:noProof/>
          <w:lang w:val="es-ES"/>
        </w:rPr>
        <w:pict>
          <v:shape id="_x0000_s1054" type="#_x0000_t88" style="position:absolute;left:0;text-align:left;margin-left:549pt;margin-top:6pt;width:9pt;height:27pt;z-index:251651584"/>
        </w:pict>
      </w:r>
    </w:p>
    <w:p w:rsidR="006A1038" w:rsidRPr="005F1B7E" w:rsidRDefault="006A1038" w:rsidP="006A1038">
      <w:pPr>
        <w:tabs>
          <w:tab w:val="left" w:pos="3420"/>
        </w:tabs>
        <w:rPr>
          <w:lang w:val="es-ES"/>
        </w:rPr>
      </w:pPr>
      <w:r w:rsidRPr="005F1B7E">
        <w:rPr>
          <w:caps/>
          <w:lang w:val="es-ES"/>
        </w:rPr>
        <w:t xml:space="preserve">                                                                                                                   T</w:t>
      </w:r>
      <w:r w:rsidRPr="005F1B7E">
        <w:rPr>
          <w:lang w:val="es-ES"/>
        </w:rPr>
        <w:t xml:space="preserve">erraza Indiferenciada.                                  </w:t>
      </w:r>
      <w:r w:rsidRPr="005F1B7E">
        <w:rPr>
          <w:smallCaps/>
          <w:lang w:val="es-ES"/>
        </w:rPr>
        <w:t>Pleistoceno.</w:t>
      </w:r>
    </w:p>
    <w:p w:rsidR="006A1038" w:rsidRPr="005F1B7E" w:rsidRDefault="006A1038" w:rsidP="006A1038">
      <w:pPr>
        <w:tabs>
          <w:tab w:val="left" w:pos="3420"/>
        </w:tabs>
        <w:jc w:val="center"/>
        <w:rPr>
          <w:caps/>
          <w:lang w:val="es-ES"/>
        </w:rPr>
      </w:pPr>
    </w:p>
    <w:p w:rsidR="006A1038" w:rsidRPr="005F1B7E" w:rsidRDefault="006A1038" w:rsidP="006A1038">
      <w:pPr>
        <w:tabs>
          <w:tab w:val="left" w:pos="3420"/>
        </w:tabs>
        <w:rPr>
          <w:lang w:val="es-ES"/>
        </w:rPr>
      </w:pPr>
      <w:r w:rsidRPr="005F1B7E">
        <w:rPr>
          <w:noProof/>
          <w:lang w:val="es-ES"/>
        </w:rPr>
        <w:pict>
          <v:rect id="_x0000_s1060" style="position:absolute;margin-left:657pt;margin-top:.6pt;width:27pt;height:117pt;z-index:251657728" strokecolor="white">
            <v:textbox style="mso-next-textbox:#_x0000_s1060">
              <w:txbxContent>
                <w:p w:rsidR="006A1038" w:rsidRDefault="006A1038" w:rsidP="006A1038">
                  <w:pPr>
                    <w:rPr>
                      <w:b/>
                      <w:sz w:val="18"/>
                      <w:szCs w:val="18"/>
                    </w:rPr>
                  </w:pPr>
                  <w:r w:rsidRPr="007405C7">
                    <w:rPr>
                      <w:b/>
                      <w:sz w:val="18"/>
                      <w:szCs w:val="18"/>
                    </w:rPr>
                    <w:t>TERC</w:t>
                  </w:r>
                </w:p>
                <w:p w:rsidR="006A1038" w:rsidRDefault="006A1038" w:rsidP="006A1038">
                  <w:pPr>
                    <w:rPr>
                      <w:b/>
                      <w:sz w:val="18"/>
                      <w:szCs w:val="18"/>
                    </w:rPr>
                  </w:pPr>
                  <w:r w:rsidRPr="007405C7">
                    <w:rPr>
                      <w:b/>
                      <w:sz w:val="18"/>
                      <w:szCs w:val="18"/>
                    </w:rPr>
                    <w:t>I</w:t>
                  </w:r>
                </w:p>
                <w:p w:rsidR="006A1038" w:rsidRPr="007405C7" w:rsidRDefault="006A1038" w:rsidP="006A1038">
                  <w:pPr>
                    <w:rPr>
                      <w:b/>
                      <w:sz w:val="18"/>
                      <w:szCs w:val="18"/>
                    </w:rPr>
                  </w:pPr>
                  <w:smartTag w:uri="urn:schemas-microsoft-com:office:smarttags" w:element="place">
                    <w:r w:rsidRPr="007405C7">
                      <w:rPr>
                        <w:b/>
                        <w:sz w:val="18"/>
                        <w:szCs w:val="18"/>
                      </w:rPr>
                      <w:t>AAR</w:t>
                    </w:r>
                  </w:smartTag>
                </w:p>
                <w:p w:rsidR="006A1038" w:rsidRPr="007405C7" w:rsidRDefault="006A1038" w:rsidP="006A1038">
                  <w:pPr>
                    <w:rPr>
                      <w:b/>
                      <w:sz w:val="18"/>
                      <w:szCs w:val="18"/>
                    </w:rPr>
                  </w:pPr>
                  <w:r w:rsidRPr="007405C7">
                    <w:rPr>
                      <w:b/>
                      <w:sz w:val="18"/>
                      <w:szCs w:val="18"/>
                    </w:rPr>
                    <w:t>I</w:t>
                  </w:r>
                </w:p>
                <w:p w:rsidR="006A1038" w:rsidRPr="007405C7" w:rsidRDefault="006A1038" w:rsidP="006A1038">
                  <w:pPr>
                    <w:rPr>
                      <w:b/>
                      <w:sz w:val="18"/>
                      <w:szCs w:val="18"/>
                    </w:rPr>
                  </w:pPr>
                  <w:r w:rsidRPr="007405C7">
                    <w:rPr>
                      <w:b/>
                      <w:sz w:val="18"/>
                      <w:szCs w:val="18"/>
                    </w:rPr>
                    <w:t>O</w:t>
                  </w:r>
                </w:p>
              </w:txbxContent>
            </v:textbox>
          </v:rect>
        </w:pict>
      </w:r>
      <w:r w:rsidRPr="005F1B7E">
        <w:rPr>
          <w:caps/>
          <w:noProof/>
          <w:lang w:val="es-ES"/>
        </w:rPr>
        <w:pict>
          <v:shape id="_x0000_s1058" type="#_x0000_t88" style="position:absolute;margin-left:621pt;margin-top:9.6pt;width:9pt;height:1in;z-index:251655680"/>
        </w:pict>
      </w:r>
      <w:r w:rsidRPr="005F1B7E">
        <w:rPr>
          <w:b/>
          <w:noProof/>
          <w:lang w:val="es-ES"/>
        </w:rPr>
        <w:pict>
          <v:shape id="_x0000_s1055" type="#_x0000_t88" style="position:absolute;margin-left:549pt;margin-top:.6pt;width:9pt;height:36pt;z-index:251652608"/>
        </w:pict>
      </w:r>
      <w:r w:rsidRPr="005F1B7E">
        <w:rPr>
          <w:b/>
          <w:noProof/>
          <w:lang w:val="es-ES"/>
        </w:rPr>
        <w:pict>
          <v:shape id="_x0000_s1052" type="#_x0000_t88" style="position:absolute;margin-left:459pt;margin-top:5.4pt;width:9pt;height:27pt;z-index:251649536"/>
        </w:pict>
      </w:r>
      <w:r w:rsidRPr="005F1B7E">
        <w:rPr>
          <w:caps/>
          <w:lang w:val="es-ES"/>
        </w:rPr>
        <w:t xml:space="preserve">                                                    </w:t>
      </w:r>
      <w:r w:rsidRPr="005F1B7E">
        <w:rPr>
          <w:caps/>
          <w:lang w:val="es-ES"/>
        </w:rPr>
        <w:tab/>
      </w:r>
      <w:r w:rsidRPr="005F1B7E">
        <w:rPr>
          <w:caps/>
          <w:lang w:val="es-ES"/>
        </w:rPr>
        <w:tab/>
      </w:r>
      <w:r w:rsidRPr="005F1B7E">
        <w:rPr>
          <w:caps/>
          <w:lang w:val="es-ES"/>
        </w:rPr>
        <w:tab/>
      </w:r>
      <w:r w:rsidRPr="005F1B7E">
        <w:rPr>
          <w:caps/>
          <w:lang w:val="es-ES"/>
        </w:rPr>
        <w:tab/>
      </w:r>
      <w:r w:rsidRPr="005F1B7E">
        <w:rPr>
          <w:caps/>
          <w:lang w:val="es-ES"/>
        </w:rPr>
        <w:tab/>
        <w:t xml:space="preserve">                   c</w:t>
      </w:r>
      <w:r w:rsidRPr="005F1B7E">
        <w:rPr>
          <w:lang w:val="es-ES"/>
        </w:rPr>
        <w:t xml:space="preserve">eniza.                                                           </w:t>
      </w:r>
      <w:r w:rsidRPr="005F1B7E">
        <w:rPr>
          <w:smallCaps/>
          <w:lang w:val="es-ES"/>
        </w:rPr>
        <w:t>Plio-</w:t>
      </w:r>
    </w:p>
    <w:p w:rsidR="006A1038" w:rsidRPr="005F1B7E" w:rsidRDefault="006A1038" w:rsidP="006A1038">
      <w:pPr>
        <w:tabs>
          <w:tab w:val="left" w:pos="3420"/>
        </w:tabs>
        <w:rPr>
          <w:lang w:val="es-ES"/>
        </w:rPr>
      </w:pPr>
      <w:r w:rsidRPr="005F1B7E">
        <w:rPr>
          <w:lang w:val="es-ES"/>
        </w:rPr>
        <w:tab/>
      </w:r>
      <w:r w:rsidRPr="005F1B7E">
        <w:rPr>
          <w:lang w:val="es-ES"/>
        </w:rPr>
        <w:tab/>
      </w:r>
      <w:r w:rsidRPr="005F1B7E">
        <w:rPr>
          <w:lang w:val="es-ES"/>
        </w:rPr>
        <w:tab/>
      </w:r>
      <w:r w:rsidRPr="005F1B7E">
        <w:rPr>
          <w:lang w:val="es-ES"/>
        </w:rPr>
        <w:tab/>
      </w:r>
      <w:r w:rsidRPr="005F1B7E">
        <w:rPr>
          <w:lang w:val="es-ES"/>
        </w:rPr>
        <w:tab/>
        <w:t xml:space="preserve">                   Aglomerado volcánico.    Formación Baba.  </w:t>
      </w:r>
      <w:r w:rsidRPr="005F1B7E">
        <w:rPr>
          <w:smallCaps/>
          <w:lang w:val="es-ES"/>
        </w:rPr>
        <w:t>Pleistoceno.</w:t>
      </w:r>
    </w:p>
    <w:p w:rsidR="006A1038" w:rsidRPr="005F1B7E" w:rsidRDefault="006A1038" w:rsidP="006A1038">
      <w:pPr>
        <w:tabs>
          <w:tab w:val="left" w:pos="3420"/>
        </w:tabs>
        <w:rPr>
          <w:lang w:val="es-ES"/>
        </w:rPr>
      </w:pPr>
      <w:r w:rsidRPr="005F1B7E">
        <w:rPr>
          <w:b/>
          <w:noProof/>
          <w:lang w:val="es-ES"/>
        </w:rPr>
        <w:pict>
          <v:shape id="_x0000_s1056" type="#_x0000_t88" style="position:absolute;margin-left:549pt;margin-top:9pt;width:9pt;height:45pt;z-index:251653632"/>
        </w:pict>
      </w:r>
      <w:r w:rsidRPr="005F1B7E">
        <w:rPr>
          <w:lang w:val="es-ES"/>
        </w:rPr>
        <w:tab/>
      </w:r>
      <w:r w:rsidRPr="005F1B7E">
        <w:rPr>
          <w:lang w:val="es-ES"/>
        </w:rPr>
        <w:tab/>
      </w:r>
      <w:r w:rsidRPr="005F1B7E">
        <w:rPr>
          <w:lang w:val="es-ES"/>
        </w:rPr>
        <w:tab/>
      </w:r>
      <w:r w:rsidRPr="005F1B7E">
        <w:rPr>
          <w:lang w:val="es-ES"/>
        </w:rPr>
        <w:tab/>
      </w:r>
      <w:r w:rsidRPr="005F1B7E">
        <w:rPr>
          <w:lang w:val="es-ES"/>
        </w:rPr>
        <w:tab/>
        <w:t xml:space="preserve">                                                                                          </w:t>
      </w:r>
    </w:p>
    <w:p w:rsidR="006A1038" w:rsidRPr="005F1B7E" w:rsidRDefault="006A1038" w:rsidP="006A1038">
      <w:pPr>
        <w:tabs>
          <w:tab w:val="left" w:pos="3420"/>
        </w:tabs>
        <w:rPr>
          <w:smallCaps/>
          <w:lang w:val="es-ES"/>
        </w:rPr>
      </w:pPr>
      <w:r w:rsidRPr="005F1B7E">
        <w:rPr>
          <w:lang w:val="es-ES"/>
        </w:rPr>
        <w:tab/>
      </w:r>
      <w:r w:rsidRPr="005F1B7E">
        <w:rPr>
          <w:lang w:val="es-ES"/>
        </w:rPr>
        <w:tab/>
      </w:r>
      <w:r w:rsidRPr="005F1B7E">
        <w:rPr>
          <w:lang w:val="es-ES"/>
        </w:rPr>
        <w:tab/>
      </w:r>
      <w:r w:rsidRPr="005F1B7E">
        <w:rPr>
          <w:lang w:val="es-ES"/>
        </w:rPr>
        <w:tab/>
      </w:r>
      <w:r w:rsidRPr="005F1B7E">
        <w:rPr>
          <w:lang w:val="es-ES"/>
        </w:rPr>
        <w:tab/>
      </w:r>
      <w:r w:rsidRPr="005F1B7E">
        <w:rPr>
          <w:lang w:val="es-ES"/>
        </w:rPr>
        <w:tab/>
        <w:t xml:space="preserve">                                                                              </w:t>
      </w:r>
      <w:r w:rsidRPr="005F1B7E">
        <w:rPr>
          <w:smallCaps/>
          <w:lang w:val="es-ES"/>
        </w:rPr>
        <w:t>Mio-</w:t>
      </w:r>
    </w:p>
    <w:p w:rsidR="006A1038" w:rsidRPr="005F1B7E" w:rsidRDefault="006A1038" w:rsidP="006A1038">
      <w:pPr>
        <w:tabs>
          <w:tab w:val="left" w:pos="3420"/>
        </w:tabs>
        <w:rPr>
          <w:caps/>
          <w:lang w:val="es-ES"/>
        </w:rPr>
      </w:pPr>
      <w:r w:rsidRPr="005F1B7E">
        <w:rPr>
          <w:lang w:val="es-ES"/>
        </w:rPr>
        <w:tab/>
      </w:r>
      <w:r w:rsidRPr="005F1B7E">
        <w:rPr>
          <w:lang w:val="es-ES"/>
        </w:rPr>
        <w:tab/>
      </w:r>
      <w:r w:rsidRPr="005F1B7E">
        <w:rPr>
          <w:lang w:val="es-ES"/>
        </w:rPr>
        <w:tab/>
      </w:r>
      <w:r w:rsidRPr="005F1B7E">
        <w:rPr>
          <w:lang w:val="es-ES"/>
        </w:rPr>
        <w:tab/>
      </w:r>
      <w:r w:rsidRPr="005F1B7E">
        <w:rPr>
          <w:lang w:val="es-ES"/>
        </w:rPr>
        <w:tab/>
        <w:t xml:space="preserve">                   Grupo Daule (no aflora).</w:t>
      </w:r>
      <w:r w:rsidRPr="005F1B7E">
        <w:rPr>
          <w:caps/>
          <w:lang w:val="es-ES"/>
        </w:rPr>
        <w:t xml:space="preserve">                     </w:t>
      </w:r>
      <w:r w:rsidRPr="005F1B7E">
        <w:rPr>
          <w:caps/>
          <w:lang w:val="es-ES"/>
        </w:rPr>
        <w:tab/>
        <w:t xml:space="preserve">      </w:t>
      </w:r>
      <w:r w:rsidRPr="005F1B7E">
        <w:rPr>
          <w:smallCaps/>
          <w:lang w:val="es-ES"/>
        </w:rPr>
        <w:t>plioceno.</w:t>
      </w:r>
      <w:r w:rsidRPr="005F1B7E">
        <w:rPr>
          <w:caps/>
          <w:lang w:val="es-ES"/>
        </w:rPr>
        <w:t xml:space="preserve">  </w:t>
      </w:r>
      <w:r w:rsidRPr="005F1B7E">
        <w:rPr>
          <w:caps/>
          <w:lang w:val="es-ES"/>
        </w:rPr>
        <w:tab/>
      </w:r>
      <w:r w:rsidRPr="005F1B7E">
        <w:rPr>
          <w:caps/>
          <w:lang w:val="es-ES"/>
        </w:rPr>
        <w:tab/>
      </w:r>
      <w:r w:rsidRPr="005F1B7E">
        <w:rPr>
          <w:caps/>
          <w:lang w:val="es-ES"/>
        </w:rPr>
        <w:tab/>
      </w:r>
      <w:r w:rsidRPr="005F1B7E">
        <w:rPr>
          <w:caps/>
          <w:lang w:val="es-ES"/>
        </w:rPr>
        <w:tab/>
        <w:t xml:space="preserve">  </w:t>
      </w:r>
    </w:p>
    <w:p w:rsidR="006A1038" w:rsidRPr="005F1B7E" w:rsidRDefault="006A1038" w:rsidP="006A1038">
      <w:pPr>
        <w:tabs>
          <w:tab w:val="left" w:pos="3420"/>
        </w:tabs>
        <w:rPr>
          <w:lang w:val="es-ES"/>
        </w:rPr>
      </w:pPr>
      <w:r w:rsidRPr="005F1B7E">
        <w:rPr>
          <w:caps/>
          <w:lang w:val="es-ES"/>
        </w:rPr>
        <w:tab/>
      </w:r>
      <w:r w:rsidRPr="005F1B7E">
        <w:rPr>
          <w:caps/>
          <w:lang w:val="es-ES"/>
        </w:rPr>
        <w:tab/>
      </w:r>
      <w:r w:rsidRPr="005F1B7E">
        <w:rPr>
          <w:caps/>
          <w:lang w:val="es-ES"/>
        </w:rPr>
        <w:tab/>
      </w:r>
      <w:r w:rsidRPr="005F1B7E">
        <w:rPr>
          <w:caps/>
          <w:lang w:val="es-ES"/>
        </w:rPr>
        <w:tab/>
      </w:r>
      <w:r w:rsidRPr="005F1B7E">
        <w:rPr>
          <w:caps/>
          <w:lang w:val="es-ES"/>
        </w:rPr>
        <w:tab/>
      </w:r>
      <w:r w:rsidRPr="005F1B7E">
        <w:rPr>
          <w:caps/>
          <w:lang w:val="es-ES"/>
        </w:rPr>
        <w:tab/>
      </w:r>
      <w:r w:rsidRPr="005F1B7E">
        <w:rPr>
          <w:caps/>
          <w:lang w:val="es-ES"/>
        </w:rPr>
        <w:tab/>
      </w:r>
    </w:p>
    <w:p w:rsidR="006A1038" w:rsidRPr="005F1B7E" w:rsidRDefault="006A1038" w:rsidP="006A1038">
      <w:pPr>
        <w:tabs>
          <w:tab w:val="left" w:pos="3420"/>
        </w:tabs>
        <w:rPr>
          <w:lang w:val="es-ES"/>
        </w:rPr>
      </w:pPr>
    </w:p>
    <w:p w:rsidR="006A1038" w:rsidRPr="005F1B7E" w:rsidRDefault="006A1038" w:rsidP="006A1038">
      <w:pPr>
        <w:tabs>
          <w:tab w:val="left" w:pos="3420"/>
        </w:tabs>
        <w:rPr>
          <w:lang w:val="es-ES"/>
        </w:rPr>
      </w:pPr>
    </w:p>
    <w:p w:rsidR="006A1038" w:rsidRPr="0036397D" w:rsidRDefault="006A1038" w:rsidP="006A1038">
      <w:pPr>
        <w:tabs>
          <w:tab w:val="left" w:pos="3420"/>
          <w:tab w:val="left" w:pos="11340"/>
        </w:tabs>
        <w:rPr>
          <w:sz w:val="16"/>
          <w:szCs w:val="16"/>
          <w:lang w:val="es-ES"/>
        </w:rPr>
      </w:pPr>
      <w:r w:rsidRPr="0036397D">
        <w:rPr>
          <w:sz w:val="16"/>
          <w:szCs w:val="16"/>
          <w:lang w:val="es-ES"/>
        </w:rPr>
        <w:t xml:space="preserve">Fuente: Mapa Geológico-Valencia. (Escala.1:100.000)                                              </w:t>
      </w:r>
    </w:p>
    <w:p w:rsidR="006A1038" w:rsidRPr="005F1B7E" w:rsidRDefault="0036397D" w:rsidP="006A1038">
      <w:pPr>
        <w:tabs>
          <w:tab w:val="left" w:pos="3420"/>
          <w:tab w:val="left" w:pos="11340"/>
        </w:tabs>
        <w:jc w:val="center"/>
        <w:rPr>
          <w:b/>
          <w:lang w:val="es-ES"/>
        </w:rPr>
      </w:pPr>
      <w:r w:rsidRPr="005F1B7E">
        <w:rPr>
          <w:noProof/>
          <w:lang w:val="es-ES"/>
        </w:rPr>
        <w:pict>
          <v:shape id="_x0000_s1063" type="#_x0000_t75" style="position:absolute;left:0;text-align:left;margin-left:3in;margin-top:8.85pt;width:54pt;height:27pt;z-index:-251655680">
            <v:imagedata r:id="rId20" o:title="" croptop=".375" cropbottom=".5625" cropleft="31210f" cropright="30260f"/>
          </v:shape>
          <o:OLEObject Type="Embed" ProgID="AutoCAD.Drawing.16" ShapeID="_x0000_s1063" DrawAspect="Content" ObjectID="_1308556452" r:id="rId21"/>
        </w:pict>
      </w:r>
      <w:r w:rsidR="006A1038" w:rsidRPr="005F1B7E">
        <w:rPr>
          <w:b/>
          <w:lang w:val="es-ES"/>
        </w:rPr>
        <w:t xml:space="preserve">SIMBOLOS </w:t>
      </w:r>
      <w:r w:rsidR="006A1038" w:rsidRPr="005F1B7E">
        <w:rPr>
          <w:b/>
          <w:caps/>
          <w:lang w:val="es-ES"/>
        </w:rPr>
        <w:t>Geológicos.</w:t>
      </w:r>
      <w:r w:rsidR="006A1038" w:rsidRPr="005F1B7E">
        <w:rPr>
          <w:b/>
          <w:lang w:val="es-ES"/>
        </w:rPr>
        <w:t xml:space="preserve"> </w:t>
      </w:r>
    </w:p>
    <w:p w:rsidR="006A1038" w:rsidRPr="005F1B7E" w:rsidRDefault="006A1038" w:rsidP="0036397D">
      <w:pPr>
        <w:tabs>
          <w:tab w:val="left" w:pos="3420"/>
          <w:tab w:val="left" w:pos="11340"/>
        </w:tabs>
        <w:ind w:firstLine="720"/>
        <w:rPr>
          <w:lang w:val="es-ES"/>
        </w:rPr>
      </w:pPr>
      <w:r w:rsidRPr="005F1B7E">
        <w:rPr>
          <w:noProof/>
          <w:lang w:val="es-ES"/>
        </w:rPr>
        <w:pict>
          <v:shape id="_x0000_s1062" type="#_x0000_t75" style="position:absolute;left:0;text-align:left;margin-left:441pt;margin-top:.05pt;width:54pt;height:27pt;z-index:-251656704">
            <v:imagedata r:id="rId20" o:title="" croptop=".3125" cropbottom=".625" cropleft="30532f" cropright="30260f"/>
          </v:shape>
          <o:OLEObject Type="Embed" ProgID="AutoCAD.Drawing.16" ShapeID="_x0000_s1062" DrawAspect="Content" ObjectID="_1308556453" r:id="rId22"/>
        </w:pict>
      </w:r>
      <w:r w:rsidRPr="005F1B7E">
        <w:rPr>
          <w:noProof/>
          <w:lang w:val="es-ES"/>
        </w:rPr>
        <w:pict>
          <v:shape id="_x0000_s1061" type="#_x0000_t75" style="position:absolute;left:0;text-align:left;margin-left:9pt;margin-top:5.45pt;width:45pt;height:18pt;z-index:-251657728">
            <v:imagedata r:id="rId20" o:title="" croptop=".25" cropbottom="46421f" cropleft="32049f" cropright="30098f"/>
          </v:shape>
          <o:OLEObject Type="Embed" ProgID="AutoCAD.Drawing.16" ShapeID="_x0000_s1061" DrawAspect="Content" ObjectID="_1308556454" r:id="rId23"/>
        </w:pict>
      </w:r>
      <w:r w:rsidR="0036397D">
        <w:rPr>
          <w:lang w:val="es-ES"/>
        </w:rPr>
        <w:t xml:space="preserve">        </w:t>
      </w:r>
      <w:r w:rsidRPr="005F1B7E">
        <w:rPr>
          <w:lang w:val="es-ES"/>
        </w:rPr>
        <w:t>Contactos.</w:t>
      </w:r>
      <w:r w:rsidRPr="005F1B7E">
        <w:rPr>
          <w:lang w:val="es-ES"/>
        </w:rPr>
        <w:tab/>
        <w:t xml:space="preserve">                                   Limite de Terraza.                                               Falla.</w:t>
      </w:r>
    </w:p>
    <w:p w:rsidR="006A1038" w:rsidRPr="005F1B7E" w:rsidRDefault="0036397D" w:rsidP="006A1038">
      <w:pPr>
        <w:tabs>
          <w:tab w:val="left" w:pos="3420"/>
          <w:tab w:val="left" w:pos="11340"/>
        </w:tabs>
        <w:rPr>
          <w:lang w:val="es-ES"/>
        </w:rPr>
      </w:pPr>
      <w:r w:rsidRPr="005F1B7E">
        <w:rPr>
          <w:noProof/>
          <w:lang w:val="es-ES"/>
        </w:rPr>
        <w:pict>
          <v:shape id="_x0000_s1065" type="#_x0000_t75" style="position:absolute;margin-left:9pt;margin-top:8.25pt;width:35.95pt;height:27pt;z-index:-251653632">
            <v:imagedata r:id="rId24" o:title="" croptop="33389f" cropbottom="23760f" cropleft="34688f" cropright="25304f"/>
          </v:shape>
          <o:OLEObject Type="Embed" ProgID="AutoCAD.Drawing.16" ShapeID="_x0000_s1065" DrawAspect="Content" ObjectID="_1308556456" r:id="rId25"/>
        </w:pict>
      </w:r>
    </w:p>
    <w:p w:rsidR="006A1038" w:rsidRPr="005F1B7E" w:rsidRDefault="006A1038" w:rsidP="006A1038">
      <w:pPr>
        <w:tabs>
          <w:tab w:val="left" w:pos="3420"/>
          <w:tab w:val="left" w:pos="11340"/>
        </w:tabs>
        <w:rPr>
          <w:lang w:val="es-ES"/>
        </w:rPr>
      </w:pPr>
      <w:r w:rsidRPr="005F1B7E">
        <w:rPr>
          <w:noProof/>
          <w:lang w:val="es-ES"/>
        </w:rPr>
        <w:pict>
          <v:shape id="_x0000_s1066" type="#_x0000_t75" style="position:absolute;margin-left:441pt;margin-top:8.45pt;width:54pt;height:27pt;z-index:-251652608">
            <v:imagedata r:id="rId20" o:title="" croptop="50517f" cropbottom="10923f" cropleft="31210f" cropright="30260f"/>
          </v:shape>
          <o:OLEObject Type="Embed" ProgID="AutoCAD.Drawing.16" ShapeID="_x0000_s1066" DrawAspect="Content" ObjectID="_1308556455" r:id="rId26"/>
        </w:pict>
      </w:r>
      <w:r w:rsidRPr="005F1B7E">
        <w:rPr>
          <w:noProof/>
          <w:lang w:val="es-ES"/>
        </w:rPr>
        <w:pict>
          <v:shape id="_x0000_s1064" type="#_x0000_t75" style="position:absolute;margin-left:3in;margin-top:4.85pt;width:54pt;height:27pt;z-index:-251654656">
            <v:imagedata r:id="rId20" o:title="" croptop="30037f" cropbottom="31403f" cropleft="31210f" cropright="30260f"/>
          </v:shape>
          <o:OLEObject Type="Embed" ProgID="AutoCAD.Drawing.16" ShapeID="_x0000_s1064" DrawAspect="Content" ObjectID="_1308556457" r:id="rId27"/>
        </w:pict>
      </w:r>
      <w:r w:rsidRPr="005F1B7E">
        <w:rPr>
          <w:lang w:val="es-ES"/>
        </w:rPr>
        <w:t xml:space="preserve">                    Contacto Inferido.</w:t>
      </w:r>
      <w:r w:rsidRPr="005F1B7E">
        <w:rPr>
          <w:lang w:val="es-ES"/>
        </w:rPr>
        <w:tab/>
        <w:t xml:space="preserve">                                   Limite Inferido de Terraza.                                 Eje Sinclinal.</w:t>
      </w:r>
    </w:p>
    <w:p w:rsidR="006A1038" w:rsidRPr="005F1B7E" w:rsidRDefault="00127BD2" w:rsidP="006A1038">
      <w:pPr>
        <w:tabs>
          <w:tab w:val="left" w:pos="3420"/>
          <w:tab w:val="left" w:pos="11340"/>
        </w:tabs>
        <w:rPr>
          <w:b/>
          <w:lang w:val="es-ES"/>
        </w:rPr>
      </w:pPr>
      <w:r>
        <w:rPr>
          <w:noProof/>
          <w:lang w:val="es-ES" w:eastAsia="es-ES"/>
        </w:rPr>
        <w:drawing>
          <wp:anchor distT="0" distB="0" distL="114300" distR="114300" simplePos="0" relativeHeight="251664896" behindDoc="1" locked="0" layoutInCell="1" allowOverlap="1">
            <wp:simplePos x="0" y="0"/>
            <wp:positionH relativeFrom="column">
              <wp:posOffset>-114300</wp:posOffset>
            </wp:positionH>
            <wp:positionV relativeFrom="paragraph">
              <wp:posOffset>-83820</wp:posOffset>
            </wp:positionV>
            <wp:extent cx="8572500" cy="2057400"/>
            <wp:effectExtent l="19050" t="0" r="0" b="0"/>
            <wp:wrapNone/>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28"/>
                    <a:srcRect/>
                    <a:stretch>
                      <a:fillRect/>
                    </a:stretch>
                  </pic:blipFill>
                  <pic:spPr bwMode="auto">
                    <a:xfrm>
                      <a:off x="0" y="0"/>
                      <a:ext cx="8572500" cy="2057400"/>
                    </a:xfrm>
                    <a:prstGeom prst="rect">
                      <a:avLst/>
                    </a:prstGeom>
                    <a:noFill/>
                    <a:ln w="9525">
                      <a:noFill/>
                      <a:miter lim="800000"/>
                      <a:headEnd/>
                      <a:tailEnd/>
                    </a:ln>
                  </pic:spPr>
                </pic:pic>
              </a:graphicData>
            </a:graphic>
          </wp:anchor>
        </w:drawing>
      </w:r>
      <w:r w:rsidR="006A1038" w:rsidRPr="005F1B7E">
        <w:rPr>
          <w:b/>
          <w:noProof/>
          <w:lang w:val="es-ES"/>
        </w:rPr>
        <w:pict>
          <v:shape id="_x0000_s1094" type="#_x0000_t202" style="position:absolute;margin-left:153pt;margin-top:-9.8pt;width:369pt;height:40.8pt;z-index:251681280;mso-position-horizontal-relative:text;mso-position-vertical-relative:text" fillcolor="#ffffbd">
            <v:textbox>
              <w:txbxContent>
                <w:p w:rsidR="006A1038" w:rsidRPr="005A31A9" w:rsidRDefault="006A1038" w:rsidP="006A1038">
                  <w:pPr>
                    <w:jc w:val="center"/>
                    <w:rPr>
                      <w:b/>
                      <w:sz w:val="20"/>
                      <w:szCs w:val="20"/>
                      <w:lang w:val="es-ES"/>
                    </w:rPr>
                  </w:pPr>
                  <w:r>
                    <w:rPr>
                      <w:b/>
                      <w:sz w:val="20"/>
                      <w:szCs w:val="20"/>
                      <w:lang w:val="es-ES"/>
                    </w:rPr>
                    <w:t xml:space="preserve">MAPA </w:t>
                  </w:r>
                  <w:r>
                    <w:rPr>
                      <w:b/>
                      <w:caps/>
                      <w:sz w:val="20"/>
                      <w:szCs w:val="20"/>
                      <w:lang w:val="es-EC"/>
                    </w:rPr>
                    <w:t xml:space="preserve">de corte </w:t>
                  </w:r>
                  <w:r w:rsidRPr="00891FB1">
                    <w:rPr>
                      <w:b/>
                      <w:caps/>
                      <w:sz w:val="20"/>
                      <w:szCs w:val="20"/>
                      <w:lang w:val="es-EC"/>
                    </w:rPr>
                    <w:t>Geológico</w:t>
                  </w:r>
                  <w:r>
                    <w:rPr>
                      <w:b/>
                      <w:caps/>
                      <w:sz w:val="20"/>
                      <w:szCs w:val="20"/>
                      <w:lang w:val="es-EC"/>
                    </w:rPr>
                    <w:t>.</w:t>
                  </w:r>
                </w:p>
                <w:p w:rsidR="006A1038" w:rsidRPr="005A31A9" w:rsidRDefault="006A1038" w:rsidP="006A1038">
                  <w:pPr>
                    <w:jc w:val="center"/>
                    <w:rPr>
                      <w:b/>
                      <w:sz w:val="20"/>
                      <w:szCs w:val="20"/>
                      <w:lang w:val="es-ES"/>
                    </w:rPr>
                  </w:pPr>
                  <w:r w:rsidRPr="005A31A9">
                    <w:rPr>
                      <w:b/>
                      <w:sz w:val="20"/>
                      <w:szCs w:val="20"/>
                      <w:lang w:val="es-ES"/>
                    </w:rPr>
                    <w:t>PUENTE “CAMARONES”</w:t>
                  </w:r>
                </w:p>
                <w:p w:rsidR="006A1038" w:rsidRPr="005A31A9" w:rsidRDefault="006A1038" w:rsidP="006A1038">
                  <w:pPr>
                    <w:jc w:val="center"/>
                    <w:rPr>
                      <w:b/>
                      <w:sz w:val="20"/>
                      <w:szCs w:val="20"/>
                      <w:lang w:val="es-ES"/>
                    </w:rPr>
                  </w:pPr>
                  <w:r w:rsidRPr="005A31A9">
                    <w:rPr>
                      <w:b/>
                      <w:sz w:val="20"/>
                      <w:szCs w:val="20"/>
                      <w:lang w:val="es-ES"/>
                    </w:rPr>
                    <w:t>ESCALA  1:100.000</w:t>
                  </w:r>
                </w:p>
                <w:p w:rsidR="006A1038" w:rsidRPr="001808A3" w:rsidRDefault="006A1038" w:rsidP="006A1038">
                  <w:pPr>
                    <w:rPr>
                      <w:lang w:val="es-ES"/>
                    </w:rPr>
                  </w:pPr>
                </w:p>
              </w:txbxContent>
            </v:textbox>
          </v:shape>
        </w:pict>
      </w:r>
      <w:r w:rsidR="006A1038" w:rsidRPr="005F1B7E">
        <w:rPr>
          <w:b/>
          <w:lang w:val="es-ES"/>
        </w:rPr>
        <w:t>Anexo 5.</w:t>
      </w:r>
    </w:p>
    <w:p w:rsidR="006A1038" w:rsidRPr="005F1B7E" w:rsidRDefault="006A1038" w:rsidP="006A1038">
      <w:pPr>
        <w:tabs>
          <w:tab w:val="left" w:pos="3420"/>
          <w:tab w:val="left" w:pos="11340"/>
        </w:tabs>
        <w:jc w:val="center"/>
        <w:rPr>
          <w:b/>
          <w:lang w:val="es-ES"/>
        </w:rPr>
      </w:pPr>
    </w:p>
    <w:p w:rsidR="006A1038" w:rsidRPr="005F1B7E" w:rsidRDefault="006A1038" w:rsidP="006A1038">
      <w:pPr>
        <w:tabs>
          <w:tab w:val="left" w:pos="3420"/>
        </w:tabs>
        <w:jc w:val="center"/>
        <w:rPr>
          <w:b/>
          <w:caps/>
          <w:lang w:val="es-ES"/>
        </w:rPr>
      </w:pPr>
    </w:p>
    <w:p w:rsidR="006A1038" w:rsidRPr="005F1B7E" w:rsidRDefault="006A1038" w:rsidP="006A1038">
      <w:pPr>
        <w:tabs>
          <w:tab w:val="left" w:pos="3420"/>
        </w:tabs>
        <w:jc w:val="center"/>
        <w:rPr>
          <w:b/>
          <w:caps/>
          <w:lang w:val="es-ES"/>
        </w:rPr>
      </w:pPr>
    </w:p>
    <w:p w:rsidR="006A1038" w:rsidRPr="005F1B7E" w:rsidRDefault="006A1038" w:rsidP="006A1038">
      <w:pPr>
        <w:tabs>
          <w:tab w:val="left" w:pos="3420"/>
        </w:tabs>
        <w:rPr>
          <w:sz w:val="20"/>
          <w:szCs w:val="20"/>
          <w:lang w:val="es-ES"/>
        </w:rPr>
      </w:pPr>
      <w:r w:rsidRPr="005F1B7E">
        <w:rPr>
          <w:b/>
          <w:caps/>
          <w:sz w:val="20"/>
          <w:szCs w:val="20"/>
          <w:lang w:val="es-ES"/>
        </w:rPr>
        <w:t xml:space="preserve">                                                                    </w:t>
      </w:r>
      <w:r w:rsidRPr="005F1B7E">
        <w:rPr>
          <w:sz w:val="20"/>
          <w:szCs w:val="20"/>
          <w:lang w:val="es-ES"/>
        </w:rPr>
        <w:t>Río Quevedo.</w:t>
      </w:r>
    </w:p>
    <w:p w:rsidR="006A1038" w:rsidRPr="005F1B7E" w:rsidRDefault="006A1038" w:rsidP="006A1038">
      <w:pPr>
        <w:tabs>
          <w:tab w:val="left" w:pos="3420"/>
        </w:tabs>
        <w:jc w:val="center"/>
        <w:rPr>
          <w:b/>
          <w:caps/>
          <w:lang w:val="es-ES"/>
        </w:rPr>
      </w:pPr>
      <w:r w:rsidRPr="005F1B7E">
        <w:rPr>
          <w:b/>
          <w:caps/>
          <w:noProof/>
          <w:lang w:val="es-ES"/>
        </w:rPr>
        <w:pict>
          <v:line id="_x0000_s1095" style="position:absolute;left:0;text-align:left;z-index:251682304" from="198pt,5.8pt" to="198pt,50.8pt">
            <v:stroke endarrow="block"/>
          </v:line>
        </w:pict>
      </w:r>
    </w:p>
    <w:p w:rsidR="006A1038" w:rsidRPr="005F1B7E" w:rsidRDefault="006A1038" w:rsidP="006A1038">
      <w:pPr>
        <w:tabs>
          <w:tab w:val="left" w:pos="3420"/>
        </w:tabs>
        <w:jc w:val="center"/>
        <w:rPr>
          <w:b/>
          <w:caps/>
          <w:lang w:val="es-ES"/>
        </w:rPr>
      </w:pPr>
    </w:p>
    <w:p w:rsidR="006A1038" w:rsidRPr="005F1B7E" w:rsidRDefault="006A1038" w:rsidP="006A1038">
      <w:pPr>
        <w:tabs>
          <w:tab w:val="left" w:pos="3420"/>
        </w:tabs>
        <w:jc w:val="center"/>
        <w:rPr>
          <w:b/>
          <w:caps/>
          <w:lang w:val="es-ES"/>
        </w:rPr>
      </w:pPr>
    </w:p>
    <w:p w:rsidR="006A1038" w:rsidRPr="005F1B7E" w:rsidRDefault="006A1038" w:rsidP="006A1038">
      <w:pPr>
        <w:tabs>
          <w:tab w:val="left" w:pos="3420"/>
        </w:tabs>
        <w:jc w:val="center"/>
        <w:rPr>
          <w:b/>
          <w:caps/>
          <w:lang w:val="es-ES"/>
        </w:rPr>
      </w:pPr>
    </w:p>
    <w:p w:rsidR="006A1038" w:rsidRPr="005F1B7E" w:rsidRDefault="006A1038" w:rsidP="006A1038">
      <w:pPr>
        <w:tabs>
          <w:tab w:val="left" w:pos="3420"/>
        </w:tabs>
        <w:jc w:val="center"/>
        <w:rPr>
          <w:b/>
          <w:caps/>
          <w:lang w:val="es-ES"/>
        </w:rPr>
      </w:pPr>
    </w:p>
    <w:p w:rsidR="006A1038" w:rsidRPr="005F1B7E" w:rsidRDefault="006A1038" w:rsidP="006A1038">
      <w:pPr>
        <w:tabs>
          <w:tab w:val="left" w:pos="3420"/>
        </w:tabs>
        <w:jc w:val="center"/>
        <w:rPr>
          <w:b/>
          <w:caps/>
          <w:lang w:val="es-ES"/>
        </w:rPr>
      </w:pPr>
    </w:p>
    <w:p w:rsidR="006A1038" w:rsidRPr="005F1B7E" w:rsidRDefault="006A1038" w:rsidP="006A1038">
      <w:pPr>
        <w:tabs>
          <w:tab w:val="left" w:pos="3420"/>
        </w:tabs>
        <w:rPr>
          <w:b/>
          <w:caps/>
          <w:lang w:val="es-ES"/>
        </w:rPr>
      </w:pPr>
      <w:r w:rsidRPr="005F1B7E">
        <w:rPr>
          <w:sz w:val="22"/>
          <w:szCs w:val="22"/>
          <w:lang w:val="es-ES"/>
        </w:rPr>
        <w:t>Fuente: Mapa Geológico-Valencia. (Escala.1:100.000)</w:t>
      </w:r>
    </w:p>
    <w:p w:rsidR="006A1038" w:rsidRPr="005F1B7E" w:rsidRDefault="006A1038" w:rsidP="006A1038">
      <w:pPr>
        <w:tabs>
          <w:tab w:val="left" w:pos="3420"/>
        </w:tabs>
        <w:jc w:val="center"/>
        <w:rPr>
          <w:b/>
          <w:caps/>
          <w:lang w:val="es-ES"/>
        </w:rPr>
      </w:pPr>
      <w:r w:rsidRPr="005F1B7E">
        <w:rPr>
          <w:b/>
          <w:caps/>
          <w:lang w:val="es-ES"/>
        </w:rPr>
        <w:t>leyenda.</w:t>
      </w:r>
    </w:p>
    <w:p w:rsidR="006A1038" w:rsidRPr="005F1B7E" w:rsidRDefault="006A1038" w:rsidP="006A1038">
      <w:pPr>
        <w:tabs>
          <w:tab w:val="left" w:pos="3420"/>
        </w:tabs>
        <w:jc w:val="center"/>
        <w:rPr>
          <w:b/>
          <w:caps/>
          <w:lang w:val="es-ES"/>
        </w:rPr>
      </w:pPr>
      <w:r w:rsidRPr="005F1B7E">
        <w:rPr>
          <w:noProof/>
          <w:lang w:val="es-ES"/>
        </w:rPr>
        <w:pict>
          <v:shape id="_x0000_s1077" type="#_x0000_t88" style="position:absolute;left:0;text-align:left;margin-left:333pt;margin-top:11.8pt;width:9pt;height:54pt;z-index:251675136"/>
        </w:pict>
      </w:r>
      <w:r w:rsidRPr="005F1B7E">
        <w:rPr>
          <w:noProof/>
          <w:lang w:val="es-ES"/>
        </w:rPr>
        <w:pict>
          <v:shape id="_x0000_s1072" type="#_x0000_t88" style="position:absolute;left:0;text-align:left;margin-left:252pt;margin-top:11.8pt;width:9pt;height:36pt;z-index:251670016"/>
        </w:pict>
      </w:r>
      <w:r w:rsidRPr="005F1B7E">
        <w:rPr>
          <w:noProof/>
          <w:lang w:val="es-ES"/>
        </w:rPr>
        <w:pict>
          <v:shape id="_x0000_s1068" type="#_x0000_t109" style="position:absolute;left:0;text-align:left;margin-left:27pt;margin-top:6.45pt;width:36pt;height:27pt;z-index:251665920" fillcolor="#ff6">
            <v:fill opacity=".5"/>
            <v:textbox style="mso-next-textbox:#_x0000_s1068">
              <w:txbxContent>
                <w:p w:rsidR="006A1038" w:rsidRPr="00B8004C" w:rsidRDefault="00127BD2" w:rsidP="006A1038">
                  <w:r>
                    <w:rPr>
                      <w:noProof/>
                      <w:lang w:val="es-ES" w:eastAsia="es-ES"/>
                    </w:rPr>
                    <w:drawing>
                      <wp:inline distT="0" distB="0" distL="0" distR="0">
                        <wp:extent cx="266065" cy="63500"/>
                        <wp:effectExtent l="19050" t="0" r="635"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
                                <a:srcRect/>
                                <a:stretch>
                                  <a:fillRect/>
                                </a:stretch>
                              </pic:blipFill>
                              <pic:spPr bwMode="auto">
                                <a:xfrm>
                                  <a:off x="0" y="0"/>
                                  <a:ext cx="266065" cy="63500"/>
                                </a:xfrm>
                                <a:prstGeom prst="rect">
                                  <a:avLst/>
                                </a:prstGeom>
                                <a:noFill/>
                                <a:ln w="9525">
                                  <a:noFill/>
                                  <a:miter lim="800000"/>
                                  <a:headEnd/>
                                  <a:tailEnd/>
                                </a:ln>
                              </pic:spPr>
                            </pic:pic>
                          </a:graphicData>
                        </a:graphic>
                      </wp:inline>
                    </w:drawing>
                  </w:r>
                </w:p>
              </w:txbxContent>
            </v:textbox>
          </v:shape>
        </w:pict>
      </w:r>
    </w:p>
    <w:p w:rsidR="006A1038" w:rsidRPr="005F1B7E" w:rsidRDefault="006A1038" w:rsidP="006A1038">
      <w:pPr>
        <w:tabs>
          <w:tab w:val="left" w:pos="3420"/>
          <w:tab w:val="left" w:pos="11340"/>
        </w:tabs>
        <w:rPr>
          <w:lang w:val="es-ES"/>
        </w:rPr>
      </w:pPr>
      <w:r w:rsidRPr="005F1B7E">
        <w:rPr>
          <w:b/>
          <w:caps/>
          <w:noProof/>
          <w:lang w:val="es-ES"/>
        </w:rPr>
        <w:pict>
          <v:shape id="_x0000_s1071" type="#_x0000_t109" style="position:absolute;margin-left:27pt;margin-top:100.65pt;width:36pt;height:99pt;z-index:251668992" fillcolor="#396">
            <v:textbox style="mso-next-textbox:#_x0000_s1071">
              <w:txbxContent>
                <w:p w:rsidR="006A1038" w:rsidRDefault="006A1038" w:rsidP="006A1038">
                  <w:pPr>
                    <w:jc w:val="center"/>
                    <w:rPr>
                      <w:sz w:val="16"/>
                      <w:szCs w:val="16"/>
                    </w:rPr>
                  </w:pPr>
                </w:p>
                <w:p w:rsidR="006A1038" w:rsidRDefault="006A1038" w:rsidP="006A1038">
                  <w:pPr>
                    <w:jc w:val="center"/>
                    <w:rPr>
                      <w:sz w:val="16"/>
                      <w:szCs w:val="16"/>
                    </w:rPr>
                  </w:pPr>
                </w:p>
                <w:p w:rsidR="006A1038" w:rsidRDefault="006A1038" w:rsidP="006A1038">
                  <w:pPr>
                    <w:jc w:val="center"/>
                    <w:rPr>
                      <w:sz w:val="16"/>
                      <w:szCs w:val="16"/>
                    </w:rPr>
                  </w:pPr>
                </w:p>
                <w:p w:rsidR="006A1038" w:rsidRDefault="006A1038" w:rsidP="006A1038">
                  <w:pPr>
                    <w:jc w:val="center"/>
                    <w:rPr>
                      <w:sz w:val="16"/>
                      <w:szCs w:val="16"/>
                    </w:rPr>
                  </w:pPr>
                </w:p>
                <w:p w:rsidR="006A1038" w:rsidRPr="008939F3" w:rsidRDefault="006A1038" w:rsidP="006A1038">
                  <w:pPr>
                    <w:jc w:val="center"/>
                    <w:rPr>
                      <w:smallCaps/>
                      <w:sz w:val="16"/>
                      <w:szCs w:val="16"/>
                    </w:rPr>
                  </w:pPr>
                  <w:r>
                    <w:rPr>
                      <w:sz w:val="16"/>
                      <w:szCs w:val="16"/>
                    </w:rPr>
                    <w:t>K</w:t>
                  </w:r>
                  <w:r>
                    <w:rPr>
                      <w:smallCaps/>
                      <w:sz w:val="16"/>
                      <w:szCs w:val="16"/>
                    </w:rPr>
                    <w:t>m</w:t>
                  </w:r>
                </w:p>
              </w:txbxContent>
            </v:textbox>
          </v:shape>
        </w:pict>
      </w:r>
      <w:r w:rsidRPr="005F1B7E">
        <w:rPr>
          <w:noProof/>
          <w:lang w:val="es-ES"/>
        </w:rPr>
        <w:pict>
          <v:shape id="_x0000_s1070" type="#_x0000_t109" style="position:absolute;margin-left:27pt;margin-top:64.65pt;width:36pt;height:27pt;z-index:251667968" fillcolor="yellow">
            <v:textbox style="mso-next-textbox:#_x0000_s1070">
              <w:txbxContent>
                <w:p w:rsidR="006A1038" w:rsidRPr="005B7DC4" w:rsidRDefault="006A1038" w:rsidP="006A1038">
                  <w:pPr>
                    <w:rPr>
                      <w:sz w:val="16"/>
                      <w:szCs w:val="16"/>
                    </w:rPr>
                  </w:pPr>
                  <w:r>
                    <w:rPr>
                      <w:sz w:val="16"/>
                      <w:szCs w:val="16"/>
                    </w:rPr>
                    <w:t>M-PI</w:t>
                  </w:r>
                </w:p>
              </w:txbxContent>
            </v:textbox>
          </v:shape>
        </w:pict>
      </w:r>
      <w:r w:rsidRPr="005F1B7E">
        <w:rPr>
          <w:noProof/>
          <w:lang w:val="es-ES"/>
        </w:rPr>
        <w:pict>
          <v:shape id="_x0000_s1069" type="#_x0000_t109" style="position:absolute;margin-left:27pt;margin-top:28.65pt;width:36pt;height:27pt;z-index:251666944" fillcolor="#fcc">
            <v:textbox style="mso-next-textbox:#_x0000_s1069">
              <w:txbxContent>
                <w:p w:rsidR="006A1038" w:rsidRPr="005B7DC4" w:rsidRDefault="00127BD2" w:rsidP="006A1038">
                  <w:r>
                    <w:rPr>
                      <w:noProof/>
                      <w:lang w:val="es-ES" w:eastAsia="es-ES"/>
                    </w:rPr>
                    <w:drawing>
                      <wp:inline distT="0" distB="0" distL="0" distR="0">
                        <wp:extent cx="266065" cy="180975"/>
                        <wp:effectExtent l="19050" t="0" r="635"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7"/>
                                <a:srcRect/>
                                <a:stretch>
                                  <a:fillRect/>
                                </a:stretch>
                              </pic:blipFill>
                              <pic:spPr bwMode="auto">
                                <a:xfrm>
                                  <a:off x="0" y="0"/>
                                  <a:ext cx="266065" cy="180975"/>
                                </a:xfrm>
                                <a:prstGeom prst="rect">
                                  <a:avLst/>
                                </a:prstGeom>
                                <a:noFill/>
                                <a:ln w="9525">
                                  <a:noFill/>
                                  <a:miter lim="800000"/>
                                  <a:headEnd/>
                                  <a:tailEnd/>
                                </a:ln>
                              </pic:spPr>
                            </pic:pic>
                          </a:graphicData>
                        </a:graphic>
                      </wp:inline>
                    </w:drawing>
                  </w:r>
                </w:p>
              </w:txbxContent>
            </v:textbox>
          </v:shape>
        </w:pict>
      </w:r>
      <w:r w:rsidRPr="005F1B7E">
        <w:rPr>
          <w:lang w:val="es-ES"/>
        </w:rPr>
        <w:t xml:space="preserve">                      </w:t>
      </w:r>
      <w:r w:rsidRPr="005F1B7E">
        <w:rPr>
          <w:caps/>
          <w:lang w:val="es-ES"/>
        </w:rPr>
        <w:t>D</w:t>
      </w:r>
      <w:r w:rsidRPr="005F1B7E">
        <w:rPr>
          <w:lang w:val="es-ES"/>
        </w:rPr>
        <w:t xml:space="preserve">epósito Aluvial.                                     </w:t>
      </w:r>
      <w:r w:rsidRPr="005F1B7E">
        <w:rPr>
          <w:smallCaps/>
          <w:lang w:val="es-ES"/>
        </w:rPr>
        <w:t xml:space="preserve">Oloceno              Cuaternario.               </w:t>
      </w:r>
      <w:r w:rsidRPr="005F1B7E">
        <w:rPr>
          <w:b/>
          <w:lang w:val="es-ES"/>
        </w:rPr>
        <w:t xml:space="preserve">SIMBOLOS </w:t>
      </w:r>
      <w:r w:rsidRPr="005F1B7E">
        <w:rPr>
          <w:b/>
          <w:caps/>
          <w:lang w:val="es-ES"/>
        </w:rPr>
        <w:t>Geológicos.</w:t>
      </w:r>
      <w:r w:rsidRPr="005F1B7E">
        <w:rPr>
          <w:smallCaps/>
          <w:lang w:val="es-ES"/>
        </w:rPr>
        <w:t xml:space="preserve">                                       </w:t>
      </w:r>
    </w:p>
    <w:p w:rsidR="006A1038" w:rsidRPr="005F1B7E" w:rsidRDefault="006A1038" w:rsidP="006A1038">
      <w:pPr>
        <w:tabs>
          <w:tab w:val="left" w:pos="3420"/>
          <w:tab w:val="left" w:pos="11340"/>
        </w:tabs>
        <w:rPr>
          <w:lang w:val="es-ES"/>
        </w:rPr>
      </w:pPr>
      <w:r w:rsidRPr="005F1B7E">
        <w:rPr>
          <w:noProof/>
          <w:lang w:val="es-ES"/>
        </w:rPr>
        <w:pict>
          <v:shape id="_x0000_s1076" type="#_x0000_t88" style="position:absolute;margin-left:252pt;margin-top:6.45pt;width:9pt;height:36pt;z-index:251674112"/>
        </w:pict>
      </w:r>
      <w:r w:rsidRPr="005F1B7E">
        <w:rPr>
          <w:lang w:val="es-ES"/>
        </w:rPr>
        <w:t xml:space="preserve">                                                                                      </w:t>
      </w:r>
    </w:p>
    <w:p w:rsidR="006A1038" w:rsidRPr="005F1B7E" w:rsidRDefault="006A1038" w:rsidP="006A1038">
      <w:pPr>
        <w:tabs>
          <w:tab w:val="left" w:pos="3420"/>
          <w:tab w:val="left" w:pos="11340"/>
        </w:tabs>
        <w:rPr>
          <w:lang w:val="es-ES"/>
        </w:rPr>
      </w:pPr>
      <w:r w:rsidRPr="005F1B7E">
        <w:rPr>
          <w:noProof/>
          <w:lang w:val="es-ES"/>
        </w:rPr>
        <w:pict>
          <v:shape id="_x0000_s1080" type="#_x0000_t75" style="position:absolute;margin-left:6in;margin-top:2.8pt;width:45pt;height:18pt;z-index:-251638272">
            <v:imagedata r:id="rId20" o:title="" croptop=".25" cropbottom="46421f" cropleft="32049f" cropright="30098f"/>
          </v:shape>
          <o:OLEObject Type="Embed" ProgID="AutoCAD.Drawing.16" ShapeID="_x0000_s1080" DrawAspect="Content" ObjectID="_1308556458" r:id="rId29"/>
        </w:pict>
      </w:r>
      <w:r w:rsidRPr="005F1B7E">
        <w:rPr>
          <w:lang w:val="es-ES"/>
        </w:rPr>
        <w:t xml:space="preserve">                                                                                        </w:t>
      </w:r>
      <w:r w:rsidRPr="005F1B7E">
        <w:rPr>
          <w:smallCaps/>
          <w:lang w:val="es-ES"/>
        </w:rPr>
        <w:t>Pleistoceno</w:t>
      </w:r>
      <w:r w:rsidRPr="005F1B7E">
        <w:rPr>
          <w:lang w:val="es-ES"/>
        </w:rPr>
        <w:t>.                                                 Contactos.</w:t>
      </w:r>
    </w:p>
    <w:p w:rsidR="006A1038" w:rsidRPr="005F1B7E" w:rsidRDefault="006A1038" w:rsidP="006A1038">
      <w:pPr>
        <w:rPr>
          <w:lang w:val="es-ES"/>
        </w:rPr>
      </w:pPr>
      <w:r w:rsidRPr="005F1B7E">
        <w:rPr>
          <w:noProof/>
          <w:lang w:val="es-ES"/>
        </w:rPr>
        <w:pict>
          <v:shape id="_x0000_s1081" type="#_x0000_t75" style="position:absolute;margin-left:6in;margin-top:7pt;width:35.95pt;height:27pt;z-index:-251637248">
            <v:imagedata r:id="rId24" o:title="" croptop="33389f" cropbottom="23760f" cropleft="34688f" cropright="25304f"/>
          </v:shape>
          <o:OLEObject Type="Embed" ProgID="AutoCAD.Drawing.16" ShapeID="_x0000_s1081" DrawAspect="Content" ObjectID="_1308556459" r:id="rId30"/>
        </w:pict>
      </w:r>
      <w:r w:rsidRPr="005F1B7E">
        <w:rPr>
          <w:lang w:val="es-ES"/>
        </w:rPr>
        <w:t xml:space="preserve">                      </w:t>
      </w:r>
      <w:r w:rsidRPr="005F1B7E">
        <w:rPr>
          <w:caps/>
          <w:lang w:val="es-ES"/>
        </w:rPr>
        <w:t>T</w:t>
      </w:r>
      <w:r w:rsidRPr="005F1B7E">
        <w:rPr>
          <w:lang w:val="es-ES"/>
        </w:rPr>
        <w:t xml:space="preserve">erraza Indiferenciada.                                                                                     </w:t>
      </w:r>
    </w:p>
    <w:p w:rsidR="006A1038" w:rsidRPr="005F1B7E" w:rsidRDefault="006A1038" w:rsidP="006A1038">
      <w:pPr>
        <w:tabs>
          <w:tab w:val="left" w:pos="3420"/>
          <w:tab w:val="left" w:pos="11340"/>
        </w:tabs>
        <w:rPr>
          <w:lang w:val="es-ES"/>
        </w:rPr>
      </w:pPr>
      <w:r w:rsidRPr="005F1B7E">
        <w:rPr>
          <w:noProof/>
          <w:lang w:val="es-ES"/>
        </w:rPr>
        <w:pict>
          <v:shape id="_x0000_s1078" type="#_x0000_t88" style="position:absolute;margin-left:333pt;margin-top:1.05pt;width:9pt;height:36pt;z-index:251676160"/>
        </w:pict>
      </w:r>
      <w:r w:rsidRPr="005F1B7E">
        <w:rPr>
          <w:noProof/>
          <w:lang w:val="es-ES"/>
        </w:rPr>
        <w:pict>
          <v:shape id="_x0000_s1073" type="#_x0000_t88" style="position:absolute;margin-left:252pt;margin-top:1.65pt;width:9pt;height:36pt;z-index:251671040"/>
        </w:pict>
      </w:r>
      <w:r w:rsidRPr="005F1B7E">
        <w:rPr>
          <w:lang w:val="es-ES"/>
        </w:rPr>
        <w:t xml:space="preserve">                                                                                                                                                                 Contacto Inferido.</w:t>
      </w:r>
    </w:p>
    <w:p w:rsidR="006A1038" w:rsidRPr="005F1B7E" w:rsidRDefault="006A1038" w:rsidP="006A1038">
      <w:pPr>
        <w:tabs>
          <w:tab w:val="left" w:pos="3420"/>
        </w:tabs>
        <w:rPr>
          <w:smallCaps/>
          <w:lang w:val="es-ES"/>
        </w:rPr>
      </w:pPr>
      <w:r w:rsidRPr="005F1B7E">
        <w:rPr>
          <w:lang w:val="es-ES"/>
        </w:rPr>
        <w:t xml:space="preserve">                                                                                       </w:t>
      </w:r>
      <w:r w:rsidRPr="005F1B7E">
        <w:rPr>
          <w:smallCaps/>
          <w:lang w:val="es-ES"/>
        </w:rPr>
        <w:t xml:space="preserve">Mio-                        Terciario.     </w:t>
      </w:r>
    </w:p>
    <w:p w:rsidR="006A1038" w:rsidRPr="005F1B7E" w:rsidRDefault="006A1038" w:rsidP="006A1038">
      <w:pPr>
        <w:rPr>
          <w:lang w:val="es-ES"/>
        </w:rPr>
      </w:pPr>
      <w:r w:rsidRPr="005F1B7E">
        <w:rPr>
          <w:noProof/>
          <w:lang w:val="es-ES"/>
        </w:rPr>
        <w:pict>
          <v:shape id="_x0000_s1082" type="#_x0000_t75" style="position:absolute;margin-left:6in;margin-top:1.6pt;width:45pt;height:27pt;z-index:-251636224">
            <v:imagedata r:id="rId20" o:title="" croptop=".3125" cropbottom=".625" cropleft="31887f" cropright="30260f"/>
          </v:shape>
          <o:OLEObject Type="Embed" ProgID="AutoCAD.Drawing.16" ShapeID="_x0000_s1082" DrawAspect="Content" ObjectID="_1308556460" r:id="rId31"/>
        </w:pict>
      </w:r>
      <w:r w:rsidRPr="005F1B7E">
        <w:rPr>
          <w:noProof/>
          <w:lang w:val="es-ES"/>
        </w:rPr>
        <w:pict>
          <v:shape id="_x0000_s1079" type="#_x0000_t88" style="position:absolute;margin-left:333pt;margin-top:9.45pt;width:9pt;height:99pt;z-index:251677184"/>
        </w:pict>
      </w:r>
      <w:r w:rsidRPr="005F1B7E">
        <w:rPr>
          <w:noProof/>
          <w:lang w:val="es-ES"/>
        </w:rPr>
        <w:pict>
          <v:shape id="_x0000_s1074" type="#_x0000_t88" style="position:absolute;margin-left:252pt;margin-top:10.05pt;width:9pt;height:99pt;z-index:251672064"/>
        </w:pict>
      </w:r>
      <w:r w:rsidRPr="005F1B7E">
        <w:rPr>
          <w:noProof/>
          <w:lang w:val="es-ES"/>
        </w:rPr>
        <w:pict>
          <v:shape id="_x0000_s1075" type="#_x0000_t88" style="position:absolute;margin-left:189pt;margin-top:9.45pt;width:9pt;height:99pt;z-index:251673088"/>
        </w:pict>
      </w:r>
      <w:r w:rsidRPr="005F1B7E">
        <w:rPr>
          <w:smallCaps/>
          <w:lang w:val="es-ES"/>
        </w:rPr>
        <w:t xml:space="preserve">                          </w:t>
      </w:r>
      <w:r w:rsidRPr="005F1B7E">
        <w:rPr>
          <w:lang w:val="es-ES"/>
        </w:rPr>
        <w:t xml:space="preserve"> Grupo Daule.                                            </w:t>
      </w:r>
      <w:r w:rsidRPr="005F1B7E">
        <w:rPr>
          <w:smallCaps/>
          <w:lang w:val="es-ES"/>
        </w:rPr>
        <w:t xml:space="preserve">Pleistoceno.                                                                 </w:t>
      </w:r>
      <w:r w:rsidRPr="005F1B7E">
        <w:rPr>
          <w:lang w:val="es-ES"/>
        </w:rPr>
        <w:t>Falla.</w:t>
      </w:r>
    </w:p>
    <w:p w:rsidR="006A1038" w:rsidRPr="005F1B7E" w:rsidRDefault="006A1038" w:rsidP="006A1038">
      <w:pPr>
        <w:tabs>
          <w:tab w:val="left" w:pos="3420"/>
          <w:tab w:val="left" w:pos="11340"/>
        </w:tabs>
        <w:rPr>
          <w:lang w:val="es-ES"/>
        </w:rPr>
      </w:pPr>
      <w:r w:rsidRPr="005F1B7E">
        <w:rPr>
          <w:lang w:val="es-ES"/>
        </w:rPr>
        <w:t xml:space="preserve">                      Caliza, c</w:t>
      </w:r>
    </w:p>
    <w:p w:rsidR="006A1038" w:rsidRPr="005F1B7E" w:rsidRDefault="006A1038" w:rsidP="006A1038">
      <w:pPr>
        <w:tabs>
          <w:tab w:val="left" w:pos="3420"/>
          <w:tab w:val="left" w:pos="11340"/>
        </w:tabs>
        <w:rPr>
          <w:lang w:val="es-ES"/>
        </w:rPr>
      </w:pPr>
      <w:r w:rsidRPr="005F1B7E">
        <w:rPr>
          <w:lang w:val="es-ES"/>
        </w:rPr>
        <w:t xml:space="preserve">                      Andesita, a</w:t>
      </w:r>
    </w:p>
    <w:p w:rsidR="006A1038" w:rsidRPr="005F1B7E" w:rsidRDefault="006A1038" w:rsidP="006A1038">
      <w:pPr>
        <w:tabs>
          <w:tab w:val="left" w:pos="3420"/>
          <w:tab w:val="left" w:pos="11340"/>
        </w:tabs>
        <w:rPr>
          <w:lang w:val="es-ES"/>
        </w:rPr>
      </w:pPr>
      <w:r w:rsidRPr="005F1B7E">
        <w:rPr>
          <w:lang w:val="es-ES"/>
        </w:rPr>
        <w:t xml:space="preserve">                      Basalto, b                             Formación </w:t>
      </w:r>
    </w:p>
    <w:p w:rsidR="007A4215" w:rsidRDefault="006A1038" w:rsidP="006A1038">
      <w:pPr>
        <w:tabs>
          <w:tab w:val="left" w:pos="3420"/>
          <w:tab w:val="left" w:pos="11340"/>
        </w:tabs>
        <w:rPr>
          <w:lang w:val="es-ES"/>
        </w:rPr>
      </w:pPr>
      <w:r w:rsidRPr="005F1B7E">
        <w:rPr>
          <w:lang w:val="es-ES"/>
        </w:rPr>
        <w:t xml:space="preserve">                      Lava no diferenciada, lv       Macuchi.      </w:t>
      </w:r>
      <w:r w:rsidRPr="005F1B7E">
        <w:rPr>
          <w:smallCaps/>
          <w:lang w:val="es-ES"/>
        </w:rPr>
        <w:t>Cretaceo.         Mesozoico.</w:t>
      </w:r>
    </w:p>
    <w:p w:rsidR="006A1038" w:rsidRPr="005F1B7E" w:rsidRDefault="007A4215" w:rsidP="006A1038">
      <w:pPr>
        <w:tabs>
          <w:tab w:val="left" w:pos="3420"/>
          <w:tab w:val="left" w:pos="11340"/>
        </w:tabs>
        <w:rPr>
          <w:lang w:val="es-ES"/>
        </w:rPr>
        <w:sectPr w:rsidR="006A1038" w:rsidRPr="005F1B7E" w:rsidSect="00B34054">
          <w:pgSz w:w="16838" w:h="11906" w:orient="landscape" w:code="9"/>
          <w:pgMar w:top="1077" w:right="1701" w:bottom="1264" w:left="1701" w:header="851" w:footer="907" w:gutter="0"/>
          <w:cols w:space="720"/>
        </w:sectPr>
      </w:pPr>
      <w:r>
        <w:rPr>
          <w:lang w:val="es-ES"/>
        </w:rPr>
        <w:t xml:space="preserve">                      Volcaniclastita gruesa</w:t>
      </w:r>
    </w:p>
    <w:p w:rsidR="006A1038" w:rsidRPr="005F1B7E" w:rsidRDefault="006A1038" w:rsidP="006A1038">
      <w:pPr>
        <w:tabs>
          <w:tab w:val="left" w:pos="3420"/>
          <w:tab w:val="left" w:pos="11340"/>
        </w:tabs>
        <w:rPr>
          <w:b/>
          <w:lang w:val="es-ES"/>
        </w:rPr>
      </w:pPr>
      <w:r w:rsidRPr="005F1B7E">
        <w:rPr>
          <w:lang w:val="es-ES"/>
        </w:rPr>
        <w:t xml:space="preserve"> </w:t>
      </w:r>
      <w:r w:rsidR="009C4F8A" w:rsidRPr="005F1B7E">
        <w:rPr>
          <w:b/>
          <w:noProof/>
          <w:lang w:val="es-ES"/>
        </w:rPr>
        <w:pict>
          <v:shape id="_x0000_s1041" type="#_x0000_t202" style="position:absolute;margin-left:48pt;margin-top:16.9pt;width:369pt;height:33.6pt;z-index:251638272;mso-position-horizontal-relative:text;mso-position-vertical-relative:text" fillcolor="#ffffbd">
            <v:textbox style="mso-next-textbox:#_x0000_s1041">
              <w:txbxContent>
                <w:p w:rsidR="009C4F8A" w:rsidRPr="00665248" w:rsidRDefault="009C4F8A" w:rsidP="009C4F8A">
                  <w:pPr>
                    <w:autoSpaceDE w:val="0"/>
                    <w:autoSpaceDN w:val="0"/>
                    <w:adjustRightInd w:val="0"/>
                    <w:jc w:val="center"/>
                    <w:rPr>
                      <w:rFonts w:ascii="BookAntiqua-Bold" w:hAnsi="BookAntiqua-Bold" w:cs="BookAntiqua-Bold"/>
                      <w:b/>
                      <w:bCs/>
                      <w:sz w:val="19"/>
                      <w:szCs w:val="19"/>
                      <w:lang w:val="es-ES"/>
                    </w:rPr>
                  </w:pPr>
                  <w:r w:rsidRPr="00BD6A67">
                    <w:rPr>
                      <w:rFonts w:ascii="BookAntiqua-Bold" w:hAnsi="BookAntiqua-Bold" w:cs="BookAntiqua-Bold"/>
                      <w:b/>
                      <w:bCs/>
                      <w:lang w:val="es-ES"/>
                    </w:rPr>
                    <w:t>M</w:t>
                  </w:r>
                  <w:r w:rsidRPr="00BD6A67">
                    <w:rPr>
                      <w:rFonts w:ascii="BookAntiqua-Bold" w:hAnsi="BookAntiqua-Bold" w:cs="BookAntiqua-Bold"/>
                      <w:b/>
                      <w:bCs/>
                      <w:sz w:val="19"/>
                      <w:szCs w:val="19"/>
                      <w:lang w:val="es-ES"/>
                    </w:rPr>
                    <w:t xml:space="preserve">APA DE </w:t>
                  </w:r>
                  <w:r w:rsidRPr="00BD6A67">
                    <w:rPr>
                      <w:rFonts w:ascii="BookAntiqua-Bold" w:hAnsi="BookAntiqua-Bold" w:cs="BookAntiqua-Bold"/>
                      <w:b/>
                      <w:bCs/>
                      <w:lang w:val="es-ES"/>
                    </w:rPr>
                    <w:t>E</w:t>
                  </w:r>
                  <w:r w:rsidRPr="00BD6A67">
                    <w:rPr>
                      <w:rFonts w:ascii="BookAntiqua-Bold" w:hAnsi="BookAntiqua-Bold" w:cs="BookAntiqua-Bold"/>
                      <w:b/>
                      <w:bCs/>
                      <w:sz w:val="19"/>
                      <w:szCs w:val="19"/>
                      <w:lang w:val="es-ES"/>
                    </w:rPr>
                    <w:t xml:space="preserve">ROSIÓN EN </w:t>
                  </w:r>
                  <w:smartTag w:uri="urn:schemas-microsoft-com:office:smarttags" w:element="PersonName">
                    <w:smartTagPr>
                      <w:attr w:name="ProductID" w:val="LA CUENCA DEL"/>
                    </w:smartTagPr>
                    <w:r w:rsidRPr="00BD6A67">
                      <w:rPr>
                        <w:rFonts w:ascii="BookAntiqua-Bold" w:hAnsi="BookAntiqua-Bold" w:cs="BookAntiqua-Bold"/>
                        <w:b/>
                        <w:bCs/>
                        <w:sz w:val="19"/>
                        <w:szCs w:val="19"/>
                        <w:lang w:val="es-ES"/>
                      </w:rPr>
                      <w:t xml:space="preserve">LA </w:t>
                    </w:r>
                    <w:r w:rsidRPr="00BD6A67">
                      <w:rPr>
                        <w:rFonts w:ascii="BookAntiqua-Bold" w:hAnsi="BookAntiqua-Bold" w:cs="BookAntiqua-Bold"/>
                        <w:b/>
                        <w:bCs/>
                        <w:lang w:val="es-ES"/>
                      </w:rPr>
                      <w:t>C</w:t>
                    </w:r>
                    <w:r w:rsidRPr="00BD6A67">
                      <w:rPr>
                        <w:rFonts w:ascii="BookAntiqua-Bold" w:hAnsi="BookAntiqua-Bold" w:cs="BookAntiqua-Bold"/>
                        <w:b/>
                        <w:bCs/>
                        <w:sz w:val="19"/>
                        <w:szCs w:val="19"/>
                        <w:lang w:val="es-ES"/>
                      </w:rPr>
                      <w:t>UENCA DEL</w:t>
                    </w:r>
                  </w:smartTag>
                  <w:r w:rsidRPr="00BD6A67">
                    <w:rPr>
                      <w:rFonts w:ascii="BookAntiqua-Bold" w:hAnsi="BookAntiqua-Bold" w:cs="BookAntiqua-Bold"/>
                      <w:b/>
                      <w:bCs/>
                      <w:sz w:val="19"/>
                      <w:szCs w:val="19"/>
                      <w:lang w:val="es-ES"/>
                    </w:rPr>
                    <w:t xml:space="preserve"> </w:t>
                  </w:r>
                  <w:r w:rsidRPr="00BD6A67">
                    <w:rPr>
                      <w:rFonts w:ascii="BookAntiqua-Bold" w:hAnsi="BookAntiqua-Bold" w:cs="BookAntiqua-Bold"/>
                      <w:b/>
                      <w:bCs/>
                      <w:lang w:val="es-ES"/>
                    </w:rPr>
                    <w:t>R</w:t>
                  </w:r>
                  <w:r w:rsidRPr="00BD6A67">
                    <w:rPr>
                      <w:rFonts w:ascii="BookAntiqua-Bold" w:hAnsi="BookAntiqua-Bold" w:cs="BookAntiqua-Bold"/>
                      <w:b/>
                      <w:bCs/>
                      <w:sz w:val="19"/>
                      <w:szCs w:val="19"/>
                      <w:lang w:val="es-ES"/>
                    </w:rPr>
                    <w:t xml:space="preserve">ÍO </w:t>
                  </w:r>
                  <w:r w:rsidRPr="00BD6A67">
                    <w:rPr>
                      <w:rFonts w:ascii="BookAntiqua-Bold" w:hAnsi="BookAntiqua-Bold" w:cs="BookAntiqua-Bold"/>
                      <w:b/>
                      <w:bCs/>
                      <w:lang w:val="es-ES"/>
                    </w:rPr>
                    <w:t>G</w:t>
                  </w:r>
                  <w:r w:rsidRPr="00BD6A67">
                    <w:rPr>
                      <w:rFonts w:ascii="BookAntiqua-Bold" w:hAnsi="BookAntiqua-Bold" w:cs="BookAntiqua-Bold"/>
                      <w:b/>
                      <w:bCs/>
                      <w:sz w:val="19"/>
                      <w:szCs w:val="19"/>
                      <w:lang w:val="es-ES"/>
                    </w:rPr>
                    <w:t>UAYAS</w:t>
                  </w:r>
                  <w:r>
                    <w:rPr>
                      <w:rFonts w:ascii="BookAntiqua-Bold" w:hAnsi="BookAntiqua-Bold" w:cs="BookAntiqua-Bold"/>
                      <w:b/>
                      <w:bCs/>
                      <w:sz w:val="19"/>
                      <w:szCs w:val="19"/>
                      <w:lang w:val="es-ES"/>
                    </w:rPr>
                    <w:t xml:space="preserve"> </w:t>
                  </w:r>
                  <w:r w:rsidRPr="009C4F8A">
                    <w:rPr>
                      <w:rFonts w:ascii="BookAntiqua-Bold" w:hAnsi="BookAntiqua-Bold" w:cs="BookAntiqua-Bold"/>
                      <w:b/>
                      <w:bCs/>
                      <w:sz w:val="19"/>
                      <w:szCs w:val="19"/>
                      <w:lang w:val="es-ES"/>
                    </w:rPr>
                    <w:t xml:space="preserve">Y </w:t>
                  </w:r>
                  <w:r w:rsidRPr="009C4F8A">
                    <w:rPr>
                      <w:rFonts w:ascii="BookAntiqua-Bold" w:hAnsi="BookAntiqua-Bold" w:cs="BookAntiqua-Bold"/>
                      <w:b/>
                      <w:bCs/>
                      <w:lang w:val="es-ES"/>
                    </w:rPr>
                    <w:t>P</w:t>
                  </w:r>
                  <w:r w:rsidRPr="009C4F8A">
                    <w:rPr>
                      <w:rFonts w:ascii="BookAntiqua-Bold" w:hAnsi="BookAntiqua-Bold" w:cs="BookAntiqua-Bold"/>
                      <w:b/>
                      <w:bCs/>
                      <w:sz w:val="19"/>
                      <w:szCs w:val="19"/>
                      <w:lang w:val="es-ES"/>
                    </w:rPr>
                    <w:t xml:space="preserve">ENÍNSULA DE </w:t>
                  </w:r>
                  <w:r w:rsidRPr="009C4F8A">
                    <w:rPr>
                      <w:rFonts w:ascii="BookAntiqua-Bold" w:hAnsi="BookAntiqua-Bold" w:cs="BookAntiqua-Bold"/>
                      <w:b/>
                      <w:bCs/>
                      <w:lang w:val="es-ES"/>
                    </w:rPr>
                    <w:t>S</w:t>
                  </w:r>
                  <w:r w:rsidRPr="009C4F8A">
                    <w:rPr>
                      <w:rFonts w:ascii="BookAntiqua-Bold" w:hAnsi="BookAntiqua-Bold" w:cs="BookAntiqua-Bold"/>
                      <w:b/>
                      <w:bCs/>
                      <w:sz w:val="19"/>
                      <w:szCs w:val="19"/>
                      <w:lang w:val="es-ES"/>
                    </w:rPr>
                    <w:t xml:space="preserve">ANTA </w:t>
                  </w:r>
                  <w:r w:rsidRPr="009C4F8A">
                    <w:rPr>
                      <w:rFonts w:ascii="BookAntiqua-Bold" w:hAnsi="BookAntiqua-Bold" w:cs="BookAntiqua-Bold"/>
                      <w:b/>
                      <w:bCs/>
                      <w:lang w:val="es-ES"/>
                    </w:rPr>
                    <w:t>E</w:t>
                  </w:r>
                  <w:r w:rsidRPr="009C4F8A">
                    <w:rPr>
                      <w:rFonts w:ascii="BookAntiqua-Bold" w:hAnsi="BookAntiqua-Bold" w:cs="BookAntiqua-Bold"/>
                      <w:b/>
                      <w:bCs/>
                      <w:sz w:val="19"/>
                      <w:szCs w:val="19"/>
                      <w:lang w:val="es-ES"/>
                    </w:rPr>
                    <w:t>LENA</w:t>
                  </w:r>
                </w:p>
                <w:p w:rsidR="009C4F8A" w:rsidRPr="001808A3" w:rsidRDefault="009C4F8A" w:rsidP="009C4F8A">
                  <w:pPr>
                    <w:rPr>
                      <w:lang w:val="es-ES"/>
                    </w:rPr>
                  </w:pPr>
                </w:p>
              </w:txbxContent>
            </v:textbox>
          </v:shape>
        </w:pict>
      </w:r>
      <w:r w:rsidRPr="005F1B7E">
        <w:rPr>
          <w:b/>
          <w:lang w:val="es-ES"/>
        </w:rPr>
        <w:t>Anexo</w:t>
      </w:r>
      <w:r w:rsidR="0036397D">
        <w:rPr>
          <w:b/>
          <w:lang w:val="es-ES"/>
        </w:rPr>
        <w:t xml:space="preserve"> </w:t>
      </w:r>
      <w:r w:rsidR="009C4F8A" w:rsidRPr="005F1B7E">
        <w:rPr>
          <w:b/>
          <w:lang w:val="es-ES"/>
        </w:rPr>
        <w:t>6.</w:t>
      </w:r>
    </w:p>
    <w:p w:rsidR="009C4F8A" w:rsidRPr="005F1B7E" w:rsidRDefault="009C4F8A" w:rsidP="006A1038">
      <w:pPr>
        <w:tabs>
          <w:tab w:val="left" w:pos="3420"/>
          <w:tab w:val="left" w:pos="11340"/>
        </w:tabs>
        <w:rPr>
          <w:b/>
          <w:lang w:val="es-ES"/>
        </w:rPr>
      </w:pPr>
      <w:r w:rsidRPr="005F1B7E">
        <w:rPr>
          <w:b/>
          <w:lang w:val="es-ES"/>
        </w:rPr>
        <w:tab/>
      </w:r>
      <w:r w:rsidRPr="005F1B7E">
        <w:rPr>
          <w:b/>
          <w:lang w:val="es-ES"/>
        </w:rPr>
        <w:tab/>
      </w:r>
      <w:r w:rsidRPr="005F1B7E">
        <w:rPr>
          <w:b/>
          <w:lang w:val="es-ES"/>
        </w:rPr>
        <w:tab/>
      </w:r>
      <w:r w:rsidRPr="005F1B7E">
        <w:rPr>
          <w:b/>
          <w:lang w:val="es-ES"/>
        </w:rPr>
        <w:tab/>
      </w:r>
      <w:r w:rsidRPr="005F1B7E">
        <w:rPr>
          <w:b/>
          <w:lang w:val="es-ES"/>
        </w:rPr>
        <w:tab/>
      </w:r>
      <w:r w:rsidRPr="005F1B7E">
        <w:rPr>
          <w:b/>
          <w:lang w:val="es-ES"/>
        </w:rPr>
        <w:tab/>
      </w:r>
      <w:r w:rsidRPr="005F1B7E">
        <w:rPr>
          <w:b/>
          <w:lang w:val="es-ES"/>
        </w:rPr>
        <w:tab/>
      </w:r>
      <w:r w:rsidRPr="005F1B7E">
        <w:rPr>
          <w:b/>
          <w:lang w:val="es-ES"/>
        </w:rPr>
        <w:tab/>
      </w:r>
      <w:r w:rsidRPr="005F1B7E">
        <w:rPr>
          <w:b/>
          <w:lang w:val="es-ES"/>
        </w:rPr>
        <w:tab/>
      </w:r>
      <w:r w:rsidRPr="005F1B7E">
        <w:rPr>
          <w:b/>
          <w:lang w:val="es-ES"/>
        </w:rPr>
        <w:tab/>
      </w:r>
      <w:r w:rsidRPr="005F1B7E">
        <w:rPr>
          <w:b/>
          <w:lang w:val="es-ES"/>
        </w:rPr>
        <w:tab/>
      </w:r>
      <w:r w:rsidRPr="005F1B7E">
        <w:rPr>
          <w:b/>
          <w:lang w:val="es-ES"/>
        </w:rPr>
        <w:tab/>
      </w:r>
      <w:r w:rsidRPr="005F1B7E">
        <w:rPr>
          <w:b/>
          <w:lang w:val="es-ES"/>
        </w:rPr>
        <w:tab/>
      </w:r>
      <w:r w:rsidRPr="005F1B7E">
        <w:rPr>
          <w:b/>
          <w:lang w:val="es-ES"/>
        </w:rPr>
        <w:tab/>
      </w:r>
      <w:r w:rsidRPr="005F1B7E">
        <w:rPr>
          <w:b/>
          <w:lang w:val="es-ES"/>
        </w:rPr>
        <w:tab/>
      </w:r>
      <w:r w:rsidRPr="005F1B7E">
        <w:rPr>
          <w:b/>
          <w:lang w:val="es-ES"/>
        </w:rPr>
        <w:tab/>
      </w:r>
      <w:r w:rsidRPr="005F1B7E">
        <w:rPr>
          <w:b/>
          <w:lang w:val="es-ES"/>
        </w:rPr>
        <w:tab/>
      </w:r>
      <w:r w:rsidRPr="005F1B7E">
        <w:rPr>
          <w:b/>
          <w:lang w:val="es-ES"/>
        </w:rPr>
        <w:tab/>
      </w:r>
      <w:r w:rsidRPr="005F1B7E">
        <w:rPr>
          <w:b/>
          <w:lang w:val="es-ES"/>
        </w:rPr>
        <w:tab/>
      </w:r>
      <w:r w:rsidRPr="005F1B7E">
        <w:rPr>
          <w:b/>
          <w:lang w:val="es-ES"/>
        </w:rPr>
        <w:tab/>
      </w:r>
      <w:r w:rsidRPr="005F1B7E">
        <w:rPr>
          <w:b/>
          <w:lang w:val="es-ES"/>
        </w:rPr>
        <w:tab/>
      </w:r>
      <w:r w:rsidRPr="005F1B7E">
        <w:rPr>
          <w:b/>
          <w:lang w:val="es-ES"/>
        </w:rPr>
        <w:tab/>
      </w:r>
      <w:r w:rsidRPr="005F1B7E">
        <w:rPr>
          <w:b/>
          <w:lang w:val="es-ES"/>
        </w:rPr>
        <w:tab/>
      </w:r>
      <w:r w:rsidRPr="005F1B7E">
        <w:rPr>
          <w:b/>
          <w:lang w:val="es-ES"/>
        </w:rPr>
        <w:tab/>
      </w:r>
      <w:r w:rsidRPr="005F1B7E">
        <w:rPr>
          <w:b/>
          <w:lang w:val="es-ES"/>
        </w:rPr>
        <w:tab/>
      </w:r>
      <w:r w:rsidRPr="005F1B7E">
        <w:rPr>
          <w:b/>
          <w:lang w:val="es-ES"/>
        </w:rPr>
        <w:tab/>
      </w:r>
      <w:r w:rsidRPr="005F1B7E">
        <w:rPr>
          <w:b/>
          <w:lang w:val="es-ES"/>
        </w:rPr>
        <w:tab/>
      </w:r>
      <w:r w:rsidRPr="005F1B7E">
        <w:rPr>
          <w:b/>
          <w:lang w:val="es-ES"/>
        </w:rPr>
        <w:tab/>
      </w:r>
      <w:r w:rsidRPr="005F1B7E">
        <w:rPr>
          <w:b/>
          <w:lang w:val="es-ES"/>
        </w:rPr>
        <w:tab/>
      </w:r>
      <w:r w:rsidRPr="005F1B7E">
        <w:rPr>
          <w:b/>
          <w:lang w:val="es-ES"/>
        </w:rPr>
        <w:tab/>
      </w:r>
      <w:r w:rsidRPr="005F1B7E">
        <w:rPr>
          <w:b/>
          <w:lang w:val="es-ES"/>
        </w:rPr>
        <w:tab/>
      </w:r>
      <w:r w:rsidRPr="005F1B7E">
        <w:rPr>
          <w:b/>
          <w:lang w:val="es-ES"/>
        </w:rPr>
        <w:tab/>
      </w:r>
      <w:r w:rsidRPr="005F1B7E">
        <w:rPr>
          <w:b/>
          <w:lang w:val="es-ES"/>
        </w:rPr>
        <w:tab/>
      </w:r>
      <w:r w:rsidRPr="005F1B7E">
        <w:rPr>
          <w:b/>
          <w:lang w:val="es-ES"/>
        </w:rPr>
        <w:tab/>
      </w:r>
      <w:r w:rsidRPr="005F1B7E">
        <w:rPr>
          <w:b/>
          <w:lang w:val="es-ES"/>
        </w:rPr>
        <w:tab/>
      </w:r>
      <w:r w:rsidRPr="005F1B7E">
        <w:rPr>
          <w:b/>
          <w:lang w:val="es-ES"/>
        </w:rPr>
        <w:tab/>
      </w:r>
      <w:r w:rsidRPr="005F1B7E">
        <w:rPr>
          <w:b/>
          <w:lang w:val="es-ES"/>
        </w:rPr>
        <w:tab/>
      </w:r>
      <w:r w:rsidRPr="005F1B7E">
        <w:rPr>
          <w:b/>
          <w:lang w:val="es-ES"/>
        </w:rPr>
        <w:tab/>
      </w:r>
      <w:r w:rsidRPr="005F1B7E">
        <w:rPr>
          <w:b/>
          <w:lang w:val="es-ES"/>
        </w:rPr>
        <w:tab/>
      </w:r>
      <w:r w:rsidRPr="005F1B7E">
        <w:rPr>
          <w:b/>
          <w:lang w:val="es-ES"/>
        </w:rPr>
        <w:tab/>
      </w:r>
      <w:r w:rsidRPr="005F1B7E">
        <w:rPr>
          <w:b/>
          <w:lang w:val="es-ES"/>
        </w:rPr>
        <w:tab/>
      </w:r>
      <w:r w:rsidRPr="005F1B7E">
        <w:rPr>
          <w:b/>
          <w:lang w:val="es-ES"/>
        </w:rPr>
        <w:tab/>
      </w:r>
      <w:r w:rsidRPr="005F1B7E">
        <w:rPr>
          <w:b/>
          <w:lang w:val="es-ES"/>
        </w:rPr>
        <w:tab/>
      </w:r>
      <w:r w:rsidRPr="005F1B7E">
        <w:rPr>
          <w:b/>
          <w:lang w:val="es-ES"/>
        </w:rPr>
        <w:tab/>
      </w:r>
      <w:r w:rsidRPr="005F1B7E">
        <w:rPr>
          <w:b/>
          <w:lang w:val="es-ES"/>
        </w:rPr>
        <w:tab/>
      </w:r>
      <w:r w:rsidRPr="005F1B7E">
        <w:rPr>
          <w:b/>
          <w:lang w:val="es-ES"/>
        </w:rPr>
        <w:tab/>
      </w:r>
      <w:r w:rsidRPr="005F1B7E">
        <w:rPr>
          <w:b/>
          <w:lang w:val="es-ES"/>
        </w:rPr>
        <w:tab/>
      </w:r>
    </w:p>
    <w:p w:rsidR="009C4F8A" w:rsidRPr="005F1B7E" w:rsidRDefault="00127BD2" w:rsidP="009C4F8A">
      <w:pPr>
        <w:autoSpaceDE w:val="0"/>
        <w:autoSpaceDN w:val="0"/>
        <w:adjustRightInd w:val="0"/>
        <w:rPr>
          <w:rFonts w:ascii="BookAntiqua" w:hAnsi="BookAntiqua" w:cs="BookAntiqua"/>
          <w:sz w:val="18"/>
          <w:szCs w:val="18"/>
          <w:lang w:val="es-ES"/>
        </w:rPr>
      </w:pPr>
      <w:r>
        <w:rPr>
          <w:noProof/>
          <w:lang w:val="es-ES" w:eastAsia="es-ES"/>
        </w:rPr>
        <w:drawing>
          <wp:anchor distT="0" distB="0" distL="114300" distR="114300" simplePos="0" relativeHeight="251639296" behindDoc="0" locked="0" layoutInCell="1" allowOverlap="1">
            <wp:simplePos x="0" y="0"/>
            <wp:positionH relativeFrom="column">
              <wp:posOffset>363855</wp:posOffset>
            </wp:positionH>
            <wp:positionV relativeFrom="paragraph">
              <wp:posOffset>168910</wp:posOffset>
            </wp:positionV>
            <wp:extent cx="4893945" cy="6286500"/>
            <wp:effectExtent l="19050" t="0" r="1905" b="0"/>
            <wp:wrapTopAndBottom/>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a:srcRect r="17729" b="23296"/>
                    <a:stretch>
                      <a:fillRect/>
                    </a:stretch>
                  </pic:blipFill>
                  <pic:spPr bwMode="auto">
                    <a:xfrm>
                      <a:off x="0" y="0"/>
                      <a:ext cx="4893945" cy="6286500"/>
                    </a:xfrm>
                    <a:prstGeom prst="rect">
                      <a:avLst/>
                    </a:prstGeom>
                    <a:noFill/>
                    <a:ln w="9525">
                      <a:noFill/>
                      <a:miter lim="800000"/>
                      <a:headEnd/>
                      <a:tailEnd/>
                    </a:ln>
                  </pic:spPr>
                </pic:pic>
              </a:graphicData>
            </a:graphic>
          </wp:anchor>
        </w:drawing>
      </w:r>
    </w:p>
    <w:p w:rsidR="009C4F8A" w:rsidRPr="005F1B7E" w:rsidRDefault="009C4F8A" w:rsidP="009C4F8A">
      <w:pPr>
        <w:autoSpaceDE w:val="0"/>
        <w:autoSpaceDN w:val="0"/>
        <w:adjustRightInd w:val="0"/>
        <w:jc w:val="center"/>
        <w:rPr>
          <w:rFonts w:ascii="BookAntiqua" w:hAnsi="BookAntiqua" w:cs="BookAntiqua"/>
          <w:sz w:val="18"/>
          <w:szCs w:val="18"/>
          <w:lang w:val="es-ES"/>
        </w:rPr>
      </w:pPr>
      <w:r w:rsidRPr="005F1B7E">
        <w:rPr>
          <w:rFonts w:ascii="BookAntiqua" w:hAnsi="BookAntiqua" w:cs="BookAntiqua"/>
          <w:sz w:val="18"/>
          <w:szCs w:val="18"/>
          <w:lang w:val="es-ES"/>
        </w:rPr>
        <w:t xml:space="preserve">Fuente: CEDEGE. Plan Integral de Gestión Socio Ambiental de </w:t>
      </w:r>
      <w:smartTag w:uri="urn:schemas-microsoft-com:office:smarttags" w:element="PersonName">
        <w:smartTagPr>
          <w:attr w:name="ProductID" w:val="la Cuenca"/>
        </w:smartTagPr>
        <w:r w:rsidRPr="005F1B7E">
          <w:rPr>
            <w:rFonts w:ascii="BookAntiqua" w:hAnsi="BookAntiqua" w:cs="BookAntiqua"/>
            <w:sz w:val="18"/>
            <w:szCs w:val="18"/>
            <w:lang w:val="es-ES"/>
          </w:rPr>
          <w:t>la Cuenca</w:t>
        </w:r>
      </w:smartTag>
      <w:r w:rsidRPr="005F1B7E">
        <w:rPr>
          <w:rFonts w:ascii="BookAntiqua" w:hAnsi="BookAntiqua" w:cs="BookAntiqua"/>
          <w:sz w:val="18"/>
          <w:szCs w:val="18"/>
          <w:lang w:val="es-ES"/>
        </w:rPr>
        <w:t xml:space="preserve"> del Río Guayas y</w:t>
      </w:r>
    </w:p>
    <w:p w:rsidR="009C4F8A" w:rsidRPr="005F1B7E" w:rsidRDefault="009C4F8A" w:rsidP="009C4F8A">
      <w:pPr>
        <w:autoSpaceDE w:val="0"/>
        <w:autoSpaceDN w:val="0"/>
        <w:adjustRightInd w:val="0"/>
        <w:jc w:val="center"/>
        <w:rPr>
          <w:rFonts w:ascii="BookAntiqua" w:hAnsi="BookAntiqua" w:cs="BookAntiqua"/>
          <w:lang w:val="es-ES"/>
        </w:rPr>
      </w:pPr>
      <w:r w:rsidRPr="005F1B7E">
        <w:rPr>
          <w:rFonts w:ascii="BookAntiqua" w:hAnsi="BookAntiqua" w:cs="BookAntiqua"/>
          <w:sz w:val="18"/>
          <w:szCs w:val="18"/>
          <w:lang w:val="es-ES"/>
        </w:rPr>
        <w:t>Península de Santa Elena, 2002.</w:t>
      </w:r>
    </w:p>
    <w:p w:rsidR="009C4F8A" w:rsidRPr="005F1B7E" w:rsidRDefault="009C4F8A" w:rsidP="009C4F8A">
      <w:pPr>
        <w:rPr>
          <w:b/>
          <w:lang w:val="es-ES"/>
        </w:rPr>
      </w:pPr>
    </w:p>
    <w:p w:rsidR="009C4F8A" w:rsidRPr="005F1B7E" w:rsidRDefault="009C4F8A" w:rsidP="009C4F8A">
      <w:pPr>
        <w:rPr>
          <w:b/>
          <w:lang w:val="es-ES"/>
        </w:rPr>
      </w:pPr>
    </w:p>
    <w:p w:rsidR="009C4F8A" w:rsidRPr="005F1B7E" w:rsidRDefault="009C4F8A" w:rsidP="009C4F8A">
      <w:pPr>
        <w:rPr>
          <w:b/>
          <w:lang w:val="es-ES"/>
        </w:rPr>
      </w:pPr>
    </w:p>
    <w:p w:rsidR="009C4F8A" w:rsidRPr="005F1B7E" w:rsidRDefault="00127BD2" w:rsidP="009C4F8A">
      <w:pPr>
        <w:rPr>
          <w:b/>
          <w:lang w:val="es-ES"/>
        </w:rPr>
      </w:pPr>
      <w:r>
        <w:rPr>
          <w:b/>
          <w:noProof/>
          <w:lang w:val="es-ES" w:eastAsia="es-ES"/>
        </w:rPr>
        <w:drawing>
          <wp:anchor distT="0" distB="0" distL="114300" distR="114300" simplePos="0" relativeHeight="251642368" behindDoc="0" locked="0" layoutInCell="1" allowOverlap="1">
            <wp:simplePos x="0" y="0"/>
            <wp:positionH relativeFrom="column">
              <wp:posOffset>575945</wp:posOffset>
            </wp:positionH>
            <wp:positionV relativeFrom="paragraph">
              <wp:posOffset>271780</wp:posOffset>
            </wp:positionV>
            <wp:extent cx="4567555" cy="3431540"/>
            <wp:effectExtent l="19050" t="0" r="4445" b="0"/>
            <wp:wrapTopAndBottom/>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3"/>
                    <a:srcRect/>
                    <a:stretch>
                      <a:fillRect/>
                    </a:stretch>
                  </pic:blipFill>
                  <pic:spPr bwMode="auto">
                    <a:xfrm>
                      <a:off x="0" y="0"/>
                      <a:ext cx="4567555" cy="3431540"/>
                    </a:xfrm>
                    <a:prstGeom prst="rect">
                      <a:avLst/>
                    </a:prstGeom>
                    <a:noFill/>
                    <a:ln w="9525">
                      <a:noFill/>
                      <a:miter lim="800000"/>
                      <a:headEnd/>
                      <a:tailEnd/>
                    </a:ln>
                  </pic:spPr>
                </pic:pic>
              </a:graphicData>
            </a:graphic>
          </wp:anchor>
        </w:drawing>
      </w:r>
      <w:r w:rsidR="009C4F8A" w:rsidRPr="005F1B7E">
        <w:rPr>
          <w:b/>
          <w:lang w:val="es-ES"/>
        </w:rPr>
        <w:t>Anexo 7.</w:t>
      </w:r>
      <w:r w:rsidR="00881997" w:rsidRPr="005F1B7E">
        <w:rPr>
          <w:b/>
          <w:lang w:val="es-ES"/>
        </w:rPr>
        <w:t xml:space="preserve"> </w:t>
      </w:r>
      <w:r w:rsidR="00B34054" w:rsidRPr="005F1B7E">
        <w:rPr>
          <w:b/>
          <w:lang w:val="es-ES"/>
        </w:rPr>
        <w:t>Fotografías</w:t>
      </w:r>
    </w:p>
    <w:p w:rsidR="009C4F8A" w:rsidRPr="005F1B7E" w:rsidRDefault="009C4F8A" w:rsidP="009C4F8A">
      <w:pPr>
        <w:jc w:val="center"/>
        <w:rPr>
          <w:lang w:val="es-ES"/>
        </w:rPr>
      </w:pPr>
      <w:r w:rsidRPr="005F1B7E">
        <w:rPr>
          <w:lang w:val="es-ES"/>
        </w:rPr>
        <w:t>Depósitos Aluviales en los Costados del Río.</w:t>
      </w:r>
    </w:p>
    <w:p w:rsidR="0036397D" w:rsidRDefault="00127BD2" w:rsidP="009C4F8A">
      <w:pPr>
        <w:jc w:val="center"/>
        <w:rPr>
          <w:lang w:val="es-ES"/>
        </w:rPr>
      </w:pPr>
      <w:r>
        <w:rPr>
          <w:noProof/>
          <w:lang w:val="es-ES" w:eastAsia="es-ES"/>
        </w:rPr>
        <w:drawing>
          <wp:anchor distT="0" distB="0" distL="114300" distR="114300" simplePos="0" relativeHeight="251644416" behindDoc="0" locked="0" layoutInCell="1" allowOverlap="1">
            <wp:simplePos x="0" y="0"/>
            <wp:positionH relativeFrom="column">
              <wp:posOffset>571500</wp:posOffset>
            </wp:positionH>
            <wp:positionV relativeFrom="paragraph">
              <wp:posOffset>300355</wp:posOffset>
            </wp:positionV>
            <wp:extent cx="4572000" cy="3434715"/>
            <wp:effectExtent l="19050" t="0" r="0" b="0"/>
            <wp:wrapTopAndBottom/>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4"/>
                    <a:srcRect/>
                    <a:stretch>
                      <a:fillRect/>
                    </a:stretch>
                  </pic:blipFill>
                  <pic:spPr bwMode="auto">
                    <a:xfrm>
                      <a:off x="0" y="0"/>
                      <a:ext cx="4572000" cy="3434715"/>
                    </a:xfrm>
                    <a:prstGeom prst="rect">
                      <a:avLst/>
                    </a:prstGeom>
                    <a:noFill/>
                    <a:ln w="9525">
                      <a:noFill/>
                      <a:miter lim="800000"/>
                      <a:headEnd/>
                      <a:tailEnd/>
                    </a:ln>
                  </pic:spPr>
                </pic:pic>
              </a:graphicData>
            </a:graphic>
          </wp:anchor>
        </w:drawing>
      </w:r>
    </w:p>
    <w:p w:rsidR="009C4F8A" w:rsidRPr="005F1B7E" w:rsidRDefault="009C4F8A" w:rsidP="009C4F8A">
      <w:pPr>
        <w:jc w:val="center"/>
        <w:rPr>
          <w:lang w:val="es-ES"/>
        </w:rPr>
      </w:pPr>
      <w:r w:rsidRPr="005F1B7E">
        <w:rPr>
          <w:lang w:val="es-ES"/>
        </w:rPr>
        <w:t xml:space="preserve">Explotación de materiales de construcción en </w:t>
      </w:r>
      <w:smartTag w:uri="urn:schemas-microsoft-com:office:smarttags" w:element="PersonName">
        <w:smartTagPr>
          <w:attr w:name="ProductID" w:val="la Zona"/>
        </w:smartTagPr>
        <w:r w:rsidRPr="005F1B7E">
          <w:rPr>
            <w:lang w:val="es-ES"/>
          </w:rPr>
          <w:t>la Zona</w:t>
        </w:r>
      </w:smartTag>
    </w:p>
    <w:p w:rsidR="009C4F8A" w:rsidRPr="005F1B7E" w:rsidRDefault="00127BD2" w:rsidP="009C4F8A">
      <w:pPr>
        <w:jc w:val="center"/>
        <w:rPr>
          <w:lang w:val="es-ES"/>
        </w:rPr>
      </w:pPr>
      <w:r>
        <w:rPr>
          <w:noProof/>
          <w:lang w:val="es-ES" w:eastAsia="es-ES"/>
        </w:rPr>
        <w:drawing>
          <wp:anchor distT="0" distB="0" distL="114300" distR="114300" simplePos="0" relativeHeight="251645440" behindDoc="0" locked="0" layoutInCell="1" allowOverlap="1">
            <wp:simplePos x="0" y="0"/>
            <wp:positionH relativeFrom="column">
              <wp:posOffset>571500</wp:posOffset>
            </wp:positionH>
            <wp:positionV relativeFrom="paragraph">
              <wp:posOffset>16510</wp:posOffset>
            </wp:positionV>
            <wp:extent cx="4567555" cy="3431540"/>
            <wp:effectExtent l="19050" t="0" r="4445" b="0"/>
            <wp:wrapSquare wrapText="bothSides"/>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5"/>
                    <a:srcRect/>
                    <a:stretch>
                      <a:fillRect/>
                    </a:stretch>
                  </pic:blipFill>
                  <pic:spPr bwMode="auto">
                    <a:xfrm>
                      <a:off x="0" y="0"/>
                      <a:ext cx="4567555" cy="3431540"/>
                    </a:xfrm>
                    <a:prstGeom prst="rect">
                      <a:avLst/>
                    </a:prstGeom>
                    <a:noFill/>
                    <a:ln w="9525">
                      <a:noFill/>
                      <a:miter lim="800000"/>
                      <a:headEnd/>
                      <a:tailEnd/>
                    </a:ln>
                  </pic:spPr>
                </pic:pic>
              </a:graphicData>
            </a:graphic>
          </wp:anchor>
        </w:drawing>
      </w:r>
    </w:p>
    <w:p w:rsidR="009C4F8A" w:rsidRPr="005F1B7E" w:rsidRDefault="009C4F8A" w:rsidP="009C4F8A">
      <w:pPr>
        <w:jc w:val="center"/>
        <w:rPr>
          <w:lang w:val="es-ES"/>
        </w:rPr>
      </w:pPr>
    </w:p>
    <w:p w:rsidR="009C4F8A" w:rsidRPr="005F1B7E" w:rsidRDefault="009C4F8A" w:rsidP="009C4F8A">
      <w:pPr>
        <w:jc w:val="center"/>
        <w:rPr>
          <w:lang w:val="es-ES"/>
        </w:rPr>
      </w:pPr>
    </w:p>
    <w:p w:rsidR="009C4F8A" w:rsidRPr="005F1B7E" w:rsidRDefault="009C4F8A" w:rsidP="009C4F8A">
      <w:pPr>
        <w:jc w:val="center"/>
        <w:rPr>
          <w:lang w:val="es-ES"/>
        </w:rPr>
      </w:pPr>
    </w:p>
    <w:p w:rsidR="009C4F8A" w:rsidRPr="005F1B7E" w:rsidRDefault="009C4F8A" w:rsidP="009C4F8A">
      <w:pPr>
        <w:jc w:val="center"/>
        <w:rPr>
          <w:lang w:val="es-ES"/>
        </w:rPr>
      </w:pPr>
    </w:p>
    <w:p w:rsidR="009C4F8A" w:rsidRPr="005F1B7E" w:rsidRDefault="009C4F8A" w:rsidP="009C4F8A">
      <w:pPr>
        <w:jc w:val="center"/>
        <w:rPr>
          <w:lang w:val="es-ES"/>
        </w:rPr>
      </w:pPr>
    </w:p>
    <w:p w:rsidR="009C4F8A" w:rsidRPr="005F1B7E" w:rsidRDefault="009C4F8A" w:rsidP="009C4F8A">
      <w:pPr>
        <w:jc w:val="center"/>
        <w:rPr>
          <w:lang w:val="es-ES"/>
        </w:rPr>
      </w:pPr>
    </w:p>
    <w:p w:rsidR="009C4F8A" w:rsidRPr="005F1B7E" w:rsidRDefault="009C4F8A" w:rsidP="009C4F8A">
      <w:pPr>
        <w:jc w:val="center"/>
        <w:rPr>
          <w:lang w:val="es-ES"/>
        </w:rPr>
      </w:pPr>
    </w:p>
    <w:p w:rsidR="009C4F8A" w:rsidRPr="005F1B7E" w:rsidRDefault="009C4F8A" w:rsidP="009C4F8A">
      <w:pPr>
        <w:jc w:val="center"/>
        <w:rPr>
          <w:lang w:val="es-ES"/>
        </w:rPr>
      </w:pPr>
    </w:p>
    <w:p w:rsidR="009C4F8A" w:rsidRPr="005F1B7E" w:rsidRDefault="009C4F8A" w:rsidP="009C4F8A">
      <w:pPr>
        <w:jc w:val="center"/>
        <w:rPr>
          <w:lang w:val="es-ES"/>
        </w:rPr>
      </w:pPr>
    </w:p>
    <w:p w:rsidR="009C4F8A" w:rsidRPr="005F1B7E" w:rsidRDefault="009C4F8A" w:rsidP="009C4F8A">
      <w:pPr>
        <w:jc w:val="center"/>
        <w:rPr>
          <w:lang w:val="es-ES"/>
        </w:rPr>
      </w:pPr>
    </w:p>
    <w:p w:rsidR="009C4F8A" w:rsidRPr="005F1B7E" w:rsidRDefault="009C4F8A" w:rsidP="009C4F8A">
      <w:pPr>
        <w:jc w:val="center"/>
        <w:rPr>
          <w:lang w:val="es-ES"/>
        </w:rPr>
      </w:pPr>
    </w:p>
    <w:p w:rsidR="009C4F8A" w:rsidRPr="005F1B7E" w:rsidRDefault="009C4F8A" w:rsidP="009C4F8A">
      <w:pPr>
        <w:jc w:val="center"/>
        <w:rPr>
          <w:lang w:val="es-ES"/>
        </w:rPr>
      </w:pPr>
    </w:p>
    <w:p w:rsidR="009C4F8A" w:rsidRPr="005F1B7E" w:rsidRDefault="009C4F8A" w:rsidP="009C4F8A">
      <w:pPr>
        <w:jc w:val="center"/>
        <w:rPr>
          <w:lang w:val="es-ES"/>
        </w:rPr>
      </w:pPr>
    </w:p>
    <w:p w:rsidR="009C4F8A" w:rsidRPr="005F1B7E" w:rsidRDefault="009C4F8A" w:rsidP="009C4F8A">
      <w:pPr>
        <w:jc w:val="center"/>
        <w:rPr>
          <w:lang w:val="es-ES"/>
        </w:rPr>
      </w:pPr>
    </w:p>
    <w:p w:rsidR="009C4F8A" w:rsidRPr="005F1B7E" w:rsidRDefault="009C4F8A" w:rsidP="009C4F8A">
      <w:pPr>
        <w:jc w:val="center"/>
        <w:rPr>
          <w:lang w:val="es-ES"/>
        </w:rPr>
      </w:pPr>
    </w:p>
    <w:p w:rsidR="009C4F8A" w:rsidRPr="005F1B7E" w:rsidRDefault="009C4F8A" w:rsidP="009C4F8A">
      <w:pPr>
        <w:jc w:val="center"/>
        <w:rPr>
          <w:lang w:val="es-ES"/>
        </w:rPr>
      </w:pPr>
    </w:p>
    <w:p w:rsidR="009C4F8A" w:rsidRPr="005F1B7E" w:rsidRDefault="009C4F8A" w:rsidP="009C4F8A">
      <w:pPr>
        <w:jc w:val="center"/>
        <w:rPr>
          <w:lang w:val="es-ES"/>
        </w:rPr>
      </w:pPr>
    </w:p>
    <w:p w:rsidR="009C4F8A" w:rsidRPr="005F1B7E" w:rsidRDefault="009C4F8A" w:rsidP="009C4F8A">
      <w:pPr>
        <w:jc w:val="center"/>
        <w:rPr>
          <w:lang w:val="es-ES"/>
        </w:rPr>
      </w:pPr>
    </w:p>
    <w:p w:rsidR="009C4F8A" w:rsidRPr="005F1B7E" w:rsidRDefault="009C4F8A" w:rsidP="009C4F8A">
      <w:pPr>
        <w:jc w:val="center"/>
        <w:rPr>
          <w:lang w:val="es-ES"/>
        </w:rPr>
      </w:pPr>
    </w:p>
    <w:p w:rsidR="009C4F8A" w:rsidRDefault="009C4F8A" w:rsidP="009C4F8A">
      <w:pPr>
        <w:jc w:val="center"/>
        <w:rPr>
          <w:lang w:val="es-ES"/>
        </w:rPr>
      </w:pPr>
      <w:r w:rsidRPr="005F1B7E">
        <w:rPr>
          <w:lang w:val="es-ES"/>
        </w:rPr>
        <w:t>Vista del actual Puente “Camarones”</w:t>
      </w:r>
      <w:r w:rsidR="00900D94">
        <w:rPr>
          <w:lang w:val="es-ES"/>
        </w:rPr>
        <w:t>, hundimiento del tablero</w:t>
      </w:r>
      <w:r w:rsidRPr="005F1B7E">
        <w:rPr>
          <w:lang w:val="es-ES"/>
        </w:rPr>
        <w:t>.</w:t>
      </w:r>
    </w:p>
    <w:p w:rsidR="0036397D" w:rsidRPr="005F1B7E" w:rsidRDefault="0036397D" w:rsidP="009C4F8A">
      <w:pPr>
        <w:jc w:val="center"/>
        <w:rPr>
          <w:lang w:val="es-ES"/>
        </w:rPr>
      </w:pPr>
    </w:p>
    <w:p w:rsidR="00900D94" w:rsidRDefault="00127BD2" w:rsidP="009C4F8A">
      <w:pPr>
        <w:jc w:val="center"/>
        <w:rPr>
          <w:lang w:val="es-ES"/>
        </w:rPr>
      </w:pPr>
      <w:r>
        <w:rPr>
          <w:noProof/>
          <w:lang w:val="es-ES" w:eastAsia="es-ES"/>
        </w:rPr>
        <w:drawing>
          <wp:anchor distT="0" distB="0" distL="114300" distR="114300" simplePos="0" relativeHeight="251643392" behindDoc="0" locked="0" layoutInCell="1" allowOverlap="1">
            <wp:simplePos x="0" y="0"/>
            <wp:positionH relativeFrom="column">
              <wp:posOffset>571500</wp:posOffset>
            </wp:positionH>
            <wp:positionV relativeFrom="paragraph">
              <wp:posOffset>168275</wp:posOffset>
            </wp:positionV>
            <wp:extent cx="4572000" cy="3434715"/>
            <wp:effectExtent l="19050" t="0" r="0" b="0"/>
            <wp:wrapTopAndBottom/>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a:srcRect/>
                    <a:stretch>
                      <a:fillRect/>
                    </a:stretch>
                  </pic:blipFill>
                  <pic:spPr bwMode="auto">
                    <a:xfrm>
                      <a:off x="0" y="0"/>
                      <a:ext cx="4572000" cy="3434715"/>
                    </a:xfrm>
                    <a:prstGeom prst="rect">
                      <a:avLst/>
                    </a:prstGeom>
                    <a:noFill/>
                    <a:ln w="9525">
                      <a:noFill/>
                      <a:miter lim="800000"/>
                      <a:headEnd/>
                      <a:tailEnd/>
                    </a:ln>
                  </pic:spPr>
                </pic:pic>
              </a:graphicData>
            </a:graphic>
          </wp:anchor>
        </w:drawing>
      </w:r>
      <w:r w:rsidR="009C4F8A" w:rsidRPr="005F1B7E">
        <w:rPr>
          <w:lang w:val="es-ES"/>
        </w:rPr>
        <w:t>Vista lateral del Puente actual “Los Camarones”</w:t>
      </w:r>
      <w:r w:rsidR="00900D94">
        <w:rPr>
          <w:lang w:val="es-ES"/>
        </w:rPr>
        <w:t xml:space="preserve">, </w:t>
      </w:r>
    </w:p>
    <w:p w:rsidR="009C4F8A" w:rsidRPr="005F1B7E" w:rsidRDefault="00900D94" w:rsidP="009C4F8A">
      <w:pPr>
        <w:jc w:val="center"/>
        <w:rPr>
          <w:lang w:val="es-ES"/>
        </w:rPr>
      </w:pPr>
      <w:r>
        <w:rPr>
          <w:lang w:val="es-ES"/>
        </w:rPr>
        <w:t>Se observa la pila desestabilizada por la erosión y su repercusión en el tablero</w:t>
      </w:r>
      <w:r w:rsidR="009C4F8A" w:rsidRPr="005F1B7E">
        <w:rPr>
          <w:lang w:val="es-ES"/>
        </w:rPr>
        <w:t xml:space="preserve">. </w:t>
      </w:r>
    </w:p>
    <w:p w:rsidR="009C4F8A" w:rsidRPr="005F1B7E" w:rsidRDefault="009C4F8A" w:rsidP="009C4F8A">
      <w:pPr>
        <w:jc w:val="center"/>
        <w:rPr>
          <w:lang w:val="es-ES"/>
        </w:rPr>
      </w:pPr>
    </w:p>
    <w:p w:rsidR="009C4F8A" w:rsidRPr="005F1B7E" w:rsidRDefault="00127BD2" w:rsidP="009C4F8A">
      <w:pPr>
        <w:jc w:val="center"/>
        <w:rPr>
          <w:lang w:val="es-ES"/>
        </w:rPr>
      </w:pPr>
      <w:r>
        <w:rPr>
          <w:noProof/>
          <w:lang w:val="es-ES" w:eastAsia="es-ES"/>
        </w:rPr>
        <w:drawing>
          <wp:anchor distT="0" distB="0" distL="114300" distR="114300" simplePos="0" relativeHeight="251646464" behindDoc="0" locked="0" layoutInCell="1" allowOverlap="1">
            <wp:simplePos x="0" y="0"/>
            <wp:positionH relativeFrom="column">
              <wp:posOffset>457200</wp:posOffset>
            </wp:positionH>
            <wp:positionV relativeFrom="paragraph">
              <wp:posOffset>-97790</wp:posOffset>
            </wp:positionV>
            <wp:extent cx="4686300" cy="3520440"/>
            <wp:effectExtent l="19050" t="0" r="0" b="0"/>
            <wp:wrapSquare wrapText="bothSides"/>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a:srcRect/>
                    <a:stretch>
                      <a:fillRect/>
                    </a:stretch>
                  </pic:blipFill>
                  <pic:spPr bwMode="auto">
                    <a:xfrm>
                      <a:off x="0" y="0"/>
                      <a:ext cx="4686300" cy="3520440"/>
                    </a:xfrm>
                    <a:prstGeom prst="rect">
                      <a:avLst/>
                    </a:prstGeom>
                    <a:noFill/>
                    <a:ln w="9525">
                      <a:noFill/>
                      <a:miter lim="800000"/>
                      <a:headEnd/>
                      <a:tailEnd/>
                    </a:ln>
                  </pic:spPr>
                </pic:pic>
              </a:graphicData>
            </a:graphic>
          </wp:anchor>
        </w:drawing>
      </w:r>
    </w:p>
    <w:p w:rsidR="009C4F8A" w:rsidRPr="005F1B7E" w:rsidRDefault="009C4F8A" w:rsidP="009C4F8A">
      <w:pPr>
        <w:jc w:val="center"/>
        <w:rPr>
          <w:lang w:val="es-ES"/>
        </w:rPr>
      </w:pPr>
    </w:p>
    <w:p w:rsidR="009C4F8A" w:rsidRPr="005F1B7E" w:rsidRDefault="009C4F8A" w:rsidP="009C4F8A">
      <w:pPr>
        <w:jc w:val="center"/>
        <w:rPr>
          <w:lang w:val="es-ES"/>
        </w:rPr>
      </w:pPr>
    </w:p>
    <w:p w:rsidR="009C4F8A" w:rsidRPr="005F1B7E" w:rsidRDefault="009C4F8A" w:rsidP="009C4F8A">
      <w:pPr>
        <w:jc w:val="center"/>
        <w:rPr>
          <w:lang w:val="es-ES"/>
        </w:rPr>
      </w:pPr>
    </w:p>
    <w:p w:rsidR="009C4F8A" w:rsidRPr="005F1B7E" w:rsidRDefault="009C4F8A" w:rsidP="009C4F8A">
      <w:pPr>
        <w:jc w:val="center"/>
        <w:rPr>
          <w:lang w:val="es-ES"/>
        </w:rPr>
      </w:pPr>
    </w:p>
    <w:p w:rsidR="009C4F8A" w:rsidRPr="005F1B7E" w:rsidRDefault="009C4F8A" w:rsidP="009C4F8A">
      <w:pPr>
        <w:jc w:val="center"/>
        <w:rPr>
          <w:lang w:val="es-ES"/>
        </w:rPr>
      </w:pPr>
    </w:p>
    <w:p w:rsidR="009C4F8A" w:rsidRPr="005F1B7E" w:rsidRDefault="009C4F8A" w:rsidP="009C4F8A">
      <w:pPr>
        <w:jc w:val="center"/>
        <w:rPr>
          <w:lang w:val="es-ES"/>
        </w:rPr>
      </w:pPr>
    </w:p>
    <w:p w:rsidR="009C4F8A" w:rsidRPr="005F1B7E" w:rsidRDefault="009C4F8A" w:rsidP="009C4F8A">
      <w:pPr>
        <w:jc w:val="center"/>
        <w:rPr>
          <w:lang w:val="es-ES"/>
        </w:rPr>
      </w:pPr>
    </w:p>
    <w:p w:rsidR="009C4F8A" w:rsidRPr="005F1B7E" w:rsidRDefault="009C4F8A" w:rsidP="009C4F8A">
      <w:pPr>
        <w:jc w:val="center"/>
        <w:rPr>
          <w:lang w:val="es-ES"/>
        </w:rPr>
      </w:pPr>
    </w:p>
    <w:p w:rsidR="009C4F8A" w:rsidRPr="005F1B7E" w:rsidRDefault="009C4F8A" w:rsidP="009C4F8A">
      <w:pPr>
        <w:jc w:val="center"/>
        <w:rPr>
          <w:lang w:val="es-ES"/>
        </w:rPr>
      </w:pPr>
    </w:p>
    <w:p w:rsidR="009C4F8A" w:rsidRPr="005F1B7E" w:rsidRDefault="009C4F8A" w:rsidP="009C4F8A">
      <w:pPr>
        <w:jc w:val="center"/>
        <w:rPr>
          <w:lang w:val="es-ES"/>
        </w:rPr>
      </w:pPr>
    </w:p>
    <w:p w:rsidR="009C4F8A" w:rsidRPr="005F1B7E" w:rsidRDefault="009C4F8A" w:rsidP="009C4F8A">
      <w:pPr>
        <w:jc w:val="center"/>
        <w:rPr>
          <w:lang w:val="es-ES"/>
        </w:rPr>
      </w:pPr>
    </w:p>
    <w:p w:rsidR="009C4F8A" w:rsidRPr="005F1B7E" w:rsidRDefault="009C4F8A" w:rsidP="009C4F8A">
      <w:pPr>
        <w:jc w:val="center"/>
        <w:rPr>
          <w:lang w:val="es-ES"/>
        </w:rPr>
      </w:pPr>
    </w:p>
    <w:p w:rsidR="009C4F8A" w:rsidRPr="005F1B7E" w:rsidRDefault="009C4F8A" w:rsidP="009C4F8A">
      <w:pPr>
        <w:jc w:val="center"/>
        <w:rPr>
          <w:lang w:val="es-ES"/>
        </w:rPr>
      </w:pPr>
    </w:p>
    <w:p w:rsidR="009C4F8A" w:rsidRPr="005F1B7E" w:rsidRDefault="009C4F8A" w:rsidP="009C4F8A">
      <w:pPr>
        <w:jc w:val="center"/>
        <w:rPr>
          <w:lang w:val="es-ES"/>
        </w:rPr>
      </w:pPr>
    </w:p>
    <w:p w:rsidR="009C4F8A" w:rsidRPr="005F1B7E" w:rsidRDefault="009C4F8A" w:rsidP="009C4F8A">
      <w:pPr>
        <w:jc w:val="center"/>
        <w:rPr>
          <w:lang w:val="es-ES"/>
        </w:rPr>
      </w:pPr>
    </w:p>
    <w:p w:rsidR="009C4F8A" w:rsidRPr="005F1B7E" w:rsidRDefault="009C4F8A" w:rsidP="009C4F8A">
      <w:pPr>
        <w:jc w:val="center"/>
        <w:rPr>
          <w:lang w:val="es-ES"/>
        </w:rPr>
      </w:pPr>
    </w:p>
    <w:p w:rsidR="009C4F8A" w:rsidRPr="005F1B7E" w:rsidRDefault="009C4F8A" w:rsidP="009C4F8A">
      <w:pPr>
        <w:jc w:val="center"/>
        <w:rPr>
          <w:lang w:val="es-ES"/>
        </w:rPr>
      </w:pPr>
    </w:p>
    <w:p w:rsidR="009C4F8A" w:rsidRPr="005F1B7E" w:rsidRDefault="009C4F8A" w:rsidP="009C4F8A">
      <w:pPr>
        <w:jc w:val="center"/>
        <w:rPr>
          <w:lang w:val="es-ES"/>
        </w:rPr>
      </w:pPr>
    </w:p>
    <w:p w:rsidR="009C4F8A" w:rsidRPr="005F1B7E" w:rsidRDefault="009C4F8A" w:rsidP="009C4F8A">
      <w:pPr>
        <w:jc w:val="center"/>
        <w:rPr>
          <w:lang w:val="es-ES"/>
        </w:rPr>
      </w:pPr>
    </w:p>
    <w:p w:rsidR="009C4F8A" w:rsidRPr="005F1B7E" w:rsidRDefault="009C4F8A" w:rsidP="009C4F8A">
      <w:pPr>
        <w:jc w:val="center"/>
        <w:rPr>
          <w:lang w:val="es-ES"/>
        </w:rPr>
      </w:pPr>
      <w:r w:rsidRPr="005F1B7E">
        <w:rPr>
          <w:lang w:val="es-ES"/>
        </w:rPr>
        <w:t xml:space="preserve">Grandes rocas ubicadas </w:t>
      </w:r>
      <w:r w:rsidR="00900D94">
        <w:rPr>
          <w:lang w:val="es-ES"/>
        </w:rPr>
        <w:t>en los estribos</w:t>
      </w:r>
      <w:r w:rsidRPr="005F1B7E">
        <w:rPr>
          <w:lang w:val="es-ES"/>
        </w:rPr>
        <w:t xml:space="preserve"> del Puente</w:t>
      </w:r>
      <w:r w:rsidR="00900D94">
        <w:rPr>
          <w:lang w:val="es-ES"/>
        </w:rPr>
        <w:t xml:space="preserve"> actual</w:t>
      </w:r>
      <w:r w:rsidRPr="005F1B7E">
        <w:rPr>
          <w:lang w:val="es-ES"/>
        </w:rPr>
        <w:t xml:space="preserve"> para controlar un poco la </w:t>
      </w:r>
      <w:r w:rsidR="00900D94">
        <w:rPr>
          <w:lang w:val="es-ES"/>
        </w:rPr>
        <w:t>e</w:t>
      </w:r>
      <w:r w:rsidRPr="005F1B7E">
        <w:rPr>
          <w:lang w:val="es-ES"/>
        </w:rPr>
        <w:t>rosión.</w:t>
      </w:r>
    </w:p>
    <w:p w:rsidR="00900D94" w:rsidRDefault="00127BD2" w:rsidP="009C4F8A">
      <w:pPr>
        <w:jc w:val="center"/>
        <w:rPr>
          <w:lang w:val="es-ES"/>
        </w:rPr>
      </w:pPr>
      <w:r>
        <w:rPr>
          <w:noProof/>
          <w:lang w:val="es-ES" w:eastAsia="es-ES"/>
        </w:rPr>
        <w:drawing>
          <wp:anchor distT="0" distB="0" distL="114300" distR="114300" simplePos="0" relativeHeight="251641344" behindDoc="0" locked="0" layoutInCell="1" allowOverlap="1">
            <wp:simplePos x="0" y="0"/>
            <wp:positionH relativeFrom="column">
              <wp:posOffset>457200</wp:posOffset>
            </wp:positionH>
            <wp:positionV relativeFrom="paragraph">
              <wp:posOffset>114935</wp:posOffset>
            </wp:positionV>
            <wp:extent cx="4804410" cy="3604895"/>
            <wp:effectExtent l="19050" t="0" r="0" b="0"/>
            <wp:wrapTopAndBottom/>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8"/>
                    <a:srcRect/>
                    <a:stretch>
                      <a:fillRect/>
                    </a:stretch>
                  </pic:blipFill>
                  <pic:spPr bwMode="auto">
                    <a:xfrm>
                      <a:off x="0" y="0"/>
                      <a:ext cx="4804410" cy="3604895"/>
                    </a:xfrm>
                    <a:prstGeom prst="rect">
                      <a:avLst/>
                    </a:prstGeom>
                    <a:noFill/>
                    <a:ln w="9525">
                      <a:noFill/>
                      <a:miter lim="800000"/>
                      <a:headEnd/>
                      <a:tailEnd/>
                    </a:ln>
                  </pic:spPr>
                </pic:pic>
              </a:graphicData>
            </a:graphic>
          </wp:anchor>
        </w:drawing>
      </w:r>
      <w:r w:rsidR="009C4F8A" w:rsidRPr="005F1B7E">
        <w:rPr>
          <w:lang w:val="es-ES"/>
        </w:rPr>
        <w:t xml:space="preserve">Pilas de un antiguo Puente derrumbado como producto de la </w:t>
      </w:r>
      <w:r w:rsidR="00900D94">
        <w:rPr>
          <w:lang w:val="es-ES"/>
        </w:rPr>
        <w:t>e</w:t>
      </w:r>
      <w:r w:rsidR="009C4F8A" w:rsidRPr="005F1B7E">
        <w:rPr>
          <w:lang w:val="es-ES"/>
        </w:rPr>
        <w:t>rosión</w:t>
      </w:r>
      <w:r w:rsidR="00900D94">
        <w:rPr>
          <w:lang w:val="es-ES"/>
        </w:rPr>
        <w:t xml:space="preserve"> y </w:t>
      </w:r>
    </w:p>
    <w:p w:rsidR="009C4F8A" w:rsidRPr="005F1B7E" w:rsidRDefault="00900D94" w:rsidP="009C4F8A">
      <w:pPr>
        <w:jc w:val="center"/>
        <w:rPr>
          <w:lang w:val="es-ES"/>
        </w:rPr>
      </w:pPr>
      <w:r>
        <w:rPr>
          <w:lang w:val="es-ES"/>
        </w:rPr>
        <w:t>personal del equipo técnico del consultor inspeccionando el lugar</w:t>
      </w:r>
      <w:r w:rsidR="009C4F8A" w:rsidRPr="005F1B7E">
        <w:rPr>
          <w:lang w:val="es-ES"/>
        </w:rPr>
        <w:t>.</w:t>
      </w:r>
    </w:p>
    <w:p w:rsidR="009C4F8A" w:rsidRPr="005F1B7E" w:rsidRDefault="00127BD2" w:rsidP="009C4F8A">
      <w:pPr>
        <w:jc w:val="center"/>
        <w:rPr>
          <w:lang w:val="es-ES"/>
        </w:rPr>
      </w:pPr>
      <w:r>
        <w:rPr>
          <w:noProof/>
          <w:lang w:val="es-ES" w:eastAsia="es-ES"/>
        </w:rPr>
        <w:drawing>
          <wp:anchor distT="0" distB="0" distL="114300" distR="114300" simplePos="0" relativeHeight="251647488" behindDoc="0" locked="0" layoutInCell="1" allowOverlap="1">
            <wp:simplePos x="0" y="0"/>
            <wp:positionH relativeFrom="column">
              <wp:posOffset>571500</wp:posOffset>
            </wp:positionH>
            <wp:positionV relativeFrom="paragraph">
              <wp:posOffset>16510</wp:posOffset>
            </wp:positionV>
            <wp:extent cx="4796155" cy="3602990"/>
            <wp:effectExtent l="19050" t="0" r="4445" b="0"/>
            <wp:wrapSquare wrapText="bothSides"/>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9"/>
                    <a:srcRect/>
                    <a:stretch>
                      <a:fillRect/>
                    </a:stretch>
                  </pic:blipFill>
                  <pic:spPr bwMode="auto">
                    <a:xfrm>
                      <a:off x="0" y="0"/>
                      <a:ext cx="4796155" cy="3602990"/>
                    </a:xfrm>
                    <a:prstGeom prst="rect">
                      <a:avLst/>
                    </a:prstGeom>
                    <a:noFill/>
                    <a:ln w="9525">
                      <a:noFill/>
                      <a:miter lim="800000"/>
                      <a:headEnd/>
                      <a:tailEnd/>
                    </a:ln>
                  </pic:spPr>
                </pic:pic>
              </a:graphicData>
            </a:graphic>
          </wp:anchor>
        </w:drawing>
      </w:r>
      <w:r w:rsidR="009C4F8A" w:rsidRPr="005F1B7E">
        <w:rPr>
          <w:lang w:val="es-ES"/>
        </w:rPr>
        <w:tab/>
      </w:r>
      <w:r w:rsidR="009C4F8A" w:rsidRPr="005F1B7E">
        <w:rPr>
          <w:lang w:val="es-ES"/>
        </w:rPr>
        <w:tab/>
      </w:r>
      <w:r w:rsidR="009C4F8A" w:rsidRPr="005F1B7E">
        <w:rPr>
          <w:lang w:val="es-ES"/>
        </w:rPr>
        <w:tab/>
      </w:r>
      <w:r w:rsidR="009C4F8A" w:rsidRPr="005F1B7E">
        <w:rPr>
          <w:lang w:val="es-ES"/>
        </w:rPr>
        <w:tab/>
      </w:r>
      <w:r w:rsidR="009C4F8A" w:rsidRPr="005F1B7E">
        <w:rPr>
          <w:lang w:val="es-ES"/>
        </w:rPr>
        <w:tab/>
      </w:r>
      <w:r w:rsidR="009C4F8A" w:rsidRPr="005F1B7E">
        <w:rPr>
          <w:lang w:val="es-ES"/>
        </w:rPr>
        <w:tab/>
      </w:r>
      <w:r w:rsidR="009C4F8A" w:rsidRPr="005F1B7E">
        <w:rPr>
          <w:lang w:val="es-ES"/>
        </w:rPr>
        <w:tab/>
      </w:r>
      <w:r w:rsidR="009C4F8A" w:rsidRPr="005F1B7E">
        <w:rPr>
          <w:lang w:val="es-ES"/>
        </w:rPr>
        <w:tab/>
      </w:r>
      <w:r w:rsidR="009C4F8A" w:rsidRPr="005F1B7E">
        <w:rPr>
          <w:lang w:val="es-ES"/>
        </w:rPr>
        <w:tab/>
      </w:r>
      <w:r w:rsidR="009C4F8A" w:rsidRPr="005F1B7E">
        <w:rPr>
          <w:lang w:val="es-ES"/>
        </w:rPr>
        <w:tab/>
      </w:r>
      <w:r w:rsidR="009C4F8A" w:rsidRPr="005F1B7E">
        <w:rPr>
          <w:lang w:val="es-ES"/>
        </w:rPr>
        <w:tab/>
      </w:r>
      <w:r w:rsidR="009C4F8A" w:rsidRPr="005F1B7E">
        <w:rPr>
          <w:lang w:val="es-ES"/>
        </w:rPr>
        <w:tab/>
      </w:r>
      <w:r w:rsidR="009C4F8A" w:rsidRPr="005F1B7E">
        <w:rPr>
          <w:lang w:val="es-ES"/>
        </w:rPr>
        <w:tab/>
      </w:r>
      <w:r w:rsidR="009C4F8A" w:rsidRPr="005F1B7E">
        <w:rPr>
          <w:lang w:val="es-ES"/>
        </w:rPr>
        <w:tab/>
      </w:r>
      <w:r w:rsidR="009C4F8A" w:rsidRPr="005F1B7E">
        <w:rPr>
          <w:lang w:val="es-ES"/>
        </w:rPr>
        <w:tab/>
      </w:r>
      <w:r w:rsidR="009C4F8A" w:rsidRPr="005F1B7E">
        <w:rPr>
          <w:lang w:val="es-ES"/>
        </w:rPr>
        <w:tab/>
      </w:r>
      <w:r w:rsidR="009C4F8A" w:rsidRPr="005F1B7E">
        <w:rPr>
          <w:lang w:val="es-ES"/>
        </w:rPr>
        <w:tab/>
      </w:r>
      <w:r w:rsidR="009C4F8A" w:rsidRPr="005F1B7E">
        <w:rPr>
          <w:lang w:val="es-ES"/>
        </w:rPr>
        <w:tab/>
      </w:r>
      <w:r w:rsidR="009C4F8A" w:rsidRPr="005F1B7E">
        <w:rPr>
          <w:lang w:val="es-ES"/>
        </w:rPr>
        <w:tab/>
      </w:r>
      <w:r w:rsidR="009C4F8A" w:rsidRPr="005F1B7E">
        <w:rPr>
          <w:lang w:val="es-ES"/>
        </w:rPr>
        <w:tab/>
      </w:r>
      <w:r w:rsidR="009C4F8A" w:rsidRPr="005F1B7E">
        <w:rPr>
          <w:lang w:val="es-ES"/>
        </w:rPr>
        <w:tab/>
      </w:r>
      <w:r w:rsidR="009C4F8A" w:rsidRPr="005F1B7E">
        <w:rPr>
          <w:lang w:val="es-ES"/>
        </w:rPr>
        <w:tab/>
        <w:t xml:space="preserve">Pilas de un puente anterior que no soporto la </w:t>
      </w:r>
      <w:r w:rsidR="00900D94">
        <w:rPr>
          <w:lang w:val="es-ES"/>
        </w:rPr>
        <w:t>e</w:t>
      </w:r>
      <w:r w:rsidR="009C4F8A" w:rsidRPr="005F1B7E">
        <w:rPr>
          <w:lang w:val="es-ES"/>
        </w:rPr>
        <w:t>rosión.</w:t>
      </w:r>
    </w:p>
    <w:p w:rsidR="009C4F8A" w:rsidRPr="005F1B7E" w:rsidRDefault="009C4F8A" w:rsidP="009C4F8A">
      <w:pPr>
        <w:jc w:val="center"/>
        <w:rPr>
          <w:lang w:val="es-ES"/>
        </w:rPr>
      </w:pPr>
    </w:p>
    <w:p w:rsidR="009C4F8A" w:rsidRPr="005F1B7E" w:rsidRDefault="009C4F8A" w:rsidP="00112E35">
      <w:pPr>
        <w:rPr>
          <w:b/>
          <w:smallCaps/>
          <w:shadow/>
          <w:color w:val="000000"/>
          <w:lang w:val="es-ES"/>
        </w:rPr>
      </w:pPr>
    </w:p>
    <w:sectPr w:rsidR="009C4F8A" w:rsidRPr="005F1B7E" w:rsidSect="00B34054">
      <w:pgSz w:w="11906" w:h="16838" w:code="9"/>
      <w:pgMar w:top="1701" w:right="1077" w:bottom="1701" w:left="1264" w:header="851" w:footer="907" w:gutter="0"/>
      <w:cols w:space="72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70175" w:rsidRDefault="00070175">
      <w:r>
        <w:separator/>
      </w:r>
    </w:p>
  </w:endnote>
  <w:endnote w:type="continuationSeparator" w:id="1">
    <w:p w:rsidR="00070175" w:rsidRDefault="00070175">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20002A87" w:usb1="80000000" w:usb2="00000008" w:usb3="00000000" w:csb0="000001FF" w:csb1="00000000"/>
  </w:font>
  <w:font w:name="Bookman Old Style">
    <w:panose1 w:val="02050604050505020204"/>
    <w:charset w:val="00"/>
    <w:family w:val="roman"/>
    <w:pitch w:val="variable"/>
    <w:sig w:usb0="00000287" w:usb1="00000000" w:usb2="00000000" w:usb3="00000000" w:csb0="0000009F" w:csb1="00000000"/>
  </w:font>
  <w:font w:name="Tahoma">
    <w:panose1 w:val="020B0604030504040204"/>
    <w:charset w:val="00"/>
    <w:family w:val="swiss"/>
    <w:pitch w:val="variable"/>
    <w:sig w:usb0="61002A87" w:usb1="80000000" w:usb2="00000008" w:usb3="00000000" w:csb0="000101FF" w:csb1="00000000"/>
  </w:font>
  <w:font w:name="BookAntiqua-Bold">
    <w:panose1 w:val="00000000000000000000"/>
    <w:charset w:val="00"/>
    <w:family w:val="roman"/>
    <w:notTrueType/>
    <w:pitch w:val="default"/>
    <w:sig w:usb0="00000003" w:usb1="00000000" w:usb2="00000000" w:usb3="00000000" w:csb0="00000001" w:csb1="00000000"/>
  </w:font>
  <w:font w:name="BookAntiqua">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A00002EF" w:usb1="4000004B" w:usb2="00000000" w:usb3="00000000" w:csb0="0000009F" w:csb1="00000000"/>
  </w:font>
  <w:font w:name="Calibri">
    <w:panose1 w:val="020F0502020204030204"/>
    <w:charset w:val="00"/>
    <w:family w:val="swiss"/>
    <w:pitch w:val="variable"/>
    <w:sig w:usb0="A00002EF" w:usb1="4000207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702F" w:rsidRDefault="0021702F" w:rsidP="00486841">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21702F" w:rsidRDefault="0021702F" w:rsidP="0021702F">
    <w:pPr>
      <w:pStyle w:val="Piedepgina"/>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21702F" w:rsidRDefault="0021702F" w:rsidP="00486841">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sidR="00127BD2">
      <w:rPr>
        <w:rStyle w:val="Nmerodepgina"/>
        <w:noProof/>
      </w:rPr>
      <w:t>1</w:t>
    </w:r>
    <w:r>
      <w:rPr>
        <w:rStyle w:val="Nmerodepgina"/>
      </w:rPr>
      <w:fldChar w:fldCharType="end"/>
    </w:r>
  </w:p>
  <w:p w:rsidR="0068035C" w:rsidRPr="00B86665" w:rsidRDefault="0068035C" w:rsidP="0068035C">
    <w:pPr>
      <w:pStyle w:val="Encabezado"/>
      <w:rPr>
        <w:sz w:val="20"/>
        <w:szCs w:val="20"/>
      </w:rPr>
    </w:pPr>
    <w:r w:rsidRPr="00B86665">
      <w:rPr>
        <w:sz w:val="20"/>
        <w:szCs w:val="20"/>
      </w:rPr>
      <w:t>ING. GASTÓN PROAÑO CADENA</w:t>
    </w:r>
  </w:p>
  <w:p w:rsidR="0068035C" w:rsidRPr="00B86665" w:rsidRDefault="0068035C" w:rsidP="0068035C">
    <w:pPr>
      <w:pStyle w:val="Encabezado"/>
      <w:rPr>
        <w:sz w:val="20"/>
        <w:szCs w:val="20"/>
      </w:rPr>
    </w:pPr>
    <w:r w:rsidRPr="00B86665">
      <w:rPr>
        <w:sz w:val="20"/>
        <w:szCs w:val="20"/>
      </w:rPr>
      <w:t>MASTER EN TECNOLOGIAS GEOLOGICAS</w: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C165FF" w:rsidRPr="00B86665" w:rsidRDefault="00C165FF" w:rsidP="00C165FF">
    <w:pPr>
      <w:pStyle w:val="Encabezado"/>
      <w:rPr>
        <w:sz w:val="20"/>
        <w:szCs w:val="20"/>
      </w:rPr>
    </w:pPr>
    <w:r w:rsidRPr="00B86665">
      <w:rPr>
        <w:sz w:val="20"/>
        <w:szCs w:val="20"/>
      </w:rPr>
      <w:t>ING. GASTÓN PROAÑO CADENA</w:t>
    </w:r>
    <w:r>
      <w:rPr>
        <w:sz w:val="20"/>
        <w:szCs w:val="20"/>
      </w:rPr>
      <w:tab/>
    </w:r>
    <w:r>
      <w:rPr>
        <w:sz w:val="20"/>
        <w:szCs w:val="20"/>
      </w:rPr>
      <w:tab/>
    </w:r>
    <w:r>
      <w:rPr>
        <w:rStyle w:val="Nmerodepgina"/>
      </w:rPr>
      <w:fldChar w:fldCharType="begin"/>
    </w:r>
    <w:r>
      <w:rPr>
        <w:rStyle w:val="Nmerodepgina"/>
      </w:rPr>
      <w:instrText xml:space="preserve"> PAGE </w:instrText>
    </w:r>
    <w:r>
      <w:rPr>
        <w:rStyle w:val="Nmerodepgina"/>
      </w:rPr>
      <w:fldChar w:fldCharType="separate"/>
    </w:r>
    <w:r w:rsidR="00935348">
      <w:rPr>
        <w:rStyle w:val="Nmerodepgina"/>
        <w:noProof/>
      </w:rPr>
      <w:t>79</w:t>
    </w:r>
    <w:r>
      <w:rPr>
        <w:rStyle w:val="Nmerodepgina"/>
      </w:rPr>
      <w:fldChar w:fldCharType="end"/>
    </w:r>
  </w:p>
  <w:p w:rsidR="00C165FF" w:rsidRPr="00B86665" w:rsidRDefault="00C165FF" w:rsidP="00C165FF">
    <w:pPr>
      <w:pStyle w:val="Encabezado"/>
      <w:rPr>
        <w:sz w:val="20"/>
        <w:szCs w:val="20"/>
      </w:rPr>
    </w:pPr>
    <w:r w:rsidRPr="00B86665">
      <w:rPr>
        <w:sz w:val="20"/>
        <w:szCs w:val="20"/>
      </w:rPr>
      <w:t>MASTER EN TECNOLOGIAS GEOLOGICAS</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70175" w:rsidRDefault="00070175">
      <w:r>
        <w:separator/>
      </w:r>
    </w:p>
  </w:footnote>
  <w:footnote w:type="continuationSeparator" w:id="1">
    <w:p w:rsidR="00070175" w:rsidRDefault="00070175">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8035C" w:rsidRDefault="0068035C" w:rsidP="0068035C">
    <w:pPr>
      <w:pStyle w:val="Encabezado"/>
    </w:pPr>
    <w:r>
      <w:rPr>
        <w:noProof/>
      </w:rPr>
      <w:pict>
        <v:shapetype id="_x0000_t202" coordsize="21600,21600" o:spt="202" path="m,l,21600r21600,l21600,xe">
          <v:stroke joinstyle="miter"/>
          <v:path gradientshapeok="t" o:connecttype="rect"/>
        </v:shapetype>
        <v:shape id="_x0000_s2052" type="#_x0000_t202" style="position:absolute;margin-left:0;margin-top:48.65pt;width:99pt;height:27pt;z-index:251658240" filled="f" stroked="f">
          <v:textbox style="mso-next-textbox:#_x0000_s2052">
            <w:txbxContent>
              <w:p w:rsidR="0068035C" w:rsidRPr="006262EA" w:rsidRDefault="0068035C" w:rsidP="0068035C">
                <w:pPr>
                  <w:jc w:val="center"/>
                  <w:rPr>
                    <w:rFonts w:ascii="Arial" w:hAnsi="Arial" w:cs="Arial"/>
                    <w:sz w:val="14"/>
                    <w:szCs w:val="14"/>
                    <w:lang w:val="es-MX"/>
                  </w:rPr>
                </w:pPr>
                <w:r w:rsidRPr="006262EA">
                  <w:rPr>
                    <w:rFonts w:ascii="Arial" w:hAnsi="Arial" w:cs="Arial"/>
                    <w:sz w:val="14"/>
                    <w:szCs w:val="14"/>
                    <w:lang w:val="es-MX"/>
                  </w:rPr>
                  <w:t>Henry Aguirre Romero</w:t>
                </w:r>
              </w:p>
              <w:p w:rsidR="0068035C" w:rsidRPr="006262EA" w:rsidRDefault="0068035C" w:rsidP="0068035C">
                <w:pPr>
                  <w:jc w:val="center"/>
                  <w:rPr>
                    <w:rFonts w:ascii="Arial" w:hAnsi="Arial" w:cs="Arial"/>
                    <w:sz w:val="14"/>
                    <w:szCs w:val="14"/>
                    <w:lang w:val="es-MX"/>
                  </w:rPr>
                </w:pPr>
                <w:r w:rsidRPr="006262EA">
                  <w:rPr>
                    <w:rFonts w:ascii="Arial" w:hAnsi="Arial" w:cs="Arial"/>
                    <w:sz w:val="14"/>
                    <w:szCs w:val="14"/>
                    <w:lang w:val="es-MX"/>
                  </w:rPr>
                  <w:t>Ingeniero Civil</w:t>
                </w:r>
                <w:r>
                  <w:rPr>
                    <w:rFonts w:ascii="Arial" w:hAnsi="Arial" w:cs="Arial"/>
                    <w:sz w:val="14"/>
                    <w:szCs w:val="14"/>
                    <w:lang w:val="es-MX"/>
                  </w:rPr>
                  <w:t xml:space="preserve"> - </w:t>
                </w:r>
                <w:r w:rsidRPr="006262EA">
                  <w:rPr>
                    <w:rFonts w:ascii="Arial" w:hAnsi="Arial" w:cs="Arial"/>
                    <w:sz w:val="14"/>
                    <w:szCs w:val="14"/>
                    <w:lang w:val="es-MX"/>
                  </w:rPr>
                  <w:t>Consultor</w:t>
                </w:r>
              </w:p>
            </w:txbxContent>
          </v:textbox>
        </v:shape>
      </w:pict>
    </w:r>
    <w:r w:rsidR="00127BD2">
      <w:rPr>
        <w:noProof/>
      </w:rPr>
      <w:drawing>
        <wp:anchor distT="0" distB="0" distL="114300" distR="114300" simplePos="0" relativeHeight="251657216" behindDoc="0" locked="0" layoutInCell="1" allowOverlap="1">
          <wp:simplePos x="0" y="0"/>
          <wp:positionH relativeFrom="column">
            <wp:posOffset>228600</wp:posOffset>
          </wp:positionH>
          <wp:positionV relativeFrom="paragraph">
            <wp:posOffset>46355</wp:posOffset>
          </wp:positionV>
          <wp:extent cx="777875" cy="584200"/>
          <wp:effectExtent l="19050" t="0" r="3175" b="0"/>
          <wp:wrapNone/>
          <wp:docPr id="1"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srcRect/>
                  <a:stretch>
                    <a:fillRect/>
                  </a:stretch>
                </pic:blipFill>
                <pic:spPr bwMode="auto">
                  <a:xfrm>
                    <a:off x="0" y="0"/>
                    <a:ext cx="777875" cy="584200"/>
                  </a:xfrm>
                  <a:prstGeom prst="rect">
                    <a:avLst/>
                  </a:prstGeom>
                  <a:noFill/>
                </pic:spPr>
              </pic:pic>
            </a:graphicData>
          </a:graphic>
        </wp:anchor>
      </w:drawing>
    </w:r>
    <w:r>
      <w:t xml:space="preserve">                                            </w:t>
    </w:r>
    <w:r w:rsidR="00127BD2">
      <w:rPr>
        <w:noProof/>
      </w:rPr>
      <w:drawing>
        <wp:inline distT="0" distB="0" distL="0" distR="0">
          <wp:extent cx="3019425" cy="818515"/>
          <wp:effectExtent l="19050" t="0" r="9525" b="0"/>
          <wp:docPr id="3" name="Imagen 3" descr="2006-12-27-1209-13_edi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06-12-27-1209-13_edited"/>
                  <pic:cNvPicPr>
                    <a:picLocks noChangeAspect="1" noChangeArrowheads="1"/>
                  </pic:cNvPicPr>
                </pic:nvPicPr>
                <pic:blipFill>
                  <a:blip r:embed="rId2"/>
                  <a:srcRect l="4669" t="17203" r="6241" b="41519"/>
                  <a:stretch>
                    <a:fillRect/>
                  </a:stretch>
                </pic:blipFill>
                <pic:spPr bwMode="auto">
                  <a:xfrm>
                    <a:off x="0" y="0"/>
                    <a:ext cx="3019425" cy="818515"/>
                  </a:xfrm>
                  <a:prstGeom prst="rect">
                    <a:avLst/>
                  </a:prstGeom>
                  <a:noFill/>
                  <a:ln w="9525">
                    <a:noFill/>
                    <a:miter lim="800000"/>
                    <a:headEnd/>
                    <a:tailEnd/>
                  </a:ln>
                </pic:spPr>
              </pic:pic>
            </a:graphicData>
          </a:graphic>
        </wp:inline>
      </w:drawing>
    </w:r>
    <w:r>
      <w:t xml:space="preserve">            </w:t>
    </w:r>
    <w:r>
      <w:object w:dxaOrig="14670" w:dyaOrig="723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in;height:66.75pt" o:ole="">
          <v:imagedata r:id="rId3" o:title="" croptop="3875f" cropbottom="5293f" cropleft="23572f" cropright="14080f"/>
        </v:shape>
        <o:OLEObject Type="Embed" ProgID="AutoCAD.Drawing.16" ShapeID="_x0000_i1025" DrawAspect="Content" ObjectID="_1308556451" r:id="rId4"/>
      </w:object>
    </w:r>
  </w:p>
  <w:p w:rsidR="0068035C" w:rsidRDefault="0068035C" w:rsidP="0068035C">
    <w:pPr>
      <w:pStyle w:val="Encabezado"/>
      <w:jc w:val="center"/>
      <w:rPr>
        <w:rFonts w:ascii="Bookman Old Style" w:hAnsi="Bookman Old Style"/>
        <w:sz w:val="14"/>
        <w:szCs w:val="14"/>
        <w:lang w:val="es-EC"/>
      </w:rPr>
    </w:pPr>
    <w:r>
      <w:rPr>
        <w:rFonts w:ascii="Bookman Old Style" w:hAnsi="Bookman Old Style"/>
        <w:sz w:val="14"/>
        <w:szCs w:val="14"/>
        <w:lang w:val="es-EC"/>
      </w:rPr>
      <w:t xml:space="preserve">         </w:t>
    </w:r>
    <w:r w:rsidRPr="00E90956">
      <w:rPr>
        <w:rFonts w:ascii="Bookman Old Style" w:hAnsi="Bookman Old Style"/>
        <w:sz w:val="14"/>
        <w:szCs w:val="14"/>
        <w:lang w:val="es-EC"/>
      </w:rPr>
      <w:t xml:space="preserve">  </w:t>
    </w:r>
    <w:r>
      <w:rPr>
        <w:rFonts w:ascii="Bookman Old Style" w:hAnsi="Bookman Old Style"/>
        <w:sz w:val="14"/>
        <w:szCs w:val="14"/>
        <w:lang w:val="es-EC"/>
      </w:rPr>
      <w:t xml:space="preserve"> </w:t>
    </w:r>
    <w:r w:rsidRPr="00E90956">
      <w:rPr>
        <w:rFonts w:ascii="Bookman Old Style" w:hAnsi="Bookman Old Style"/>
        <w:sz w:val="14"/>
        <w:szCs w:val="14"/>
        <w:bdr w:val="single" w:sz="4" w:space="0" w:color="auto"/>
        <w:lang w:val="es-EC"/>
      </w:rPr>
      <w:t>CORPEC-DQ-06-068-PES-FP  ESTUDIO CONSTRUCCIÓN PUENTE CAMARONES</w:t>
    </w:r>
    <w:r>
      <w:rPr>
        <w:rFonts w:ascii="Bookman Old Style" w:hAnsi="Bookman Old Style"/>
        <w:sz w:val="14"/>
        <w:szCs w:val="14"/>
        <w:lang w:val="es-EC"/>
      </w:rPr>
      <w:t xml:space="preserve">  </w:t>
    </w:r>
  </w:p>
  <w:p w:rsidR="00B86665" w:rsidRDefault="0068035C" w:rsidP="0068035C">
    <w:pPr>
      <w:pStyle w:val="Encabezado"/>
      <w:tabs>
        <w:tab w:val="left" w:pos="5340"/>
      </w:tabs>
    </w:pPr>
    <w:r>
      <w:rPr>
        <w:sz w:val="20"/>
        <w:szCs w:val="20"/>
      </w:rPr>
      <w:tab/>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A476C0"/>
    <w:multiLevelType w:val="hybridMultilevel"/>
    <w:tmpl w:val="D2384348"/>
    <w:lvl w:ilvl="0" w:tplc="09E84DBA">
      <w:start w:val="1"/>
      <w:numFmt w:val="bullet"/>
      <w:lvlText w:val=""/>
      <w:lvlJc w:val="left"/>
      <w:pPr>
        <w:tabs>
          <w:tab w:val="num" w:pos="1199"/>
        </w:tabs>
        <w:ind w:left="1199" w:hanging="491"/>
      </w:pPr>
      <w:rPr>
        <w:rFonts w:ascii="Symbol" w:hAnsi="Symbol" w:hint="default"/>
      </w:rPr>
    </w:lvl>
    <w:lvl w:ilvl="1" w:tplc="0C0A0003" w:tentative="1">
      <w:start w:val="1"/>
      <w:numFmt w:val="bullet"/>
      <w:lvlText w:val="o"/>
      <w:lvlJc w:val="left"/>
      <w:pPr>
        <w:tabs>
          <w:tab w:val="num" w:pos="1788"/>
        </w:tabs>
        <w:ind w:left="1788" w:hanging="360"/>
      </w:pPr>
      <w:rPr>
        <w:rFonts w:ascii="Courier New" w:hAnsi="Courier New" w:hint="default"/>
      </w:rPr>
    </w:lvl>
    <w:lvl w:ilvl="2" w:tplc="0C0A0005" w:tentative="1">
      <w:start w:val="1"/>
      <w:numFmt w:val="bullet"/>
      <w:lvlText w:val=""/>
      <w:lvlJc w:val="left"/>
      <w:pPr>
        <w:tabs>
          <w:tab w:val="num" w:pos="2508"/>
        </w:tabs>
        <w:ind w:left="2508" w:hanging="360"/>
      </w:pPr>
      <w:rPr>
        <w:rFonts w:ascii="Wingdings" w:hAnsi="Wingdings" w:hint="default"/>
      </w:rPr>
    </w:lvl>
    <w:lvl w:ilvl="3" w:tplc="0C0A0001" w:tentative="1">
      <w:start w:val="1"/>
      <w:numFmt w:val="bullet"/>
      <w:lvlText w:val=""/>
      <w:lvlJc w:val="left"/>
      <w:pPr>
        <w:tabs>
          <w:tab w:val="num" w:pos="3228"/>
        </w:tabs>
        <w:ind w:left="3228" w:hanging="360"/>
      </w:pPr>
      <w:rPr>
        <w:rFonts w:ascii="Symbol" w:hAnsi="Symbol" w:hint="default"/>
      </w:rPr>
    </w:lvl>
    <w:lvl w:ilvl="4" w:tplc="0C0A0003" w:tentative="1">
      <w:start w:val="1"/>
      <w:numFmt w:val="bullet"/>
      <w:lvlText w:val="o"/>
      <w:lvlJc w:val="left"/>
      <w:pPr>
        <w:tabs>
          <w:tab w:val="num" w:pos="3948"/>
        </w:tabs>
        <w:ind w:left="3948" w:hanging="360"/>
      </w:pPr>
      <w:rPr>
        <w:rFonts w:ascii="Courier New" w:hAnsi="Courier New" w:hint="default"/>
      </w:rPr>
    </w:lvl>
    <w:lvl w:ilvl="5" w:tplc="0C0A0005" w:tentative="1">
      <w:start w:val="1"/>
      <w:numFmt w:val="bullet"/>
      <w:lvlText w:val=""/>
      <w:lvlJc w:val="left"/>
      <w:pPr>
        <w:tabs>
          <w:tab w:val="num" w:pos="4668"/>
        </w:tabs>
        <w:ind w:left="4668" w:hanging="360"/>
      </w:pPr>
      <w:rPr>
        <w:rFonts w:ascii="Wingdings" w:hAnsi="Wingdings" w:hint="default"/>
      </w:rPr>
    </w:lvl>
    <w:lvl w:ilvl="6" w:tplc="0C0A0001" w:tentative="1">
      <w:start w:val="1"/>
      <w:numFmt w:val="bullet"/>
      <w:lvlText w:val=""/>
      <w:lvlJc w:val="left"/>
      <w:pPr>
        <w:tabs>
          <w:tab w:val="num" w:pos="5388"/>
        </w:tabs>
        <w:ind w:left="5388" w:hanging="360"/>
      </w:pPr>
      <w:rPr>
        <w:rFonts w:ascii="Symbol" w:hAnsi="Symbol" w:hint="default"/>
      </w:rPr>
    </w:lvl>
    <w:lvl w:ilvl="7" w:tplc="0C0A0003" w:tentative="1">
      <w:start w:val="1"/>
      <w:numFmt w:val="bullet"/>
      <w:lvlText w:val="o"/>
      <w:lvlJc w:val="left"/>
      <w:pPr>
        <w:tabs>
          <w:tab w:val="num" w:pos="6108"/>
        </w:tabs>
        <w:ind w:left="6108" w:hanging="360"/>
      </w:pPr>
      <w:rPr>
        <w:rFonts w:ascii="Courier New" w:hAnsi="Courier New" w:hint="default"/>
      </w:rPr>
    </w:lvl>
    <w:lvl w:ilvl="8" w:tplc="0C0A0005" w:tentative="1">
      <w:start w:val="1"/>
      <w:numFmt w:val="bullet"/>
      <w:lvlText w:val=""/>
      <w:lvlJc w:val="left"/>
      <w:pPr>
        <w:tabs>
          <w:tab w:val="num" w:pos="6828"/>
        </w:tabs>
        <w:ind w:left="6828" w:hanging="360"/>
      </w:pPr>
      <w:rPr>
        <w:rFonts w:ascii="Wingdings" w:hAnsi="Wingdings" w:hint="default"/>
      </w:rPr>
    </w:lvl>
  </w:abstractNum>
  <w:abstractNum w:abstractNumId="1">
    <w:nsid w:val="0308753F"/>
    <w:multiLevelType w:val="singleLevel"/>
    <w:tmpl w:val="564AC2BA"/>
    <w:lvl w:ilvl="0">
      <w:numFmt w:val="none"/>
      <w:lvlText w:val=""/>
      <w:legacy w:legacy="1" w:legacySpace="0" w:legacyIndent="283"/>
      <w:lvlJc w:val="left"/>
      <w:pPr>
        <w:ind w:left="284" w:hanging="283"/>
      </w:pPr>
      <w:rPr>
        <w:rFonts w:ascii="Symbol" w:hAnsi="Symbol" w:hint="default"/>
        <w:sz w:val="24"/>
      </w:rPr>
    </w:lvl>
  </w:abstractNum>
  <w:abstractNum w:abstractNumId="2">
    <w:nsid w:val="037E1729"/>
    <w:multiLevelType w:val="hybridMultilevel"/>
    <w:tmpl w:val="BF140382"/>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
    <w:nsid w:val="039C2039"/>
    <w:multiLevelType w:val="hybridMultilevel"/>
    <w:tmpl w:val="A0C63940"/>
    <w:lvl w:ilvl="0" w:tplc="19982B4E">
      <w:start w:val="1"/>
      <w:numFmt w:val="bullet"/>
      <w:lvlText w:val="o"/>
      <w:lvlJc w:val="left"/>
      <w:pPr>
        <w:tabs>
          <w:tab w:val="num" w:pos="1068"/>
        </w:tabs>
        <w:ind w:left="1068" w:hanging="360"/>
      </w:pPr>
      <w:rPr>
        <w:rFonts w:ascii="Courier New" w:hAnsi="Courier New" w:hint="default"/>
        <w:sz w:val="28"/>
        <w:szCs w:val="28"/>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
    <w:nsid w:val="041D6E5F"/>
    <w:multiLevelType w:val="hybridMultilevel"/>
    <w:tmpl w:val="E13EB8E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5">
    <w:nsid w:val="0434018E"/>
    <w:multiLevelType w:val="hybridMultilevel"/>
    <w:tmpl w:val="A8E4B45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
    <w:nsid w:val="043A5649"/>
    <w:multiLevelType w:val="singleLevel"/>
    <w:tmpl w:val="4EB87884"/>
    <w:lvl w:ilvl="0">
      <w:numFmt w:val="none"/>
      <w:lvlText w:val=""/>
      <w:legacy w:legacy="1" w:legacySpace="0" w:legacyIndent="360"/>
      <w:lvlJc w:val="left"/>
      <w:pPr>
        <w:ind w:left="360" w:hanging="360"/>
      </w:pPr>
      <w:rPr>
        <w:rFonts w:ascii="Symbol" w:hAnsi="Symbol" w:hint="default"/>
        <w:sz w:val="24"/>
      </w:rPr>
    </w:lvl>
  </w:abstractNum>
  <w:abstractNum w:abstractNumId="7">
    <w:nsid w:val="0542553C"/>
    <w:multiLevelType w:val="singleLevel"/>
    <w:tmpl w:val="34668BDA"/>
    <w:lvl w:ilvl="0">
      <w:numFmt w:val="bullet"/>
      <w:lvlText w:val="-"/>
      <w:lvlJc w:val="left"/>
      <w:pPr>
        <w:tabs>
          <w:tab w:val="num" w:pos="705"/>
        </w:tabs>
        <w:ind w:left="705" w:hanging="705"/>
      </w:pPr>
      <w:rPr>
        <w:rFonts w:hint="default"/>
      </w:rPr>
    </w:lvl>
  </w:abstractNum>
  <w:abstractNum w:abstractNumId="8">
    <w:nsid w:val="05E725D2"/>
    <w:multiLevelType w:val="hybridMultilevel"/>
    <w:tmpl w:val="44B411DE"/>
    <w:lvl w:ilvl="0" w:tplc="FFFFFFFF">
      <w:start w:val="1"/>
      <w:numFmt w:val="bullet"/>
      <w:lvlText w:val=""/>
      <w:lvlJc w:val="left"/>
      <w:pPr>
        <w:tabs>
          <w:tab w:val="num" w:pos="360"/>
        </w:tabs>
        <w:ind w:left="36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Wingdings"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Wingdings"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Wingdings"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9">
    <w:nsid w:val="06324F33"/>
    <w:multiLevelType w:val="hybridMultilevel"/>
    <w:tmpl w:val="692ACAB2"/>
    <w:lvl w:ilvl="0" w:tplc="75C48362">
      <w:numFmt w:val="bullet"/>
      <w:lvlText w:val="-"/>
      <w:lvlJc w:val="left"/>
      <w:pPr>
        <w:tabs>
          <w:tab w:val="num" w:pos="777"/>
        </w:tabs>
        <w:ind w:left="777" w:hanging="360"/>
      </w:pPr>
      <w:rPr>
        <w:rFonts w:ascii="Times New Roman" w:eastAsia="Times New Roman" w:hAnsi="Times New Roman" w:cs="Times New Roman" w:hint="default"/>
      </w:rPr>
    </w:lvl>
    <w:lvl w:ilvl="1" w:tplc="0C0A0003" w:tentative="1">
      <w:start w:val="1"/>
      <w:numFmt w:val="bullet"/>
      <w:lvlText w:val="o"/>
      <w:lvlJc w:val="left"/>
      <w:pPr>
        <w:tabs>
          <w:tab w:val="num" w:pos="1497"/>
        </w:tabs>
        <w:ind w:left="1497" w:hanging="360"/>
      </w:pPr>
      <w:rPr>
        <w:rFonts w:ascii="Courier New" w:hAnsi="Courier New" w:cs="Courier New" w:hint="default"/>
      </w:rPr>
    </w:lvl>
    <w:lvl w:ilvl="2" w:tplc="0C0A0005" w:tentative="1">
      <w:start w:val="1"/>
      <w:numFmt w:val="bullet"/>
      <w:lvlText w:val=""/>
      <w:lvlJc w:val="left"/>
      <w:pPr>
        <w:tabs>
          <w:tab w:val="num" w:pos="2217"/>
        </w:tabs>
        <w:ind w:left="2217" w:hanging="360"/>
      </w:pPr>
      <w:rPr>
        <w:rFonts w:ascii="Wingdings" w:hAnsi="Wingdings" w:hint="default"/>
      </w:rPr>
    </w:lvl>
    <w:lvl w:ilvl="3" w:tplc="0C0A0001" w:tentative="1">
      <w:start w:val="1"/>
      <w:numFmt w:val="bullet"/>
      <w:lvlText w:val=""/>
      <w:lvlJc w:val="left"/>
      <w:pPr>
        <w:tabs>
          <w:tab w:val="num" w:pos="2937"/>
        </w:tabs>
        <w:ind w:left="2937" w:hanging="360"/>
      </w:pPr>
      <w:rPr>
        <w:rFonts w:ascii="Symbol" w:hAnsi="Symbol" w:hint="default"/>
      </w:rPr>
    </w:lvl>
    <w:lvl w:ilvl="4" w:tplc="0C0A0003" w:tentative="1">
      <w:start w:val="1"/>
      <w:numFmt w:val="bullet"/>
      <w:lvlText w:val="o"/>
      <w:lvlJc w:val="left"/>
      <w:pPr>
        <w:tabs>
          <w:tab w:val="num" w:pos="3657"/>
        </w:tabs>
        <w:ind w:left="3657" w:hanging="360"/>
      </w:pPr>
      <w:rPr>
        <w:rFonts w:ascii="Courier New" w:hAnsi="Courier New" w:cs="Courier New" w:hint="default"/>
      </w:rPr>
    </w:lvl>
    <w:lvl w:ilvl="5" w:tplc="0C0A0005" w:tentative="1">
      <w:start w:val="1"/>
      <w:numFmt w:val="bullet"/>
      <w:lvlText w:val=""/>
      <w:lvlJc w:val="left"/>
      <w:pPr>
        <w:tabs>
          <w:tab w:val="num" w:pos="4377"/>
        </w:tabs>
        <w:ind w:left="4377" w:hanging="360"/>
      </w:pPr>
      <w:rPr>
        <w:rFonts w:ascii="Wingdings" w:hAnsi="Wingdings" w:hint="default"/>
      </w:rPr>
    </w:lvl>
    <w:lvl w:ilvl="6" w:tplc="0C0A0001" w:tentative="1">
      <w:start w:val="1"/>
      <w:numFmt w:val="bullet"/>
      <w:lvlText w:val=""/>
      <w:lvlJc w:val="left"/>
      <w:pPr>
        <w:tabs>
          <w:tab w:val="num" w:pos="5097"/>
        </w:tabs>
        <w:ind w:left="5097" w:hanging="360"/>
      </w:pPr>
      <w:rPr>
        <w:rFonts w:ascii="Symbol" w:hAnsi="Symbol" w:hint="default"/>
      </w:rPr>
    </w:lvl>
    <w:lvl w:ilvl="7" w:tplc="0C0A0003" w:tentative="1">
      <w:start w:val="1"/>
      <w:numFmt w:val="bullet"/>
      <w:lvlText w:val="o"/>
      <w:lvlJc w:val="left"/>
      <w:pPr>
        <w:tabs>
          <w:tab w:val="num" w:pos="5817"/>
        </w:tabs>
        <w:ind w:left="5817" w:hanging="360"/>
      </w:pPr>
      <w:rPr>
        <w:rFonts w:ascii="Courier New" w:hAnsi="Courier New" w:cs="Courier New" w:hint="default"/>
      </w:rPr>
    </w:lvl>
    <w:lvl w:ilvl="8" w:tplc="0C0A0005" w:tentative="1">
      <w:start w:val="1"/>
      <w:numFmt w:val="bullet"/>
      <w:lvlText w:val=""/>
      <w:lvlJc w:val="left"/>
      <w:pPr>
        <w:tabs>
          <w:tab w:val="num" w:pos="6537"/>
        </w:tabs>
        <w:ind w:left="6537" w:hanging="360"/>
      </w:pPr>
      <w:rPr>
        <w:rFonts w:ascii="Wingdings" w:hAnsi="Wingdings" w:hint="default"/>
      </w:rPr>
    </w:lvl>
  </w:abstractNum>
  <w:abstractNum w:abstractNumId="10">
    <w:nsid w:val="0F2C3D5F"/>
    <w:multiLevelType w:val="hybridMultilevel"/>
    <w:tmpl w:val="526A3DC2"/>
    <w:lvl w:ilvl="0" w:tplc="09E84DBA">
      <w:start w:val="1"/>
      <w:numFmt w:val="bullet"/>
      <w:lvlText w:val=""/>
      <w:lvlJc w:val="left"/>
      <w:pPr>
        <w:tabs>
          <w:tab w:val="num" w:pos="1199"/>
        </w:tabs>
        <w:ind w:left="1199" w:hanging="491"/>
      </w:pPr>
      <w:rPr>
        <w:rFonts w:ascii="Symbol" w:hAnsi="Symbol" w:hint="default"/>
      </w:rPr>
    </w:lvl>
    <w:lvl w:ilvl="1" w:tplc="0C0A0003" w:tentative="1">
      <w:start w:val="1"/>
      <w:numFmt w:val="bullet"/>
      <w:lvlText w:val="o"/>
      <w:lvlJc w:val="left"/>
      <w:pPr>
        <w:tabs>
          <w:tab w:val="num" w:pos="2160"/>
        </w:tabs>
        <w:ind w:left="2160" w:hanging="360"/>
      </w:pPr>
      <w:rPr>
        <w:rFonts w:ascii="Courier New" w:hAnsi="Courier New" w:hint="default"/>
      </w:rPr>
    </w:lvl>
    <w:lvl w:ilvl="2" w:tplc="0C0A0005" w:tentative="1">
      <w:start w:val="1"/>
      <w:numFmt w:val="bullet"/>
      <w:lvlText w:val=""/>
      <w:lvlJc w:val="left"/>
      <w:pPr>
        <w:tabs>
          <w:tab w:val="num" w:pos="2880"/>
        </w:tabs>
        <w:ind w:left="2880" w:hanging="360"/>
      </w:pPr>
      <w:rPr>
        <w:rFonts w:ascii="Wingdings" w:hAnsi="Wingdings" w:hint="default"/>
      </w:rPr>
    </w:lvl>
    <w:lvl w:ilvl="3" w:tplc="0C0A0001" w:tentative="1">
      <w:start w:val="1"/>
      <w:numFmt w:val="bullet"/>
      <w:lvlText w:val=""/>
      <w:lvlJc w:val="left"/>
      <w:pPr>
        <w:tabs>
          <w:tab w:val="num" w:pos="3600"/>
        </w:tabs>
        <w:ind w:left="3600" w:hanging="360"/>
      </w:pPr>
      <w:rPr>
        <w:rFonts w:ascii="Symbol" w:hAnsi="Symbol" w:hint="default"/>
      </w:rPr>
    </w:lvl>
    <w:lvl w:ilvl="4" w:tplc="0C0A0003" w:tentative="1">
      <w:start w:val="1"/>
      <w:numFmt w:val="bullet"/>
      <w:lvlText w:val="o"/>
      <w:lvlJc w:val="left"/>
      <w:pPr>
        <w:tabs>
          <w:tab w:val="num" w:pos="4320"/>
        </w:tabs>
        <w:ind w:left="4320" w:hanging="360"/>
      </w:pPr>
      <w:rPr>
        <w:rFonts w:ascii="Courier New" w:hAnsi="Courier New" w:hint="default"/>
      </w:rPr>
    </w:lvl>
    <w:lvl w:ilvl="5" w:tplc="0C0A0005" w:tentative="1">
      <w:start w:val="1"/>
      <w:numFmt w:val="bullet"/>
      <w:lvlText w:val=""/>
      <w:lvlJc w:val="left"/>
      <w:pPr>
        <w:tabs>
          <w:tab w:val="num" w:pos="5040"/>
        </w:tabs>
        <w:ind w:left="5040" w:hanging="360"/>
      </w:pPr>
      <w:rPr>
        <w:rFonts w:ascii="Wingdings" w:hAnsi="Wingdings" w:hint="default"/>
      </w:rPr>
    </w:lvl>
    <w:lvl w:ilvl="6" w:tplc="0C0A0001" w:tentative="1">
      <w:start w:val="1"/>
      <w:numFmt w:val="bullet"/>
      <w:lvlText w:val=""/>
      <w:lvlJc w:val="left"/>
      <w:pPr>
        <w:tabs>
          <w:tab w:val="num" w:pos="5760"/>
        </w:tabs>
        <w:ind w:left="5760" w:hanging="360"/>
      </w:pPr>
      <w:rPr>
        <w:rFonts w:ascii="Symbol" w:hAnsi="Symbol" w:hint="default"/>
      </w:rPr>
    </w:lvl>
    <w:lvl w:ilvl="7" w:tplc="0C0A0003" w:tentative="1">
      <w:start w:val="1"/>
      <w:numFmt w:val="bullet"/>
      <w:lvlText w:val="o"/>
      <w:lvlJc w:val="left"/>
      <w:pPr>
        <w:tabs>
          <w:tab w:val="num" w:pos="6480"/>
        </w:tabs>
        <w:ind w:left="6480" w:hanging="360"/>
      </w:pPr>
      <w:rPr>
        <w:rFonts w:ascii="Courier New" w:hAnsi="Courier New" w:hint="default"/>
      </w:rPr>
    </w:lvl>
    <w:lvl w:ilvl="8" w:tplc="0C0A0005" w:tentative="1">
      <w:start w:val="1"/>
      <w:numFmt w:val="bullet"/>
      <w:lvlText w:val=""/>
      <w:lvlJc w:val="left"/>
      <w:pPr>
        <w:tabs>
          <w:tab w:val="num" w:pos="7200"/>
        </w:tabs>
        <w:ind w:left="7200" w:hanging="360"/>
      </w:pPr>
      <w:rPr>
        <w:rFonts w:ascii="Wingdings" w:hAnsi="Wingdings" w:hint="default"/>
      </w:rPr>
    </w:lvl>
  </w:abstractNum>
  <w:abstractNum w:abstractNumId="11">
    <w:nsid w:val="21F4366F"/>
    <w:multiLevelType w:val="hybridMultilevel"/>
    <w:tmpl w:val="F74CA9CE"/>
    <w:lvl w:ilvl="0" w:tplc="9610502C">
      <w:start w:val="1"/>
      <w:numFmt w:val="bullet"/>
      <w:lvlText w:val=""/>
      <w:lvlJc w:val="left"/>
      <w:pPr>
        <w:tabs>
          <w:tab w:val="num" w:pos="1068"/>
        </w:tabs>
        <w:ind w:left="1068" w:hanging="360"/>
      </w:pPr>
      <w:rPr>
        <w:rFonts w:ascii="Wingdings" w:hAnsi="Wingdings" w:hint="default"/>
        <w:sz w:val="28"/>
        <w:szCs w:val="28"/>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2">
    <w:nsid w:val="23702F18"/>
    <w:multiLevelType w:val="hybridMultilevel"/>
    <w:tmpl w:val="CC30F9D2"/>
    <w:lvl w:ilvl="0" w:tplc="9610502C">
      <w:start w:val="1"/>
      <w:numFmt w:val="bullet"/>
      <w:lvlText w:val=""/>
      <w:lvlJc w:val="left"/>
      <w:pPr>
        <w:tabs>
          <w:tab w:val="num" w:pos="1068"/>
        </w:tabs>
        <w:ind w:left="1068" w:hanging="360"/>
      </w:pPr>
      <w:rPr>
        <w:rFonts w:ascii="Wingdings" w:hAnsi="Wingdings" w:hint="default"/>
        <w:sz w:val="28"/>
        <w:szCs w:val="28"/>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3">
    <w:nsid w:val="258637CC"/>
    <w:multiLevelType w:val="hybridMultilevel"/>
    <w:tmpl w:val="869A62A2"/>
    <w:lvl w:ilvl="0" w:tplc="9610502C">
      <w:start w:val="1"/>
      <w:numFmt w:val="bullet"/>
      <w:lvlText w:val=""/>
      <w:lvlJc w:val="left"/>
      <w:pPr>
        <w:tabs>
          <w:tab w:val="num" w:pos="1068"/>
        </w:tabs>
        <w:ind w:left="1068" w:hanging="360"/>
      </w:pPr>
      <w:rPr>
        <w:rFonts w:ascii="Wingdings" w:hAnsi="Wingdings" w:hint="default"/>
        <w:sz w:val="28"/>
        <w:szCs w:val="28"/>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4">
    <w:nsid w:val="29AB3674"/>
    <w:multiLevelType w:val="hybridMultilevel"/>
    <w:tmpl w:val="886408F4"/>
    <w:lvl w:ilvl="0" w:tplc="9610502C">
      <w:start w:val="1"/>
      <w:numFmt w:val="bullet"/>
      <w:lvlText w:val=""/>
      <w:lvlJc w:val="left"/>
      <w:pPr>
        <w:tabs>
          <w:tab w:val="num" w:pos="1068"/>
        </w:tabs>
        <w:ind w:left="1068" w:hanging="360"/>
      </w:pPr>
      <w:rPr>
        <w:rFonts w:ascii="Wingdings" w:hAnsi="Wingdings" w:hint="default"/>
        <w:sz w:val="28"/>
        <w:szCs w:val="28"/>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5">
    <w:nsid w:val="2EF654CC"/>
    <w:multiLevelType w:val="hybridMultilevel"/>
    <w:tmpl w:val="C628A60A"/>
    <w:lvl w:ilvl="0" w:tplc="9610502C">
      <w:start w:val="1"/>
      <w:numFmt w:val="bullet"/>
      <w:lvlText w:val=""/>
      <w:lvlJc w:val="left"/>
      <w:pPr>
        <w:tabs>
          <w:tab w:val="num" w:pos="1068"/>
        </w:tabs>
        <w:ind w:left="1068" w:hanging="360"/>
      </w:pPr>
      <w:rPr>
        <w:rFonts w:ascii="Wingdings" w:hAnsi="Wingdings" w:hint="default"/>
        <w:sz w:val="28"/>
        <w:szCs w:val="28"/>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6">
    <w:nsid w:val="39DB54CD"/>
    <w:multiLevelType w:val="hybridMultilevel"/>
    <w:tmpl w:val="1FA45C2E"/>
    <w:lvl w:ilvl="0" w:tplc="9610502C">
      <w:start w:val="1"/>
      <w:numFmt w:val="bullet"/>
      <w:lvlText w:val=""/>
      <w:lvlJc w:val="left"/>
      <w:pPr>
        <w:tabs>
          <w:tab w:val="num" w:pos="1068"/>
        </w:tabs>
        <w:ind w:left="1068" w:hanging="360"/>
      </w:pPr>
      <w:rPr>
        <w:rFonts w:ascii="Wingdings" w:hAnsi="Wingdings" w:hint="default"/>
        <w:sz w:val="28"/>
        <w:szCs w:val="28"/>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7">
    <w:nsid w:val="3B6017DC"/>
    <w:multiLevelType w:val="hybridMultilevel"/>
    <w:tmpl w:val="2236FAC2"/>
    <w:lvl w:ilvl="0" w:tplc="FFFFFFFF">
      <w:start w:val="1"/>
      <w:numFmt w:val="bullet"/>
      <w:lvlText w:val=""/>
      <w:lvlJc w:val="left"/>
      <w:pPr>
        <w:tabs>
          <w:tab w:val="num" w:pos="720"/>
        </w:tabs>
        <w:ind w:left="720" w:hanging="360"/>
      </w:pPr>
      <w:rPr>
        <w:rFonts w:ascii="Symbol" w:hAnsi="Symbol" w:hint="default"/>
      </w:rPr>
    </w:lvl>
    <w:lvl w:ilvl="1" w:tplc="FFFFFFFF">
      <w:start w:val="1"/>
      <w:numFmt w:val="bullet"/>
      <w:lvlText w:val="o"/>
      <w:lvlJc w:val="left"/>
      <w:pPr>
        <w:tabs>
          <w:tab w:val="num" w:pos="1440"/>
        </w:tabs>
        <w:ind w:left="1440" w:hanging="360"/>
      </w:pPr>
      <w:rPr>
        <w:rFonts w:ascii="Courier New" w:hAnsi="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8">
    <w:nsid w:val="3C9A1FD4"/>
    <w:multiLevelType w:val="hybridMultilevel"/>
    <w:tmpl w:val="9D4E285C"/>
    <w:lvl w:ilvl="0" w:tplc="04090001">
      <w:start w:val="1"/>
      <w:numFmt w:val="bullet"/>
      <w:lvlText w:val=""/>
      <w:lvlJc w:val="left"/>
      <w:pPr>
        <w:tabs>
          <w:tab w:val="num" w:pos="780"/>
        </w:tabs>
        <w:ind w:left="780" w:hanging="360"/>
      </w:pPr>
      <w:rPr>
        <w:rFonts w:ascii="Symbol" w:hAnsi="Symbol" w:hint="default"/>
      </w:rPr>
    </w:lvl>
    <w:lvl w:ilvl="1" w:tplc="04090003" w:tentative="1">
      <w:start w:val="1"/>
      <w:numFmt w:val="bullet"/>
      <w:lvlText w:val="o"/>
      <w:lvlJc w:val="left"/>
      <w:pPr>
        <w:tabs>
          <w:tab w:val="num" w:pos="1500"/>
        </w:tabs>
        <w:ind w:left="1500" w:hanging="360"/>
      </w:pPr>
      <w:rPr>
        <w:rFonts w:ascii="Courier New" w:hAnsi="Courier New" w:cs="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cs="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cs="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19">
    <w:nsid w:val="3CD904B2"/>
    <w:multiLevelType w:val="hybridMultilevel"/>
    <w:tmpl w:val="A538C99E"/>
    <w:lvl w:ilvl="0" w:tplc="9610502C">
      <w:start w:val="1"/>
      <w:numFmt w:val="bullet"/>
      <w:lvlText w:val=""/>
      <w:lvlJc w:val="left"/>
      <w:pPr>
        <w:tabs>
          <w:tab w:val="num" w:pos="1068"/>
        </w:tabs>
        <w:ind w:left="1068" w:hanging="360"/>
      </w:pPr>
      <w:rPr>
        <w:rFonts w:ascii="Wingdings" w:hAnsi="Wingdings" w:hint="default"/>
        <w:sz w:val="28"/>
        <w:szCs w:val="28"/>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0">
    <w:nsid w:val="3DCB4E7D"/>
    <w:multiLevelType w:val="singleLevel"/>
    <w:tmpl w:val="564AC2BA"/>
    <w:lvl w:ilvl="0">
      <w:numFmt w:val="none"/>
      <w:lvlText w:val=""/>
      <w:legacy w:legacy="1" w:legacySpace="0" w:legacyIndent="283"/>
      <w:lvlJc w:val="left"/>
      <w:pPr>
        <w:ind w:left="283" w:hanging="283"/>
      </w:pPr>
      <w:rPr>
        <w:rFonts w:ascii="Symbol" w:hAnsi="Symbol" w:hint="default"/>
        <w:sz w:val="24"/>
      </w:rPr>
    </w:lvl>
  </w:abstractNum>
  <w:abstractNum w:abstractNumId="21">
    <w:nsid w:val="409F4ECD"/>
    <w:multiLevelType w:val="multilevel"/>
    <w:tmpl w:val="3BF80DE8"/>
    <w:lvl w:ilvl="0">
      <w:start w:val="1"/>
      <w:numFmt w:val="bullet"/>
      <w:lvlText w:val="-"/>
      <w:lvlJc w:val="left"/>
      <w:pPr>
        <w:tabs>
          <w:tab w:val="num" w:pos="700"/>
        </w:tabs>
        <w:ind w:left="700" w:hanging="360"/>
      </w:pPr>
      <w:rPr>
        <w:rFonts w:ascii="Times New Roman" w:eastAsia="Times New Roman" w:hAnsi="Times New Roman" w:cs="Times New Roman" w:hint="default"/>
      </w:rPr>
    </w:lvl>
    <w:lvl w:ilvl="1" w:tentative="1">
      <w:start w:val="1"/>
      <w:numFmt w:val="bullet"/>
      <w:lvlText w:val="o"/>
      <w:lvlJc w:val="left"/>
      <w:pPr>
        <w:tabs>
          <w:tab w:val="num" w:pos="1420"/>
        </w:tabs>
        <w:ind w:left="1420" w:hanging="360"/>
      </w:pPr>
      <w:rPr>
        <w:rFonts w:ascii="Courier New" w:hAnsi="Courier New" w:hint="default"/>
      </w:rPr>
    </w:lvl>
    <w:lvl w:ilvl="2" w:tentative="1">
      <w:start w:val="1"/>
      <w:numFmt w:val="bullet"/>
      <w:lvlText w:val=""/>
      <w:lvlJc w:val="left"/>
      <w:pPr>
        <w:tabs>
          <w:tab w:val="num" w:pos="2140"/>
        </w:tabs>
        <w:ind w:left="2140" w:hanging="360"/>
      </w:pPr>
      <w:rPr>
        <w:rFonts w:ascii="Wingdings" w:hAnsi="Wingdings" w:hint="default"/>
      </w:rPr>
    </w:lvl>
    <w:lvl w:ilvl="3" w:tentative="1">
      <w:start w:val="1"/>
      <w:numFmt w:val="bullet"/>
      <w:lvlText w:val=""/>
      <w:lvlJc w:val="left"/>
      <w:pPr>
        <w:tabs>
          <w:tab w:val="num" w:pos="2860"/>
        </w:tabs>
        <w:ind w:left="2860" w:hanging="360"/>
      </w:pPr>
      <w:rPr>
        <w:rFonts w:ascii="Symbol" w:hAnsi="Symbol" w:hint="default"/>
      </w:rPr>
    </w:lvl>
    <w:lvl w:ilvl="4" w:tentative="1">
      <w:start w:val="1"/>
      <w:numFmt w:val="bullet"/>
      <w:lvlText w:val="o"/>
      <w:lvlJc w:val="left"/>
      <w:pPr>
        <w:tabs>
          <w:tab w:val="num" w:pos="3580"/>
        </w:tabs>
        <w:ind w:left="3580" w:hanging="360"/>
      </w:pPr>
      <w:rPr>
        <w:rFonts w:ascii="Courier New" w:hAnsi="Courier New" w:hint="default"/>
      </w:rPr>
    </w:lvl>
    <w:lvl w:ilvl="5" w:tentative="1">
      <w:start w:val="1"/>
      <w:numFmt w:val="bullet"/>
      <w:lvlText w:val=""/>
      <w:lvlJc w:val="left"/>
      <w:pPr>
        <w:tabs>
          <w:tab w:val="num" w:pos="4300"/>
        </w:tabs>
        <w:ind w:left="4300" w:hanging="360"/>
      </w:pPr>
      <w:rPr>
        <w:rFonts w:ascii="Wingdings" w:hAnsi="Wingdings" w:hint="default"/>
      </w:rPr>
    </w:lvl>
    <w:lvl w:ilvl="6" w:tentative="1">
      <w:start w:val="1"/>
      <w:numFmt w:val="bullet"/>
      <w:lvlText w:val=""/>
      <w:lvlJc w:val="left"/>
      <w:pPr>
        <w:tabs>
          <w:tab w:val="num" w:pos="5020"/>
        </w:tabs>
        <w:ind w:left="5020" w:hanging="360"/>
      </w:pPr>
      <w:rPr>
        <w:rFonts w:ascii="Symbol" w:hAnsi="Symbol" w:hint="default"/>
      </w:rPr>
    </w:lvl>
    <w:lvl w:ilvl="7" w:tentative="1">
      <w:start w:val="1"/>
      <w:numFmt w:val="bullet"/>
      <w:lvlText w:val="o"/>
      <w:lvlJc w:val="left"/>
      <w:pPr>
        <w:tabs>
          <w:tab w:val="num" w:pos="5740"/>
        </w:tabs>
        <w:ind w:left="5740" w:hanging="360"/>
      </w:pPr>
      <w:rPr>
        <w:rFonts w:ascii="Courier New" w:hAnsi="Courier New" w:hint="default"/>
      </w:rPr>
    </w:lvl>
    <w:lvl w:ilvl="8" w:tentative="1">
      <w:start w:val="1"/>
      <w:numFmt w:val="bullet"/>
      <w:lvlText w:val=""/>
      <w:lvlJc w:val="left"/>
      <w:pPr>
        <w:tabs>
          <w:tab w:val="num" w:pos="6460"/>
        </w:tabs>
        <w:ind w:left="6460" w:hanging="360"/>
      </w:pPr>
      <w:rPr>
        <w:rFonts w:ascii="Wingdings" w:hAnsi="Wingdings" w:hint="default"/>
      </w:rPr>
    </w:lvl>
  </w:abstractNum>
  <w:abstractNum w:abstractNumId="22">
    <w:nsid w:val="420C0B21"/>
    <w:multiLevelType w:val="hybridMultilevel"/>
    <w:tmpl w:val="200CB9BE"/>
    <w:lvl w:ilvl="0" w:tplc="9610502C">
      <w:start w:val="1"/>
      <w:numFmt w:val="bullet"/>
      <w:lvlText w:val=""/>
      <w:lvlJc w:val="left"/>
      <w:pPr>
        <w:tabs>
          <w:tab w:val="num" w:pos="1068"/>
        </w:tabs>
        <w:ind w:left="1068" w:hanging="360"/>
      </w:pPr>
      <w:rPr>
        <w:rFonts w:ascii="Wingdings" w:hAnsi="Wingdings" w:hint="default"/>
        <w:sz w:val="28"/>
        <w:szCs w:val="28"/>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3">
    <w:nsid w:val="43CE0168"/>
    <w:multiLevelType w:val="hybridMultilevel"/>
    <w:tmpl w:val="DE6455BC"/>
    <w:lvl w:ilvl="0" w:tplc="FFFFFFFF">
      <w:start w:val="1"/>
      <w:numFmt w:val="bullet"/>
      <w:lvlText w:val=""/>
      <w:lvlJc w:val="left"/>
      <w:pPr>
        <w:tabs>
          <w:tab w:val="num" w:pos="900"/>
        </w:tabs>
        <w:ind w:left="1277" w:hanging="283"/>
      </w:pPr>
      <w:rPr>
        <w:rFonts w:ascii="Symbol" w:hAnsi="Symbol" w:hint="default"/>
      </w:rPr>
    </w:lvl>
    <w:lvl w:ilvl="1" w:tplc="FFFFFFFF">
      <w:start w:val="2"/>
      <w:numFmt w:val="lowerLetter"/>
      <w:lvlText w:val="%2)"/>
      <w:lvlJc w:val="left"/>
      <w:pPr>
        <w:tabs>
          <w:tab w:val="num" w:pos="1247"/>
        </w:tabs>
        <w:ind w:left="1247" w:hanging="396"/>
      </w:pPr>
      <w:rPr>
        <w:rFonts w:hint="default"/>
      </w:rPr>
    </w:lvl>
    <w:lvl w:ilvl="2" w:tplc="FFFFFFFF">
      <w:start w:val="1"/>
      <w:numFmt w:val="bullet"/>
      <w:lvlText w:val=""/>
      <w:lvlJc w:val="left"/>
      <w:pPr>
        <w:tabs>
          <w:tab w:val="num" w:pos="2700"/>
        </w:tabs>
        <w:ind w:left="2700" w:hanging="360"/>
      </w:pPr>
      <w:rPr>
        <w:rFonts w:ascii="Wingdings" w:hAnsi="Wingdings" w:hint="default"/>
      </w:rPr>
    </w:lvl>
    <w:lvl w:ilvl="3" w:tplc="FFFFFFFF" w:tentative="1">
      <w:start w:val="1"/>
      <w:numFmt w:val="bullet"/>
      <w:lvlText w:val=""/>
      <w:lvlJc w:val="left"/>
      <w:pPr>
        <w:tabs>
          <w:tab w:val="num" w:pos="3420"/>
        </w:tabs>
        <w:ind w:left="3420" w:hanging="360"/>
      </w:pPr>
      <w:rPr>
        <w:rFonts w:ascii="Symbol" w:hAnsi="Symbol" w:hint="default"/>
      </w:rPr>
    </w:lvl>
    <w:lvl w:ilvl="4" w:tplc="FFFFFFFF" w:tentative="1">
      <w:start w:val="1"/>
      <w:numFmt w:val="bullet"/>
      <w:lvlText w:val="o"/>
      <w:lvlJc w:val="left"/>
      <w:pPr>
        <w:tabs>
          <w:tab w:val="num" w:pos="4140"/>
        </w:tabs>
        <w:ind w:left="4140" w:hanging="360"/>
      </w:pPr>
      <w:rPr>
        <w:rFonts w:ascii="Courier New" w:hAnsi="Courier New" w:cs="Courier New" w:hint="default"/>
      </w:rPr>
    </w:lvl>
    <w:lvl w:ilvl="5" w:tplc="FFFFFFFF" w:tentative="1">
      <w:start w:val="1"/>
      <w:numFmt w:val="bullet"/>
      <w:lvlText w:val=""/>
      <w:lvlJc w:val="left"/>
      <w:pPr>
        <w:tabs>
          <w:tab w:val="num" w:pos="4860"/>
        </w:tabs>
        <w:ind w:left="4860" w:hanging="360"/>
      </w:pPr>
      <w:rPr>
        <w:rFonts w:ascii="Wingdings" w:hAnsi="Wingdings" w:hint="default"/>
      </w:rPr>
    </w:lvl>
    <w:lvl w:ilvl="6" w:tplc="FFFFFFFF" w:tentative="1">
      <w:start w:val="1"/>
      <w:numFmt w:val="bullet"/>
      <w:lvlText w:val=""/>
      <w:lvlJc w:val="left"/>
      <w:pPr>
        <w:tabs>
          <w:tab w:val="num" w:pos="5580"/>
        </w:tabs>
        <w:ind w:left="5580" w:hanging="360"/>
      </w:pPr>
      <w:rPr>
        <w:rFonts w:ascii="Symbol" w:hAnsi="Symbol" w:hint="default"/>
      </w:rPr>
    </w:lvl>
    <w:lvl w:ilvl="7" w:tplc="FFFFFFFF" w:tentative="1">
      <w:start w:val="1"/>
      <w:numFmt w:val="bullet"/>
      <w:lvlText w:val="o"/>
      <w:lvlJc w:val="left"/>
      <w:pPr>
        <w:tabs>
          <w:tab w:val="num" w:pos="6300"/>
        </w:tabs>
        <w:ind w:left="6300" w:hanging="360"/>
      </w:pPr>
      <w:rPr>
        <w:rFonts w:ascii="Courier New" w:hAnsi="Courier New" w:cs="Courier New" w:hint="default"/>
      </w:rPr>
    </w:lvl>
    <w:lvl w:ilvl="8" w:tplc="FFFFFFFF" w:tentative="1">
      <w:start w:val="1"/>
      <w:numFmt w:val="bullet"/>
      <w:lvlText w:val=""/>
      <w:lvlJc w:val="left"/>
      <w:pPr>
        <w:tabs>
          <w:tab w:val="num" w:pos="7020"/>
        </w:tabs>
        <w:ind w:left="7020" w:hanging="360"/>
      </w:pPr>
      <w:rPr>
        <w:rFonts w:ascii="Wingdings" w:hAnsi="Wingdings" w:hint="default"/>
      </w:rPr>
    </w:lvl>
  </w:abstractNum>
  <w:abstractNum w:abstractNumId="24">
    <w:nsid w:val="445414D6"/>
    <w:multiLevelType w:val="hybridMultilevel"/>
    <w:tmpl w:val="6E4853E8"/>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44594C4F"/>
    <w:multiLevelType w:val="hybridMultilevel"/>
    <w:tmpl w:val="55701A90"/>
    <w:lvl w:ilvl="0" w:tplc="9610502C">
      <w:start w:val="1"/>
      <w:numFmt w:val="bullet"/>
      <w:lvlText w:val=""/>
      <w:lvlJc w:val="left"/>
      <w:pPr>
        <w:tabs>
          <w:tab w:val="num" w:pos="1068"/>
        </w:tabs>
        <w:ind w:left="1068" w:hanging="360"/>
      </w:pPr>
      <w:rPr>
        <w:rFonts w:ascii="Wingdings" w:hAnsi="Wingdings" w:hint="default"/>
        <w:sz w:val="28"/>
        <w:szCs w:val="28"/>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6">
    <w:nsid w:val="4B780DE9"/>
    <w:multiLevelType w:val="singleLevel"/>
    <w:tmpl w:val="4EB87884"/>
    <w:lvl w:ilvl="0">
      <w:numFmt w:val="none"/>
      <w:lvlText w:val=""/>
      <w:legacy w:legacy="1" w:legacySpace="0" w:legacyIndent="360"/>
      <w:lvlJc w:val="left"/>
      <w:pPr>
        <w:ind w:left="360" w:hanging="360"/>
      </w:pPr>
      <w:rPr>
        <w:rFonts w:ascii="Symbol" w:hAnsi="Symbol" w:hint="default"/>
        <w:sz w:val="24"/>
      </w:rPr>
    </w:lvl>
  </w:abstractNum>
  <w:abstractNum w:abstractNumId="27">
    <w:nsid w:val="4DB13A43"/>
    <w:multiLevelType w:val="hybridMultilevel"/>
    <w:tmpl w:val="BF9444A4"/>
    <w:lvl w:ilvl="0" w:tplc="44A271FE">
      <w:start w:val="1"/>
      <w:numFmt w:val="bullet"/>
      <w:lvlText w:val=""/>
      <w:lvlJc w:val="left"/>
      <w:pPr>
        <w:tabs>
          <w:tab w:val="num" w:pos="1020"/>
        </w:tabs>
        <w:ind w:left="102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4F234876"/>
    <w:multiLevelType w:val="singleLevel"/>
    <w:tmpl w:val="4EB87884"/>
    <w:lvl w:ilvl="0">
      <w:numFmt w:val="none"/>
      <w:lvlText w:val=""/>
      <w:legacy w:legacy="1" w:legacySpace="0" w:legacyIndent="360"/>
      <w:lvlJc w:val="left"/>
      <w:pPr>
        <w:ind w:left="360" w:hanging="360"/>
      </w:pPr>
      <w:rPr>
        <w:rFonts w:ascii="Symbol" w:hAnsi="Symbol" w:hint="default"/>
        <w:sz w:val="24"/>
      </w:rPr>
    </w:lvl>
  </w:abstractNum>
  <w:abstractNum w:abstractNumId="29">
    <w:nsid w:val="4FE26373"/>
    <w:multiLevelType w:val="hybridMultilevel"/>
    <w:tmpl w:val="01FEC96C"/>
    <w:lvl w:ilvl="0" w:tplc="9610502C">
      <w:start w:val="1"/>
      <w:numFmt w:val="bullet"/>
      <w:lvlText w:val=""/>
      <w:lvlJc w:val="left"/>
      <w:pPr>
        <w:tabs>
          <w:tab w:val="num" w:pos="1068"/>
        </w:tabs>
        <w:ind w:left="1068" w:hanging="360"/>
      </w:pPr>
      <w:rPr>
        <w:rFonts w:ascii="Wingdings" w:hAnsi="Wingdings" w:hint="default"/>
        <w:sz w:val="28"/>
        <w:szCs w:val="28"/>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0">
    <w:nsid w:val="52903218"/>
    <w:multiLevelType w:val="singleLevel"/>
    <w:tmpl w:val="564AC2BA"/>
    <w:lvl w:ilvl="0">
      <w:numFmt w:val="none"/>
      <w:lvlText w:val=""/>
      <w:legacy w:legacy="1" w:legacySpace="0" w:legacyIndent="283"/>
      <w:lvlJc w:val="left"/>
      <w:pPr>
        <w:ind w:left="283" w:hanging="283"/>
      </w:pPr>
      <w:rPr>
        <w:rFonts w:ascii="Symbol" w:hAnsi="Symbol" w:hint="default"/>
        <w:sz w:val="24"/>
      </w:rPr>
    </w:lvl>
  </w:abstractNum>
  <w:abstractNum w:abstractNumId="31">
    <w:nsid w:val="588A6E86"/>
    <w:multiLevelType w:val="hybridMultilevel"/>
    <w:tmpl w:val="529A41C8"/>
    <w:lvl w:ilvl="0" w:tplc="300A0001">
      <w:start w:val="1"/>
      <w:numFmt w:val="bullet"/>
      <w:lvlText w:val=""/>
      <w:lvlJc w:val="left"/>
      <w:pPr>
        <w:tabs>
          <w:tab w:val="num" w:pos="720"/>
        </w:tabs>
        <w:ind w:left="720" w:hanging="360"/>
      </w:pPr>
      <w:rPr>
        <w:rFonts w:ascii="Symbol" w:hAnsi="Symbol" w:hint="default"/>
      </w:rPr>
    </w:lvl>
    <w:lvl w:ilvl="1" w:tplc="300A0003" w:tentative="1">
      <w:start w:val="1"/>
      <w:numFmt w:val="bullet"/>
      <w:lvlText w:val="o"/>
      <w:lvlJc w:val="left"/>
      <w:pPr>
        <w:tabs>
          <w:tab w:val="num" w:pos="1440"/>
        </w:tabs>
        <w:ind w:left="1440" w:hanging="360"/>
      </w:pPr>
      <w:rPr>
        <w:rFonts w:ascii="Courier New" w:hAnsi="Courier New" w:cs="Courier New" w:hint="default"/>
      </w:rPr>
    </w:lvl>
    <w:lvl w:ilvl="2" w:tplc="300A0005" w:tentative="1">
      <w:start w:val="1"/>
      <w:numFmt w:val="bullet"/>
      <w:lvlText w:val=""/>
      <w:lvlJc w:val="left"/>
      <w:pPr>
        <w:tabs>
          <w:tab w:val="num" w:pos="2160"/>
        </w:tabs>
        <w:ind w:left="2160" w:hanging="360"/>
      </w:pPr>
      <w:rPr>
        <w:rFonts w:ascii="Wingdings" w:hAnsi="Wingdings" w:hint="default"/>
      </w:rPr>
    </w:lvl>
    <w:lvl w:ilvl="3" w:tplc="300A0001" w:tentative="1">
      <w:start w:val="1"/>
      <w:numFmt w:val="bullet"/>
      <w:lvlText w:val=""/>
      <w:lvlJc w:val="left"/>
      <w:pPr>
        <w:tabs>
          <w:tab w:val="num" w:pos="2880"/>
        </w:tabs>
        <w:ind w:left="2880" w:hanging="360"/>
      </w:pPr>
      <w:rPr>
        <w:rFonts w:ascii="Symbol" w:hAnsi="Symbol" w:hint="default"/>
      </w:rPr>
    </w:lvl>
    <w:lvl w:ilvl="4" w:tplc="300A0003" w:tentative="1">
      <w:start w:val="1"/>
      <w:numFmt w:val="bullet"/>
      <w:lvlText w:val="o"/>
      <w:lvlJc w:val="left"/>
      <w:pPr>
        <w:tabs>
          <w:tab w:val="num" w:pos="3600"/>
        </w:tabs>
        <w:ind w:left="3600" w:hanging="360"/>
      </w:pPr>
      <w:rPr>
        <w:rFonts w:ascii="Courier New" w:hAnsi="Courier New" w:cs="Courier New" w:hint="default"/>
      </w:rPr>
    </w:lvl>
    <w:lvl w:ilvl="5" w:tplc="300A0005" w:tentative="1">
      <w:start w:val="1"/>
      <w:numFmt w:val="bullet"/>
      <w:lvlText w:val=""/>
      <w:lvlJc w:val="left"/>
      <w:pPr>
        <w:tabs>
          <w:tab w:val="num" w:pos="4320"/>
        </w:tabs>
        <w:ind w:left="4320" w:hanging="360"/>
      </w:pPr>
      <w:rPr>
        <w:rFonts w:ascii="Wingdings" w:hAnsi="Wingdings" w:hint="default"/>
      </w:rPr>
    </w:lvl>
    <w:lvl w:ilvl="6" w:tplc="300A0001" w:tentative="1">
      <w:start w:val="1"/>
      <w:numFmt w:val="bullet"/>
      <w:lvlText w:val=""/>
      <w:lvlJc w:val="left"/>
      <w:pPr>
        <w:tabs>
          <w:tab w:val="num" w:pos="5040"/>
        </w:tabs>
        <w:ind w:left="5040" w:hanging="360"/>
      </w:pPr>
      <w:rPr>
        <w:rFonts w:ascii="Symbol" w:hAnsi="Symbol" w:hint="default"/>
      </w:rPr>
    </w:lvl>
    <w:lvl w:ilvl="7" w:tplc="300A0003" w:tentative="1">
      <w:start w:val="1"/>
      <w:numFmt w:val="bullet"/>
      <w:lvlText w:val="o"/>
      <w:lvlJc w:val="left"/>
      <w:pPr>
        <w:tabs>
          <w:tab w:val="num" w:pos="5760"/>
        </w:tabs>
        <w:ind w:left="5760" w:hanging="360"/>
      </w:pPr>
      <w:rPr>
        <w:rFonts w:ascii="Courier New" w:hAnsi="Courier New" w:cs="Courier New" w:hint="default"/>
      </w:rPr>
    </w:lvl>
    <w:lvl w:ilvl="8" w:tplc="300A0005" w:tentative="1">
      <w:start w:val="1"/>
      <w:numFmt w:val="bullet"/>
      <w:lvlText w:val=""/>
      <w:lvlJc w:val="left"/>
      <w:pPr>
        <w:tabs>
          <w:tab w:val="num" w:pos="6480"/>
        </w:tabs>
        <w:ind w:left="6480" w:hanging="360"/>
      </w:pPr>
      <w:rPr>
        <w:rFonts w:ascii="Wingdings" w:hAnsi="Wingdings" w:hint="default"/>
      </w:rPr>
    </w:lvl>
  </w:abstractNum>
  <w:abstractNum w:abstractNumId="32">
    <w:nsid w:val="5B256E36"/>
    <w:multiLevelType w:val="hybridMultilevel"/>
    <w:tmpl w:val="9DDA458E"/>
    <w:lvl w:ilvl="0" w:tplc="58A4F442">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3">
    <w:nsid w:val="639756D2"/>
    <w:multiLevelType w:val="hybridMultilevel"/>
    <w:tmpl w:val="1B2E2186"/>
    <w:lvl w:ilvl="0" w:tplc="9610502C">
      <w:start w:val="1"/>
      <w:numFmt w:val="bullet"/>
      <w:lvlText w:val=""/>
      <w:lvlJc w:val="left"/>
      <w:pPr>
        <w:tabs>
          <w:tab w:val="num" w:pos="1068"/>
        </w:tabs>
        <w:ind w:left="1068" w:hanging="360"/>
      </w:pPr>
      <w:rPr>
        <w:rFonts w:ascii="Wingdings" w:hAnsi="Wingdings" w:hint="default"/>
        <w:sz w:val="28"/>
        <w:szCs w:val="28"/>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4">
    <w:nsid w:val="64821E1A"/>
    <w:multiLevelType w:val="hybridMultilevel"/>
    <w:tmpl w:val="EE6A117E"/>
    <w:lvl w:ilvl="0" w:tplc="9610502C">
      <w:start w:val="1"/>
      <w:numFmt w:val="bullet"/>
      <w:lvlText w:val=""/>
      <w:lvlJc w:val="left"/>
      <w:pPr>
        <w:tabs>
          <w:tab w:val="num" w:pos="1068"/>
        </w:tabs>
        <w:ind w:left="1068" w:hanging="360"/>
      </w:pPr>
      <w:rPr>
        <w:rFonts w:ascii="Wingdings" w:hAnsi="Wingdings" w:hint="default"/>
        <w:sz w:val="28"/>
        <w:szCs w:val="28"/>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5">
    <w:nsid w:val="65C759B6"/>
    <w:multiLevelType w:val="hybridMultilevel"/>
    <w:tmpl w:val="A9C8F7C4"/>
    <w:lvl w:ilvl="0" w:tplc="9610502C">
      <w:start w:val="1"/>
      <w:numFmt w:val="bullet"/>
      <w:lvlText w:val=""/>
      <w:lvlJc w:val="left"/>
      <w:pPr>
        <w:tabs>
          <w:tab w:val="num" w:pos="1068"/>
        </w:tabs>
        <w:ind w:left="1068" w:hanging="360"/>
      </w:pPr>
      <w:rPr>
        <w:rFonts w:ascii="Wingdings" w:hAnsi="Wingdings" w:hint="default"/>
        <w:sz w:val="28"/>
        <w:szCs w:val="28"/>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6">
    <w:nsid w:val="675272BA"/>
    <w:multiLevelType w:val="hybridMultilevel"/>
    <w:tmpl w:val="F5963AB6"/>
    <w:lvl w:ilvl="0" w:tplc="75C48362">
      <w:numFmt w:val="bullet"/>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7">
    <w:nsid w:val="699B1AC2"/>
    <w:multiLevelType w:val="hybridMultilevel"/>
    <w:tmpl w:val="6DCA5A04"/>
    <w:lvl w:ilvl="0" w:tplc="58A4F442">
      <w:start w:val="1"/>
      <w:numFmt w:val="bullet"/>
      <w:lvlText w:val=""/>
      <w:lvlJc w:val="left"/>
      <w:pPr>
        <w:tabs>
          <w:tab w:val="num" w:pos="720"/>
        </w:tabs>
        <w:ind w:left="720" w:hanging="360"/>
      </w:pPr>
      <w:rPr>
        <w:rFonts w:ascii="Wingdings" w:hAnsi="Wingdings"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8">
    <w:nsid w:val="6A5222B5"/>
    <w:multiLevelType w:val="hybridMultilevel"/>
    <w:tmpl w:val="BB927A2E"/>
    <w:lvl w:ilvl="0" w:tplc="75C48362">
      <w:numFmt w:val="bullet"/>
      <w:lvlText w:val="-"/>
      <w:lvlJc w:val="left"/>
      <w:pPr>
        <w:tabs>
          <w:tab w:val="num" w:pos="720"/>
        </w:tabs>
        <w:ind w:left="720" w:hanging="360"/>
      </w:pPr>
      <w:rPr>
        <w:rFonts w:ascii="Times New Roman" w:eastAsia="Times New Roman" w:hAnsi="Times New Roman" w:cs="Times New Roman"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39">
    <w:nsid w:val="6AE92D5E"/>
    <w:multiLevelType w:val="hybridMultilevel"/>
    <w:tmpl w:val="5B88FDE8"/>
    <w:lvl w:ilvl="0" w:tplc="9610502C">
      <w:start w:val="1"/>
      <w:numFmt w:val="bullet"/>
      <w:lvlText w:val=""/>
      <w:lvlJc w:val="left"/>
      <w:pPr>
        <w:tabs>
          <w:tab w:val="num" w:pos="1068"/>
        </w:tabs>
        <w:ind w:left="1068" w:hanging="360"/>
      </w:pPr>
      <w:rPr>
        <w:rFonts w:ascii="Wingdings" w:hAnsi="Wingdings" w:hint="default"/>
        <w:sz w:val="28"/>
        <w:szCs w:val="28"/>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0">
    <w:nsid w:val="6C902A97"/>
    <w:multiLevelType w:val="hybridMultilevel"/>
    <w:tmpl w:val="334EC602"/>
    <w:lvl w:ilvl="0" w:tplc="9610502C">
      <w:start w:val="1"/>
      <w:numFmt w:val="bullet"/>
      <w:lvlText w:val=""/>
      <w:lvlJc w:val="left"/>
      <w:pPr>
        <w:tabs>
          <w:tab w:val="num" w:pos="1068"/>
        </w:tabs>
        <w:ind w:left="1068" w:hanging="360"/>
      </w:pPr>
      <w:rPr>
        <w:rFonts w:ascii="Wingdings" w:hAnsi="Wingdings" w:hint="default"/>
        <w:sz w:val="28"/>
        <w:szCs w:val="28"/>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1">
    <w:nsid w:val="6C9D1A2E"/>
    <w:multiLevelType w:val="hybridMultilevel"/>
    <w:tmpl w:val="F5FEB958"/>
    <w:lvl w:ilvl="0" w:tplc="9610502C">
      <w:start w:val="1"/>
      <w:numFmt w:val="bullet"/>
      <w:lvlText w:val=""/>
      <w:lvlJc w:val="left"/>
      <w:pPr>
        <w:tabs>
          <w:tab w:val="num" w:pos="1068"/>
        </w:tabs>
        <w:ind w:left="1068" w:hanging="360"/>
      </w:pPr>
      <w:rPr>
        <w:rFonts w:ascii="Wingdings" w:hAnsi="Wingdings" w:hint="default"/>
        <w:sz w:val="28"/>
        <w:szCs w:val="28"/>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42">
    <w:nsid w:val="75312E29"/>
    <w:multiLevelType w:val="hybridMultilevel"/>
    <w:tmpl w:val="8B16727A"/>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3">
    <w:nsid w:val="7A9F734C"/>
    <w:multiLevelType w:val="hybridMultilevel"/>
    <w:tmpl w:val="07F81EAA"/>
    <w:lvl w:ilvl="0" w:tplc="9610502C">
      <w:start w:val="1"/>
      <w:numFmt w:val="bullet"/>
      <w:lvlText w:val=""/>
      <w:lvlJc w:val="left"/>
      <w:pPr>
        <w:tabs>
          <w:tab w:val="num" w:pos="1068"/>
        </w:tabs>
        <w:ind w:left="1068" w:hanging="360"/>
      </w:pPr>
      <w:rPr>
        <w:rFonts w:ascii="Wingdings" w:hAnsi="Wingdings" w:hint="default"/>
        <w:sz w:val="28"/>
        <w:szCs w:val="28"/>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num w:numId="1">
    <w:abstractNumId w:val="18"/>
  </w:num>
  <w:num w:numId="2">
    <w:abstractNumId w:val="27"/>
  </w:num>
  <w:num w:numId="3">
    <w:abstractNumId w:val="5"/>
  </w:num>
  <w:num w:numId="4">
    <w:abstractNumId w:val="20"/>
  </w:num>
  <w:num w:numId="5">
    <w:abstractNumId w:val="1"/>
  </w:num>
  <w:num w:numId="6">
    <w:abstractNumId w:val="30"/>
  </w:num>
  <w:num w:numId="7">
    <w:abstractNumId w:val="6"/>
  </w:num>
  <w:num w:numId="8">
    <w:abstractNumId w:val="28"/>
  </w:num>
  <w:num w:numId="9">
    <w:abstractNumId w:val="26"/>
  </w:num>
  <w:num w:numId="10">
    <w:abstractNumId w:val="4"/>
  </w:num>
  <w:num w:numId="11">
    <w:abstractNumId w:val="23"/>
  </w:num>
  <w:num w:numId="12">
    <w:abstractNumId w:val="42"/>
  </w:num>
  <w:num w:numId="13">
    <w:abstractNumId w:val="7"/>
  </w:num>
  <w:num w:numId="14">
    <w:abstractNumId w:val="17"/>
  </w:num>
  <w:num w:numId="15">
    <w:abstractNumId w:val="24"/>
  </w:num>
  <w:num w:numId="16">
    <w:abstractNumId w:val="31"/>
  </w:num>
  <w:num w:numId="17">
    <w:abstractNumId w:val="21"/>
  </w:num>
  <w:num w:numId="18">
    <w:abstractNumId w:val="0"/>
  </w:num>
  <w:num w:numId="19">
    <w:abstractNumId w:val="10"/>
  </w:num>
  <w:num w:numId="20">
    <w:abstractNumId w:val="8"/>
  </w:num>
  <w:num w:numId="21">
    <w:abstractNumId w:val="11"/>
  </w:num>
  <w:num w:numId="22">
    <w:abstractNumId w:val="3"/>
  </w:num>
  <w:num w:numId="23">
    <w:abstractNumId w:val="34"/>
  </w:num>
  <w:num w:numId="24">
    <w:abstractNumId w:val="16"/>
  </w:num>
  <w:num w:numId="25">
    <w:abstractNumId w:val="39"/>
  </w:num>
  <w:num w:numId="26">
    <w:abstractNumId w:val="19"/>
  </w:num>
  <w:num w:numId="27">
    <w:abstractNumId w:val="15"/>
  </w:num>
  <w:num w:numId="28">
    <w:abstractNumId w:val="14"/>
  </w:num>
  <w:num w:numId="29">
    <w:abstractNumId w:val="29"/>
  </w:num>
  <w:num w:numId="30">
    <w:abstractNumId w:val="40"/>
  </w:num>
  <w:num w:numId="31">
    <w:abstractNumId w:val="33"/>
  </w:num>
  <w:num w:numId="32">
    <w:abstractNumId w:val="43"/>
  </w:num>
  <w:num w:numId="33">
    <w:abstractNumId w:val="35"/>
  </w:num>
  <w:num w:numId="34">
    <w:abstractNumId w:val="41"/>
  </w:num>
  <w:num w:numId="35">
    <w:abstractNumId w:val="13"/>
  </w:num>
  <w:num w:numId="36">
    <w:abstractNumId w:val="12"/>
  </w:num>
  <w:num w:numId="37">
    <w:abstractNumId w:val="25"/>
  </w:num>
  <w:num w:numId="38">
    <w:abstractNumId w:val="22"/>
  </w:num>
  <w:num w:numId="39">
    <w:abstractNumId w:val="32"/>
  </w:num>
  <w:num w:numId="40">
    <w:abstractNumId w:val="37"/>
  </w:num>
  <w:num w:numId="41">
    <w:abstractNumId w:val="2"/>
  </w:num>
  <w:num w:numId="42">
    <w:abstractNumId w:val="9"/>
  </w:num>
  <w:num w:numId="43">
    <w:abstractNumId w:val="36"/>
  </w:num>
  <w:num w:numId="44">
    <w:abstractNumId w:val="38"/>
  </w:num>
  <w:numIdMacAtCleanup w:val="4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stylePaneFormatFilter w:val="3F01"/>
  <w:defaultTabStop w:val="720"/>
  <w:characterSpacingControl w:val="doNotCompress"/>
  <w:hdrShapeDefaults>
    <o:shapedefaults v:ext="edit" spidmax="3074"/>
    <o:shapelayout v:ext="edit">
      <o:idmap v:ext="edit" data="2"/>
    </o:shapelayout>
  </w:hdrShapeDefaults>
  <w:footnotePr>
    <w:footnote w:id="0"/>
    <w:footnote w:id="1"/>
  </w:footnotePr>
  <w:endnotePr>
    <w:endnote w:id="0"/>
    <w:endnote w:id="1"/>
  </w:endnotePr>
  <w:compat/>
  <w:rsids>
    <w:rsidRoot w:val="00F207E4"/>
    <w:rsid w:val="0000083A"/>
    <w:rsid w:val="000043C1"/>
    <w:rsid w:val="00004A8B"/>
    <w:rsid w:val="00006C7F"/>
    <w:rsid w:val="0001143D"/>
    <w:rsid w:val="000121F7"/>
    <w:rsid w:val="00013894"/>
    <w:rsid w:val="0002079C"/>
    <w:rsid w:val="000225E1"/>
    <w:rsid w:val="000241F6"/>
    <w:rsid w:val="00031CB8"/>
    <w:rsid w:val="00034C1E"/>
    <w:rsid w:val="000357F6"/>
    <w:rsid w:val="00036336"/>
    <w:rsid w:val="0003731C"/>
    <w:rsid w:val="00045586"/>
    <w:rsid w:val="00047421"/>
    <w:rsid w:val="000565A4"/>
    <w:rsid w:val="00062F79"/>
    <w:rsid w:val="00064512"/>
    <w:rsid w:val="000676D2"/>
    <w:rsid w:val="00067785"/>
    <w:rsid w:val="00070175"/>
    <w:rsid w:val="000710D8"/>
    <w:rsid w:val="00075CF6"/>
    <w:rsid w:val="00076B33"/>
    <w:rsid w:val="00080328"/>
    <w:rsid w:val="0008786E"/>
    <w:rsid w:val="0009022A"/>
    <w:rsid w:val="0009084B"/>
    <w:rsid w:val="00090BD9"/>
    <w:rsid w:val="00095BE1"/>
    <w:rsid w:val="0009653A"/>
    <w:rsid w:val="000A3684"/>
    <w:rsid w:val="000A41AD"/>
    <w:rsid w:val="000A4CC6"/>
    <w:rsid w:val="000B375C"/>
    <w:rsid w:val="000B4BF5"/>
    <w:rsid w:val="000B7B46"/>
    <w:rsid w:val="000C06C4"/>
    <w:rsid w:val="000C0708"/>
    <w:rsid w:val="000C4C3D"/>
    <w:rsid w:val="000C5BD1"/>
    <w:rsid w:val="000C6275"/>
    <w:rsid w:val="000D3896"/>
    <w:rsid w:val="000D5904"/>
    <w:rsid w:val="000D5C7D"/>
    <w:rsid w:val="000D7450"/>
    <w:rsid w:val="000E2334"/>
    <w:rsid w:val="000E2F56"/>
    <w:rsid w:val="000E4239"/>
    <w:rsid w:val="000E5315"/>
    <w:rsid w:val="000F0E08"/>
    <w:rsid w:val="000F15AA"/>
    <w:rsid w:val="000F2FA4"/>
    <w:rsid w:val="000F3468"/>
    <w:rsid w:val="00101E54"/>
    <w:rsid w:val="00105B7E"/>
    <w:rsid w:val="00105CFD"/>
    <w:rsid w:val="0010632F"/>
    <w:rsid w:val="00106EC8"/>
    <w:rsid w:val="00112E35"/>
    <w:rsid w:val="0011317B"/>
    <w:rsid w:val="00114F54"/>
    <w:rsid w:val="00115FB3"/>
    <w:rsid w:val="00117758"/>
    <w:rsid w:val="00120252"/>
    <w:rsid w:val="00120950"/>
    <w:rsid w:val="00120D3C"/>
    <w:rsid w:val="00121B23"/>
    <w:rsid w:val="00121B2A"/>
    <w:rsid w:val="00123275"/>
    <w:rsid w:val="001262B3"/>
    <w:rsid w:val="00127BD2"/>
    <w:rsid w:val="001359C5"/>
    <w:rsid w:val="00136298"/>
    <w:rsid w:val="00141C03"/>
    <w:rsid w:val="0014391E"/>
    <w:rsid w:val="001453E1"/>
    <w:rsid w:val="00146E32"/>
    <w:rsid w:val="0015320D"/>
    <w:rsid w:val="00161826"/>
    <w:rsid w:val="00164AA9"/>
    <w:rsid w:val="001653D0"/>
    <w:rsid w:val="001676FA"/>
    <w:rsid w:val="00167FDA"/>
    <w:rsid w:val="0017104D"/>
    <w:rsid w:val="00171363"/>
    <w:rsid w:val="00172C81"/>
    <w:rsid w:val="001761C7"/>
    <w:rsid w:val="00183B6A"/>
    <w:rsid w:val="0019044D"/>
    <w:rsid w:val="00192268"/>
    <w:rsid w:val="00194F42"/>
    <w:rsid w:val="0019757B"/>
    <w:rsid w:val="001A1696"/>
    <w:rsid w:val="001A274B"/>
    <w:rsid w:val="001A5844"/>
    <w:rsid w:val="001B339A"/>
    <w:rsid w:val="001B69E8"/>
    <w:rsid w:val="001C1895"/>
    <w:rsid w:val="001C22D2"/>
    <w:rsid w:val="001C603F"/>
    <w:rsid w:val="001D0EC5"/>
    <w:rsid w:val="001D3548"/>
    <w:rsid w:val="001D55D9"/>
    <w:rsid w:val="001D5ABB"/>
    <w:rsid w:val="001D7979"/>
    <w:rsid w:val="001E32FF"/>
    <w:rsid w:val="001E7ED8"/>
    <w:rsid w:val="001F0A9F"/>
    <w:rsid w:val="001F292D"/>
    <w:rsid w:val="001F7417"/>
    <w:rsid w:val="00203FD9"/>
    <w:rsid w:val="00205622"/>
    <w:rsid w:val="00210E8A"/>
    <w:rsid w:val="00212A7C"/>
    <w:rsid w:val="0021702F"/>
    <w:rsid w:val="00217BA5"/>
    <w:rsid w:val="002229F4"/>
    <w:rsid w:val="002236C4"/>
    <w:rsid w:val="00223ADA"/>
    <w:rsid w:val="00224207"/>
    <w:rsid w:val="00231B81"/>
    <w:rsid w:val="00234752"/>
    <w:rsid w:val="002353EC"/>
    <w:rsid w:val="00237E28"/>
    <w:rsid w:val="002465B1"/>
    <w:rsid w:val="00247726"/>
    <w:rsid w:val="00250B0F"/>
    <w:rsid w:val="00251FCB"/>
    <w:rsid w:val="00255933"/>
    <w:rsid w:val="00255CA0"/>
    <w:rsid w:val="00256AD2"/>
    <w:rsid w:val="002604C6"/>
    <w:rsid w:val="002622C4"/>
    <w:rsid w:val="00262DE1"/>
    <w:rsid w:val="0026508A"/>
    <w:rsid w:val="00265E30"/>
    <w:rsid w:val="00270D1E"/>
    <w:rsid w:val="00272D94"/>
    <w:rsid w:val="0027344B"/>
    <w:rsid w:val="002735BC"/>
    <w:rsid w:val="00273B3C"/>
    <w:rsid w:val="00273FE9"/>
    <w:rsid w:val="002772E0"/>
    <w:rsid w:val="00280298"/>
    <w:rsid w:val="00280CDA"/>
    <w:rsid w:val="00293ECD"/>
    <w:rsid w:val="00294AFC"/>
    <w:rsid w:val="002A2F2D"/>
    <w:rsid w:val="002A48BC"/>
    <w:rsid w:val="002A76B0"/>
    <w:rsid w:val="002B1751"/>
    <w:rsid w:val="002B6831"/>
    <w:rsid w:val="002C39FC"/>
    <w:rsid w:val="002C7B6F"/>
    <w:rsid w:val="002D3566"/>
    <w:rsid w:val="002D36B4"/>
    <w:rsid w:val="002D3DFA"/>
    <w:rsid w:val="002D5385"/>
    <w:rsid w:val="002E0EA0"/>
    <w:rsid w:val="002E38E4"/>
    <w:rsid w:val="002E55D2"/>
    <w:rsid w:val="002F2B97"/>
    <w:rsid w:val="002F542E"/>
    <w:rsid w:val="002F547F"/>
    <w:rsid w:val="002F75AC"/>
    <w:rsid w:val="0030293D"/>
    <w:rsid w:val="00305B84"/>
    <w:rsid w:val="003079F3"/>
    <w:rsid w:val="003102FD"/>
    <w:rsid w:val="00310E59"/>
    <w:rsid w:val="00311B90"/>
    <w:rsid w:val="00313322"/>
    <w:rsid w:val="00314D80"/>
    <w:rsid w:val="00315302"/>
    <w:rsid w:val="00320133"/>
    <w:rsid w:val="00320357"/>
    <w:rsid w:val="003259A0"/>
    <w:rsid w:val="00326F31"/>
    <w:rsid w:val="003276D9"/>
    <w:rsid w:val="003276EA"/>
    <w:rsid w:val="00327DBC"/>
    <w:rsid w:val="00336F98"/>
    <w:rsid w:val="003379E7"/>
    <w:rsid w:val="00341F88"/>
    <w:rsid w:val="003427E5"/>
    <w:rsid w:val="00343C91"/>
    <w:rsid w:val="0034446C"/>
    <w:rsid w:val="00345135"/>
    <w:rsid w:val="003457CD"/>
    <w:rsid w:val="0034687D"/>
    <w:rsid w:val="00346D1C"/>
    <w:rsid w:val="00354F61"/>
    <w:rsid w:val="00355DA6"/>
    <w:rsid w:val="003571B9"/>
    <w:rsid w:val="00357BE6"/>
    <w:rsid w:val="0036033C"/>
    <w:rsid w:val="003636F7"/>
    <w:rsid w:val="0036397D"/>
    <w:rsid w:val="003667FD"/>
    <w:rsid w:val="0036793C"/>
    <w:rsid w:val="00372BA4"/>
    <w:rsid w:val="003754A5"/>
    <w:rsid w:val="0037674F"/>
    <w:rsid w:val="003772E7"/>
    <w:rsid w:val="00386D5E"/>
    <w:rsid w:val="003900CA"/>
    <w:rsid w:val="00391E98"/>
    <w:rsid w:val="00395873"/>
    <w:rsid w:val="003A0560"/>
    <w:rsid w:val="003A08A1"/>
    <w:rsid w:val="003A2075"/>
    <w:rsid w:val="003A368A"/>
    <w:rsid w:val="003A43CD"/>
    <w:rsid w:val="003A4CD0"/>
    <w:rsid w:val="003A5C8D"/>
    <w:rsid w:val="003B494D"/>
    <w:rsid w:val="003C0FF9"/>
    <w:rsid w:val="003C1292"/>
    <w:rsid w:val="003C15ED"/>
    <w:rsid w:val="003C46B7"/>
    <w:rsid w:val="003C75D9"/>
    <w:rsid w:val="003D0673"/>
    <w:rsid w:val="003D22D5"/>
    <w:rsid w:val="003D48EC"/>
    <w:rsid w:val="003D4B6B"/>
    <w:rsid w:val="003D4D20"/>
    <w:rsid w:val="003D5D06"/>
    <w:rsid w:val="003E2EFE"/>
    <w:rsid w:val="003E4856"/>
    <w:rsid w:val="003F11A0"/>
    <w:rsid w:val="003F1B6B"/>
    <w:rsid w:val="00400364"/>
    <w:rsid w:val="00404316"/>
    <w:rsid w:val="00406BF2"/>
    <w:rsid w:val="00406D75"/>
    <w:rsid w:val="0040769C"/>
    <w:rsid w:val="00411117"/>
    <w:rsid w:val="00413DFC"/>
    <w:rsid w:val="00415B2F"/>
    <w:rsid w:val="004166B7"/>
    <w:rsid w:val="00417151"/>
    <w:rsid w:val="00417810"/>
    <w:rsid w:val="00421F55"/>
    <w:rsid w:val="00422C32"/>
    <w:rsid w:val="0042653E"/>
    <w:rsid w:val="00427CDE"/>
    <w:rsid w:val="00432038"/>
    <w:rsid w:val="00436A71"/>
    <w:rsid w:val="00436CCA"/>
    <w:rsid w:val="0044070C"/>
    <w:rsid w:val="00442BBB"/>
    <w:rsid w:val="004444E2"/>
    <w:rsid w:val="004476B2"/>
    <w:rsid w:val="004531A3"/>
    <w:rsid w:val="0045349B"/>
    <w:rsid w:val="004546DF"/>
    <w:rsid w:val="00455756"/>
    <w:rsid w:val="00455A13"/>
    <w:rsid w:val="00460158"/>
    <w:rsid w:val="00461F43"/>
    <w:rsid w:val="00462300"/>
    <w:rsid w:val="00463DA9"/>
    <w:rsid w:val="00464A82"/>
    <w:rsid w:val="00464CFE"/>
    <w:rsid w:val="00465D6B"/>
    <w:rsid w:val="004702F6"/>
    <w:rsid w:val="004715AC"/>
    <w:rsid w:val="00472F19"/>
    <w:rsid w:val="00475CF2"/>
    <w:rsid w:val="00481742"/>
    <w:rsid w:val="00481D4C"/>
    <w:rsid w:val="00484570"/>
    <w:rsid w:val="00486841"/>
    <w:rsid w:val="00487CD6"/>
    <w:rsid w:val="004925ED"/>
    <w:rsid w:val="00494E35"/>
    <w:rsid w:val="004A1A82"/>
    <w:rsid w:val="004A4741"/>
    <w:rsid w:val="004B0E40"/>
    <w:rsid w:val="004B2012"/>
    <w:rsid w:val="004B2126"/>
    <w:rsid w:val="004B36AB"/>
    <w:rsid w:val="004B3D94"/>
    <w:rsid w:val="004B408C"/>
    <w:rsid w:val="004B487E"/>
    <w:rsid w:val="004B6C57"/>
    <w:rsid w:val="004C116C"/>
    <w:rsid w:val="004C16F9"/>
    <w:rsid w:val="004C218E"/>
    <w:rsid w:val="004C2315"/>
    <w:rsid w:val="004C4724"/>
    <w:rsid w:val="004C587F"/>
    <w:rsid w:val="004C7038"/>
    <w:rsid w:val="004C77C9"/>
    <w:rsid w:val="004D1FF6"/>
    <w:rsid w:val="004D2648"/>
    <w:rsid w:val="004E1CC4"/>
    <w:rsid w:val="004E366E"/>
    <w:rsid w:val="004E3F34"/>
    <w:rsid w:val="004E5578"/>
    <w:rsid w:val="004E6AA9"/>
    <w:rsid w:val="004E71B8"/>
    <w:rsid w:val="004F1BCC"/>
    <w:rsid w:val="004F2824"/>
    <w:rsid w:val="004F43C6"/>
    <w:rsid w:val="004F4A86"/>
    <w:rsid w:val="004F4CB9"/>
    <w:rsid w:val="004F615A"/>
    <w:rsid w:val="00510B7C"/>
    <w:rsid w:val="00512734"/>
    <w:rsid w:val="00512CAA"/>
    <w:rsid w:val="00512D74"/>
    <w:rsid w:val="0051357D"/>
    <w:rsid w:val="005135AD"/>
    <w:rsid w:val="005148C2"/>
    <w:rsid w:val="00517743"/>
    <w:rsid w:val="005252C7"/>
    <w:rsid w:val="005265C0"/>
    <w:rsid w:val="0053170D"/>
    <w:rsid w:val="00531B7B"/>
    <w:rsid w:val="00534E99"/>
    <w:rsid w:val="00540966"/>
    <w:rsid w:val="005415EB"/>
    <w:rsid w:val="00541614"/>
    <w:rsid w:val="0054249A"/>
    <w:rsid w:val="00543BF1"/>
    <w:rsid w:val="00545F3D"/>
    <w:rsid w:val="005475DA"/>
    <w:rsid w:val="005532C6"/>
    <w:rsid w:val="00561D1D"/>
    <w:rsid w:val="00571AC2"/>
    <w:rsid w:val="005751BC"/>
    <w:rsid w:val="00575760"/>
    <w:rsid w:val="00581A51"/>
    <w:rsid w:val="00581CE7"/>
    <w:rsid w:val="005826F0"/>
    <w:rsid w:val="00583231"/>
    <w:rsid w:val="00586B51"/>
    <w:rsid w:val="00587B42"/>
    <w:rsid w:val="0059280C"/>
    <w:rsid w:val="005976F9"/>
    <w:rsid w:val="005A016A"/>
    <w:rsid w:val="005A1C8F"/>
    <w:rsid w:val="005A231C"/>
    <w:rsid w:val="005A3F90"/>
    <w:rsid w:val="005B0E7D"/>
    <w:rsid w:val="005B254A"/>
    <w:rsid w:val="005B2A05"/>
    <w:rsid w:val="005B2A8B"/>
    <w:rsid w:val="005B3850"/>
    <w:rsid w:val="005B5240"/>
    <w:rsid w:val="005C302D"/>
    <w:rsid w:val="005C30EA"/>
    <w:rsid w:val="005C3C19"/>
    <w:rsid w:val="005C7506"/>
    <w:rsid w:val="005D21B5"/>
    <w:rsid w:val="005D5618"/>
    <w:rsid w:val="005D61B8"/>
    <w:rsid w:val="005D6516"/>
    <w:rsid w:val="005D7282"/>
    <w:rsid w:val="005E59F9"/>
    <w:rsid w:val="005F09AE"/>
    <w:rsid w:val="005F1B7E"/>
    <w:rsid w:val="005F270B"/>
    <w:rsid w:val="005F3EE4"/>
    <w:rsid w:val="005F40B8"/>
    <w:rsid w:val="005F5976"/>
    <w:rsid w:val="005F7F15"/>
    <w:rsid w:val="00601594"/>
    <w:rsid w:val="00601880"/>
    <w:rsid w:val="00605AF8"/>
    <w:rsid w:val="006115FC"/>
    <w:rsid w:val="00617EAC"/>
    <w:rsid w:val="0062015C"/>
    <w:rsid w:val="00631881"/>
    <w:rsid w:val="006325FC"/>
    <w:rsid w:val="006351D4"/>
    <w:rsid w:val="00636310"/>
    <w:rsid w:val="00640BA3"/>
    <w:rsid w:val="00643CA7"/>
    <w:rsid w:val="006458CE"/>
    <w:rsid w:val="00645981"/>
    <w:rsid w:val="00655CA6"/>
    <w:rsid w:val="006600D7"/>
    <w:rsid w:val="0066393E"/>
    <w:rsid w:val="00664B77"/>
    <w:rsid w:val="00665E6E"/>
    <w:rsid w:val="00666212"/>
    <w:rsid w:val="00670026"/>
    <w:rsid w:val="00670B57"/>
    <w:rsid w:val="00670C7A"/>
    <w:rsid w:val="00673B57"/>
    <w:rsid w:val="00676B99"/>
    <w:rsid w:val="0068035C"/>
    <w:rsid w:val="00683053"/>
    <w:rsid w:val="00683DF8"/>
    <w:rsid w:val="00684DCD"/>
    <w:rsid w:val="00685577"/>
    <w:rsid w:val="00685F10"/>
    <w:rsid w:val="006906C3"/>
    <w:rsid w:val="00690981"/>
    <w:rsid w:val="00694AEF"/>
    <w:rsid w:val="006977DC"/>
    <w:rsid w:val="0069791D"/>
    <w:rsid w:val="006A0032"/>
    <w:rsid w:val="006A0353"/>
    <w:rsid w:val="006A04BC"/>
    <w:rsid w:val="006A1038"/>
    <w:rsid w:val="006A4373"/>
    <w:rsid w:val="006B5FAD"/>
    <w:rsid w:val="006B7D7B"/>
    <w:rsid w:val="006C2AC3"/>
    <w:rsid w:val="006C3DDA"/>
    <w:rsid w:val="006C5AAF"/>
    <w:rsid w:val="006C62A0"/>
    <w:rsid w:val="006D00AA"/>
    <w:rsid w:val="006D1121"/>
    <w:rsid w:val="006D3D19"/>
    <w:rsid w:val="006D4AC8"/>
    <w:rsid w:val="006D57D8"/>
    <w:rsid w:val="006D63C6"/>
    <w:rsid w:val="006D7AC4"/>
    <w:rsid w:val="006E18DD"/>
    <w:rsid w:val="006E30B6"/>
    <w:rsid w:val="006E33E3"/>
    <w:rsid w:val="006E7843"/>
    <w:rsid w:val="006F3781"/>
    <w:rsid w:val="006F4794"/>
    <w:rsid w:val="007002D6"/>
    <w:rsid w:val="00706019"/>
    <w:rsid w:val="00713992"/>
    <w:rsid w:val="00715210"/>
    <w:rsid w:val="00723651"/>
    <w:rsid w:val="00731B63"/>
    <w:rsid w:val="00733859"/>
    <w:rsid w:val="007349AA"/>
    <w:rsid w:val="00734A18"/>
    <w:rsid w:val="007359F8"/>
    <w:rsid w:val="00736190"/>
    <w:rsid w:val="00736834"/>
    <w:rsid w:val="007425A8"/>
    <w:rsid w:val="00743F20"/>
    <w:rsid w:val="00744BF4"/>
    <w:rsid w:val="0075384C"/>
    <w:rsid w:val="00753FBF"/>
    <w:rsid w:val="00761175"/>
    <w:rsid w:val="0076178C"/>
    <w:rsid w:val="00765AD4"/>
    <w:rsid w:val="00770873"/>
    <w:rsid w:val="00781D4F"/>
    <w:rsid w:val="00783293"/>
    <w:rsid w:val="007851B7"/>
    <w:rsid w:val="00786C02"/>
    <w:rsid w:val="00786F00"/>
    <w:rsid w:val="00787F3E"/>
    <w:rsid w:val="0079191F"/>
    <w:rsid w:val="00794562"/>
    <w:rsid w:val="00794D1F"/>
    <w:rsid w:val="00794E01"/>
    <w:rsid w:val="007A06AC"/>
    <w:rsid w:val="007A17A7"/>
    <w:rsid w:val="007A4215"/>
    <w:rsid w:val="007A5EE2"/>
    <w:rsid w:val="007A70DD"/>
    <w:rsid w:val="007B533A"/>
    <w:rsid w:val="007B5B1C"/>
    <w:rsid w:val="007B62C1"/>
    <w:rsid w:val="007B6D3B"/>
    <w:rsid w:val="007B71C6"/>
    <w:rsid w:val="007C2B79"/>
    <w:rsid w:val="007C2C6C"/>
    <w:rsid w:val="007C3379"/>
    <w:rsid w:val="007D2AFD"/>
    <w:rsid w:val="007D3C14"/>
    <w:rsid w:val="007D722E"/>
    <w:rsid w:val="007E02D7"/>
    <w:rsid w:val="007E1893"/>
    <w:rsid w:val="007E19A8"/>
    <w:rsid w:val="007E2C83"/>
    <w:rsid w:val="007E7F25"/>
    <w:rsid w:val="007F31AB"/>
    <w:rsid w:val="007F32B5"/>
    <w:rsid w:val="007F7A32"/>
    <w:rsid w:val="008009E3"/>
    <w:rsid w:val="00800B62"/>
    <w:rsid w:val="00801B5D"/>
    <w:rsid w:val="00802BF8"/>
    <w:rsid w:val="008035BA"/>
    <w:rsid w:val="0080416F"/>
    <w:rsid w:val="00806656"/>
    <w:rsid w:val="0081319D"/>
    <w:rsid w:val="00814C7C"/>
    <w:rsid w:val="00815BC3"/>
    <w:rsid w:val="00822B75"/>
    <w:rsid w:val="00823174"/>
    <w:rsid w:val="00824665"/>
    <w:rsid w:val="008251F1"/>
    <w:rsid w:val="008314A0"/>
    <w:rsid w:val="0083294F"/>
    <w:rsid w:val="008331C8"/>
    <w:rsid w:val="00835836"/>
    <w:rsid w:val="00840652"/>
    <w:rsid w:val="00840EDE"/>
    <w:rsid w:val="008416C9"/>
    <w:rsid w:val="0084263F"/>
    <w:rsid w:val="00843472"/>
    <w:rsid w:val="00843C4E"/>
    <w:rsid w:val="00844D24"/>
    <w:rsid w:val="008500DB"/>
    <w:rsid w:val="00855516"/>
    <w:rsid w:val="00855737"/>
    <w:rsid w:val="00856A1B"/>
    <w:rsid w:val="00861294"/>
    <w:rsid w:val="008616EC"/>
    <w:rsid w:val="00862728"/>
    <w:rsid w:val="008655D1"/>
    <w:rsid w:val="00865897"/>
    <w:rsid w:val="00865B75"/>
    <w:rsid w:val="00867C68"/>
    <w:rsid w:val="00881997"/>
    <w:rsid w:val="00883FC9"/>
    <w:rsid w:val="00890695"/>
    <w:rsid w:val="00890838"/>
    <w:rsid w:val="00890A38"/>
    <w:rsid w:val="00892C44"/>
    <w:rsid w:val="00895FAC"/>
    <w:rsid w:val="008A50E8"/>
    <w:rsid w:val="008A5EDB"/>
    <w:rsid w:val="008A63D7"/>
    <w:rsid w:val="008B18EE"/>
    <w:rsid w:val="008B5C67"/>
    <w:rsid w:val="008C0041"/>
    <w:rsid w:val="008C1FBB"/>
    <w:rsid w:val="008C49E1"/>
    <w:rsid w:val="008C4AD7"/>
    <w:rsid w:val="008C7339"/>
    <w:rsid w:val="008C770F"/>
    <w:rsid w:val="008D3883"/>
    <w:rsid w:val="008D397C"/>
    <w:rsid w:val="008D3B46"/>
    <w:rsid w:val="008D45A1"/>
    <w:rsid w:val="008E7A91"/>
    <w:rsid w:val="008F0148"/>
    <w:rsid w:val="008F79A6"/>
    <w:rsid w:val="00900105"/>
    <w:rsid w:val="00900D33"/>
    <w:rsid w:val="00900D94"/>
    <w:rsid w:val="00905E33"/>
    <w:rsid w:val="0091105B"/>
    <w:rsid w:val="00916210"/>
    <w:rsid w:val="00921E56"/>
    <w:rsid w:val="00926F1A"/>
    <w:rsid w:val="00935348"/>
    <w:rsid w:val="00936E22"/>
    <w:rsid w:val="00941032"/>
    <w:rsid w:val="00943BF4"/>
    <w:rsid w:val="00951555"/>
    <w:rsid w:val="0095237B"/>
    <w:rsid w:val="00953638"/>
    <w:rsid w:val="00955737"/>
    <w:rsid w:val="00957501"/>
    <w:rsid w:val="00957FC4"/>
    <w:rsid w:val="00961CF0"/>
    <w:rsid w:val="00961D5D"/>
    <w:rsid w:val="0096249A"/>
    <w:rsid w:val="0097025F"/>
    <w:rsid w:val="0097065A"/>
    <w:rsid w:val="00970C14"/>
    <w:rsid w:val="0097266F"/>
    <w:rsid w:val="00972F44"/>
    <w:rsid w:val="009762F0"/>
    <w:rsid w:val="009770DD"/>
    <w:rsid w:val="00977C1D"/>
    <w:rsid w:val="00980680"/>
    <w:rsid w:val="00980EF5"/>
    <w:rsid w:val="00982A23"/>
    <w:rsid w:val="00983AE9"/>
    <w:rsid w:val="00995E4D"/>
    <w:rsid w:val="00996DE2"/>
    <w:rsid w:val="009A150D"/>
    <w:rsid w:val="009A1763"/>
    <w:rsid w:val="009A3CA3"/>
    <w:rsid w:val="009A3EF7"/>
    <w:rsid w:val="009A530D"/>
    <w:rsid w:val="009A6818"/>
    <w:rsid w:val="009A6BDC"/>
    <w:rsid w:val="009A72F8"/>
    <w:rsid w:val="009B4FCA"/>
    <w:rsid w:val="009B64F8"/>
    <w:rsid w:val="009B67F0"/>
    <w:rsid w:val="009C097C"/>
    <w:rsid w:val="009C255D"/>
    <w:rsid w:val="009C2FD4"/>
    <w:rsid w:val="009C4F8A"/>
    <w:rsid w:val="009D01F3"/>
    <w:rsid w:val="009D3149"/>
    <w:rsid w:val="009D4137"/>
    <w:rsid w:val="009E2F7C"/>
    <w:rsid w:val="009E45E8"/>
    <w:rsid w:val="009E49D1"/>
    <w:rsid w:val="009F002A"/>
    <w:rsid w:val="009F3C17"/>
    <w:rsid w:val="009F4365"/>
    <w:rsid w:val="009F4BB4"/>
    <w:rsid w:val="009F5097"/>
    <w:rsid w:val="009F67E4"/>
    <w:rsid w:val="009F7C70"/>
    <w:rsid w:val="00A0126B"/>
    <w:rsid w:val="00A02949"/>
    <w:rsid w:val="00A03202"/>
    <w:rsid w:val="00A06548"/>
    <w:rsid w:val="00A11825"/>
    <w:rsid w:val="00A1290E"/>
    <w:rsid w:val="00A209D2"/>
    <w:rsid w:val="00A2132C"/>
    <w:rsid w:val="00A21DC6"/>
    <w:rsid w:val="00A234DB"/>
    <w:rsid w:val="00A25AF1"/>
    <w:rsid w:val="00A30A84"/>
    <w:rsid w:val="00A32989"/>
    <w:rsid w:val="00A32C4D"/>
    <w:rsid w:val="00A3509C"/>
    <w:rsid w:val="00A35D20"/>
    <w:rsid w:val="00A36666"/>
    <w:rsid w:val="00A40963"/>
    <w:rsid w:val="00A47ABE"/>
    <w:rsid w:val="00A50593"/>
    <w:rsid w:val="00A540C5"/>
    <w:rsid w:val="00A60272"/>
    <w:rsid w:val="00A60329"/>
    <w:rsid w:val="00A616C0"/>
    <w:rsid w:val="00A61C9E"/>
    <w:rsid w:val="00A61EC4"/>
    <w:rsid w:val="00A643B7"/>
    <w:rsid w:val="00A666C4"/>
    <w:rsid w:val="00A7150F"/>
    <w:rsid w:val="00A72EA2"/>
    <w:rsid w:val="00A73821"/>
    <w:rsid w:val="00A73F09"/>
    <w:rsid w:val="00A74317"/>
    <w:rsid w:val="00A75F9A"/>
    <w:rsid w:val="00A82A4E"/>
    <w:rsid w:val="00A86AFD"/>
    <w:rsid w:val="00A87F26"/>
    <w:rsid w:val="00A9396B"/>
    <w:rsid w:val="00A93D81"/>
    <w:rsid w:val="00A9415B"/>
    <w:rsid w:val="00A94743"/>
    <w:rsid w:val="00A9562C"/>
    <w:rsid w:val="00AA028B"/>
    <w:rsid w:val="00AA14AC"/>
    <w:rsid w:val="00AA1E09"/>
    <w:rsid w:val="00AA60A2"/>
    <w:rsid w:val="00AA75FE"/>
    <w:rsid w:val="00AB1729"/>
    <w:rsid w:val="00AB3CE4"/>
    <w:rsid w:val="00AB6CA8"/>
    <w:rsid w:val="00AC1F23"/>
    <w:rsid w:val="00AC3AA2"/>
    <w:rsid w:val="00AC6492"/>
    <w:rsid w:val="00AC6CCE"/>
    <w:rsid w:val="00AE3D92"/>
    <w:rsid w:val="00AF01A9"/>
    <w:rsid w:val="00AF17C1"/>
    <w:rsid w:val="00AF1B24"/>
    <w:rsid w:val="00B049F5"/>
    <w:rsid w:val="00B0521A"/>
    <w:rsid w:val="00B072DF"/>
    <w:rsid w:val="00B115CE"/>
    <w:rsid w:val="00B1356A"/>
    <w:rsid w:val="00B148E0"/>
    <w:rsid w:val="00B17452"/>
    <w:rsid w:val="00B202F8"/>
    <w:rsid w:val="00B20822"/>
    <w:rsid w:val="00B231A2"/>
    <w:rsid w:val="00B27917"/>
    <w:rsid w:val="00B30510"/>
    <w:rsid w:val="00B31C5E"/>
    <w:rsid w:val="00B34054"/>
    <w:rsid w:val="00B34F14"/>
    <w:rsid w:val="00B36EAB"/>
    <w:rsid w:val="00B412FA"/>
    <w:rsid w:val="00B60DD9"/>
    <w:rsid w:val="00B62C87"/>
    <w:rsid w:val="00B63794"/>
    <w:rsid w:val="00B72742"/>
    <w:rsid w:val="00B73FDE"/>
    <w:rsid w:val="00B75777"/>
    <w:rsid w:val="00B766CF"/>
    <w:rsid w:val="00B8432E"/>
    <w:rsid w:val="00B86665"/>
    <w:rsid w:val="00B87E11"/>
    <w:rsid w:val="00B905BC"/>
    <w:rsid w:val="00B9163C"/>
    <w:rsid w:val="00B9365A"/>
    <w:rsid w:val="00B93D2F"/>
    <w:rsid w:val="00B9605C"/>
    <w:rsid w:val="00BA0199"/>
    <w:rsid w:val="00BA4D7F"/>
    <w:rsid w:val="00BA5773"/>
    <w:rsid w:val="00BA6318"/>
    <w:rsid w:val="00BB1CC8"/>
    <w:rsid w:val="00BB522D"/>
    <w:rsid w:val="00BB5AE4"/>
    <w:rsid w:val="00BD03C8"/>
    <w:rsid w:val="00BD57B2"/>
    <w:rsid w:val="00BE232D"/>
    <w:rsid w:val="00BE3C42"/>
    <w:rsid w:val="00BF0E01"/>
    <w:rsid w:val="00BF19D5"/>
    <w:rsid w:val="00BF2D42"/>
    <w:rsid w:val="00BF333E"/>
    <w:rsid w:val="00BF5DBB"/>
    <w:rsid w:val="00BF6E76"/>
    <w:rsid w:val="00BF7B68"/>
    <w:rsid w:val="00C012D3"/>
    <w:rsid w:val="00C024F4"/>
    <w:rsid w:val="00C028EA"/>
    <w:rsid w:val="00C0781D"/>
    <w:rsid w:val="00C14E99"/>
    <w:rsid w:val="00C15681"/>
    <w:rsid w:val="00C15775"/>
    <w:rsid w:val="00C165FF"/>
    <w:rsid w:val="00C16DFA"/>
    <w:rsid w:val="00C172D6"/>
    <w:rsid w:val="00C20B9F"/>
    <w:rsid w:val="00C22AD2"/>
    <w:rsid w:val="00C26585"/>
    <w:rsid w:val="00C33725"/>
    <w:rsid w:val="00C407BA"/>
    <w:rsid w:val="00C42209"/>
    <w:rsid w:val="00C43564"/>
    <w:rsid w:val="00C504FD"/>
    <w:rsid w:val="00C512BA"/>
    <w:rsid w:val="00C55EDA"/>
    <w:rsid w:val="00C70A4F"/>
    <w:rsid w:val="00C7189B"/>
    <w:rsid w:val="00C73F56"/>
    <w:rsid w:val="00C77AB0"/>
    <w:rsid w:val="00C8115C"/>
    <w:rsid w:val="00C815AF"/>
    <w:rsid w:val="00C8288C"/>
    <w:rsid w:val="00C90073"/>
    <w:rsid w:val="00C91DA9"/>
    <w:rsid w:val="00C95820"/>
    <w:rsid w:val="00C961CD"/>
    <w:rsid w:val="00CA18A0"/>
    <w:rsid w:val="00CA27CC"/>
    <w:rsid w:val="00CA4E64"/>
    <w:rsid w:val="00CB0D9A"/>
    <w:rsid w:val="00CB3291"/>
    <w:rsid w:val="00CB3D0E"/>
    <w:rsid w:val="00CB3D72"/>
    <w:rsid w:val="00CB427A"/>
    <w:rsid w:val="00CB6669"/>
    <w:rsid w:val="00CB696C"/>
    <w:rsid w:val="00CC14C9"/>
    <w:rsid w:val="00CC5160"/>
    <w:rsid w:val="00CC5A2E"/>
    <w:rsid w:val="00CC75B1"/>
    <w:rsid w:val="00CD0833"/>
    <w:rsid w:val="00CD4A82"/>
    <w:rsid w:val="00CD707F"/>
    <w:rsid w:val="00CE037D"/>
    <w:rsid w:val="00CE0D96"/>
    <w:rsid w:val="00CE277E"/>
    <w:rsid w:val="00CE4345"/>
    <w:rsid w:val="00CE6C27"/>
    <w:rsid w:val="00CE6DBD"/>
    <w:rsid w:val="00CF0B27"/>
    <w:rsid w:val="00CF41E8"/>
    <w:rsid w:val="00CF4543"/>
    <w:rsid w:val="00CF7A61"/>
    <w:rsid w:val="00D0008C"/>
    <w:rsid w:val="00D00387"/>
    <w:rsid w:val="00D0121C"/>
    <w:rsid w:val="00D01D7D"/>
    <w:rsid w:val="00D02608"/>
    <w:rsid w:val="00D02C7A"/>
    <w:rsid w:val="00D03A74"/>
    <w:rsid w:val="00D043C8"/>
    <w:rsid w:val="00D04C4F"/>
    <w:rsid w:val="00D07C7F"/>
    <w:rsid w:val="00D17D8A"/>
    <w:rsid w:val="00D220EC"/>
    <w:rsid w:val="00D232D7"/>
    <w:rsid w:val="00D26385"/>
    <w:rsid w:val="00D271E0"/>
    <w:rsid w:val="00D273CC"/>
    <w:rsid w:val="00D27F55"/>
    <w:rsid w:val="00D31991"/>
    <w:rsid w:val="00D325E3"/>
    <w:rsid w:val="00D3720E"/>
    <w:rsid w:val="00D3777E"/>
    <w:rsid w:val="00D40E51"/>
    <w:rsid w:val="00D44E5F"/>
    <w:rsid w:val="00D47756"/>
    <w:rsid w:val="00D53970"/>
    <w:rsid w:val="00D53973"/>
    <w:rsid w:val="00D539F1"/>
    <w:rsid w:val="00D54149"/>
    <w:rsid w:val="00D60FF5"/>
    <w:rsid w:val="00D61A52"/>
    <w:rsid w:val="00D63092"/>
    <w:rsid w:val="00D737B2"/>
    <w:rsid w:val="00D74F96"/>
    <w:rsid w:val="00D75F16"/>
    <w:rsid w:val="00D77349"/>
    <w:rsid w:val="00D80D23"/>
    <w:rsid w:val="00D82501"/>
    <w:rsid w:val="00D84C27"/>
    <w:rsid w:val="00D85E5E"/>
    <w:rsid w:val="00D87AC5"/>
    <w:rsid w:val="00D95C7D"/>
    <w:rsid w:val="00D97659"/>
    <w:rsid w:val="00DA1C40"/>
    <w:rsid w:val="00DA751D"/>
    <w:rsid w:val="00DB047E"/>
    <w:rsid w:val="00DB3DD7"/>
    <w:rsid w:val="00DB567C"/>
    <w:rsid w:val="00DB6CCD"/>
    <w:rsid w:val="00DC5831"/>
    <w:rsid w:val="00DC7F4B"/>
    <w:rsid w:val="00DE0A11"/>
    <w:rsid w:val="00DE0F20"/>
    <w:rsid w:val="00DE3480"/>
    <w:rsid w:val="00DE38CF"/>
    <w:rsid w:val="00DE59D9"/>
    <w:rsid w:val="00DE70E8"/>
    <w:rsid w:val="00DE7B00"/>
    <w:rsid w:val="00DF2C57"/>
    <w:rsid w:val="00DF43D6"/>
    <w:rsid w:val="00DF5E3B"/>
    <w:rsid w:val="00DF6232"/>
    <w:rsid w:val="00DF6ACC"/>
    <w:rsid w:val="00DF6FFF"/>
    <w:rsid w:val="00E00D84"/>
    <w:rsid w:val="00E01360"/>
    <w:rsid w:val="00E019CC"/>
    <w:rsid w:val="00E14102"/>
    <w:rsid w:val="00E214B7"/>
    <w:rsid w:val="00E237FC"/>
    <w:rsid w:val="00E23C7A"/>
    <w:rsid w:val="00E24B75"/>
    <w:rsid w:val="00E27D34"/>
    <w:rsid w:val="00E316D5"/>
    <w:rsid w:val="00E40077"/>
    <w:rsid w:val="00E419C8"/>
    <w:rsid w:val="00E426F7"/>
    <w:rsid w:val="00E50D5D"/>
    <w:rsid w:val="00E53D47"/>
    <w:rsid w:val="00E5794A"/>
    <w:rsid w:val="00E629F0"/>
    <w:rsid w:val="00E64F70"/>
    <w:rsid w:val="00E668E4"/>
    <w:rsid w:val="00E6751B"/>
    <w:rsid w:val="00E67DDC"/>
    <w:rsid w:val="00E70E05"/>
    <w:rsid w:val="00E725EC"/>
    <w:rsid w:val="00E74226"/>
    <w:rsid w:val="00E76D1B"/>
    <w:rsid w:val="00E777CA"/>
    <w:rsid w:val="00E81058"/>
    <w:rsid w:val="00E827A6"/>
    <w:rsid w:val="00E875A4"/>
    <w:rsid w:val="00E96ACB"/>
    <w:rsid w:val="00E96F36"/>
    <w:rsid w:val="00EA08CE"/>
    <w:rsid w:val="00EA0DA4"/>
    <w:rsid w:val="00EA19EF"/>
    <w:rsid w:val="00EA441F"/>
    <w:rsid w:val="00EB4E63"/>
    <w:rsid w:val="00EB6588"/>
    <w:rsid w:val="00EB7863"/>
    <w:rsid w:val="00EC6C13"/>
    <w:rsid w:val="00EC7830"/>
    <w:rsid w:val="00ED2C44"/>
    <w:rsid w:val="00ED3ABC"/>
    <w:rsid w:val="00ED419C"/>
    <w:rsid w:val="00ED677A"/>
    <w:rsid w:val="00ED7BCC"/>
    <w:rsid w:val="00EE03C6"/>
    <w:rsid w:val="00EF1A8D"/>
    <w:rsid w:val="00EF1B7E"/>
    <w:rsid w:val="00F01D8E"/>
    <w:rsid w:val="00F0284F"/>
    <w:rsid w:val="00F04B6B"/>
    <w:rsid w:val="00F065F7"/>
    <w:rsid w:val="00F07E39"/>
    <w:rsid w:val="00F207E4"/>
    <w:rsid w:val="00F21420"/>
    <w:rsid w:val="00F2203E"/>
    <w:rsid w:val="00F232E3"/>
    <w:rsid w:val="00F23488"/>
    <w:rsid w:val="00F24562"/>
    <w:rsid w:val="00F25C8A"/>
    <w:rsid w:val="00F25D55"/>
    <w:rsid w:val="00F269D0"/>
    <w:rsid w:val="00F26FBA"/>
    <w:rsid w:val="00F27EC7"/>
    <w:rsid w:val="00F317E4"/>
    <w:rsid w:val="00F31F1A"/>
    <w:rsid w:val="00F32B08"/>
    <w:rsid w:val="00F36EA9"/>
    <w:rsid w:val="00F41B6B"/>
    <w:rsid w:val="00F552B8"/>
    <w:rsid w:val="00F568F7"/>
    <w:rsid w:val="00F60057"/>
    <w:rsid w:val="00F60186"/>
    <w:rsid w:val="00F64112"/>
    <w:rsid w:val="00F64AED"/>
    <w:rsid w:val="00F67768"/>
    <w:rsid w:val="00F722E4"/>
    <w:rsid w:val="00F7367F"/>
    <w:rsid w:val="00F73FF2"/>
    <w:rsid w:val="00F81999"/>
    <w:rsid w:val="00F92807"/>
    <w:rsid w:val="00F95622"/>
    <w:rsid w:val="00F96F89"/>
    <w:rsid w:val="00FA1C84"/>
    <w:rsid w:val="00FB329B"/>
    <w:rsid w:val="00FB39B1"/>
    <w:rsid w:val="00FB5F0E"/>
    <w:rsid w:val="00FB6158"/>
    <w:rsid w:val="00FC1E91"/>
    <w:rsid w:val="00FC2E67"/>
    <w:rsid w:val="00FC4B3B"/>
    <w:rsid w:val="00FC591A"/>
    <w:rsid w:val="00FC6213"/>
    <w:rsid w:val="00FC7D2E"/>
    <w:rsid w:val="00FD4391"/>
    <w:rsid w:val="00FD52A7"/>
    <w:rsid w:val="00FD537A"/>
    <w:rsid w:val="00FD689A"/>
    <w:rsid w:val="00FE1D03"/>
    <w:rsid w:val="00FE3AF6"/>
    <w:rsid w:val="00FE43F7"/>
    <w:rsid w:val="00FE44BF"/>
    <w:rsid w:val="00FE5F0F"/>
    <w:rsid w:val="00FF07F7"/>
    <w:rsid w:val="00FF0E7A"/>
    <w:rsid w:val="00FF1874"/>
    <w:rsid w:val="00FF2383"/>
    <w:rsid w:val="00FF6CD7"/>
    <w:rsid w:val="00FF707A"/>
  </w:rsids>
  <m:mathPr>
    <m:mathFont m:val="Cambria Math"/>
    <m:brkBin m:val="before"/>
    <m:brkBinSub m:val="--"/>
    <m:smallFrac m:val="off"/>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PersonName"/>
  <w:smartTagType w:namespaceuri="urn:schemas-microsoft-com:office:smarttags" w:name="metricconverter"/>
  <w:smartTagType w:namespaceuri="urn:schemas-microsoft-com:office:smarttags" w:name="place"/>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045586"/>
    <w:rPr>
      <w:sz w:val="24"/>
      <w:szCs w:val="24"/>
      <w:lang w:val="en-US" w:eastAsia="en-US"/>
    </w:rPr>
  </w:style>
  <w:style w:type="paragraph" w:styleId="Ttulo1">
    <w:name w:val="heading 1"/>
    <w:basedOn w:val="Normal"/>
    <w:next w:val="Normal"/>
    <w:qFormat/>
    <w:rsid w:val="000F2FA4"/>
    <w:pPr>
      <w:keepNext/>
      <w:spacing w:before="240" w:after="60"/>
      <w:outlineLvl w:val="0"/>
    </w:pPr>
    <w:rPr>
      <w:rFonts w:ascii="Arial" w:hAnsi="Arial" w:cs="Arial"/>
      <w:b/>
      <w:bCs/>
      <w:kern w:val="32"/>
      <w:sz w:val="32"/>
      <w:szCs w:val="32"/>
      <w:lang w:val="es-ES" w:eastAsia="es-ES"/>
    </w:rPr>
  </w:style>
  <w:style w:type="paragraph" w:styleId="Ttulo2">
    <w:name w:val="heading 2"/>
    <w:basedOn w:val="Normal"/>
    <w:next w:val="Normal"/>
    <w:qFormat/>
    <w:rsid w:val="00250B0F"/>
    <w:pPr>
      <w:keepNext/>
      <w:spacing w:before="240" w:after="60"/>
      <w:outlineLvl w:val="1"/>
    </w:pPr>
    <w:rPr>
      <w:rFonts w:ascii="Arial" w:hAnsi="Arial" w:cs="Arial"/>
      <w:b/>
      <w:bCs/>
      <w:i/>
      <w:iCs/>
      <w:sz w:val="28"/>
      <w:szCs w:val="28"/>
    </w:rPr>
  </w:style>
  <w:style w:type="paragraph" w:styleId="Ttulo3">
    <w:name w:val="heading 3"/>
    <w:aliases w:val="L3"/>
    <w:basedOn w:val="Normal"/>
    <w:next w:val="Normal"/>
    <w:qFormat/>
    <w:rsid w:val="004C77C9"/>
    <w:pPr>
      <w:keepNext/>
      <w:spacing w:before="240" w:after="60"/>
      <w:outlineLvl w:val="2"/>
    </w:pPr>
    <w:rPr>
      <w:rFonts w:ascii="Arial" w:hAnsi="Arial" w:cs="Arial"/>
      <w:b/>
      <w:bCs/>
      <w:sz w:val="26"/>
      <w:szCs w:val="26"/>
      <w:lang w:val="es-ES" w:eastAsia="es-ES"/>
    </w:rPr>
  </w:style>
  <w:style w:type="paragraph" w:styleId="Ttulo4">
    <w:name w:val="heading 4"/>
    <w:basedOn w:val="Normal"/>
    <w:next w:val="Normal"/>
    <w:qFormat/>
    <w:rsid w:val="00C77AB0"/>
    <w:pPr>
      <w:keepNext/>
      <w:jc w:val="center"/>
      <w:outlineLvl w:val="3"/>
    </w:pPr>
    <w:rPr>
      <w:b/>
      <w:outline/>
      <w:shadow/>
      <w:sz w:val="36"/>
      <w:szCs w:val="20"/>
      <w:lang w:val="es-ES_tradnl" w:eastAsia="es-ES"/>
    </w:rPr>
  </w:style>
  <w:style w:type="paragraph" w:styleId="Ttulo5">
    <w:name w:val="heading 5"/>
    <w:basedOn w:val="Normal"/>
    <w:next w:val="Normal"/>
    <w:qFormat/>
    <w:rsid w:val="00C77AB0"/>
    <w:pPr>
      <w:keepNext/>
      <w:jc w:val="center"/>
      <w:outlineLvl w:val="4"/>
    </w:pPr>
    <w:rPr>
      <w:b/>
      <w:imprint/>
      <w:color w:val="FFFFFF"/>
      <w:szCs w:val="20"/>
      <w:lang w:val="es-ES_tradnl" w:eastAsia="es-ES"/>
    </w:rPr>
  </w:style>
  <w:style w:type="paragraph" w:styleId="Ttulo6">
    <w:name w:val="heading 6"/>
    <w:basedOn w:val="Normal"/>
    <w:next w:val="Normal"/>
    <w:qFormat/>
    <w:rsid w:val="00C77AB0"/>
    <w:pPr>
      <w:keepNext/>
      <w:jc w:val="center"/>
      <w:outlineLvl w:val="5"/>
    </w:pPr>
    <w:rPr>
      <w:shadow/>
      <w:sz w:val="32"/>
      <w:szCs w:val="20"/>
      <w:lang w:val="es-ES_tradnl" w:eastAsia="es-ES"/>
    </w:rPr>
  </w:style>
  <w:style w:type="paragraph" w:styleId="Ttulo7">
    <w:name w:val="heading 7"/>
    <w:basedOn w:val="Normal"/>
    <w:next w:val="Normal"/>
    <w:qFormat/>
    <w:rsid w:val="00C77AB0"/>
    <w:pPr>
      <w:keepNext/>
      <w:jc w:val="center"/>
      <w:outlineLvl w:val="6"/>
    </w:pPr>
    <w:rPr>
      <w:b/>
      <w:i/>
      <w:emboss/>
      <w:color w:val="FFFFFF"/>
      <w:sz w:val="32"/>
      <w:szCs w:val="20"/>
      <w:lang w:val="es-ES_tradnl" w:eastAsia="es-ES"/>
    </w:rPr>
  </w:style>
  <w:style w:type="paragraph" w:styleId="Ttulo8">
    <w:name w:val="heading 8"/>
    <w:basedOn w:val="Normal"/>
    <w:next w:val="Normal"/>
    <w:qFormat/>
    <w:rsid w:val="00D539F1"/>
    <w:pPr>
      <w:spacing w:before="240" w:after="60"/>
      <w:outlineLvl w:val="7"/>
    </w:pPr>
    <w:rPr>
      <w:i/>
      <w:iCs/>
      <w:lang w:val="es-ES" w:eastAsia="es-ES"/>
    </w:rPr>
  </w:style>
  <w:style w:type="character" w:default="1" w:styleId="Fuentedeprrafopredeter">
    <w:name w:val="Default Paragraph Font"/>
    <w:semiHidden/>
  </w:style>
  <w:style w:type="table" w:default="1" w:styleId="Tablanormal">
    <w:name w:val="Normal Table"/>
    <w:semiHidden/>
    <w:tblPr>
      <w:tblInd w:w="0" w:type="dxa"/>
      <w:tblCellMar>
        <w:top w:w="0" w:type="dxa"/>
        <w:left w:w="108" w:type="dxa"/>
        <w:bottom w:w="0" w:type="dxa"/>
        <w:right w:w="108" w:type="dxa"/>
      </w:tblCellMar>
    </w:tblPr>
  </w:style>
  <w:style w:type="numbering" w:default="1" w:styleId="Sinlista">
    <w:name w:val="No List"/>
    <w:semiHidden/>
  </w:style>
  <w:style w:type="paragraph" w:styleId="Textoindependiente2">
    <w:name w:val="Body Text 2"/>
    <w:basedOn w:val="Normal"/>
    <w:rsid w:val="00045586"/>
    <w:pPr>
      <w:jc w:val="both"/>
    </w:pPr>
    <w:rPr>
      <w:lang w:val="es-EC" w:eastAsia="es-ES"/>
    </w:rPr>
  </w:style>
  <w:style w:type="paragraph" w:styleId="Textoindependiente">
    <w:name w:val="Body Text"/>
    <w:basedOn w:val="Normal"/>
    <w:rsid w:val="00045586"/>
    <w:rPr>
      <w:szCs w:val="20"/>
      <w:lang w:val="es-ES" w:eastAsia="es-ES"/>
    </w:rPr>
  </w:style>
  <w:style w:type="paragraph" w:styleId="Textoindependiente3">
    <w:name w:val="Body Text 3"/>
    <w:basedOn w:val="Normal"/>
    <w:rsid w:val="00C77AB0"/>
    <w:pPr>
      <w:spacing w:after="120"/>
    </w:pPr>
    <w:rPr>
      <w:sz w:val="16"/>
      <w:szCs w:val="16"/>
    </w:rPr>
  </w:style>
  <w:style w:type="table" w:styleId="Tablaconcuadrcula">
    <w:name w:val="Table Grid"/>
    <w:basedOn w:val="Tablanormal"/>
    <w:rsid w:val="00E7422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extocomentario">
    <w:name w:val="annotation text"/>
    <w:basedOn w:val="Normal"/>
    <w:semiHidden/>
    <w:rsid w:val="004C77C9"/>
    <w:pPr>
      <w:jc w:val="both"/>
    </w:pPr>
    <w:rPr>
      <w:rFonts w:ascii="Arial" w:hAnsi="Arial"/>
      <w:sz w:val="22"/>
      <w:szCs w:val="20"/>
      <w:lang w:val="es-ES" w:eastAsia="es-ES"/>
    </w:rPr>
  </w:style>
  <w:style w:type="paragraph" w:styleId="Sangra2detindependiente">
    <w:name w:val="Body Text Indent 2"/>
    <w:basedOn w:val="Normal"/>
    <w:rsid w:val="00250B0F"/>
    <w:pPr>
      <w:spacing w:after="120" w:line="480" w:lineRule="auto"/>
      <w:ind w:left="360"/>
    </w:pPr>
  </w:style>
  <w:style w:type="paragraph" w:styleId="Sangra3detindependiente">
    <w:name w:val="Body Text Indent 3"/>
    <w:basedOn w:val="Normal"/>
    <w:rsid w:val="00250B0F"/>
    <w:pPr>
      <w:spacing w:after="120"/>
      <w:ind w:left="360"/>
    </w:pPr>
    <w:rPr>
      <w:sz w:val="16"/>
      <w:szCs w:val="16"/>
    </w:rPr>
  </w:style>
  <w:style w:type="character" w:styleId="Nmerodepgina">
    <w:name w:val="page number"/>
    <w:basedOn w:val="Fuentedeprrafopredeter"/>
    <w:rsid w:val="00D539F1"/>
  </w:style>
  <w:style w:type="paragraph" w:styleId="NormalWeb">
    <w:name w:val="Normal (Web)"/>
    <w:basedOn w:val="Normal"/>
    <w:rsid w:val="00770873"/>
    <w:pPr>
      <w:spacing w:before="100" w:beforeAutospacing="1" w:after="100" w:afterAutospacing="1"/>
    </w:pPr>
    <w:rPr>
      <w:lang w:val="es-ES" w:eastAsia="es-ES"/>
    </w:rPr>
  </w:style>
  <w:style w:type="paragraph" w:styleId="Sangradetextonormal">
    <w:name w:val="Body Text Indent"/>
    <w:basedOn w:val="Normal"/>
    <w:rsid w:val="00FA1C84"/>
    <w:pPr>
      <w:spacing w:after="120"/>
      <w:ind w:left="360"/>
    </w:pPr>
  </w:style>
  <w:style w:type="paragraph" w:styleId="Piedepgina">
    <w:name w:val="footer"/>
    <w:basedOn w:val="Normal"/>
    <w:rsid w:val="00FA1C84"/>
    <w:pPr>
      <w:tabs>
        <w:tab w:val="center" w:pos="4419"/>
        <w:tab w:val="right" w:pos="8838"/>
      </w:tabs>
    </w:pPr>
    <w:rPr>
      <w:lang w:val="es-ES" w:eastAsia="es-ES"/>
    </w:rPr>
  </w:style>
  <w:style w:type="paragraph" w:styleId="Encabezado">
    <w:name w:val="header"/>
    <w:basedOn w:val="Normal"/>
    <w:rsid w:val="006C3DDA"/>
    <w:pPr>
      <w:tabs>
        <w:tab w:val="center" w:pos="4419"/>
        <w:tab w:val="right" w:pos="8838"/>
      </w:tabs>
    </w:pPr>
    <w:rPr>
      <w:lang w:val="es-ES" w:eastAsia="es-ES"/>
    </w:rPr>
  </w:style>
  <w:style w:type="paragraph" w:customStyle="1" w:styleId="p54">
    <w:name w:val="p54"/>
    <w:basedOn w:val="Normal"/>
    <w:rsid w:val="001E32FF"/>
    <w:pPr>
      <w:widowControl w:val="0"/>
      <w:tabs>
        <w:tab w:val="left" w:pos="720"/>
      </w:tabs>
      <w:autoSpaceDE w:val="0"/>
      <w:autoSpaceDN w:val="0"/>
      <w:adjustRightInd w:val="0"/>
      <w:spacing w:line="380" w:lineRule="atLeast"/>
      <w:jc w:val="both"/>
    </w:pPr>
    <w:rPr>
      <w:lang w:val="es-ES" w:eastAsia="es-P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2.emf"/><Relationship Id="rId13" Type="http://schemas.openxmlformats.org/officeDocument/2006/relationships/image" Target="media/image6.emf"/><Relationship Id="rId18" Type="http://schemas.openxmlformats.org/officeDocument/2006/relationships/image" Target="media/image11.png"/><Relationship Id="rId26" Type="http://schemas.openxmlformats.org/officeDocument/2006/relationships/oleObject" Target="embeddings/oleObject6.bin"/><Relationship Id="rId39" Type="http://schemas.openxmlformats.org/officeDocument/2006/relationships/image" Target="media/image23.png"/><Relationship Id="rId3" Type="http://schemas.openxmlformats.org/officeDocument/2006/relationships/settings" Target="settings.xml"/><Relationship Id="rId21" Type="http://schemas.openxmlformats.org/officeDocument/2006/relationships/oleObject" Target="embeddings/oleObject2.bin"/><Relationship Id="rId34" Type="http://schemas.openxmlformats.org/officeDocument/2006/relationships/image" Target="media/image18.png"/><Relationship Id="rId7" Type="http://schemas.openxmlformats.org/officeDocument/2006/relationships/image" Target="media/image1.emf"/><Relationship Id="rId12" Type="http://schemas.openxmlformats.org/officeDocument/2006/relationships/footer" Target="footer3.xml"/><Relationship Id="rId17" Type="http://schemas.openxmlformats.org/officeDocument/2006/relationships/image" Target="media/image10.emf"/><Relationship Id="rId25" Type="http://schemas.openxmlformats.org/officeDocument/2006/relationships/oleObject" Target="embeddings/oleObject5.bin"/><Relationship Id="rId33" Type="http://schemas.openxmlformats.org/officeDocument/2006/relationships/image" Target="media/image17.png"/><Relationship Id="rId38" Type="http://schemas.openxmlformats.org/officeDocument/2006/relationships/image" Target="media/image22.png"/><Relationship Id="rId2" Type="http://schemas.openxmlformats.org/officeDocument/2006/relationships/styles" Target="styles.xml"/><Relationship Id="rId16" Type="http://schemas.openxmlformats.org/officeDocument/2006/relationships/image" Target="media/image9.emf"/><Relationship Id="rId20" Type="http://schemas.openxmlformats.org/officeDocument/2006/relationships/image" Target="media/image13.wmf"/><Relationship Id="rId29" Type="http://schemas.openxmlformats.org/officeDocument/2006/relationships/oleObject" Target="embeddings/oleObject8.bin"/><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24" Type="http://schemas.openxmlformats.org/officeDocument/2006/relationships/image" Target="media/image14.wmf"/><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8.emf"/><Relationship Id="rId23" Type="http://schemas.openxmlformats.org/officeDocument/2006/relationships/oleObject" Target="embeddings/oleObject4.bin"/><Relationship Id="rId28" Type="http://schemas.openxmlformats.org/officeDocument/2006/relationships/image" Target="media/image15.png"/><Relationship Id="rId36" Type="http://schemas.openxmlformats.org/officeDocument/2006/relationships/image" Target="media/image20.png"/><Relationship Id="rId10" Type="http://schemas.openxmlformats.org/officeDocument/2006/relationships/footer" Target="footer1.xml"/><Relationship Id="rId19" Type="http://schemas.openxmlformats.org/officeDocument/2006/relationships/image" Target="media/image12.emf"/><Relationship Id="rId31" Type="http://schemas.openxmlformats.org/officeDocument/2006/relationships/oleObject" Target="embeddings/oleObject10.bin"/><Relationship Id="rId4" Type="http://schemas.openxmlformats.org/officeDocument/2006/relationships/webSettings" Target="webSettings.xml"/><Relationship Id="rId9" Type="http://schemas.openxmlformats.org/officeDocument/2006/relationships/header" Target="header1.xml"/><Relationship Id="rId14" Type="http://schemas.openxmlformats.org/officeDocument/2006/relationships/image" Target="media/image7.emf"/><Relationship Id="rId22" Type="http://schemas.openxmlformats.org/officeDocument/2006/relationships/oleObject" Target="embeddings/oleObject3.bin"/><Relationship Id="rId27" Type="http://schemas.openxmlformats.org/officeDocument/2006/relationships/oleObject" Target="embeddings/oleObject7.bin"/><Relationship Id="rId30" Type="http://schemas.openxmlformats.org/officeDocument/2006/relationships/oleObject" Target="embeddings/oleObject9.bin"/><Relationship Id="rId35" Type="http://schemas.openxmlformats.org/officeDocument/2006/relationships/image" Target="media/image19.png"/></Relationships>
</file>

<file path=word/_rels/header1.xml.rels><?xml version="1.0" encoding="UTF-8" standalone="yes"?>
<Relationships xmlns="http://schemas.openxmlformats.org/package/2006/relationships"><Relationship Id="rId3" Type="http://schemas.openxmlformats.org/officeDocument/2006/relationships/image" Target="media/image5.wmf"/><Relationship Id="rId2" Type="http://schemas.openxmlformats.org/officeDocument/2006/relationships/image" Target="media/image4.jpeg"/><Relationship Id="rId1" Type="http://schemas.openxmlformats.org/officeDocument/2006/relationships/image" Target="media/image3.jpeg"/><Relationship Id="rId4" Type="http://schemas.openxmlformats.org/officeDocument/2006/relationships/oleObject" Target="embeddings/oleObject1.bin"/></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3</Pages>
  <Words>23460</Words>
  <Characters>129036</Characters>
  <Application>Microsoft Office Word</Application>
  <DocSecurity>0</DocSecurity>
  <Lines>1075</Lines>
  <Paragraphs>304</Paragraphs>
  <ScaleCrop>false</ScaleCrop>
  <HeadingPairs>
    <vt:vector size="2" baseType="variant">
      <vt:variant>
        <vt:lpstr>Título</vt:lpstr>
      </vt:variant>
      <vt:variant>
        <vt:i4>1</vt:i4>
      </vt:variant>
    </vt:vector>
  </HeadingPairs>
  <TitlesOfParts>
    <vt:vector size="1" baseType="lpstr">
      <vt:lpstr>Clima y Meteorología</vt:lpstr>
    </vt:vector>
  </TitlesOfParts>
  <Company/>
  <LinksUpToDate>false</LinksUpToDate>
  <CharactersWithSpaces>152192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Clima y Meteorología</dc:title>
  <dc:subject/>
  <dc:creator>Fenderjohn</dc:creator>
  <cp:keywords/>
  <dc:description/>
  <cp:lastModifiedBy>bbarrera</cp:lastModifiedBy>
  <cp:revision>2</cp:revision>
  <cp:lastPrinted>2006-12-28T15:18:00Z</cp:lastPrinted>
  <dcterms:created xsi:type="dcterms:W3CDTF">2009-07-08T16:08:00Z</dcterms:created>
  <dcterms:modified xsi:type="dcterms:W3CDTF">2009-07-08T16:08:00Z</dcterms:modified>
</cp:coreProperties>
</file>