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D9" w:rsidRPr="00355353" w:rsidRDefault="001351D9">
      <w:pPr>
        <w:pStyle w:val="Ttulo"/>
        <w:spacing w:line="240" w:lineRule="auto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LOS JUBILADOS, EL SRI Y LOS BANCOS</w:t>
      </w:r>
    </w:p>
    <w:p w:rsidR="001351D9" w:rsidRPr="00355353" w:rsidRDefault="001351D9">
      <w:pPr>
        <w:jc w:val="right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EL TELÉGRAFO, 31 de enero del 2002                    Por Hugo Tobar Vega</w:t>
      </w:r>
    </w:p>
    <w:p w:rsidR="001351D9" w:rsidRPr="00355353" w:rsidRDefault="001351D9">
      <w:pPr>
        <w:pStyle w:val="Sangra2detindependiente"/>
        <w:spacing w:line="240" w:lineRule="auto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La Seguridad Social es una institución mundial, tiene por objeto sobre todo proteger al trabajador, que por el paso de los años llega a una edad que sus facultades disminuyen; y necesita para su subsistencia de una pensión de jubilación.  En el Ecuador la Seguridad Social ha sido una burla y  abuso por el manoseo político de los gobiernos; que han depredado lo poco que queda en lo que hoy es el Instituto Ecuatoriano de Seguridad Social (IESS).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 La Seguridad Social también fue desfigurada; hizo de Banco de Vivienda. Además estableció un sistema de salud pésimo, que ha sido un nido de rapiña.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En lo que se refiere a la  pensión jubilar el objetivo fundamental del IESS; del año 1980 al año 2000, el sucre se devaluó MIL VECES. Existía un valor relativo de medir los ingresos del trabajador: EL SALARIO MÍNIMO VITAL (SMV).  AsÍ en 1980 con un SMV de 4.000 sucres y un dólar a 25; el SMV era de 160 dólares. Con los despilfarros de los gobiernos y el saqueo de las arcas fiscales;  en 1985 el SMV ya era sólo 75 dólares.  En 1990 era 48, en 1995 era 33; y en enero del 2000 con un dólar a 25.000 sucres el SMV es tan sólo  de...!4 DÓLARES</w:t>
      </w:r>
      <w:proofErr w:type="gramStart"/>
      <w:r w:rsidRPr="00355353">
        <w:rPr>
          <w:rFonts w:ascii="Times New Roman" w:hAnsi="Times New Roman"/>
          <w:szCs w:val="24"/>
        </w:rPr>
        <w:t>!.</w:t>
      </w:r>
      <w:proofErr w:type="gramEnd"/>
    </w:p>
    <w:p w:rsidR="001351D9" w:rsidRPr="00355353" w:rsidRDefault="001351D9">
      <w:pPr>
        <w:pStyle w:val="Sangra3detindependiente"/>
        <w:rPr>
          <w:rFonts w:ascii="Times New Roman" w:hAnsi="Times New Roman"/>
          <w:sz w:val="24"/>
          <w:szCs w:val="24"/>
        </w:rPr>
      </w:pPr>
      <w:r w:rsidRPr="00355353">
        <w:rPr>
          <w:rFonts w:ascii="Times New Roman" w:hAnsi="Times New Roman"/>
          <w:sz w:val="24"/>
          <w:szCs w:val="24"/>
        </w:rPr>
        <w:t>Los más afectados fueron los jubilados, cuya pensión lo pagaban en sucres; a tal punto que al año 2000, muchos que trabajaron toda su vida, desde los 20 hasta los 65 años de edad; con remuneraciones y aportaciones importantes en su época; hoy reciben pensiones de 20, 30 y hasta 40 dólares.  Gracias a las Resoluciones del IESS como la No 773 del 4 de febrero de 1992; que indica que</w:t>
      </w:r>
      <w:proofErr w:type="gramStart"/>
      <w:r w:rsidRPr="00355353">
        <w:rPr>
          <w:rFonts w:ascii="Times New Roman" w:hAnsi="Times New Roman"/>
          <w:sz w:val="24"/>
          <w:szCs w:val="24"/>
        </w:rPr>
        <w:t>: ”</w:t>
      </w:r>
      <w:proofErr w:type="gramEnd"/>
      <w:r w:rsidRPr="00355353">
        <w:rPr>
          <w:rFonts w:ascii="Times New Roman" w:hAnsi="Times New Roman"/>
          <w:sz w:val="24"/>
          <w:szCs w:val="24"/>
        </w:rPr>
        <w:t>el monto máximo de las pensiones se aumenta de 6 a 10 SMVs”.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Un ecuatoriano o ecuatoriana que se educa, trabaja y contribuye al desarrollo del país, pero por efecto de la ley de la vida llega a la TERCERA EDAD. En todos esos  años ha pagado cumplidamente sus impuestos; y los que a diario crean los corruptos gobiernos para cubrir los despilfarros y depredación de las arcas fiscales. Llega un momento que hay que decir BASTA; ya por respeto a ese gran sacrificio; y más que por respeto, porque ya la persona no tiene la misma productividad. La sociedad toda tiene que decirles...!GRACIAS</w:t>
      </w:r>
      <w:proofErr w:type="gramStart"/>
      <w:r w:rsidRPr="00355353">
        <w:rPr>
          <w:rFonts w:ascii="Times New Roman" w:hAnsi="Times New Roman"/>
          <w:szCs w:val="24"/>
        </w:rPr>
        <w:t>!.</w:t>
      </w:r>
      <w:proofErr w:type="gramEnd"/>
      <w:r w:rsidRPr="00355353">
        <w:rPr>
          <w:rFonts w:ascii="Times New Roman" w:hAnsi="Times New Roman"/>
          <w:szCs w:val="24"/>
        </w:rPr>
        <w:t xml:space="preserve"> 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En este sentido en el Registro Oficial No 806 del 6 de noviembre de 1991, se publicó La Ley del Anciano.  Indica que sus beneficiarios son las personas que hayan cumplido 65 años. Y una reforma publicada en el Registro Oficial No 437 del 24 de octubre del 2001; se establece en forma clara y tajante lo siguiente: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Art. 1. Para acceder a las exoneraciones o rebajas estipulados en esta Ley, justificarán su condición, ÚNICAMENTE CON LA CÉDULA DE CIUDADANÍA. 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Art. 14. Toda persona mayor de 65 años de edad y con ingresos mensuales estimados al máximo de 5 remuneraciones básicas unificadas, o que tuviera un patrimonio que no exceda de 500 remuneraciones básicas; estará EXONERADA DEL PAGO DE TODA CLASE DE IMPUESTOS FISCALES Y MUNICIPALES.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  Para la aplicación de este beneficio NO SE REQUERIRÁ DE DECLARATORIA ADMINISTRATIVA PREVIA, PROVINCIAL Y MUNICIPAL.  </w:t>
      </w:r>
    </w:p>
    <w:p w:rsidR="001351D9" w:rsidRPr="00355353" w:rsidRDefault="001351D9">
      <w:pPr>
        <w:pStyle w:val="Textoindependiente"/>
        <w:spacing w:line="240" w:lineRule="auto"/>
        <w:ind w:firstLine="708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Esta Ley es muy clara; y en algo contribuye a asegurar a estos ciudadanos una vejez algo tranquila; que desgraciadamente no es tan tranquila por la confabulación de entidades transformadas en el azote de los pobres y de los ancianos y todo quien se cruce en su camino: </w:t>
      </w:r>
    </w:p>
    <w:p w:rsidR="001351D9" w:rsidRPr="00355353" w:rsidRDefault="001351D9">
      <w:pPr>
        <w:pStyle w:val="Textoindependiente"/>
        <w:spacing w:line="240" w:lineRule="auto"/>
        <w:ind w:firstLine="708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 En primer lugar el Servicio de Rentas Internas (SRI); y en segundo lugar los Bancos y banqueros.</w:t>
      </w:r>
    </w:p>
    <w:p w:rsidR="001351D9" w:rsidRPr="00355353" w:rsidRDefault="001351D9">
      <w:pPr>
        <w:pStyle w:val="Textoindependiente"/>
        <w:spacing w:line="240" w:lineRule="auto"/>
        <w:ind w:firstLine="708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 Los Bancos desde 1999 luego del colapso y el congelamiento; han afectado a miles de jubilados  con la desaparición de sus ahorros de toda su vida, que los confiaron para su senectud; ya que las pensiones del IESS son míseras y humillantes.  Así desde 1999 y hasta estos días, personas de la tercera edad reclaman a los Bancos  sus ahorros destrozados por la espiral inflacionaria y devaluatoria. Muchos no aguantaron ésta catástrofe y fallecieron.</w:t>
      </w:r>
    </w:p>
    <w:p w:rsidR="001351D9" w:rsidRPr="00355353" w:rsidRDefault="001351D9">
      <w:pPr>
        <w:pStyle w:val="Textoindependiente"/>
        <w:spacing w:line="240" w:lineRule="auto"/>
        <w:ind w:firstLine="708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lastRenderedPageBreak/>
        <w:t>El SRI por su parte  se cree omnímodo; encima de la Constitución y todas las leyes. Aterroriza a la gente especialmente de la tercera edad. Emite disposiciones a diestra y siniestra a todos los organismos, empresas y negocios indicando que ningún ciudadano de la tercera edad está exento de pagar impuestos. Así la circular No 0091 del SRI del 27 de enero del 2000, indica:</w:t>
      </w:r>
    </w:p>
    <w:p w:rsidR="001351D9" w:rsidRPr="00355353" w:rsidRDefault="001351D9">
      <w:pPr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>“Por cuanto las personas de la tercera edad y discapacitados NO ESTÁN EXENTAS DEL IMPUESTO A LA RENTA, sino que se acogen a determinadas rebajas; SI SE DEBERÁ REALIZAR LAS MENCIONADAS RETENCIONES”.  Se refiere al descuento del 5% de impuesto a los intereses que generan los ahorros depositados en los bancos.</w:t>
      </w:r>
    </w:p>
    <w:p w:rsidR="001351D9" w:rsidRPr="00355353" w:rsidRDefault="001351D9">
      <w:pPr>
        <w:pStyle w:val="Textoindependiente2"/>
        <w:rPr>
          <w:rFonts w:ascii="Times New Roman" w:hAnsi="Times New Roman"/>
          <w:sz w:val="24"/>
          <w:szCs w:val="24"/>
        </w:rPr>
      </w:pPr>
      <w:r w:rsidRPr="00355353">
        <w:rPr>
          <w:rFonts w:ascii="Times New Roman" w:hAnsi="Times New Roman"/>
          <w:sz w:val="24"/>
          <w:szCs w:val="24"/>
        </w:rPr>
        <w:tab/>
        <w:t>Pero el SRI, también hace lo mismo con todos los otros impuestos; sea el IVA, el impuesto a la renta y de todo tipo. La Ley es clara señala: TODO IMPUESTO FISCAL O MUNICIPAL, no paga la TERCERA EDAD.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Algunas Instituciones y Bancos serios conocen de La Ley; y no aplican esta disposición absurda de la Señora Jefe del SRI; quien  parece no quiere nunca llegar a la tercera edad.  Pero otros Bancos Privados, que lograron sobrevivir la debacle de 1999; y que hoy por efecto del CANIBALISMO  </w:t>
      </w:r>
      <w:proofErr w:type="gramStart"/>
      <w:r w:rsidRPr="00355353">
        <w:rPr>
          <w:rFonts w:ascii="Times New Roman" w:hAnsi="Times New Roman"/>
          <w:szCs w:val="24"/>
        </w:rPr>
        <w:t>de los</w:t>
      </w:r>
      <w:proofErr w:type="gramEnd"/>
      <w:r w:rsidRPr="00355353">
        <w:rPr>
          <w:rFonts w:ascii="Times New Roman" w:hAnsi="Times New Roman"/>
          <w:szCs w:val="24"/>
        </w:rPr>
        <w:t xml:space="preserve"> despojos de Filanbanco, se han agrandado y olvidado de la época de las vacas falcas. Quieren desconocer esta Ley y abusan con los ahorros de ciudadanos de la tercera edad que confiaron siempre en ellos; demostrando que sólo son mercaderes y no son los que dicen ser.</w:t>
      </w:r>
    </w:p>
    <w:p w:rsidR="001351D9" w:rsidRPr="00355353" w:rsidRDefault="001351D9">
      <w:pPr>
        <w:ind w:firstLine="708"/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Sobre esta materia la Asociación de Abogados del Guayas, en su circular de noviembre del 2001, indica que: “hay un tema que es sumamente prioritario que es soslayado por determinados funcionarios públicos, incluyendo Jueces; incumplen las ley, en especial de la tercera edad”. Recuerda también, que el Art. 47 de la CONSTITUCIÓN, demanda que: “en el ámbito público y privado, recibirán atención PRIORITARIA, PREFERENTE Y </w:t>
      </w:r>
      <w:proofErr w:type="gramStart"/>
      <w:r w:rsidRPr="00355353">
        <w:rPr>
          <w:rFonts w:ascii="Times New Roman" w:hAnsi="Times New Roman"/>
          <w:szCs w:val="24"/>
        </w:rPr>
        <w:t>ESPECIALIZADA ...</w:t>
      </w:r>
      <w:proofErr w:type="gramEnd"/>
      <w:r w:rsidRPr="00355353">
        <w:rPr>
          <w:rFonts w:ascii="Times New Roman" w:hAnsi="Times New Roman"/>
          <w:szCs w:val="24"/>
        </w:rPr>
        <w:t xml:space="preserve">y las personas de la tercera edad”.  </w:t>
      </w:r>
    </w:p>
    <w:p w:rsidR="001351D9" w:rsidRPr="00355353" w:rsidRDefault="001351D9">
      <w:pPr>
        <w:pStyle w:val="Sangradetextonormal"/>
        <w:ind w:firstLine="0"/>
        <w:rPr>
          <w:rFonts w:ascii="Times New Roman" w:hAnsi="Times New Roman"/>
          <w:sz w:val="24"/>
          <w:szCs w:val="24"/>
        </w:rPr>
      </w:pPr>
      <w:r w:rsidRPr="00355353">
        <w:rPr>
          <w:rFonts w:ascii="Times New Roman" w:hAnsi="Times New Roman"/>
          <w:sz w:val="24"/>
          <w:szCs w:val="24"/>
        </w:rPr>
        <w:t>Llamo a las Instituciones Nacionales que tiene que velar por los derechos de la gente y del cumplimiento de las disposiciones legales del país como son</w:t>
      </w:r>
      <w:proofErr w:type="gramStart"/>
      <w:r w:rsidRPr="00355353">
        <w:rPr>
          <w:rFonts w:ascii="Times New Roman" w:hAnsi="Times New Roman"/>
          <w:sz w:val="24"/>
          <w:szCs w:val="24"/>
        </w:rPr>
        <w:t>:  los</w:t>
      </w:r>
      <w:proofErr w:type="gramEnd"/>
      <w:r w:rsidRPr="00355353">
        <w:rPr>
          <w:rFonts w:ascii="Times New Roman" w:hAnsi="Times New Roman"/>
          <w:sz w:val="24"/>
          <w:szCs w:val="24"/>
        </w:rPr>
        <w:t xml:space="preserve"> Defensores del Pueblo, la Comisión de los Derechos Humanos, el Tribunal Constitucional, la Comisión Anticorrupción y el Congreso mismo; para que llamen a los banqueros y a la señora jefe del SRI para que expliquen el origen, causa y circunstancia de por qué no cumplen ésta Ley y la Constitución.  Y también apliquen las penas que establece en el Art. 21 y suspendan definitivamente el permiso de operación de esos bancos; y además destituyan a la  Sra. Jefa del SRI. Y por lo tanto pido a quienes fueron abusados, presenten sus casos para que las autoridades señaladas apliquen el Art. 21 indicado.   </w:t>
      </w:r>
    </w:p>
    <w:p w:rsidR="001351D9" w:rsidRPr="00355353" w:rsidRDefault="001351D9">
      <w:pPr>
        <w:jc w:val="both"/>
        <w:rPr>
          <w:rFonts w:ascii="Times New Roman" w:hAnsi="Times New Roman"/>
          <w:szCs w:val="24"/>
        </w:rPr>
      </w:pPr>
      <w:r w:rsidRPr="00355353">
        <w:rPr>
          <w:rFonts w:ascii="Times New Roman" w:hAnsi="Times New Roman"/>
          <w:szCs w:val="24"/>
        </w:rPr>
        <w:t xml:space="preserve"> </w:t>
      </w:r>
      <w:r w:rsidRPr="00355353">
        <w:rPr>
          <w:rFonts w:ascii="Times New Roman" w:hAnsi="Times New Roman"/>
          <w:szCs w:val="24"/>
        </w:rPr>
        <w:tab/>
        <w:t>Es increíble, siempre habrá gente que quiere abusar de los otros en especial de los débiles. Usan a rajatabla la Ley de Darwin...”sobrevive el mas fuerte”.  El reloj de la vida es inexorable y los que piensan que nunca llegaran a la tercera edad son...!fatuos, ignorantes o estúpidos que no tiene respeto por la vida y por los demás</w:t>
      </w:r>
      <w:proofErr w:type="gramStart"/>
      <w:r w:rsidRPr="00355353">
        <w:rPr>
          <w:rFonts w:ascii="Times New Roman" w:hAnsi="Times New Roman"/>
          <w:szCs w:val="24"/>
        </w:rPr>
        <w:t>!.</w:t>
      </w:r>
      <w:proofErr w:type="gramEnd"/>
      <w:r w:rsidRPr="00355353">
        <w:rPr>
          <w:rFonts w:ascii="Times New Roman" w:hAnsi="Times New Roman"/>
          <w:szCs w:val="24"/>
        </w:rPr>
        <w:t xml:space="preserve">     </w:t>
      </w:r>
    </w:p>
    <w:sectPr w:rsidR="001351D9" w:rsidRPr="00355353">
      <w:pgSz w:w="11907" w:h="16840" w:code="9"/>
      <w:pgMar w:top="1418" w:right="851" w:bottom="1797" w:left="1134" w:header="720" w:footer="720" w:gutter="0"/>
      <w:paperSrc w:first="1" w:other="1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421"/>
    <w:multiLevelType w:val="hybridMultilevel"/>
    <w:tmpl w:val="7324A9C4"/>
    <w:lvl w:ilvl="0" w:tplc="FC1AF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355353"/>
    <w:rsid w:val="001351D9"/>
    <w:rsid w:val="00355353"/>
    <w:rsid w:val="0045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styleId="Sangradetextonormal">
    <w:name w:val="Body Text Indent"/>
    <w:basedOn w:val="Normal"/>
    <w:pPr>
      <w:ind w:firstLine="708"/>
      <w:jc w:val="both"/>
    </w:pPr>
    <w:rPr>
      <w:sz w:val="20"/>
    </w:rPr>
  </w:style>
  <w:style w:type="paragraph" w:styleId="Sangra2detindependiente">
    <w:name w:val="Body Text Indent 2"/>
    <w:basedOn w:val="Normal"/>
    <w:pPr>
      <w:spacing w:line="360" w:lineRule="auto"/>
      <w:ind w:firstLine="708"/>
      <w:jc w:val="both"/>
    </w:pPr>
  </w:style>
  <w:style w:type="paragraph" w:styleId="Sangra3detindependiente">
    <w:name w:val="Body Text Indent 3"/>
    <w:basedOn w:val="Normal"/>
    <w:pPr>
      <w:ind w:firstLine="708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JUBILADOS, EL SRI Y LOS BANCOS</vt:lpstr>
    </vt:vector>
  </TitlesOfParts>
  <Company>tacti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JUBILADOS, EL SRI Y LOS BANCOS</dc:title>
  <dc:subject/>
  <dc:creator>Hugo Tobar</dc:creator>
  <cp:keywords/>
  <dc:description/>
  <cp:lastModifiedBy>Administrador</cp:lastModifiedBy>
  <cp:revision>2</cp:revision>
  <cp:lastPrinted>2002-01-10T17:28:00Z</cp:lastPrinted>
  <dcterms:created xsi:type="dcterms:W3CDTF">2009-08-18T17:06:00Z</dcterms:created>
  <dcterms:modified xsi:type="dcterms:W3CDTF">2009-08-18T17:06:00Z</dcterms:modified>
</cp:coreProperties>
</file>