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FB" w:rsidRDefault="00DA24FB" w:rsidP="00DA361C">
      <w:pPr>
        <w:spacing w:line="480" w:lineRule="auto"/>
        <w:rPr>
          <w:b/>
          <w:sz w:val="28"/>
          <w:szCs w:val="28"/>
          <w:lang w:val="es-MX"/>
        </w:rPr>
      </w:pPr>
    </w:p>
    <w:p w:rsidR="000E108C" w:rsidRPr="0080550D" w:rsidRDefault="000E108C" w:rsidP="000E108C">
      <w:pPr>
        <w:spacing w:line="360" w:lineRule="auto"/>
        <w:jc w:val="both"/>
        <w:rPr>
          <w:b/>
          <w:sz w:val="27"/>
          <w:szCs w:val="27"/>
        </w:rPr>
      </w:pPr>
      <w:r w:rsidRPr="0080550D">
        <w:rPr>
          <w:b/>
          <w:sz w:val="27"/>
          <w:szCs w:val="27"/>
        </w:rPr>
        <w:t xml:space="preserve">ÍNDICE GENERAL </w:t>
      </w:r>
    </w:p>
    <w:p w:rsidR="000E108C" w:rsidRPr="0080550D" w:rsidRDefault="000E108C" w:rsidP="000E108C">
      <w:pPr>
        <w:spacing w:line="360" w:lineRule="auto"/>
        <w:jc w:val="both"/>
        <w:rPr>
          <w:b/>
          <w:sz w:val="27"/>
          <w:szCs w:val="27"/>
        </w:rPr>
      </w:pPr>
    </w:p>
    <w:p w:rsidR="000E108C" w:rsidRPr="0080550D" w:rsidRDefault="000E108C" w:rsidP="000E108C">
      <w:pPr>
        <w:spacing w:line="360" w:lineRule="auto"/>
        <w:jc w:val="both"/>
        <w:rPr>
          <w:b/>
          <w:sz w:val="27"/>
          <w:szCs w:val="27"/>
        </w:rPr>
      </w:pPr>
      <w:r w:rsidRPr="0080550D">
        <w:rPr>
          <w:b/>
          <w:sz w:val="27"/>
          <w:szCs w:val="27"/>
        </w:rPr>
        <w:t xml:space="preserve">Capítulo I </w:t>
      </w:r>
      <w:r w:rsidRPr="0080550D">
        <w:rPr>
          <w:b/>
          <w:sz w:val="27"/>
          <w:szCs w:val="27"/>
        </w:rPr>
        <w:tab/>
      </w:r>
      <w:r>
        <w:rPr>
          <w:b/>
          <w:sz w:val="27"/>
          <w:szCs w:val="27"/>
        </w:rPr>
        <w:tab/>
      </w:r>
      <w:r w:rsidRPr="0080550D">
        <w:rPr>
          <w:b/>
          <w:sz w:val="27"/>
          <w:szCs w:val="27"/>
        </w:rPr>
        <w:t>Análisis Del Entorno</w:t>
      </w:r>
    </w:p>
    <w:p w:rsidR="000E108C" w:rsidRPr="0080550D" w:rsidRDefault="000E108C" w:rsidP="000E108C">
      <w:pPr>
        <w:pStyle w:val="Sangradetextonormal"/>
        <w:spacing w:line="360" w:lineRule="auto"/>
        <w:ind w:left="0"/>
        <w:jc w:val="both"/>
        <w:rPr>
          <w:sz w:val="27"/>
          <w:szCs w:val="27"/>
        </w:rPr>
      </w:pPr>
    </w:p>
    <w:p w:rsidR="000E108C" w:rsidRPr="0080550D" w:rsidRDefault="000E108C" w:rsidP="000E108C">
      <w:pPr>
        <w:pStyle w:val="Sangradetextonormal"/>
        <w:spacing w:line="360" w:lineRule="auto"/>
        <w:ind w:left="0"/>
        <w:jc w:val="both"/>
        <w:rPr>
          <w:sz w:val="27"/>
          <w:szCs w:val="27"/>
        </w:rPr>
      </w:pPr>
      <w:r w:rsidRPr="0080550D">
        <w:rPr>
          <w:sz w:val="27"/>
          <w:szCs w:val="27"/>
        </w:rPr>
        <w:t>1.1</w:t>
      </w:r>
      <w:r w:rsidRPr="0080550D">
        <w:rPr>
          <w:sz w:val="27"/>
          <w:szCs w:val="27"/>
        </w:rPr>
        <w:tab/>
        <w:t>Análisis De La Situación Social  En La Actualidad</w:t>
      </w:r>
    </w:p>
    <w:p w:rsidR="000E108C" w:rsidRPr="0080550D" w:rsidRDefault="000E108C" w:rsidP="000E108C">
      <w:pPr>
        <w:pStyle w:val="Sangradetextonormal"/>
        <w:spacing w:line="360" w:lineRule="auto"/>
        <w:ind w:left="0"/>
        <w:jc w:val="both"/>
        <w:rPr>
          <w:sz w:val="27"/>
          <w:szCs w:val="27"/>
        </w:rPr>
      </w:pPr>
      <w:r w:rsidRPr="0080550D">
        <w:rPr>
          <w:sz w:val="27"/>
          <w:szCs w:val="27"/>
        </w:rPr>
        <w:tab/>
      </w:r>
      <w:r w:rsidRPr="0080550D">
        <w:rPr>
          <w:sz w:val="27"/>
          <w:szCs w:val="27"/>
        </w:rPr>
        <w:fldChar w:fldCharType="begin"/>
      </w:r>
      <w:r w:rsidRPr="0080550D">
        <w:rPr>
          <w:sz w:val="27"/>
          <w:szCs w:val="27"/>
        </w:rPr>
        <w:instrText xml:space="preserve"> XE "ANALISIS DE LA SITUACIÓN SOCIAL  EN LA ACTUALIDAD:ANALISIS DE LA SITUACIÓN SOCIAL  EN LA ACTUALIDAD" \b </w:instrText>
      </w:r>
      <w:r w:rsidRPr="0080550D">
        <w:rPr>
          <w:sz w:val="27"/>
          <w:szCs w:val="27"/>
        </w:rPr>
        <w:fldChar w:fldCharType="end"/>
      </w:r>
      <w:r w:rsidRPr="0080550D">
        <w:rPr>
          <w:sz w:val="27"/>
          <w:szCs w:val="27"/>
        </w:rPr>
        <w:t>1</w:t>
      </w:r>
      <w:r w:rsidRPr="0080550D">
        <w:rPr>
          <w:b/>
          <w:sz w:val="27"/>
          <w:szCs w:val="27"/>
        </w:rPr>
        <w:t>.</w:t>
      </w:r>
      <w:r w:rsidRPr="0080550D">
        <w:rPr>
          <w:sz w:val="27"/>
          <w:szCs w:val="27"/>
        </w:rPr>
        <w:t>1.1</w:t>
      </w:r>
      <w:r w:rsidRPr="0080550D">
        <w:rPr>
          <w:sz w:val="27"/>
          <w:szCs w:val="27"/>
        </w:rPr>
        <w:tab/>
        <w:t>Análisis Macro ………………………………………..</w:t>
      </w:r>
      <w:r w:rsidRPr="0080550D">
        <w:rPr>
          <w:sz w:val="27"/>
          <w:szCs w:val="27"/>
        </w:rPr>
        <w:tab/>
        <w:t xml:space="preserve"> </w:t>
      </w:r>
      <w:r w:rsidR="007F6319">
        <w:rPr>
          <w:sz w:val="27"/>
          <w:szCs w:val="27"/>
        </w:rPr>
        <w:t>10</w:t>
      </w:r>
    </w:p>
    <w:p w:rsidR="000E108C" w:rsidRPr="0080550D" w:rsidRDefault="000E108C" w:rsidP="000E108C">
      <w:pPr>
        <w:pStyle w:val="Ttulo3"/>
        <w:spacing w:line="360" w:lineRule="auto"/>
        <w:rPr>
          <w:rFonts w:ascii="Times New Roman" w:hAnsi="Times New Roman"/>
          <w:b w:val="0"/>
          <w:sz w:val="27"/>
          <w:szCs w:val="27"/>
          <w:lang w:val="es-ES"/>
        </w:rPr>
      </w:pPr>
      <w:r w:rsidRPr="0080550D">
        <w:rPr>
          <w:rFonts w:ascii="Times New Roman" w:hAnsi="Times New Roman"/>
          <w:b w:val="0"/>
          <w:sz w:val="27"/>
          <w:szCs w:val="27"/>
          <w:lang w:val="es-ES"/>
        </w:rPr>
        <w:tab/>
        <w:t>1.1.2</w:t>
      </w:r>
      <w:r w:rsidRPr="0080550D">
        <w:rPr>
          <w:rFonts w:ascii="Times New Roman" w:hAnsi="Times New Roman"/>
          <w:b w:val="0"/>
          <w:sz w:val="27"/>
          <w:szCs w:val="27"/>
          <w:lang w:val="es-ES"/>
        </w:rPr>
        <w:tab/>
        <w:t>.Análisis Micro ………………………………………..</w:t>
      </w:r>
      <w:r w:rsidRPr="0080550D">
        <w:rPr>
          <w:rFonts w:ascii="Times New Roman" w:hAnsi="Times New Roman"/>
          <w:b w:val="0"/>
          <w:sz w:val="27"/>
          <w:szCs w:val="27"/>
          <w:lang w:val="es-ES"/>
        </w:rPr>
        <w:tab/>
        <w:t xml:space="preserve"> </w:t>
      </w:r>
      <w:r w:rsidR="007F6319">
        <w:rPr>
          <w:rFonts w:ascii="Times New Roman" w:hAnsi="Times New Roman"/>
          <w:b w:val="0"/>
          <w:sz w:val="27"/>
          <w:szCs w:val="27"/>
          <w:lang w:val="es-ES"/>
        </w:rPr>
        <w:t>15</w:t>
      </w:r>
    </w:p>
    <w:p w:rsidR="000E108C" w:rsidRPr="0080550D" w:rsidRDefault="000E108C" w:rsidP="000E108C">
      <w:pPr>
        <w:spacing w:line="360" w:lineRule="auto"/>
        <w:jc w:val="both"/>
        <w:rPr>
          <w:sz w:val="27"/>
          <w:szCs w:val="27"/>
        </w:rPr>
      </w:pPr>
    </w:p>
    <w:p w:rsidR="000E108C" w:rsidRPr="0080550D" w:rsidRDefault="000E108C" w:rsidP="000E108C">
      <w:pPr>
        <w:spacing w:line="360" w:lineRule="auto"/>
        <w:jc w:val="both"/>
        <w:rPr>
          <w:sz w:val="27"/>
          <w:szCs w:val="27"/>
        </w:rPr>
      </w:pPr>
      <w:r w:rsidRPr="0080550D">
        <w:rPr>
          <w:sz w:val="27"/>
          <w:szCs w:val="27"/>
        </w:rPr>
        <w:t>1.2</w:t>
      </w:r>
      <w:r w:rsidRPr="0080550D">
        <w:rPr>
          <w:sz w:val="27"/>
          <w:szCs w:val="27"/>
        </w:rPr>
        <w:tab/>
        <w:t>Análisis De La Situación De Las Madres Adolescentes</w:t>
      </w:r>
    </w:p>
    <w:p w:rsidR="000E108C" w:rsidRPr="0080550D" w:rsidRDefault="000E108C" w:rsidP="000E108C">
      <w:pPr>
        <w:spacing w:line="360" w:lineRule="auto"/>
        <w:jc w:val="both"/>
        <w:rPr>
          <w:sz w:val="27"/>
          <w:szCs w:val="27"/>
        </w:rPr>
      </w:pPr>
      <w:r w:rsidRPr="0080550D">
        <w:rPr>
          <w:sz w:val="27"/>
          <w:szCs w:val="27"/>
        </w:rPr>
        <w:tab/>
        <w:t>1.2.1</w:t>
      </w:r>
      <w:r w:rsidRPr="0080550D">
        <w:rPr>
          <w:sz w:val="27"/>
          <w:szCs w:val="27"/>
        </w:rPr>
        <w:tab/>
        <w:t>Características ………………………………………..</w:t>
      </w:r>
      <w:r w:rsidR="007F6319">
        <w:rPr>
          <w:sz w:val="27"/>
          <w:szCs w:val="27"/>
        </w:rPr>
        <w:tab/>
        <w:t>17</w:t>
      </w:r>
    </w:p>
    <w:p w:rsidR="000E108C" w:rsidRPr="0080550D" w:rsidRDefault="000E108C" w:rsidP="000E108C">
      <w:pPr>
        <w:spacing w:line="360" w:lineRule="auto"/>
        <w:ind w:firstLine="708"/>
        <w:jc w:val="both"/>
        <w:rPr>
          <w:sz w:val="27"/>
          <w:szCs w:val="27"/>
        </w:rPr>
      </w:pPr>
      <w:r w:rsidRPr="0080550D">
        <w:rPr>
          <w:sz w:val="27"/>
          <w:szCs w:val="27"/>
        </w:rPr>
        <w:t>1.2.2</w:t>
      </w:r>
      <w:r w:rsidRPr="0080550D">
        <w:rPr>
          <w:sz w:val="27"/>
          <w:szCs w:val="27"/>
        </w:rPr>
        <w:tab/>
        <w:t>Problemática  Social…………..………………………</w:t>
      </w:r>
      <w:r w:rsidRPr="0080550D">
        <w:rPr>
          <w:sz w:val="27"/>
          <w:szCs w:val="27"/>
        </w:rPr>
        <w:tab/>
      </w:r>
      <w:r w:rsidR="007F6319">
        <w:rPr>
          <w:sz w:val="27"/>
          <w:szCs w:val="27"/>
        </w:rPr>
        <w:t>24</w:t>
      </w:r>
    </w:p>
    <w:p w:rsidR="000E108C" w:rsidRPr="0080550D" w:rsidRDefault="000E108C" w:rsidP="000E108C">
      <w:pPr>
        <w:spacing w:line="360" w:lineRule="auto"/>
        <w:rPr>
          <w:b/>
          <w:sz w:val="27"/>
          <w:szCs w:val="27"/>
        </w:rPr>
      </w:pPr>
    </w:p>
    <w:p w:rsidR="000E108C" w:rsidRPr="0080550D" w:rsidRDefault="000E108C" w:rsidP="000E108C">
      <w:pPr>
        <w:spacing w:line="360" w:lineRule="auto"/>
        <w:rPr>
          <w:b/>
          <w:sz w:val="27"/>
          <w:szCs w:val="27"/>
        </w:rPr>
      </w:pPr>
    </w:p>
    <w:p w:rsidR="000E108C" w:rsidRPr="0080550D" w:rsidRDefault="000E108C" w:rsidP="000E108C">
      <w:pPr>
        <w:spacing w:line="360" w:lineRule="auto"/>
        <w:rPr>
          <w:b/>
          <w:sz w:val="27"/>
          <w:szCs w:val="27"/>
        </w:rPr>
      </w:pPr>
      <w:r w:rsidRPr="0080550D">
        <w:rPr>
          <w:b/>
          <w:sz w:val="27"/>
          <w:szCs w:val="27"/>
        </w:rPr>
        <w:t>Capítulo II</w:t>
      </w:r>
      <w:r>
        <w:rPr>
          <w:b/>
          <w:sz w:val="27"/>
          <w:szCs w:val="27"/>
        </w:rPr>
        <w:tab/>
      </w:r>
      <w:r>
        <w:rPr>
          <w:b/>
          <w:sz w:val="27"/>
          <w:szCs w:val="27"/>
        </w:rPr>
        <w:tab/>
      </w:r>
      <w:r w:rsidRPr="0080550D">
        <w:rPr>
          <w:b/>
          <w:sz w:val="27"/>
          <w:szCs w:val="27"/>
        </w:rPr>
        <w:t>Análisis Estratégico Del Centro</w:t>
      </w:r>
    </w:p>
    <w:p w:rsidR="000E108C" w:rsidRPr="0080550D" w:rsidRDefault="000E108C" w:rsidP="000E108C">
      <w:pPr>
        <w:spacing w:line="360" w:lineRule="auto"/>
        <w:rPr>
          <w:b/>
          <w:sz w:val="27"/>
          <w:szCs w:val="27"/>
        </w:rPr>
      </w:pPr>
    </w:p>
    <w:p w:rsidR="000E108C" w:rsidRPr="0080550D" w:rsidRDefault="000E108C" w:rsidP="004325E8">
      <w:pPr>
        <w:pStyle w:val="Ttulo1"/>
        <w:numPr>
          <w:ilvl w:val="1"/>
          <w:numId w:val="25"/>
        </w:numPr>
        <w:spacing w:line="360" w:lineRule="auto"/>
        <w:jc w:val="left"/>
        <w:rPr>
          <w:b w:val="0"/>
          <w:snapToGrid/>
          <w:color w:val="auto"/>
          <w:sz w:val="27"/>
          <w:szCs w:val="27"/>
        </w:rPr>
      </w:pPr>
      <w:r w:rsidRPr="0080550D">
        <w:rPr>
          <w:b w:val="0"/>
          <w:snapToGrid/>
          <w:color w:val="auto"/>
          <w:sz w:val="27"/>
          <w:szCs w:val="27"/>
        </w:rPr>
        <w:t>Misión</w:t>
      </w:r>
      <w:r w:rsidRPr="0080550D">
        <w:rPr>
          <w:b w:val="0"/>
          <w:snapToGrid/>
          <w:color w:val="auto"/>
          <w:sz w:val="27"/>
          <w:szCs w:val="27"/>
        </w:rPr>
        <w:tab/>
        <w:t>……….…………………………………………</w:t>
      </w:r>
      <w:r w:rsidR="007F6319">
        <w:rPr>
          <w:b w:val="0"/>
          <w:snapToGrid/>
          <w:color w:val="auto"/>
          <w:sz w:val="27"/>
          <w:szCs w:val="27"/>
        </w:rPr>
        <w:tab/>
        <w:t>29</w:t>
      </w:r>
      <w:r w:rsidRPr="0080550D">
        <w:rPr>
          <w:b w:val="0"/>
          <w:snapToGrid/>
          <w:color w:val="auto"/>
          <w:sz w:val="27"/>
          <w:szCs w:val="27"/>
        </w:rPr>
        <w:t xml:space="preserve"> </w:t>
      </w:r>
    </w:p>
    <w:p w:rsidR="000E108C" w:rsidRPr="0080550D" w:rsidRDefault="000E108C" w:rsidP="004325E8">
      <w:pPr>
        <w:numPr>
          <w:ilvl w:val="1"/>
          <w:numId w:val="25"/>
        </w:numPr>
        <w:spacing w:line="360" w:lineRule="auto"/>
        <w:rPr>
          <w:sz w:val="27"/>
          <w:szCs w:val="27"/>
        </w:rPr>
      </w:pPr>
      <w:r w:rsidRPr="0080550D">
        <w:rPr>
          <w:sz w:val="27"/>
          <w:szCs w:val="27"/>
        </w:rPr>
        <w:t>Visión  ………………………………………………………</w:t>
      </w:r>
      <w:r w:rsidR="007F6319">
        <w:rPr>
          <w:sz w:val="27"/>
          <w:szCs w:val="27"/>
        </w:rPr>
        <w:tab/>
        <w:t>29</w:t>
      </w:r>
    </w:p>
    <w:p w:rsidR="000E108C" w:rsidRPr="0080550D" w:rsidRDefault="000E108C" w:rsidP="004325E8">
      <w:pPr>
        <w:numPr>
          <w:ilvl w:val="1"/>
          <w:numId w:val="25"/>
        </w:numPr>
        <w:spacing w:line="360" w:lineRule="auto"/>
        <w:rPr>
          <w:sz w:val="27"/>
          <w:szCs w:val="27"/>
        </w:rPr>
      </w:pPr>
      <w:r w:rsidRPr="0080550D">
        <w:rPr>
          <w:sz w:val="27"/>
          <w:szCs w:val="27"/>
        </w:rPr>
        <w:t>Objetivos…………………………………………</w:t>
      </w:r>
      <w:r w:rsidR="007F6319">
        <w:rPr>
          <w:sz w:val="27"/>
          <w:szCs w:val="27"/>
        </w:rPr>
        <w:t>………….</w:t>
      </w:r>
      <w:r w:rsidR="007F6319">
        <w:rPr>
          <w:sz w:val="27"/>
          <w:szCs w:val="27"/>
        </w:rPr>
        <w:tab/>
        <w:t>29</w:t>
      </w:r>
    </w:p>
    <w:p w:rsidR="000E108C" w:rsidRPr="0080550D" w:rsidRDefault="000E108C" w:rsidP="004325E8">
      <w:pPr>
        <w:numPr>
          <w:ilvl w:val="1"/>
          <w:numId w:val="25"/>
        </w:numPr>
        <w:spacing w:line="360" w:lineRule="auto"/>
        <w:rPr>
          <w:sz w:val="27"/>
          <w:szCs w:val="27"/>
        </w:rPr>
      </w:pPr>
      <w:r w:rsidRPr="0080550D">
        <w:rPr>
          <w:sz w:val="27"/>
          <w:szCs w:val="27"/>
        </w:rPr>
        <w:t xml:space="preserve"> Estrategias Operativas……………………</w:t>
      </w:r>
      <w:r w:rsidR="007F6319">
        <w:rPr>
          <w:sz w:val="27"/>
          <w:szCs w:val="27"/>
        </w:rPr>
        <w:t>…………………</w:t>
      </w:r>
      <w:r w:rsidR="007F6319">
        <w:rPr>
          <w:sz w:val="27"/>
          <w:szCs w:val="27"/>
        </w:rPr>
        <w:tab/>
        <w:t>30</w:t>
      </w:r>
    </w:p>
    <w:p w:rsidR="000E108C" w:rsidRPr="0080550D" w:rsidRDefault="000E108C" w:rsidP="004325E8">
      <w:pPr>
        <w:numPr>
          <w:ilvl w:val="1"/>
          <w:numId w:val="25"/>
        </w:numPr>
        <w:spacing w:line="360" w:lineRule="auto"/>
        <w:rPr>
          <w:sz w:val="27"/>
          <w:szCs w:val="27"/>
        </w:rPr>
      </w:pPr>
      <w:r w:rsidRPr="0080550D">
        <w:rPr>
          <w:sz w:val="27"/>
          <w:szCs w:val="27"/>
        </w:rPr>
        <w:t>Tácticas Y Estrategias……………</w:t>
      </w:r>
      <w:r w:rsidR="007F6319">
        <w:rPr>
          <w:sz w:val="27"/>
          <w:szCs w:val="27"/>
        </w:rPr>
        <w:t>………………………….</w:t>
      </w:r>
      <w:r w:rsidR="007F6319">
        <w:rPr>
          <w:sz w:val="27"/>
          <w:szCs w:val="27"/>
        </w:rPr>
        <w:tab/>
        <w:t>33</w:t>
      </w:r>
    </w:p>
    <w:p w:rsidR="000E108C" w:rsidRPr="0080550D" w:rsidRDefault="000E108C" w:rsidP="004325E8">
      <w:pPr>
        <w:numPr>
          <w:ilvl w:val="1"/>
          <w:numId w:val="25"/>
        </w:numPr>
        <w:spacing w:line="360" w:lineRule="auto"/>
        <w:rPr>
          <w:sz w:val="27"/>
          <w:szCs w:val="27"/>
        </w:rPr>
      </w:pPr>
      <w:r w:rsidRPr="0080550D">
        <w:rPr>
          <w:sz w:val="27"/>
          <w:szCs w:val="27"/>
        </w:rPr>
        <w:t>Objetivo Estratégico………</w:t>
      </w:r>
      <w:r w:rsidR="007F6319">
        <w:rPr>
          <w:sz w:val="27"/>
          <w:szCs w:val="27"/>
        </w:rPr>
        <w:t>………………………………….</w:t>
      </w:r>
      <w:r w:rsidR="007F6319">
        <w:rPr>
          <w:sz w:val="27"/>
          <w:szCs w:val="27"/>
        </w:rPr>
        <w:tab/>
        <w:t>33</w:t>
      </w:r>
    </w:p>
    <w:p w:rsidR="000E108C" w:rsidRPr="0080550D" w:rsidRDefault="000E108C" w:rsidP="000E108C">
      <w:pPr>
        <w:spacing w:line="360" w:lineRule="auto"/>
        <w:jc w:val="both"/>
        <w:rPr>
          <w:sz w:val="27"/>
          <w:szCs w:val="27"/>
        </w:rPr>
      </w:pPr>
    </w:p>
    <w:p w:rsidR="000E108C" w:rsidRPr="0080550D" w:rsidRDefault="000E108C" w:rsidP="000E108C">
      <w:pPr>
        <w:spacing w:line="360" w:lineRule="auto"/>
        <w:jc w:val="both"/>
        <w:rPr>
          <w:sz w:val="27"/>
          <w:szCs w:val="27"/>
        </w:rPr>
      </w:pPr>
    </w:p>
    <w:p w:rsidR="000E108C" w:rsidRPr="0080550D" w:rsidRDefault="000E108C" w:rsidP="000E108C">
      <w:pPr>
        <w:spacing w:line="360" w:lineRule="auto"/>
        <w:jc w:val="both"/>
        <w:rPr>
          <w:sz w:val="27"/>
          <w:szCs w:val="27"/>
        </w:rPr>
      </w:pPr>
    </w:p>
    <w:p w:rsidR="000E108C" w:rsidRPr="0080550D" w:rsidRDefault="000E108C" w:rsidP="000E108C">
      <w:pPr>
        <w:spacing w:line="360" w:lineRule="auto"/>
        <w:jc w:val="both"/>
        <w:rPr>
          <w:sz w:val="27"/>
          <w:szCs w:val="27"/>
        </w:rPr>
      </w:pPr>
    </w:p>
    <w:p w:rsidR="000E108C" w:rsidRPr="0080550D" w:rsidRDefault="000E108C" w:rsidP="000E108C">
      <w:pPr>
        <w:spacing w:line="360" w:lineRule="auto"/>
        <w:jc w:val="both"/>
        <w:rPr>
          <w:sz w:val="27"/>
          <w:szCs w:val="27"/>
        </w:rPr>
      </w:pPr>
    </w:p>
    <w:p w:rsidR="000E108C" w:rsidRPr="0080550D" w:rsidRDefault="000E108C" w:rsidP="000E108C">
      <w:pPr>
        <w:spacing w:line="360" w:lineRule="auto"/>
        <w:jc w:val="center"/>
        <w:rPr>
          <w:b/>
          <w:sz w:val="27"/>
          <w:szCs w:val="27"/>
        </w:rPr>
      </w:pPr>
      <w:r w:rsidRPr="0080550D">
        <w:rPr>
          <w:b/>
          <w:sz w:val="27"/>
          <w:szCs w:val="27"/>
        </w:rPr>
        <w:t>Capítulo III</w:t>
      </w:r>
      <w:r>
        <w:rPr>
          <w:b/>
          <w:sz w:val="27"/>
          <w:szCs w:val="27"/>
        </w:rPr>
        <w:t xml:space="preserve"> </w:t>
      </w:r>
      <w:r w:rsidRPr="0080550D">
        <w:rPr>
          <w:b/>
          <w:sz w:val="27"/>
          <w:szCs w:val="27"/>
        </w:rPr>
        <w:tab/>
        <w:t>Funcionamiento Del Centro  e Implementación Del Hogar</w:t>
      </w:r>
    </w:p>
    <w:p w:rsidR="000E108C" w:rsidRPr="0080550D" w:rsidRDefault="000E108C" w:rsidP="000E108C">
      <w:pPr>
        <w:spacing w:line="360" w:lineRule="auto"/>
        <w:jc w:val="center"/>
        <w:rPr>
          <w:b/>
          <w:sz w:val="27"/>
          <w:szCs w:val="27"/>
        </w:rPr>
      </w:pPr>
    </w:p>
    <w:p w:rsidR="000E108C" w:rsidRPr="0080550D" w:rsidRDefault="000E108C" w:rsidP="004325E8">
      <w:pPr>
        <w:numPr>
          <w:ilvl w:val="1"/>
          <w:numId w:val="26"/>
        </w:numPr>
        <w:spacing w:line="360" w:lineRule="auto"/>
        <w:jc w:val="both"/>
        <w:rPr>
          <w:sz w:val="27"/>
          <w:szCs w:val="27"/>
        </w:rPr>
      </w:pPr>
      <w:r w:rsidRPr="0080550D">
        <w:rPr>
          <w:sz w:val="27"/>
          <w:szCs w:val="27"/>
        </w:rPr>
        <w:t xml:space="preserve">Funcionamiento del Centro  </w:t>
      </w:r>
    </w:p>
    <w:p w:rsidR="000E108C" w:rsidRPr="0080550D" w:rsidRDefault="000E108C" w:rsidP="000E108C">
      <w:pPr>
        <w:spacing w:line="360" w:lineRule="auto"/>
        <w:ind w:firstLine="705"/>
        <w:jc w:val="both"/>
        <w:rPr>
          <w:sz w:val="27"/>
          <w:szCs w:val="27"/>
        </w:rPr>
      </w:pPr>
      <w:r w:rsidRPr="0080550D">
        <w:rPr>
          <w:sz w:val="27"/>
          <w:szCs w:val="27"/>
        </w:rPr>
        <w:t xml:space="preserve">3.1.1  </w:t>
      </w:r>
      <w:r w:rsidRPr="0080550D">
        <w:rPr>
          <w:sz w:val="27"/>
          <w:szCs w:val="27"/>
        </w:rPr>
        <w:tab/>
        <w:t>Análisis Operativo ………………………………….</w:t>
      </w:r>
      <w:r w:rsidRPr="0080550D">
        <w:rPr>
          <w:sz w:val="27"/>
          <w:szCs w:val="27"/>
        </w:rPr>
        <w:tab/>
      </w:r>
      <w:r w:rsidR="007F6319">
        <w:rPr>
          <w:sz w:val="27"/>
          <w:szCs w:val="27"/>
        </w:rPr>
        <w:t>34</w:t>
      </w:r>
    </w:p>
    <w:p w:rsidR="000E108C" w:rsidRPr="0080550D" w:rsidRDefault="000E108C" w:rsidP="000E108C">
      <w:pPr>
        <w:spacing w:line="360" w:lineRule="auto"/>
        <w:ind w:firstLine="705"/>
        <w:jc w:val="both"/>
        <w:rPr>
          <w:sz w:val="27"/>
          <w:szCs w:val="27"/>
        </w:rPr>
      </w:pPr>
      <w:r w:rsidRPr="0080550D">
        <w:rPr>
          <w:sz w:val="27"/>
          <w:szCs w:val="27"/>
        </w:rPr>
        <w:t>3.1.2</w:t>
      </w:r>
      <w:r w:rsidRPr="0080550D">
        <w:rPr>
          <w:sz w:val="27"/>
          <w:szCs w:val="27"/>
        </w:rPr>
        <w:tab/>
        <w:t>Desarrollo Del Centro…………………….…………</w:t>
      </w:r>
      <w:r w:rsidRPr="0080550D">
        <w:rPr>
          <w:sz w:val="27"/>
          <w:szCs w:val="27"/>
        </w:rPr>
        <w:tab/>
      </w:r>
      <w:r w:rsidR="007F6319">
        <w:rPr>
          <w:sz w:val="27"/>
          <w:szCs w:val="27"/>
        </w:rPr>
        <w:t>36</w:t>
      </w:r>
    </w:p>
    <w:p w:rsidR="000E108C" w:rsidRPr="0080550D" w:rsidRDefault="000E108C" w:rsidP="000E108C">
      <w:pPr>
        <w:spacing w:line="360" w:lineRule="auto"/>
        <w:ind w:firstLine="705"/>
        <w:jc w:val="both"/>
        <w:rPr>
          <w:sz w:val="27"/>
          <w:szCs w:val="27"/>
        </w:rPr>
      </w:pPr>
      <w:r w:rsidRPr="0080550D">
        <w:rPr>
          <w:sz w:val="27"/>
          <w:szCs w:val="27"/>
        </w:rPr>
        <w:t>3.1.3</w:t>
      </w:r>
      <w:r w:rsidRPr="0080550D">
        <w:rPr>
          <w:sz w:val="27"/>
          <w:szCs w:val="27"/>
        </w:rPr>
        <w:tab/>
        <w:t>Deberes Y Derechos De Las Pensionistas …</w:t>
      </w:r>
      <w:r w:rsidR="007F6319">
        <w:rPr>
          <w:sz w:val="27"/>
          <w:szCs w:val="27"/>
        </w:rPr>
        <w:t>………..</w:t>
      </w:r>
      <w:r w:rsidR="007F6319">
        <w:rPr>
          <w:sz w:val="27"/>
          <w:szCs w:val="27"/>
        </w:rPr>
        <w:tab/>
        <w:t>37</w:t>
      </w:r>
    </w:p>
    <w:p w:rsidR="000E108C" w:rsidRPr="0080550D" w:rsidRDefault="000E108C" w:rsidP="000E108C">
      <w:pPr>
        <w:spacing w:line="360" w:lineRule="auto"/>
        <w:jc w:val="both"/>
        <w:rPr>
          <w:sz w:val="27"/>
          <w:szCs w:val="27"/>
        </w:rPr>
      </w:pPr>
    </w:p>
    <w:p w:rsidR="000E108C" w:rsidRPr="0080550D" w:rsidRDefault="000E108C" w:rsidP="000E108C">
      <w:pPr>
        <w:spacing w:line="360" w:lineRule="auto"/>
        <w:jc w:val="both"/>
        <w:rPr>
          <w:sz w:val="27"/>
          <w:szCs w:val="27"/>
        </w:rPr>
      </w:pPr>
      <w:r w:rsidRPr="0080550D">
        <w:rPr>
          <w:sz w:val="27"/>
          <w:szCs w:val="27"/>
        </w:rPr>
        <w:t>3.2</w:t>
      </w:r>
      <w:r w:rsidRPr="0080550D">
        <w:rPr>
          <w:sz w:val="27"/>
          <w:szCs w:val="27"/>
        </w:rPr>
        <w:tab/>
        <w:t xml:space="preserve">Implementación del hogar </w:t>
      </w:r>
    </w:p>
    <w:p w:rsidR="000E108C" w:rsidRPr="0080550D" w:rsidRDefault="000E108C" w:rsidP="000E108C">
      <w:pPr>
        <w:spacing w:line="360" w:lineRule="auto"/>
        <w:jc w:val="both"/>
        <w:rPr>
          <w:sz w:val="27"/>
          <w:szCs w:val="27"/>
        </w:rPr>
      </w:pPr>
      <w:r w:rsidRPr="0080550D">
        <w:rPr>
          <w:sz w:val="27"/>
          <w:szCs w:val="27"/>
        </w:rPr>
        <w:t xml:space="preserve">         </w:t>
      </w:r>
      <w:r w:rsidRPr="0080550D">
        <w:rPr>
          <w:sz w:val="27"/>
          <w:szCs w:val="27"/>
        </w:rPr>
        <w:tab/>
        <w:t>3.2.1</w:t>
      </w:r>
      <w:r w:rsidRPr="0080550D">
        <w:rPr>
          <w:sz w:val="27"/>
          <w:szCs w:val="27"/>
        </w:rPr>
        <w:tab/>
        <w:t>Infraestructura del centro………</w:t>
      </w:r>
      <w:r w:rsidR="007F6319">
        <w:rPr>
          <w:sz w:val="27"/>
          <w:szCs w:val="27"/>
        </w:rPr>
        <w:t>…………………….</w:t>
      </w:r>
      <w:r w:rsidR="007F6319">
        <w:rPr>
          <w:sz w:val="27"/>
          <w:szCs w:val="27"/>
        </w:rPr>
        <w:tab/>
        <w:t>38</w:t>
      </w:r>
    </w:p>
    <w:p w:rsidR="000E108C" w:rsidRPr="0080550D" w:rsidRDefault="000E108C" w:rsidP="000E108C">
      <w:pPr>
        <w:spacing w:line="360" w:lineRule="auto"/>
        <w:ind w:firstLine="708"/>
        <w:jc w:val="both"/>
        <w:rPr>
          <w:sz w:val="27"/>
          <w:szCs w:val="27"/>
        </w:rPr>
      </w:pPr>
      <w:r w:rsidRPr="0080550D">
        <w:rPr>
          <w:sz w:val="27"/>
          <w:szCs w:val="27"/>
        </w:rPr>
        <w:t>3.2.2</w:t>
      </w:r>
      <w:r w:rsidRPr="0080550D">
        <w:rPr>
          <w:sz w:val="27"/>
          <w:szCs w:val="27"/>
        </w:rPr>
        <w:tab/>
        <w:t>Aspectos Legales</w:t>
      </w:r>
    </w:p>
    <w:p w:rsidR="000E108C" w:rsidRPr="0080550D" w:rsidRDefault="000E108C" w:rsidP="000E108C">
      <w:pPr>
        <w:spacing w:line="360" w:lineRule="auto"/>
        <w:ind w:left="708" w:firstLine="708"/>
        <w:jc w:val="both"/>
        <w:rPr>
          <w:sz w:val="27"/>
          <w:szCs w:val="27"/>
        </w:rPr>
      </w:pPr>
      <w:r w:rsidRPr="0080550D">
        <w:rPr>
          <w:sz w:val="27"/>
          <w:szCs w:val="27"/>
        </w:rPr>
        <w:t>3.2.2.1   Licencias De Funcionabilidad .……….</w:t>
      </w:r>
      <w:r w:rsidR="007F6319">
        <w:rPr>
          <w:sz w:val="27"/>
          <w:szCs w:val="27"/>
        </w:rPr>
        <w:t>…….</w:t>
      </w:r>
      <w:r w:rsidR="007F6319">
        <w:rPr>
          <w:sz w:val="27"/>
          <w:szCs w:val="27"/>
        </w:rPr>
        <w:tab/>
        <w:t>39</w:t>
      </w:r>
    </w:p>
    <w:p w:rsidR="000E108C" w:rsidRPr="0080550D" w:rsidRDefault="000E108C" w:rsidP="000E108C">
      <w:pPr>
        <w:spacing w:line="360" w:lineRule="auto"/>
        <w:jc w:val="both"/>
        <w:rPr>
          <w:sz w:val="27"/>
          <w:szCs w:val="27"/>
        </w:rPr>
      </w:pPr>
      <w:r w:rsidRPr="0080550D">
        <w:rPr>
          <w:sz w:val="27"/>
          <w:szCs w:val="27"/>
        </w:rPr>
        <w:t xml:space="preserve">                    3.2.2.2  Leyes De Protección Al Menor…………….</w:t>
      </w:r>
      <w:r>
        <w:rPr>
          <w:sz w:val="27"/>
          <w:szCs w:val="27"/>
        </w:rPr>
        <w:tab/>
      </w:r>
      <w:r w:rsidR="007F6319">
        <w:rPr>
          <w:sz w:val="27"/>
          <w:szCs w:val="27"/>
        </w:rPr>
        <w:tab/>
        <w:t>40</w:t>
      </w:r>
    </w:p>
    <w:p w:rsidR="000E108C" w:rsidRPr="0080550D" w:rsidRDefault="000E108C" w:rsidP="000E108C">
      <w:pPr>
        <w:spacing w:line="360" w:lineRule="auto"/>
        <w:ind w:left="708" w:firstLine="708"/>
        <w:jc w:val="both"/>
        <w:rPr>
          <w:sz w:val="27"/>
          <w:szCs w:val="27"/>
        </w:rPr>
      </w:pPr>
      <w:r w:rsidRPr="0080550D">
        <w:rPr>
          <w:sz w:val="27"/>
          <w:szCs w:val="27"/>
        </w:rPr>
        <w:t>3.2.2.3   Declaración De Abandono …….</w:t>
      </w:r>
      <w:r w:rsidR="007F6319">
        <w:rPr>
          <w:sz w:val="27"/>
          <w:szCs w:val="27"/>
        </w:rPr>
        <w:t>……………</w:t>
      </w:r>
      <w:r w:rsidR="007F6319">
        <w:rPr>
          <w:sz w:val="27"/>
          <w:szCs w:val="27"/>
        </w:rPr>
        <w:tab/>
        <w:t>42</w:t>
      </w:r>
    </w:p>
    <w:p w:rsidR="000E108C" w:rsidRPr="0080550D" w:rsidRDefault="000E108C" w:rsidP="000E108C">
      <w:pPr>
        <w:spacing w:line="360" w:lineRule="auto"/>
        <w:jc w:val="both"/>
        <w:rPr>
          <w:sz w:val="27"/>
          <w:szCs w:val="27"/>
        </w:rPr>
      </w:pPr>
    </w:p>
    <w:p w:rsidR="000E108C" w:rsidRPr="0080550D" w:rsidRDefault="000E108C" w:rsidP="000E108C">
      <w:pPr>
        <w:spacing w:line="360" w:lineRule="auto"/>
        <w:jc w:val="both"/>
        <w:rPr>
          <w:b/>
          <w:sz w:val="27"/>
          <w:szCs w:val="27"/>
        </w:rPr>
      </w:pPr>
      <w:r w:rsidRPr="0080550D">
        <w:rPr>
          <w:b/>
          <w:sz w:val="27"/>
          <w:szCs w:val="27"/>
        </w:rPr>
        <w:t>Capitulo IV</w:t>
      </w:r>
      <w:r w:rsidRPr="0080550D">
        <w:rPr>
          <w:b/>
          <w:sz w:val="27"/>
          <w:szCs w:val="27"/>
        </w:rPr>
        <w:tab/>
      </w:r>
      <w:r>
        <w:rPr>
          <w:b/>
          <w:sz w:val="27"/>
          <w:szCs w:val="27"/>
        </w:rPr>
        <w:tab/>
      </w:r>
      <w:r w:rsidRPr="0080550D">
        <w:rPr>
          <w:b/>
          <w:sz w:val="27"/>
          <w:szCs w:val="27"/>
        </w:rPr>
        <w:t>Mercado Objetivo</w:t>
      </w:r>
    </w:p>
    <w:p w:rsidR="000E108C" w:rsidRPr="0080550D" w:rsidRDefault="000E108C" w:rsidP="000E108C">
      <w:pPr>
        <w:spacing w:line="360" w:lineRule="auto"/>
        <w:jc w:val="both"/>
        <w:rPr>
          <w:b/>
          <w:sz w:val="27"/>
          <w:szCs w:val="27"/>
        </w:rPr>
      </w:pPr>
      <w:r w:rsidRPr="0080550D">
        <w:rPr>
          <w:b/>
          <w:sz w:val="27"/>
          <w:szCs w:val="27"/>
        </w:rPr>
        <w:t xml:space="preserve"> </w:t>
      </w:r>
    </w:p>
    <w:p w:rsidR="000E108C" w:rsidRPr="0080550D" w:rsidRDefault="000E108C" w:rsidP="004325E8">
      <w:pPr>
        <w:numPr>
          <w:ilvl w:val="1"/>
          <w:numId w:val="27"/>
        </w:numPr>
        <w:tabs>
          <w:tab w:val="left" w:pos="2779"/>
        </w:tabs>
        <w:spacing w:line="360" w:lineRule="auto"/>
        <w:jc w:val="both"/>
        <w:rPr>
          <w:sz w:val="27"/>
          <w:szCs w:val="27"/>
        </w:rPr>
      </w:pPr>
      <w:r w:rsidRPr="0080550D">
        <w:rPr>
          <w:sz w:val="27"/>
          <w:szCs w:val="27"/>
        </w:rPr>
        <w:t>Segmentación …………………..…………</w:t>
      </w:r>
      <w:r w:rsidR="007F6319">
        <w:rPr>
          <w:sz w:val="27"/>
          <w:szCs w:val="27"/>
        </w:rPr>
        <w:t>…………………..</w:t>
      </w:r>
      <w:r w:rsidR="007F6319">
        <w:rPr>
          <w:sz w:val="27"/>
          <w:szCs w:val="27"/>
        </w:rPr>
        <w:tab/>
        <w:t>44</w:t>
      </w:r>
    </w:p>
    <w:p w:rsidR="000E108C" w:rsidRPr="0080550D" w:rsidRDefault="000E108C" w:rsidP="004325E8">
      <w:pPr>
        <w:numPr>
          <w:ilvl w:val="1"/>
          <w:numId w:val="27"/>
        </w:numPr>
        <w:tabs>
          <w:tab w:val="left" w:pos="2779"/>
        </w:tabs>
        <w:spacing w:line="360" w:lineRule="auto"/>
        <w:rPr>
          <w:sz w:val="27"/>
          <w:szCs w:val="27"/>
        </w:rPr>
      </w:pPr>
      <w:r w:rsidRPr="0080550D">
        <w:rPr>
          <w:sz w:val="27"/>
          <w:szCs w:val="27"/>
        </w:rPr>
        <w:t xml:space="preserve">Mercado Objetivo </w:t>
      </w:r>
      <w:r w:rsidR="007F6319">
        <w:rPr>
          <w:sz w:val="27"/>
          <w:szCs w:val="27"/>
        </w:rPr>
        <w:t>…………………………………………….</w:t>
      </w:r>
      <w:r w:rsidR="007F6319">
        <w:rPr>
          <w:sz w:val="27"/>
          <w:szCs w:val="27"/>
        </w:rPr>
        <w:tab/>
        <w:t>45</w:t>
      </w:r>
    </w:p>
    <w:p w:rsidR="000E108C" w:rsidRPr="0080550D" w:rsidRDefault="000E108C" w:rsidP="004325E8">
      <w:pPr>
        <w:numPr>
          <w:ilvl w:val="1"/>
          <w:numId w:val="27"/>
        </w:numPr>
        <w:tabs>
          <w:tab w:val="left" w:pos="2779"/>
        </w:tabs>
        <w:spacing w:line="360" w:lineRule="auto"/>
        <w:jc w:val="both"/>
        <w:rPr>
          <w:sz w:val="27"/>
          <w:szCs w:val="27"/>
        </w:rPr>
      </w:pPr>
      <w:r w:rsidRPr="0080550D">
        <w:rPr>
          <w:sz w:val="27"/>
          <w:szCs w:val="27"/>
        </w:rPr>
        <w:t>Investigación De Mercados</w:t>
      </w:r>
    </w:p>
    <w:p w:rsidR="000E108C" w:rsidRPr="0080550D" w:rsidRDefault="000E108C" w:rsidP="000E108C">
      <w:pPr>
        <w:spacing w:line="360" w:lineRule="auto"/>
        <w:jc w:val="both"/>
        <w:rPr>
          <w:sz w:val="27"/>
          <w:szCs w:val="27"/>
        </w:rPr>
      </w:pPr>
      <w:r w:rsidRPr="0080550D">
        <w:rPr>
          <w:sz w:val="27"/>
          <w:szCs w:val="27"/>
        </w:rPr>
        <w:t xml:space="preserve"> </w:t>
      </w:r>
      <w:r w:rsidRPr="0080550D">
        <w:rPr>
          <w:sz w:val="27"/>
          <w:szCs w:val="27"/>
        </w:rPr>
        <w:tab/>
        <w:t>4.3.1  Unidades De Información  ……………….…………</w:t>
      </w:r>
      <w:r w:rsidR="007F6319">
        <w:rPr>
          <w:sz w:val="27"/>
          <w:szCs w:val="27"/>
        </w:rPr>
        <w:t>.</w:t>
      </w:r>
      <w:r w:rsidR="007F6319">
        <w:rPr>
          <w:sz w:val="27"/>
          <w:szCs w:val="27"/>
        </w:rPr>
        <w:tab/>
        <w:t>46</w:t>
      </w:r>
    </w:p>
    <w:p w:rsidR="000E108C" w:rsidRPr="0080550D" w:rsidRDefault="000E108C" w:rsidP="000E108C">
      <w:pPr>
        <w:spacing w:line="360" w:lineRule="auto"/>
        <w:jc w:val="both"/>
        <w:rPr>
          <w:sz w:val="27"/>
          <w:szCs w:val="27"/>
        </w:rPr>
      </w:pPr>
      <w:r w:rsidRPr="0080550D">
        <w:rPr>
          <w:sz w:val="27"/>
          <w:szCs w:val="27"/>
        </w:rPr>
        <w:tab/>
        <w:t>4.3.2  Encuestas personales …………………….</w:t>
      </w:r>
      <w:r w:rsidR="007F6319">
        <w:rPr>
          <w:sz w:val="27"/>
          <w:szCs w:val="27"/>
        </w:rPr>
        <w:t>…………..</w:t>
      </w:r>
      <w:r w:rsidR="007F6319">
        <w:rPr>
          <w:sz w:val="27"/>
          <w:szCs w:val="27"/>
        </w:rPr>
        <w:tab/>
        <w:t>48</w:t>
      </w:r>
    </w:p>
    <w:p w:rsidR="000E108C" w:rsidRPr="0080550D" w:rsidRDefault="000E108C" w:rsidP="000E108C">
      <w:pPr>
        <w:spacing w:line="360" w:lineRule="auto"/>
        <w:jc w:val="both"/>
        <w:rPr>
          <w:sz w:val="27"/>
          <w:szCs w:val="27"/>
        </w:rPr>
      </w:pPr>
    </w:p>
    <w:p w:rsidR="000E108C" w:rsidRDefault="000E108C" w:rsidP="000E108C">
      <w:pPr>
        <w:pStyle w:val="Ttulo2"/>
        <w:spacing w:line="360" w:lineRule="auto"/>
        <w:jc w:val="both"/>
        <w:rPr>
          <w:b w:val="0"/>
          <w:sz w:val="27"/>
          <w:szCs w:val="27"/>
        </w:rPr>
      </w:pPr>
    </w:p>
    <w:p w:rsidR="000E108C" w:rsidRDefault="000E108C" w:rsidP="000E108C"/>
    <w:p w:rsidR="000E108C" w:rsidRDefault="000E108C" w:rsidP="000E108C"/>
    <w:p w:rsidR="000E108C" w:rsidRDefault="000E108C" w:rsidP="000E108C"/>
    <w:p w:rsidR="000E108C" w:rsidRDefault="000E108C" w:rsidP="000E108C"/>
    <w:p w:rsidR="000E108C" w:rsidRPr="0080550D" w:rsidRDefault="000E108C" w:rsidP="000E108C"/>
    <w:p w:rsidR="000E108C" w:rsidRDefault="000E108C" w:rsidP="000E108C">
      <w:pPr>
        <w:pStyle w:val="Ttulo2"/>
        <w:spacing w:line="360" w:lineRule="auto"/>
        <w:jc w:val="both"/>
        <w:rPr>
          <w:sz w:val="27"/>
          <w:szCs w:val="27"/>
        </w:rPr>
      </w:pPr>
      <w:r w:rsidRPr="0080550D">
        <w:rPr>
          <w:b w:val="0"/>
          <w:sz w:val="27"/>
          <w:szCs w:val="27"/>
        </w:rPr>
        <w:t xml:space="preserve"> </w:t>
      </w:r>
      <w:r w:rsidRPr="0080550D">
        <w:rPr>
          <w:sz w:val="27"/>
          <w:szCs w:val="27"/>
        </w:rPr>
        <w:t xml:space="preserve">Capítulo V  </w:t>
      </w:r>
      <w:r w:rsidRPr="0080550D">
        <w:rPr>
          <w:sz w:val="27"/>
          <w:szCs w:val="27"/>
        </w:rPr>
        <w:tab/>
        <w:t>Análisis Financiero</w:t>
      </w:r>
    </w:p>
    <w:p w:rsidR="000E108C" w:rsidRPr="0080550D" w:rsidRDefault="000E108C" w:rsidP="000E108C"/>
    <w:p w:rsidR="000E108C" w:rsidRPr="0080550D" w:rsidRDefault="000E108C" w:rsidP="000E108C">
      <w:pPr>
        <w:pStyle w:val="Ttulo2"/>
        <w:spacing w:line="360" w:lineRule="auto"/>
        <w:jc w:val="both"/>
        <w:rPr>
          <w:b w:val="0"/>
          <w:sz w:val="27"/>
          <w:szCs w:val="27"/>
        </w:rPr>
      </w:pPr>
      <w:r w:rsidRPr="0080550D">
        <w:rPr>
          <w:b w:val="0"/>
          <w:sz w:val="27"/>
          <w:szCs w:val="27"/>
        </w:rPr>
        <w:t>5.1</w:t>
      </w:r>
      <w:r w:rsidRPr="0080550D">
        <w:rPr>
          <w:b w:val="0"/>
          <w:sz w:val="27"/>
          <w:szCs w:val="27"/>
        </w:rPr>
        <w:tab/>
        <w:t>Recursos Internos …………….…………….……..</w:t>
      </w:r>
      <w:r w:rsidR="007F6319">
        <w:rPr>
          <w:b w:val="0"/>
          <w:sz w:val="27"/>
          <w:szCs w:val="27"/>
        </w:rPr>
        <w:t>…………</w:t>
      </w:r>
      <w:r w:rsidR="007F6319">
        <w:rPr>
          <w:b w:val="0"/>
          <w:sz w:val="27"/>
          <w:szCs w:val="27"/>
        </w:rPr>
        <w:tab/>
        <w:t>51</w:t>
      </w:r>
    </w:p>
    <w:p w:rsidR="000E108C" w:rsidRPr="0080550D" w:rsidRDefault="000E108C" w:rsidP="000E108C">
      <w:pPr>
        <w:pStyle w:val="Ttulo2"/>
        <w:spacing w:line="360" w:lineRule="auto"/>
        <w:ind w:firstLine="708"/>
        <w:jc w:val="both"/>
        <w:rPr>
          <w:b w:val="0"/>
          <w:sz w:val="27"/>
          <w:szCs w:val="27"/>
        </w:rPr>
      </w:pPr>
      <w:r w:rsidRPr="0080550D">
        <w:rPr>
          <w:b w:val="0"/>
          <w:sz w:val="27"/>
          <w:szCs w:val="27"/>
        </w:rPr>
        <w:t xml:space="preserve">5.1.1   Inserción Al Mundo Laboral ……….……………….. </w:t>
      </w:r>
      <w:r w:rsidRPr="0080550D">
        <w:rPr>
          <w:b w:val="0"/>
          <w:sz w:val="27"/>
          <w:szCs w:val="27"/>
        </w:rPr>
        <w:tab/>
      </w:r>
      <w:r w:rsidR="007F6319">
        <w:rPr>
          <w:b w:val="0"/>
          <w:sz w:val="27"/>
          <w:szCs w:val="27"/>
        </w:rPr>
        <w:t>52</w:t>
      </w:r>
    </w:p>
    <w:p w:rsidR="000E108C" w:rsidRPr="0080550D" w:rsidRDefault="000E108C" w:rsidP="000E108C">
      <w:pPr>
        <w:pStyle w:val="Ttulo2"/>
        <w:spacing w:line="360" w:lineRule="auto"/>
        <w:ind w:firstLine="708"/>
        <w:jc w:val="both"/>
        <w:rPr>
          <w:b w:val="0"/>
          <w:sz w:val="27"/>
          <w:szCs w:val="27"/>
        </w:rPr>
      </w:pPr>
      <w:r w:rsidRPr="0080550D">
        <w:rPr>
          <w:b w:val="0"/>
          <w:sz w:val="27"/>
          <w:szCs w:val="27"/>
        </w:rPr>
        <w:t>5.1.2   Programa De Estudios  ………….….</w:t>
      </w:r>
      <w:r w:rsidR="007F6319">
        <w:rPr>
          <w:b w:val="0"/>
          <w:sz w:val="27"/>
          <w:szCs w:val="27"/>
        </w:rPr>
        <w:t>………………..</w:t>
      </w:r>
      <w:r w:rsidR="007F6319">
        <w:rPr>
          <w:b w:val="0"/>
          <w:sz w:val="27"/>
          <w:szCs w:val="27"/>
        </w:rPr>
        <w:tab/>
        <w:t>53</w:t>
      </w:r>
    </w:p>
    <w:p w:rsidR="000E108C" w:rsidRPr="0080550D" w:rsidRDefault="000E108C" w:rsidP="000E108C">
      <w:pPr>
        <w:rPr>
          <w:sz w:val="19"/>
          <w:szCs w:val="19"/>
        </w:rPr>
      </w:pPr>
    </w:p>
    <w:p w:rsidR="000E108C" w:rsidRPr="0080550D" w:rsidRDefault="000E108C" w:rsidP="000E108C">
      <w:pPr>
        <w:pStyle w:val="Ttulo2"/>
        <w:spacing w:line="360" w:lineRule="auto"/>
        <w:jc w:val="both"/>
        <w:rPr>
          <w:b w:val="0"/>
          <w:sz w:val="27"/>
          <w:szCs w:val="27"/>
        </w:rPr>
      </w:pPr>
      <w:r w:rsidRPr="0080550D">
        <w:rPr>
          <w:b w:val="0"/>
          <w:sz w:val="27"/>
          <w:szCs w:val="27"/>
        </w:rPr>
        <w:t>5.2</w:t>
      </w:r>
      <w:r w:rsidRPr="0080550D">
        <w:rPr>
          <w:b w:val="0"/>
          <w:sz w:val="27"/>
          <w:szCs w:val="27"/>
        </w:rPr>
        <w:tab/>
        <w:t>Recursos Externos …………………………………………..</w:t>
      </w:r>
      <w:r w:rsidR="007F6319">
        <w:rPr>
          <w:b w:val="0"/>
          <w:sz w:val="27"/>
          <w:szCs w:val="27"/>
        </w:rPr>
        <w:tab/>
        <w:t>54</w:t>
      </w:r>
    </w:p>
    <w:p w:rsidR="000E108C" w:rsidRPr="0080550D" w:rsidRDefault="000E108C" w:rsidP="000E108C">
      <w:pPr>
        <w:pStyle w:val="Ttulo2"/>
        <w:spacing w:line="360" w:lineRule="auto"/>
        <w:ind w:firstLine="708"/>
        <w:jc w:val="both"/>
        <w:rPr>
          <w:b w:val="0"/>
          <w:sz w:val="27"/>
          <w:szCs w:val="27"/>
        </w:rPr>
      </w:pPr>
      <w:r w:rsidRPr="0080550D">
        <w:rPr>
          <w:b w:val="0"/>
          <w:sz w:val="27"/>
          <w:szCs w:val="27"/>
        </w:rPr>
        <w:t>5.2.1   Instituciones Públicas ………………………………..</w:t>
      </w:r>
      <w:r w:rsidRPr="0080550D">
        <w:rPr>
          <w:b w:val="0"/>
          <w:sz w:val="27"/>
          <w:szCs w:val="27"/>
        </w:rPr>
        <w:tab/>
      </w:r>
      <w:r w:rsidR="007F6319">
        <w:rPr>
          <w:b w:val="0"/>
          <w:sz w:val="27"/>
          <w:szCs w:val="27"/>
        </w:rPr>
        <w:t>54</w:t>
      </w:r>
    </w:p>
    <w:p w:rsidR="000E108C" w:rsidRPr="0080550D" w:rsidRDefault="000E108C" w:rsidP="000E108C">
      <w:pPr>
        <w:pStyle w:val="Ttulo2"/>
        <w:spacing w:line="360" w:lineRule="auto"/>
        <w:ind w:firstLine="708"/>
        <w:jc w:val="both"/>
        <w:rPr>
          <w:b w:val="0"/>
          <w:sz w:val="27"/>
          <w:szCs w:val="27"/>
        </w:rPr>
      </w:pPr>
      <w:r w:rsidRPr="0080550D">
        <w:rPr>
          <w:b w:val="0"/>
          <w:sz w:val="27"/>
          <w:szCs w:val="27"/>
        </w:rPr>
        <w:t>5.2.2  Instituciones Privadas ………………………….……….</w:t>
      </w:r>
      <w:r w:rsidR="007F6319">
        <w:rPr>
          <w:b w:val="0"/>
          <w:sz w:val="27"/>
          <w:szCs w:val="27"/>
        </w:rPr>
        <w:tab/>
        <w:t>55</w:t>
      </w:r>
    </w:p>
    <w:p w:rsidR="000E108C" w:rsidRPr="0080550D" w:rsidRDefault="000E108C" w:rsidP="000E108C">
      <w:pPr>
        <w:spacing w:line="360" w:lineRule="auto"/>
        <w:rPr>
          <w:sz w:val="27"/>
          <w:szCs w:val="27"/>
        </w:rPr>
      </w:pPr>
      <w:r w:rsidRPr="0080550D">
        <w:rPr>
          <w:sz w:val="19"/>
          <w:szCs w:val="19"/>
        </w:rPr>
        <w:tab/>
      </w:r>
      <w:r w:rsidRPr="0080550D">
        <w:rPr>
          <w:sz w:val="27"/>
          <w:szCs w:val="27"/>
        </w:rPr>
        <w:t>5.2.3</w:t>
      </w:r>
      <w:r w:rsidRPr="0080550D">
        <w:rPr>
          <w:sz w:val="27"/>
          <w:szCs w:val="27"/>
        </w:rPr>
        <w:tab/>
        <w:t>Mi</w:t>
      </w:r>
      <w:r w:rsidR="007F6319">
        <w:rPr>
          <w:sz w:val="27"/>
          <w:szCs w:val="27"/>
        </w:rPr>
        <w:t>croempresa ………………………………………...</w:t>
      </w:r>
      <w:r w:rsidR="007F6319">
        <w:rPr>
          <w:sz w:val="27"/>
          <w:szCs w:val="27"/>
        </w:rPr>
        <w:tab/>
        <w:t>57</w:t>
      </w:r>
    </w:p>
    <w:p w:rsidR="000E108C" w:rsidRPr="0080550D" w:rsidRDefault="000E108C" w:rsidP="000E108C">
      <w:pPr>
        <w:spacing w:line="360" w:lineRule="auto"/>
        <w:rPr>
          <w:sz w:val="27"/>
          <w:szCs w:val="27"/>
        </w:rPr>
      </w:pPr>
      <w:r w:rsidRPr="0080550D">
        <w:rPr>
          <w:sz w:val="27"/>
          <w:szCs w:val="27"/>
        </w:rPr>
        <w:tab/>
      </w:r>
      <w:r w:rsidRPr="0080550D">
        <w:rPr>
          <w:sz w:val="27"/>
          <w:szCs w:val="27"/>
        </w:rPr>
        <w:tab/>
        <w:t xml:space="preserve">5.2.3.1  </w:t>
      </w:r>
      <w:r w:rsidR="007F6319">
        <w:rPr>
          <w:sz w:val="27"/>
          <w:szCs w:val="27"/>
        </w:rPr>
        <w:t xml:space="preserve">Financiamiento ………………………………  </w:t>
      </w:r>
      <w:r w:rsidR="007F6319">
        <w:rPr>
          <w:sz w:val="27"/>
          <w:szCs w:val="27"/>
        </w:rPr>
        <w:tab/>
        <w:t>58</w:t>
      </w:r>
    </w:p>
    <w:p w:rsidR="000E108C" w:rsidRPr="0080550D" w:rsidRDefault="000E108C" w:rsidP="000E108C">
      <w:pPr>
        <w:spacing w:line="360" w:lineRule="auto"/>
        <w:ind w:left="708" w:firstLine="708"/>
        <w:jc w:val="both"/>
        <w:rPr>
          <w:sz w:val="27"/>
          <w:szCs w:val="27"/>
          <w:lang w:val="es-MX"/>
        </w:rPr>
      </w:pPr>
      <w:r w:rsidRPr="0080550D">
        <w:rPr>
          <w:sz w:val="27"/>
          <w:szCs w:val="27"/>
        </w:rPr>
        <w:t>5.2.3.2</w:t>
      </w:r>
      <w:r w:rsidRPr="0080550D">
        <w:rPr>
          <w:snapToGrid w:val="0"/>
          <w:color w:val="000000"/>
          <w:sz w:val="27"/>
          <w:szCs w:val="27"/>
        </w:rPr>
        <w:t xml:space="preserve">  </w:t>
      </w:r>
      <w:r w:rsidR="007F6319">
        <w:rPr>
          <w:sz w:val="27"/>
          <w:szCs w:val="27"/>
          <w:lang w:val="es-MX"/>
        </w:rPr>
        <w:t xml:space="preserve">Funcionamiento …………………………….. </w:t>
      </w:r>
      <w:r w:rsidR="007F6319">
        <w:rPr>
          <w:sz w:val="27"/>
          <w:szCs w:val="27"/>
          <w:lang w:val="es-MX"/>
        </w:rPr>
        <w:tab/>
        <w:t>59</w:t>
      </w:r>
    </w:p>
    <w:p w:rsidR="000E108C" w:rsidRPr="0080550D" w:rsidRDefault="000E108C" w:rsidP="004325E8">
      <w:pPr>
        <w:pStyle w:val="Ttulo2"/>
        <w:numPr>
          <w:ilvl w:val="1"/>
          <w:numId w:val="28"/>
        </w:numPr>
        <w:spacing w:line="360" w:lineRule="auto"/>
        <w:jc w:val="both"/>
        <w:rPr>
          <w:b w:val="0"/>
          <w:sz w:val="27"/>
          <w:szCs w:val="27"/>
        </w:rPr>
      </w:pPr>
      <w:r w:rsidRPr="0080550D">
        <w:rPr>
          <w:b w:val="0"/>
          <w:sz w:val="27"/>
          <w:szCs w:val="27"/>
        </w:rPr>
        <w:t>Costos De Adecuación ……………………………………….</w:t>
      </w:r>
      <w:r w:rsidR="007F6319">
        <w:rPr>
          <w:b w:val="0"/>
          <w:sz w:val="27"/>
          <w:szCs w:val="27"/>
        </w:rPr>
        <w:tab/>
        <w:t>60</w:t>
      </w:r>
    </w:p>
    <w:p w:rsidR="000E108C" w:rsidRPr="0080550D" w:rsidRDefault="000E108C" w:rsidP="000E108C">
      <w:pPr>
        <w:rPr>
          <w:sz w:val="19"/>
          <w:szCs w:val="19"/>
        </w:rPr>
      </w:pPr>
    </w:p>
    <w:p w:rsidR="000E108C" w:rsidRPr="0080550D" w:rsidRDefault="000E108C" w:rsidP="004325E8">
      <w:pPr>
        <w:pStyle w:val="Ttulo2"/>
        <w:numPr>
          <w:ilvl w:val="1"/>
          <w:numId w:val="28"/>
        </w:numPr>
        <w:spacing w:line="360" w:lineRule="auto"/>
        <w:jc w:val="both"/>
        <w:rPr>
          <w:b w:val="0"/>
          <w:sz w:val="27"/>
          <w:szCs w:val="27"/>
        </w:rPr>
      </w:pPr>
      <w:r w:rsidRPr="0080550D">
        <w:rPr>
          <w:b w:val="0"/>
          <w:sz w:val="27"/>
          <w:szCs w:val="27"/>
        </w:rPr>
        <w:t>Costos De Amoblamiento …………………………………….</w:t>
      </w:r>
      <w:r w:rsidR="007F6319">
        <w:rPr>
          <w:b w:val="0"/>
          <w:sz w:val="27"/>
          <w:szCs w:val="27"/>
        </w:rPr>
        <w:tab/>
        <w:t>63</w:t>
      </w:r>
    </w:p>
    <w:p w:rsidR="000E108C" w:rsidRPr="0080550D" w:rsidRDefault="000E108C" w:rsidP="000E108C">
      <w:pPr>
        <w:rPr>
          <w:sz w:val="19"/>
          <w:szCs w:val="19"/>
        </w:rPr>
      </w:pPr>
    </w:p>
    <w:p w:rsidR="000E108C" w:rsidRPr="0080550D" w:rsidRDefault="000E108C" w:rsidP="004325E8">
      <w:pPr>
        <w:pStyle w:val="Ttulo2"/>
        <w:numPr>
          <w:ilvl w:val="1"/>
          <w:numId w:val="28"/>
        </w:numPr>
        <w:spacing w:line="360" w:lineRule="auto"/>
        <w:jc w:val="both"/>
        <w:rPr>
          <w:b w:val="0"/>
          <w:sz w:val="27"/>
          <w:szCs w:val="27"/>
        </w:rPr>
      </w:pPr>
      <w:r w:rsidRPr="0080550D">
        <w:rPr>
          <w:b w:val="0"/>
          <w:sz w:val="27"/>
          <w:szCs w:val="27"/>
        </w:rPr>
        <w:t>Costos De Funcionamiento  ………………………………….</w:t>
      </w:r>
      <w:r w:rsidR="007F6319">
        <w:rPr>
          <w:b w:val="0"/>
          <w:sz w:val="27"/>
          <w:szCs w:val="27"/>
        </w:rPr>
        <w:tab/>
        <w:t>64</w:t>
      </w:r>
    </w:p>
    <w:p w:rsidR="000E108C" w:rsidRPr="0080550D" w:rsidRDefault="000E108C" w:rsidP="000E108C">
      <w:pPr>
        <w:pStyle w:val="Ttulo2"/>
        <w:spacing w:line="360" w:lineRule="auto"/>
        <w:ind w:firstLine="630"/>
        <w:jc w:val="both"/>
        <w:rPr>
          <w:b w:val="0"/>
          <w:sz w:val="27"/>
          <w:szCs w:val="27"/>
        </w:rPr>
      </w:pPr>
      <w:r w:rsidRPr="0080550D">
        <w:rPr>
          <w:b w:val="0"/>
          <w:sz w:val="27"/>
          <w:szCs w:val="27"/>
        </w:rPr>
        <w:t>5.5.1   Costos Fijos ……………………………………………</w:t>
      </w:r>
      <w:r w:rsidR="007F6319">
        <w:rPr>
          <w:b w:val="0"/>
          <w:sz w:val="27"/>
          <w:szCs w:val="27"/>
        </w:rPr>
        <w:t xml:space="preserve"> </w:t>
      </w:r>
      <w:r w:rsidR="007F6319">
        <w:rPr>
          <w:b w:val="0"/>
          <w:sz w:val="27"/>
          <w:szCs w:val="27"/>
        </w:rPr>
        <w:tab/>
        <w:t>64</w:t>
      </w:r>
    </w:p>
    <w:p w:rsidR="000E108C" w:rsidRPr="0080550D" w:rsidRDefault="000E108C" w:rsidP="000E108C">
      <w:pPr>
        <w:pStyle w:val="Ttulo2"/>
        <w:spacing w:line="360" w:lineRule="auto"/>
        <w:ind w:firstLine="630"/>
        <w:jc w:val="both"/>
        <w:rPr>
          <w:b w:val="0"/>
          <w:sz w:val="27"/>
          <w:szCs w:val="27"/>
        </w:rPr>
      </w:pPr>
      <w:r w:rsidRPr="0080550D">
        <w:rPr>
          <w:b w:val="0"/>
          <w:sz w:val="27"/>
          <w:szCs w:val="27"/>
        </w:rPr>
        <w:t>5.5.2   Costos Variables ………………………………………</w:t>
      </w:r>
      <w:r w:rsidR="007F6319">
        <w:rPr>
          <w:b w:val="0"/>
          <w:sz w:val="27"/>
          <w:szCs w:val="27"/>
        </w:rPr>
        <w:tab/>
        <w:t>65</w:t>
      </w:r>
    </w:p>
    <w:p w:rsidR="000E108C" w:rsidRPr="0080550D" w:rsidRDefault="000E108C" w:rsidP="000E108C">
      <w:pPr>
        <w:pStyle w:val="Ttulo2"/>
        <w:spacing w:line="360" w:lineRule="auto"/>
        <w:jc w:val="both"/>
        <w:rPr>
          <w:sz w:val="27"/>
          <w:szCs w:val="27"/>
        </w:rPr>
      </w:pPr>
    </w:p>
    <w:p w:rsidR="000E108C" w:rsidRPr="0080550D" w:rsidRDefault="000E108C" w:rsidP="000E108C">
      <w:pPr>
        <w:pStyle w:val="Ttulo2"/>
        <w:spacing w:line="360" w:lineRule="auto"/>
        <w:jc w:val="both"/>
        <w:rPr>
          <w:sz w:val="27"/>
          <w:szCs w:val="27"/>
        </w:rPr>
      </w:pPr>
      <w:r w:rsidRPr="0080550D">
        <w:rPr>
          <w:sz w:val="27"/>
          <w:szCs w:val="27"/>
        </w:rPr>
        <w:t xml:space="preserve">Capitulo VI  </w:t>
      </w:r>
      <w:r w:rsidRPr="0080550D">
        <w:rPr>
          <w:sz w:val="27"/>
          <w:szCs w:val="27"/>
        </w:rPr>
        <w:tab/>
        <w:t xml:space="preserve">Promoción Y Publicidad </w:t>
      </w:r>
    </w:p>
    <w:p w:rsidR="000E108C" w:rsidRPr="0080550D" w:rsidRDefault="000E108C" w:rsidP="000E108C">
      <w:pPr>
        <w:spacing w:line="360" w:lineRule="auto"/>
        <w:rPr>
          <w:sz w:val="19"/>
          <w:szCs w:val="19"/>
        </w:rPr>
      </w:pPr>
    </w:p>
    <w:p w:rsidR="000E108C" w:rsidRPr="0080550D" w:rsidRDefault="000E108C" w:rsidP="004325E8">
      <w:pPr>
        <w:pStyle w:val="Ttulo2"/>
        <w:numPr>
          <w:ilvl w:val="1"/>
          <w:numId w:val="29"/>
        </w:numPr>
        <w:spacing w:line="360" w:lineRule="auto"/>
        <w:jc w:val="both"/>
        <w:rPr>
          <w:b w:val="0"/>
          <w:sz w:val="27"/>
          <w:szCs w:val="27"/>
        </w:rPr>
      </w:pPr>
      <w:r w:rsidRPr="0080550D">
        <w:rPr>
          <w:b w:val="0"/>
          <w:sz w:val="27"/>
          <w:szCs w:val="27"/>
        </w:rPr>
        <w:t xml:space="preserve">Marketing Social </w:t>
      </w:r>
    </w:p>
    <w:p w:rsidR="000E108C" w:rsidRPr="0080550D" w:rsidRDefault="000E108C" w:rsidP="000E108C">
      <w:pPr>
        <w:pStyle w:val="Ttulo2"/>
        <w:spacing w:line="360" w:lineRule="auto"/>
        <w:ind w:firstLine="705"/>
        <w:jc w:val="both"/>
        <w:rPr>
          <w:b w:val="0"/>
          <w:sz w:val="27"/>
          <w:szCs w:val="27"/>
        </w:rPr>
      </w:pPr>
      <w:r w:rsidRPr="0080550D">
        <w:rPr>
          <w:b w:val="0"/>
          <w:sz w:val="27"/>
          <w:szCs w:val="27"/>
        </w:rPr>
        <w:t>6.1.1   Historia ………………………………………….……</w:t>
      </w:r>
      <w:r w:rsidRPr="0080550D">
        <w:rPr>
          <w:b w:val="0"/>
          <w:sz w:val="27"/>
          <w:szCs w:val="27"/>
        </w:rPr>
        <w:tab/>
      </w:r>
      <w:r w:rsidR="007F6319">
        <w:rPr>
          <w:b w:val="0"/>
          <w:sz w:val="27"/>
          <w:szCs w:val="27"/>
        </w:rPr>
        <w:t>72</w:t>
      </w:r>
    </w:p>
    <w:p w:rsidR="000E108C" w:rsidRPr="0080550D" w:rsidRDefault="000E108C" w:rsidP="000E108C">
      <w:pPr>
        <w:spacing w:line="360" w:lineRule="auto"/>
        <w:jc w:val="both"/>
        <w:rPr>
          <w:sz w:val="27"/>
          <w:szCs w:val="27"/>
        </w:rPr>
      </w:pPr>
      <w:r w:rsidRPr="0080550D">
        <w:rPr>
          <w:sz w:val="27"/>
          <w:szCs w:val="27"/>
        </w:rPr>
        <w:t xml:space="preserve">           6.1.2</w:t>
      </w:r>
      <w:r w:rsidRPr="0080550D">
        <w:rPr>
          <w:sz w:val="27"/>
          <w:szCs w:val="27"/>
        </w:rPr>
        <w:tab/>
        <w:t>Características ………………………………………...</w:t>
      </w:r>
      <w:r w:rsidRPr="0080550D">
        <w:rPr>
          <w:sz w:val="27"/>
          <w:szCs w:val="27"/>
        </w:rPr>
        <w:tab/>
      </w:r>
      <w:r w:rsidR="007F6319">
        <w:rPr>
          <w:sz w:val="27"/>
          <w:szCs w:val="27"/>
        </w:rPr>
        <w:t>73</w:t>
      </w:r>
    </w:p>
    <w:p w:rsidR="000E108C" w:rsidRPr="0080550D" w:rsidRDefault="000E108C" w:rsidP="000E108C">
      <w:pPr>
        <w:spacing w:line="360" w:lineRule="auto"/>
        <w:jc w:val="both"/>
        <w:rPr>
          <w:sz w:val="27"/>
          <w:szCs w:val="27"/>
        </w:rPr>
      </w:pPr>
      <w:r w:rsidRPr="0080550D">
        <w:rPr>
          <w:sz w:val="27"/>
          <w:szCs w:val="27"/>
        </w:rPr>
        <w:tab/>
        <w:t xml:space="preserve">6.1.3 </w:t>
      </w:r>
      <w:r w:rsidRPr="0080550D">
        <w:rPr>
          <w:sz w:val="27"/>
          <w:szCs w:val="27"/>
        </w:rPr>
        <w:tab/>
        <w:t xml:space="preserve">Casos  ………………………………………………… </w:t>
      </w:r>
      <w:r w:rsidRPr="0080550D">
        <w:rPr>
          <w:sz w:val="27"/>
          <w:szCs w:val="27"/>
        </w:rPr>
        <w:tab/>
      </w:r>
      <w:r w:rsidR="007F6319">
        <w:rPr>
          <w:sz w:val="27"/>
          <w:szCs w:val="27"/>
        </w:rPr>
        <w:t>74</w:t>
      </w:r>
    </w:p>
    <w:p w:rsidR="000E108C" w:rsidRDefault="000E108C" w:rsidP="000E108C">
      <w:pPr>
        <w:pStyle w:val="Ttulo2"/>
        <w:spacing w:line="360" w:lineRule="auto"/>
        <w:jc w:val="both"/>
        <w:rPr>
          <w:b w:val="0"/>
          <w:sz w:val="27"/>
          <w:szCs w:val="27"/>
        </w:rPr>
      </w:pPr>
    </w:p>
    <w:p w:rsidR="000E108C" w:rsidRDefault="000E108C" w:rsidP="000E108C"/>
    <w:p w:rsidR="000E108C" w:rsidRDefault="000E108C" w:rsidP="000E108C"/>
    <w:p w:rsidR="000E108C" w:rsidRDefault="000E108C" w:rsidP="000E108C"/>
    <w:p w:rsidR="000E108C" w:rsidRPr="0080550D" w:rsidRDefault="000E108C" w:rsidP="000E108C"/>
    <w:p w:rsidR="000E108C" w:rsidRPr="0080550D" w:rsidRDefault="000E108C" w:rsidP="000E108C">
      <w:pPr>
        <w:pStyle w:val="Ttulo2"/>
        <w:spacing w:line="360" w:lineRule="auto"/>
        <w:jc w:val="both"/>
        <w:rPr>
          <w:b w:val="0"/>
          <w:sz w:val="27"/>
          <w:szCs w:val="27"/>
        </w:rPr>
      </w:pPr>
      <w:r w:rsidRPr="0080550D">
        <w:rPr>
          <w:b w:val="0"/>
          <w:sz w:val="27"/>
          <w:szCs w:val="27"/>
        </w:rPr>
        <w:t>6.2</w:t>
      </w:r>
      <w:r w:rsidRPr="0080550D">
        <w:rPr>
          <w:b w:val="0"/>
          <w:sz w:val="27"/>
          <w:szCs w:val="27"/>
        </w:rPr>
        <w:tab/>
        <w:t>Plan De Marketing</w:t>
      </w:r>
    </w:p>
    <w:p w:rsidR="000E108C" w:rsidRPr="0080550D" w:rsidRDefault="000E108C" w:rsidP="000E108C">
      <w:pPr>
        <w:spacing w:line="360" w:lineRule="auto"/>
        <w:ind w:firstLine="708"/>
        <w:jc w:val="both"/>
        <w:rPr>
          <w:sz w:val="27"/>
          <w:szCs w:val="27"/>
        </w:rPr>
      </w:pPr>
      <w:r w:rsidRPr="0080550D">
        <w:rPr>
          <w:sz w:val="27"/>
          <w:szCs w:val="27"/>
        </w:rPr>
        <w:t>6.2.1   Análisis De Las Cinco C´S …………………………..</w:t>
      </w:r>
      <w:r w:rsidRPr="0080550D">
        <w:rPr>
          <w:sz w:val="27"/>
          <w:szCs w:val="27"/>
        </w:rPr>
        <w:tab/>
      </w:r>
      <w:r w:rsidR="007F6319">
        <w:rPr>
          <w:sz w:val="27"/>
          <w:szCs w:val="27"/>
        </w:rPr>
        <w:t>78</w:t>
      </w:r>
    </w:p>
    <w:p w:rsidR="000E108C" w:rsidRPr="0080550D" w:rsidRDefault="000E108C" w:rsidP="000E108C">
      <w:pPr>
        <w:spacing w:line="360" w:lineRule="auto"/>
        <w:ind w:firstLine="708"/>
        <w:jc w:val="both"/>
        <w:rPr>
          <w:sz w:val="27"/>
          <w:szCs w:val="27"/>
        </w:rPr>
      </w:pPr>
      <w:r w:rsidRPr="0080550D">
        <w:rPr>
          <w:sz w:val="27"/>
          <w:szCs w:val="27"/>
        </w:rPr>
        <w:t>6.2.2   Análisis FODA………………………………………..</w:t>
      </w:r>
      <w:r w:rsidRPr="0080550D">
        <w:rPr>
          <w:sz w:val="27"/>
          <w:szCs w:val="27"/>
        </w:rPr>
        <w:tab/>
      </w:r>
      <w:r w:rsidR="007F6319">
        <w:rPr>
          <w:sz w:val="27"/>
          <w:szCs w:val="27"/>
        </w:rPr>
        <w:t>82</w:t>
      </w:r>
    </w:p>
    <w:p w:rsidR="000E108C" w:rsidRPr="0080550D" w:rsidRDefault="000E108C" w:rsidP="000E108C">
      <w:pPr>
        <w:spacing w:line="360" w:lineRule="auto"/>
        <w:ind w:firstLine="708"/>
        <w:jc w:val="both"/>
        <w:rPr>
          <w:sz w:val="27"/>
          <w:szCs w:val="27"/>
        </w:rPr>
      </w:pPr>
      <w:r w:rsidRPr="0080550D">
        <w:rPr>
          <w:sz w:val="27"/>
          <w:szCs w:val="27"/>
        </w:rPr>
        <w:t>6.2.3</w:t>
      </w:r>
      <w:r w:rsidRPr="0080550D">
        <w:rPr>
          <w:sz w:val="27"/>
          <w:szCs w:val="27"/>
        </w:rPr>
        <w:tab/>
        <w:t>Misión Y Objetivos……………………………..……..</w:t>
      </w:r>
      <w:r w:rsidRPr="0080550D">
        <w:rPr>
          <w:sz w:val="27"/>
          <w:szCs w:val="27"/>
        </w:rPr>
        <w:tab/>
      </w:r>
      <w:r w:rsidR="007F6319">
        <w:rPr>
          <w:sz w:val="27"/>
          <w:szCs w:val="27"/>
        </w:rPr>
        <w:t>83</w:t>
      </w:r>
    </w:p>
    <w:p w:rsidR="000E108C" w:rsidRPr="0080550D" w:rsidRDefault="000E108C" w:rsidP="000E108C">
      <w:pPr>
        <w:spacing w:line="360" w:lineRule="auto"/>
        <w:ind w:firstLine="708"/>
        <w:jc w:val="both"/>
        <w:rPr>
          <w:sz w:val="27"/>
          <w:szCs w:val="27"/>
        </w:rPr>
      </w:pPr>
      <w:r w:rsidRPr="0080550D">
        <w:rPr>
          <w:sz w:val="27"/>
          <w:szCs w:val="27"/>
        </w:rPr>
        <w:t>6.2.4   Mercado Objetivo y Posicionamiento ………………</w:t>
      </w:r>
      <w:r w:rsidR="007F6319">
        <w:rPr>
          <w:sz w:val="27"/>
          <w:szCs w:val="27"/>
        </w:rPr>
        <w:t>.</w:t>
      </w:r>
      <w:r w:rsidR="007F6319">
        <w:rPr>
          <w:sz w:val="27"/>
          <w:szCs w:val="27"/>
        </w:rPr>
        <w:tab/>
        <w:t>84</w:t>
      </w:r>
    </w:p>
    <w:p w:rsidR="000E108C" w:rsidRPr="0080550D" w:rsidRDefault="000E108C" w:rsidP="000E108C">
      <w:pPr>
        <w:spacing w:line="360" w:lineRule="auto"/>
        <w:ind w:firstLine="708"/>
        <w:jc w:val="both"/>
        <w:rPr>
          <w:sz w:val="27"/>
          <w:szCs w:val="27"/>
        </w:rPr>
      </w:pPr>
      <w:r w:rsidRPr="0080550D">
        <w:rPr>
          <w:sz w:val="27"/>
          <w:szCs w:val="27"/>
        </w:rPr>
        <w:t>6.2.5   Producto ……………………………………………..</w:t>
      </w:r>
      <w:r w:rsidRPr="0080550D">
        <w:rPr>
          <w:sz w:val="27"/>
          <w:szCs w:val="27"/>
        </w:rPr>
        <w:tab/>
      </w:r>
      <w:r w:rsidR="007F6319">
        <w:rPr>
          <w:sz w:val="27"/>
          <w:szCs w:val="27"/>
        </w:rPr>
        <w:t>84</w:t>
      </w:r>
    </w:p>
    <w:p w:rsidR="000E108C" w:rsidRPr="0080550D" w:rsidRDefault="000E108C" w:rsidP="000E108C">
      <w:pPr>
        <w:spacing w:line="360" w:lineRule="auto"/>
        <w:ind w:firstLine="708"/>
        <w:rPr>
          <w:sz w:val="27"/>
          <w:szCs w:val="27"/>
        </w:rPr>
      </w:pPr>
      <w:r w:rsidRPr="0080550D">
        <w:rPr>
          <w:sz w:val="27"/>
          <w:szCs w:val="27"/>
        </w:rPr>
        <w:t>6.2.6   Estrategia de Promoción …………………………….</w:t>
      </w:r>
      <w:r w:rsidRPr="0080550D">
        <w:rPr>
          <w:sz w:val="27"/>
          <w:szCs w:val="27"/>
        </w:rPr>
        <w:tab/>
      </w:r>
      <w:r w:rsidR="007F6319">
        <w:rPr>
          <w:sz w:val="27"/>
          <w:szCs w:val="27"/>
        </w:rPr>
        <w:t>85</w:t>
      </w:r>
    </w:p>
    <w:p w:rsidR="000E108C" w:rsidRPr="0080550D" w:rsidRDefault="000E108C" w:rsidP="000E108C">
      <w:pPr>
        <w:spacing w:line="360" w:lineRule="auto"/>
        <w:ind w:firstLine="708"/>
        <w:rPr>
          <w:sz w:val="27"/>
          <w:szCs w:val="27"/>
        </w:rPr>
      </w:pPr>
      <w:r w:rsidRPr="0080550D">
        <w:rPr>
          <w:sz w:val="27"/>
          <w:szCs w:val="27"/>
        </w:rPr>
        <w:t>6.2.7   Precios ……………………………………………….</w:t>
      </w:r>
      <w:r w:rsidR="007F6319">
        <w:rPr>
          <w:sz w:val="27"/>
          <w:szCs w:val="27"/>
        </w:rPr>
        <w:tab/>
        <w:t>85</w:t>
      </w: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r w:rsidRPr="0080550D">
        <w:rPr>
          <w:sz w:val="27"/>
          <w:szCs w:val="27"/>
        </w:rPr>
        <w:t>CONCLUSIONES …………………………………………….</w:t>
      </w:r>
      <w:r w:rsidRPr="0080550D">
        <w:rPr>
          <w:sz w:val="27"/>
          <w:szCs w:val="27"/>
        </w:rPr>
        <w:tab/>
      </w:r>
      <w:r w:rsidRPr="0080550D">
        <w:rPr>
          <w:sz w:val="27"/>
          <w:szCs w:val="27"/>
        </w:rPr>
        <w:tab/>
      </w:r>
      <w:r w:rsidR="007F6319">
        <w:rPr>
          <w:sz w:val="27"/>
          <w:szCs w:val="27"/>
        </w:rPr>
        <w:t>86</w:t>
      </w: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r w:rsidRPr="0080550D">
        <w:rPr>
          <w:sz w:val="27"/>
          <w:szCs w:val="27"/>
        </w:rPr>
        <w:t xml:space="preserve">ÍNDICE DE TABLAS </w:t>
      </w: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r w:rsidRPr="0080550D">
        <w:rPr>
          <w:sz w:val="27"/>
          <w:szCs w:val="27"/>
        </w:rPr>
        <w:t xml:space="preserve">Tabla 1 </w:t>
      </w:r>
      <w:r w:rsidRPr="0080550D">
        <w:rPr>
          <w:sz w:val="27"/>
          <w:szCs w:val="27"/>
        </w:rPr>
        <w:tab/>
        <w:t>Casos relacionados con menores de edad ……</w:t>
      </w:r>
      <w:r w:rsidR="007F6319">
        <w:rPr>
          <w:sz w:val="27"/>
          <w:szCs w:val="27"/>
        </w:rPr>
        <w:t>……</w:t>
      </w:r>
      <w:r w:rsidR="007F6319">
        <w:rPr>
          <w:sz w:val="27"/>
          <w:szCs w:val="27"/>
        </w:rPr>
        <w:tab/>
        <w:t xml:space="preserve"> 15</w:t>
      </w:r>
    </w:p>
    <w:p w:rsidR="000E108C" w:rsidRPr="0080550D" w:rsidRDefault="000E108C" w:rsidP="000E108C">
      <w:pPr>
        <w:tabs>
          <w:tab w:val="left" w:pos="1705"/>
        </w:tabs>
        <w:spacing w:line="360" w:lineRule="auto"/>
        <w:jc w:val="both"/>
        <w:rPr>
          <w:sz w:val="27"/>
          <w:szCs w:val="27"/>
        </w:rPr>
      </w:pPr>
      <w:r w:rsidRPr="0080550D">
        <w:rPr>
          <w:sz w:val="27"/>
          <w:szCs w:val="27"/>
        </w:rPr>
        <w:t>Tabla 2</w:t>
      </w:r>
      <w:r w:rsidRPr="0080550D">
        <w:rPr>
          <w:sz w:val="27"/>
          <w:szCs w:val="27"/>
        </w:rPr>
        <w:tab/>
        <w:t xml:space="preserve">Denuncias </w:t>
      </w:r>
      <w:r w:rsidR="007F6319">
        <w:rPr>
          <w:sz w:val="27"/>
          <w:szCs w:val="27"/>
        </w:rPr>
        <w:t>Provincia del Guayas ………………….</w:t>
      </w:r>
      <w:r w:rsidR="007F6319">
        <w:rPr>
          <w:sz w:val="27"/>
          <w:szCs w:val="27"/>
        </w:rPr>
        <w:tab/>
        <w:t xml:space="preserve"> 16</w:t>
      </w:r>
    </w:p>
    <w:p w:rsidR="000E108C" w:rsidRPr="0080550D" w:rsidRDefault="000E108C" w:rsidP="000E108C">
      <w:pPr>
        <w:tabs>
          <w:tab w:val="left" w:pos="1705"/>
        </w:tabs>
        <w:spacing w:line="360" w:lineRule="auto"/>
        <w:jc w:val="both"/>
        <w:rPr>
          <w:sz w:val="27"/>
          <w:szCs w:val="27"/>
        </w:rPr>
      </w:pPr>
      <w:r w:rsidRPr="0080550D">
        <w:rPr>
          <w:sz w:val="27"/>
          <w:szCs w:val="27"/>
        </w:rPr>
        <w:t>Tabla 3</w:t>
      </w:r>
      <w:r w:rsidRPr="0080550D">
        <w:rPr>
          <w:sz w:val="27"/>
          <w:szCs w:val="27"/>
        </w:rPr>
        <w:tab/>
        <w:t>Índic</w:t>
      </w:r>
      <w:r w:rsidR="007F6319">
        <w:rPr>
          <w:sz w:val="27"/>
          <w:szCs w:val="27"/>
        </w:rPr>
        <w:t>es de Violencia ……………………………….</w:t>
      </w:r>
      <w:r w:rsidR="007F6319">
        <w:rPr>
          <w:sz w:val="27"/>
          <w:szCs w:val="27"/>
        </w:rPr>
        <w:tab/>
        <w:t xml:space="preserve"> 20</w:t>
      </w:r>
    </w:p>
    <w:p w:rsidR="000E108C" w:rsidRPr="0080550D" w:rsidRDefault="000E108C" w:rsidP="000E108C">
      <w:pPr>
        <w:tabs>
          <w:tab w:val="left" w:pos="1705"/>
        </w:tabs>
        <w:spacing w:line="360" w:lineRule="auto"/>
        <w:jc w:val="both"/>
        <w:rPr>
          <w:sz w:val="27"/>
          <w:szCs w:val="27"/>
        </w:rPr>
      </w:pPr>
      <w:r w:rsidRPr="0080550D">
        <w:rPr>
          <w:sz w:val="27"/>
          <w:szCs w:val="27"/>
        </w:rPr>
        <w:t>Tabla 4</w:t>
      </w:r>
      <w:r w:rsidRPr="0080550D">
        <w:rPr>
          <w:sz w:val="27"/>
          <w:szCs w:val="27"/>
        </w:rPr>
        <w:tab/>
        <w:t>Índ</w:t>
      </w:r>
      <w:r w:rsidR="007F6319">
        <w:rPr>
          <w:sz w:val="27"/>
          <w:szCs w:val="27"/>
        </w:rPr>
        <w:t>ices de Pobreza …………………………………</w:t>
      </w:r>
      <w:r w:rsidR="007F6319">
        <w:rPr>
          <w:sz w:val="27"/>
          <w:szCs w:val="27"/>
        </w:rPr>
        <w:tab/>
        <w:t xml:space="preserve"> 21</w:t>
      </w:r>
    </w:p>
    <w:p w:rsidR="000E108C" w:rsidRPr="0080550D" w:rsidRDefault="000E108C" w:rsidP="000E108C">
      <w:pPr>
        <w:tabs>
          <w:tab w:val="left" w:pos="1705"/>
        </w:tabs>
        <w:spacing w:line="360" w:lineRule="auto"/>
        <w:jc w:val="both"/>
        <w:rPr>
          <w:sz w:val="27"/>
          <w:szCs w:val="27"/>
        </w:rPr>
      </w:pPr>
      <w:r w:rsidRPr="0080550D">
        <w:rPr>
          <w:sz w:val="27"/>
          <w:szCs w:val="27"/>
        </w:rPr>
        <w:t>Tabla 5</w:t>
      </w:r>
      <w:r w:rsidRPr="0080550D">
        <w:rPr>
          <w:sz w:val="27"/>
          <w:szCs w:val="27"/>
        </w:rPr>
        <w:tab/>
        <w:t>Mortalidad Infantil</w:t>
      </w:r>
      <w:r w:rsidR="007F6319">
        <w:rPr>
          <w:sz w:val="27"/>
          <w:szCs w:val="27"/>
        </w:rPr>
        <w:t xml:space="preserve"> Mujeres entre 12-17 años……..</w:t>
      </w:r>
      <w:r w:rsidR="007F6319">
        <w:rPr>
          <w:sz w:val="27"/>
          <w:szCs w:val="27"/>
        </w:rPr>
        <w:tab/>
        <w:t xml:space="preserve"> 23</w:t>
      </w:r>
    </w:p>
    <w:p w:rsidR="000E108C" w:rsidRPr="0080550D" w:rsidRDefault="000E108C" w:rsidP="000E108C">
      <w:pPr>
        <w:tabs>
          <w:tab w:val="left" w:pos="1705"/>
        </w:tabs>
        <w:spacing w:line="360" w:lineRule="auto"/>
        <w:jc w:val="both"/>
        <w:rPr>
          <w:sz w:val="27"/>
          <w:szCs w:val="27"/>
        </w:rPr>
      </w:pPr>
      <w:r w:rsidRPr="0080550D">
        <w:rPr>
          <w:sz w:val="27"/>
          <w:szCs w:val="27"/>
        </w:rPr>
        <w:t xml:space="preserve">Tabla </w:t>
      </w:r>
      <w:r w:rsidR="007F6319">
        <w:rPr>
          <w:sz w:val="27"/>
          <w:szCs w:val="27"/>
        </w:rPr>
        <w:t xml:space="preserve">6 </w:t>
      </w:r>
      <w:r w:rsidR="007F6319">
        <w:rPr>
          <w:sz w:val="27"/>
          <w:szCs w:val="27"/>
        </w:rPr>
        <w:tab/>
        <w:t>Aborto ……………………………………………..</w:t>
      </w:r>
      <w:r w:rsidR="007F6319">
        <w:rPr>
          <w:sz w:val="27"/>
          <w:szCs w:val="27"/>
        </w:rPr>
        <w:tab/>
        <w:t xml:space="preserve"> 25</w:t>
      </w:r>
    </w:p>
    <w:p w:rsidR="000E108C" w:rsidRPr="0080550D" w:rsidRDefault="000E108C" w:rsidP="000E108C">
      <w:pPr>
        <w:tabs>
          <w:tab w:val="left" w:pos="1705"/>
        </w:tabs>
        <w:spacing w:line="360" w:lineRule="auto"/>
        <w:jc w:val="both"/>
        <w:rPr>
          <w:sz w:val="27"/>
          <w:szCs w:val="27"/>
        </w:rPr>
      </w:pPr>
      <w:r w:rsidRPr="0080550D">
        <w:rPr>
          <w:sz w:val="27"/>
          <w:szCs w:val="27"/>
        </w:rPr>
        <w:t>Tabla 7</w:t>
      </w:r>
      <w:r w:rsidRPr="0080550D">
        <w:rPr>
          <w:sz w:val="27"/>
          <w:szCs w:val="27"/>
        </w:rPr>
        <w:tab/>
        <w:t>Táctica</w:t>
      </w:r>
      <w:r w:rsidR="007F6319">
        <w:rPr>
          <w:sz w:val="27"/>
          <w:szCs w:val="27"/>
        </w:rPr>
        <w:t>s y Estrategias ……………………………..</w:t>
      </w:r>
      <w:r w:rsidR="007F6319">
        <w:rPr>
          <w:sz w:val="27"/>
          <w:szCs w:val="27"/>
        </w:rPr>
        <w:tab/>
        <w:t xml:space="preserve"> 33</w:t>
      </w:r>
    </w:p>
    <w:p w:rsidR="000E108C" w:rsidRPr="0080550D" w:rsidRDefault="000E108C" w:rsidP="000E108C">
      <w:pPr>
        <w:tabs>
          <w:tab w:val="left" w:pos="1705"/>
        </w:tabs>
        <w:spacing w:line="360" w:lineRule="auto"/>
        <w:jc w:val="both"/>
        <w:rPr>
          <w:sz w:val="27"/>
          <w:szCs w:val="27"/>
        </w:rPr>
      </w:pPr>
      <w:r w:rsidRPr="0080550D">
        <w:rPr>
          <w:sz w:val="27"/>
          <w:szCs w:val="27"/>
        </w:rPr>
        <w:t>Tabla 8</w:t>
      </w:r>
      <w:r w:rsidR="007F6319">
        <w:rPr>
          <w:sz w:val="27"/>
          <w:szCs w:val="27"/>
        </w:rPr>
        <w:tab/>
        <w:t>Objetivos</w:t>
      </w:r>
      <w:r w:rsidR="007F6319">
        <w:rPr>
          <w:sz w:val="27"/>
          <w:szCs w:val="27"/>
        </w:rPr>
        <w:tab/>
        <w:t xml:space="preserve"> ………………………………………….</w:t>
      </w:r>
      <w:r w:rsidR="007F6319">
        <w:rPr>
          <w:sz w:val="27"/>
          <w:szCs w:val="27"/>
        </w:rPr>
        <w:tab/>
        <w:t xml:space="preserve"> 52</w:t>
      </w:r>
    </w:p>
    <w:p w:rsidR="000E108C" w:rsidRPr="0080550D" w:rsidRDefault="000E108C" w:rsidP="000E108C">
      <w:pPr>
        <w:tabs>
          <w:tab w:val="left" w:pos="1705"/>
        </w:tabs>
        <w:spacing w:line="360" w:lineRule="auto"/>
        <w:jc w:val="both"/>
        <w:rPr>
          <w:sz w:val="27"/>
          <w:szCs w:val="27"/>
        </w:rPr>
      </w:pPr>
      <w:r w:rsidRPr="0080550D">
        <w:rPr>
          <w:sz w:val="27"/>
          <w:szCs w:val="27"/>
        </w:rPr>
        <w:t xml:space="preserve">Tabla 9 </w:t>
      </w:r>
      <w:r w:rsidRPr="0080550D">
        <w:rPr>
          <w:sz w:val="27"/>
          <w:szCs w:val="27"/>
        </w:rPr>
        <w:tab/>
        <w:t>Presupues</w:t>
      </w:r>
      <w:r w:rsidR="007F6319">
        <w:rPr>
          <w:sz w:val="27"/>
          <w:szCs w:val="27"/>
        </w:rPr>
        <w:t>to centro estético ……………………….</w:t>
      </w:r>
      <w:r w:rsidR="007F6319">
        <w:rPr>
          <w:sz w:val="27"/>
          <w:szCs w:val="27"/>
        </w:rPr>
        <w:tab/>
        <w:t xml:space="preserve"> 58</w:t>
      </w:r>
    </w:p>
    <w:p w:rsidR="000E108C" w:rsidRPr="0080550D" w:rsidRDefault="000E108C" w:rsidP="000E108C">
      <w:pPr>
        <w:tabs>
          <w:tab w:val="left" w:pos="1705"/>
        </w:tabs>
        <w:spacing w:line="360" w:lineRule="auto"/>
        <w:jc w:val="both"/>
        <w:rPr>
          <w:sz w:val="27"/>
          <w:szCs w:val="27"/>
        </w:rPr>
      </w:pPr>
      <w:r w:rsidRPr="0080550D">
        <w:rPr>
          <w:sz w:val="27"/>
          <w:szCs w:val="27"/>
        </w:rPr>
        <w:t>Tabla 10</w:t>
      </w:r>
      <w:r w:rsidRPr="0080550D">
        <w:rPr>
          <w:sz w:val="27"/>
          <w:szCs w:val="27"/>
        </w:rPr>
        <w:tab/>
        <w:t>Detal</w:t>
      </w:r>
      <w:r w:rsidR="007F6319">
        <w:rPr>
          <w:sz w:val="27"/>
          <w:szCs w:val="27"/>
        </w:rPr>
        <w:t>le  de precios ………………………………..</w:t>
      </w:r>
      <w:r w:rsidR="007F6319">
        <w:rPr>
          <w:sz w:val="27"/>
          <w:szCs w:val="27"/>
        </w:rPr>
        <w:tab/>
        <w:t xml:space="preserve"> 60</w:t>
      </w:r>
    </w:p>
    <w:p w:rsidR="000E108C" w:rsidRPr="0080550D" w:rsidRDefault="000E108C" w:rsidP="000E108C">
      <w:pPr>
        <w:tabs>
          <w:tab w:val="left" w:pos="1705"/>
        </w:tabs>
        <w:spacing w:line="360" w:lineRule="auto"/>
        <w:jc w:val="both"/>
        <w:rPr>
          <w:sz w:val="27"/>
          <w:szCs w:val="27"/>
        </w:rPr>
      </w:pPr>
      <w:r w:rsidRPr="0080550D">
        <w:rPr>
          <w:sz w:val="27"/>
          <w:szCs w:val="27"/>
        </w:rPr>
        <w:t>Tabla 11</w:t>
      </w:r>
      <w:r w:rsidRPr="0080550D">
        <w:rPr>
          <w:sz w:val="27"/>
          <w:szCs w:val="27"/>
        </w:rPr>
        <w:tab/>
        <w:t>Gast</w:t>
      </w:r>
      <w:r w:rsidR="007F6319">
        <w:rPr>
          <w:sz w:val="27"/>
          <w:szCs w:val="27"/>
        </w:rPr>
        <w:t>os de Adecuación  ……………………………</w:t>
      </w:r>
      <w:r w:rsidR="007F6319">
        <w:rPr>
          <w:sz w:val="27"/>
          <w:szCs w:val="27"/>
        </w:rPr>
        <w:tab/>
        <w:t xml:space="preserve"> 63</w:t>
      </w:r>
    </w:p>
    <w:p w:rsidR="000E108C" w:rsidRPr="0080550D" w:rsidRDefault="000E108C" w:rsidP="000E108C">
      <w:pPr>
        <w:tabs>
          <w:tab w:val="left" w:pos="1705"/>
        </w:tabs>
        <w:spacing w:line="360" w:lineRule="auto"/>
        <w:jc w:val="both"/>
        <w:rPr>
          <w:sz w:val="27"/>
          <w:szCs w:val="27"/>
        </w:rPr>
      </w:pPr>
      <w:r w:rsidRPr="0080550D">
        <w:rPr>
          <w:sz w:val="27"/>
          <w:szCs w:val="27"/>
        </w:rPr>
        <w:t>Tabla 12</w:t>
      </w:r>
      <w:r w:rsidRPr="0080550D">
        <w:rPr>
          <w:sz w:val="27"/>
          <w:szCs w:val="27"/>
        </w:rPr>
        <w:tab/>
        <w:t>Presupuesto de Amoblamien</w:t>
      </w:r>
      <w:r w:rsidR="007F6319">
        <w:rPr>
          <w:sz w:val="27"/>
          <w:szCs w:val="27"/>
        </w:rPr>
        <w:t>to ……………………</w:t>
      </w:r>
      <w:r w:rsidR="007F6319">
        <w:rPr>
          <w:sz w:val="27"/>
          <w:szCs w:val="27"/>
        </w:rPr>
        <w:tab/>
        <w:t xml:space="preserve"> 64</w:t>
      </w:r>
    </w:p>
    <w:p w:rsidR="000E108C" w:rsidRPr="0080550D" w:rsidRDefault="000E108C" w:rsidP="000E108C">
      <w:pPr>
        <w:tabs>
          <w:tab w:val="left" w:pos="1705"/>
        </w:tabs>
        <w:spacing w:line="360" w:lineRule="auto"/>
        <w:jc w:val="both"/>
        <w:rPr>
          <w:sz w:val="27"/>
          <w:szCs w:val="27"/>
        </w:rPr>
      </w:pPr>
      <w:r w:rsidRPr="0080550D">
        <w:rPr>
          <w:sz w:val="27"/>
          <w:szCs w:val="27"/>
        </w:rPr>
        <w:t>Tabla 13</w:t>
      </w:r>
      <w:r w:rsidR="007F6319">
        <w:rPr>
          <w:sz w:val="27"/>
          <w:szCs w:val="27"/>
        </w:rPr>
        <w:tab/>
        <w:t>Costos Fijos……………………………………….</w:t>
      </w:r>
      <w:r w:rsidR="007F6319">
        <w:rPr>
          <w:sz w:val="27"/>
          <w:szCs w:val="27"/>
        </w:rPr>
        <w:tab/>
        <w:t xml:space="preserve"> 65</w:t>
      </w:r>
    </w:p>
    <w:p w:rsidR="000E108C" w:rsidRPr="0080550D" w:rsidRDefault="000E108C" w:rsidP="000E108C">
      <w:pPr>
        <w:tabs>
          <w:tab w:val="left" w:pos="1705"/>
        </w:tabs>
        <w:spacing w:line="360" w:lineRule="auto"/>
        <w:rPr>
          <w:sz w:val="27"/>
          <w:szCs w:val="27"/>
        </w:rPr>
      </w:pPr>
      <w:r w:rsidRPr="0080550D">
        <w:rPr>
          <w:sz w:val="27"/>
          <w:szCs w:val="27"/>
        </w:rPr>
        <w:t>Tabla 14</w:t>
      </w:r>
      <w:r w:rsidRPr="0080550D">
        <w:rPr>
          <w:sz w:val="27"/>
          <w:szCs w:val="27"/>
        </w:rPr>
        <w:tab/>
        <w:t>Det</w:t>
      </w:r>
      <w:r w:rsidR="007F6319">
        <w:rPr>
          <w:sz w:val="27"/>
          <w:szCs w:val="27"/>
        </w:rPr>
        <w:t>alle Alimentación………………………………</w:t>
      </w:r>
      <w:r w:rsidR="007F6319">
        <w:rPr>
          <w:sz w:val="27"/>
          <w:szCs w:val="27"/>
        </w:rPr>
        <w:tab/>
        <w:t xml:space="preserve"> 66</w:t>
      </w:r>
    </w:p>
    <w:p w:rsidR="000E108C" w:rsidRPr="0080550D" w:rsidRDefault="000E108C" w:rsidP="000E108C">
      <w:pPr>
        <w:tabs>
          <w:tab w:val="left" w:pos="1705"/>
        </w:tabs>
        <w:spacing w:line="360" w:lineRule="auto"/>
        <w:jc w:val="both"/>
        <w:rPr>
          <w:sz w:val="27"/>
          <w:szCs w:val="27"/>
        </w:rPr>
      </w:pPr>
      <w:r w:rsidRPr="0080550D">
        <w:rPr>
          <w:sz w:val="27"/>
          <w:szCs w:val="27"/>
        </w:rPr>
        <w:t>Tabla 15</w:t>
      </w:r>
      <w:r w:rsidRPr="0080550D">
        <w:rPr>
          <w:sz w:val="27"/>
          <w:szCs w:val="27"/>
        </w:rPr>
        <w:tab/>
        <w:t>Otros Gas</w:t>
      </w:r>
      <w:r w:rsidR="007F6319">
        <w:rPr>
          <w:sz w:val="27"/>
          <w:szCs w:val="27"/>
        </w:rPr>
        <w:t>tos de alimentación……………………..</w:t>
      </w:r>
      <w:r w:rsidR="007F6319">
        <w:rPr>
          <w:sz w:val="27"/>
          <w:szCs w:val="27"/>
        </w:rPr>
        <w:tab/>
        <w:t xml:space="preserve"> 67</w:t>
      </w:r>
    </w:p>
    <w:p w:rsidR="000E108C" w:rsidRPr="0080550D" w:rsidRDefault="000E108C" w:rsidP="000E108C">
      <w:pPr>
        <w:tabs>
          <w:tab w:val="left" w:pos="1705"/>
        </w:tabs>
        <w:spacing w:line="360" w:lineRule="auto"/>
        <w:jc w:val="both"/>
        <w:rPr>
          <w:sz w:val="27"/>
          <w:szCs w:val="27"/>
        </w:rPr>
      </w:pPr>
      <w:r w:rsidRPr="0080550D">
        <w:rPr>
          <w:sz w:val="27"/>
          <w:szCs w:val="27"/>
        </w:rPr>
        <w:t>Tabla 16</w:t>
      </w:r>
      <w:r w:rsidRPr="0080550D">
        <w:rPr>
          <w:sz w:val="27"/>
          <w:szCs w:val="27"/>
        </w:rPr>
        <w:tab/>
        <w:t>Det</w:t>
      </w:r>
      <w:r w:rsidR="007F6319">
        <w:rPr>
          <w:sz w:val="27"/>
          <w:szCs w:val="27"/>
        </w:rPr>
        <w:t>alles de Gastos………………………………….</w:t>
      </w:r>
      <w:r w:rsidR="007F6319">
        <w:rPr>
          <w:sz w:val="27"/>
          <w:szCs w:val="27"/>
        </w:rPr>
        <w:tab/>
        <w:t xml:space="preserve"> 70</w:t>
      </w:r>
    </w:p>
    <w:p w:rsidR="000E108C" w:rsidRPr="0080550D" w:rsidRDefault="000E108C" w:rsidP="000E108C">
      <w:pPr>
        <w:tabs>
          <w:tab w:val="left" w:pos="1705"/>
        </w:tabs>
        <w:spacing w:line="360" w:lineRule="auto"/>
        <w:rPr>
          <w:sz w:val="27"/>
          <w:szCs w:val="27"/>
        </w:rPr>
      </w:pPr>
      <w:r w:rsidRPr="0080550D">
        <w:rPr>
          <w:sz w:val="27"/>
          <w:szCs w:val="27"/>
        </w:rPr>
        <w:t>Tabla 17</w:t>
      </w:r>
      <w:r w:rsidRPr="0080550D">
        <w:rPr>
          <w:sz w:val="27"/>
          <w:szCs w:val="27"/>
        </w:rPr>
        <w:tab/>
        <w:t>Costo</w:t>
      </w:r>
      <w:r w:rsidR="007F6319">
        <w:rPr>
          <w:sz w:val="27"/>
          <w:szCs w:val="27"/>
        </w:rPr>
        <w:t>s Totales Mensuales………………………….</w:t>
      </w:r>
      <w:r w:rsidR="007F6319">
        <w:rPr>
          <w:sz w:val="27"/>
          <w:szCs w:val="27"/>
        </w:rPr>
        <w:tab/>
        <w:t xml:space="preserve"> 7</w:t>
      </w:r>
      <w:r w:rsidR="00563F8C">
        <w:rPr>
          <w:sz w:val="27"/>
          <w:szCs w:val="27"/>
        </w:rPr>
        <w:t>1</w:t>
      </w:r>
    </w:p>
    <w:p w:rsidR="000E108C" w:rsidRPr="0080550D" w:rsidRDefault="000E108C" w:rsidP="000E108C">
      <w:pPr>
        <w:tabs>
          <w:tab w:val="left" w:pos="1705"/>
        </w:tabs>
        <w:spacing w:line="360" w:lineRule="auto"/>
        <w:jc w:val="both"/>
        <w:rPr>
          <w:sz w:val="27"/>
          <w:szCs w:val="27"/>
        </w:rPr>
      </w:pPr>
      <w:r w:rsidRPr="0080550D">
        <w:rPr>
          <w:sz w:val="27"/>
          <w:szCs w:val="27"/>
        </w:rPr>
        <w:t xml:space="preserve">Tabla 18 </w:t>
      </w:r>
      <w:r w:rsidRPr="0080550D">
        <w:rPr>
          <w:sz w:val="27"/>
          <w:szCs w:val="27"/>
        </w:rPr>
        <w:tab/>
        <w:t>Costos To</w:t>
      </w:r>
      <w:r w:rsidR="00563F8C">
        <w:rPr>
          <w:sz w:val="27"/>
          <w:szCs w:val="27"/>
        </w:rPr>
        <w:t>tales de Adecuación …………………….</w:t>
      </w:r>
      <w:r w:rsidR="00563F8C">
        <w:rPr>
          <w:sz w:val="27"/>
          <w:szCs w:val="27"/>
        </w:rPr>
        <w:tab/>
        <w:t xml:space="preserve"> 71</w:t>
      </w: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b/>
          <w:sz w:val="27"/>
          <w:szCs w:val="27"/>
        </w:rPr>
      </w:pPr>
      <w:r w:rsidRPr="0080550D">
        <w:rPr>
          <w:b/>
          <w:sz w:val="27"/>
          <w:szCs w:val="27"/>
        </w:rPr>
        <w:t>DECLARACIÓN EXPRESA</w:t>
      </w: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r w:rsidRPr="0080550D">
        <w:rPr>
          <w:sz w:val="27"/>
          <w:szCs w:val="27"/>
        </w:rPr>
        <w:t>El contenido de este proyecto es  responsabilidad de los autores  y  el  patrimonio intelectual de la misma, le pertenece exclusivamente  a la Escuela Superior Politécnica del Litoral</w:t>
      </w: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r>
        <w:rPr>
          <w:sz w:val="27"/>
          <w:szCs w:val="27"/>
        </w:rPr>
        <w:t xml:space="preserve">    </w:t>
      </w:r>
      <w:r w:rsidRPr="0080550D">
        <w:rPr>
          <w:sz w:val="27"/>
          <w:szCs w:val="27"/>
        </w:rPr>
        <w:t xml:space="preserve">  _________</w:t>
      </w:r>
      <w:r>
        <w:rPr>
          <w:sz w:val="27"/>
          <w:szCs w:val="27"/>
        </w:rPr>
        <w:t xml:space="preserve">__________                  </w:t>
      </w:r>
      <w:r w:rsidRPr="0080550D">
        <w:rPr>
          <w:sz w:val="27"/>
          <w:szCs w:val="27"/>
        </w:rPr>
        <w:t xml:space="preserve">      ___________________</w:t>
      </w:r>
    </w:p>
    <w:p w:rsidR="000E108C" w:rsidRPr="0080550D" w:rsidRDefault="000E108C" w:rsidP="000E108C">
      <w:pPr>
        <w:tabs>
          <w:tab w:val="left" w:pos="1705"/>
        </w:tabs>
        <w:spacing w:line="360" w:lineRule="auto"/>
        <w:jc w:val="both"/>
        <w:rPr>
          <w:sz w:val="27"/>
          <w:szCs w:val="27"/>
        </w:rPr>
      </w:pPr>
      <w:r w:rsidRPr="0080550D">
        <w:rPr>
          <w:sz w:val="27"/>
          <w:szCs w:val="27"/>
        </w:rPr>
        <w:t xml:space="preserve">          Jill Peralta Benítez </w:t>
      </w:r>
      <w:r w:rsidRPr="0080550D">
        <w:rPr>
          <w:sz w:val="27"/>
          <w:szCs w:val="27"/>
        </w:rPr>
        <w:tab/>
      </w:r>
      <w:r w:rsidRPr="0080550D">
        <w:rPr>
          <w:sz w:val="27"/>
          <w:szCs w:val="27"/>
        </w:rPr>
        <w:tab/>
        <w:t xml:space="preserve">           </w:t>
      </w:r>
      <w:r w:rsidRPr="0080550D">
        <w:rPr>
          <w:sz w:val="27"/>
          <w:szCs w:val="27"/>
        </w:rPr>
        <w:tab/>
        <w:t>Julio Flores Ayala</w:t>
      </w: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r w:rsidRPr="0080550D">
        <w:rPr>
          <w:sz w:val="27"/>
          <w:szCs w:val="27"/>
        </w:rPr>
        <w:t>Ing. Oscar Mendoza</w:t>
      </w:r>
      <w:r w:rsidRPr="0080550D">
        <w:rPr>
          <w:sz w:val="27"/>
          <w:szCs w:val="27"/>
        </w:rPr>
        <w:tab/>
      </w:r>
      <w:r w:rsidRPr="0080550D">
        <w:rPr>
          <w:sz w:val="27"/>
          <w:szCs w:val="27"/>
        </w:rPr>
        <w:tab/>
      </w:r>
      <w:r w:rsidRPr="0080550D">
        <w:rPr>
          <w:sz w:val="27"/>
          <w:szCs w:val="27"/>
        </w:rPr>
        <w:tab/>
      </w:r>
      <w:r w:rsidRPr="0080550D">
        <w:rPr>
          <w:sz w:val="27"/>
          <w:szCs w:val="27"/>
        </w:rPr>
        <w:tab/>
        <w:t xml:space="preserve">Ing. María Elena Murrieta </w:t>
      </w:r>
    </w:p>
    <w:p w:rsidR="000E108C" w:rsidRPr="0080550D" w:rsidRDefault="000E108C" w:rsidP="000E108C">
      <w:pPr>
        <w:tabs>
          <w:tab w:val="left" w:pos="1705"/>
        </w:tabs>
        <w:spacing w:line="360" w:lineRule="auto"/>
        <w:jc w:val="both"/>
        <w:rPr>
          <w:sz w:val="27"/>
          <w:szCs w:val="27"/>
        </w:rPr>
      </w:pPr>
      <w:r w:rsidRPr="0080550D">
        <w:rPr>
          <w:sz w:val="27"/>
          <w:szCs w:val="27"/>
        </w:rPr>
        <w:t>Director del ICHE</w:t>
      </w:r>
      <w:r w:rsidRPr="0080550D">
        <w:rPr>
          <w:sz w:val="27"/>
          <w:szCs w:val="27"/>
        </w:rPr>
        <w:tab/>
      </w:r>
      <w:r w:rsidRPr="0080550D">
        <w:rPr>
          <w:sz w:val="27"/>
          <w:szCs w:val="27"/>
        </w:rPr>
        <w:tab/>
      </w:r>
      <w:r w:rsidRPr="0080550D">
        <w:rPr>
          <w:sz w:val="27"/>
          <w:szCs w:val="27"/>
        </w:rPr>
        <w:tab/>
      </w:r>
      <w:r w:rsidRPr="0080550D">
        <w:rPr>
          <w:sz w:val="27"/>
          <w:szCs w:val="27"/>
        </w:rPr>
        <w:tab/>
      </w:r>
      <w:r w:rsidRPr="0080550D">
        <w:rPr>
          <w:sz w:val="27"/>
          <w:szCs w:val="27"/>
        </w:rPr>
        <w:tab/>
        <w:t>Directora de Tesis</w:t>
      </w: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r w:rsidRPr="000E108C">
        <w:rPr>
          <w:sz w:val="27"/>
          <w:szCs w:val="27"/>
          <w:lang w:val="fr-FR"/>
        </w:rPr>
        <w:t>Ec. José Luis Dumani</w:t>
      </w:r>
      <w:r w:rsidRPr="000E108C">
        <w:rPr>
          <w:sz w:val="27"/>
          <w:szCs w:val="27"/>
          <w:lang w:val="fr-FR"/>
        </w:rPr>
        <w:tab/>
      </w:r>
      <w:r w:rsidRPr="000E108C">
        <w:rPr>
          <w:sz w:val="27"/>
          <w:szCs w:val="27"/>
          <w:lang w:val="fr-FR"/>
        </w:rPr>
        <w:tab/>
      </w:r>
      <w:r w:rsidRPr="000E108C">
        <w:rPr>
          <w:sz w:val="27"/>
          <w:szCs w:val="27"/>
          <w:lang w:val="fr-FR"/>
        </w:rPr>
        <w:tab/>
      </w:r>
      <w:r w:rsidRPr="000E108C">
        <w:rPr>
          <w:sz w:val="27"/>
          <w:szCs w:val="27"/>
          <w:lang w:val="fr-FR"/>
        </w:rPr>
        <w:tab/>
        <w:t xml:space="preserve">Ec. </w:t>
      </w:r>
      <w:r w:rsidRPr="0080550D">
        <w:rPr>
          <w:sz w:val="27"/>
          <w:szCs w:val="27"/>
        </w:rPr>
        <w:t>Jessica Veloz</w:t>
      </w:r>
    </w:p>
    <w:p w:rsidR="000E108C" w:rsidRPr="0080550D" w:rsidRDefault="000E108C" w:rsidP="000E108C">
      <w:pPr>
        <w:tabs>
          <w:tab w:val="left" w:pos="1705"/>
        </w:tabs>
        <w:spacing w:line="360" w:lineRule="auto"/>
        <w:jc w:val="both"/>
        <w:rPr>
          <w:sz w:val="27"/>
          <w:szCs w:val="27"/>
        </w:rPr>
      </w:pPr>
      <w:r w:rsidRPr="0080550D">
        <w:rPr>
          <w:sz w:val="27"/>
          <w:szCs w:val="27"/>
        </w:rPr>
        <w:t xml:space="preserve">Vocal del Tribunal </w:t>
      </w:r>
      <w:r w:rsidRPr="0080550D">
        <w:rPr>
          <w:sz w:val="27"/>
          <w:szCs w:val="27"/>
        </w:rPr>
        <w:tab/>
      </w:r>
      <w:r w:rsidRPr="0080550D">
        <w:rPr>
          <w:sz w:val="27"/>
          <w:szCs w:val="27"/>
        </w:rPr>
        <w:tab/>
      </w:r>
      <w:r w:rsidRPr="0080550D">
        <w:rPr>
          <w:sz w:val="27"/>
          <w:szCs w:val="27"/>
        </w:rPr>
        <w:tab/>
      </w:r>
      <w:r w:rsidRPr="0080550D">
        <w:rPr>
          <w:sz w:val="27"/>
          <w:szCs w:val="27"/>
        </w:rPr>
        <w:tab/>
      </w:r>
      <w:r>
        <w:rPr>
          <w:sz w:val="27"/>
          <w:szCs w:val="27"/>
        </w:rPr>
        <w:tab/>
      </w:r>
      <w:r w:rsidRPr="0080550D">
        <w:rPr>
          <w:sz w:val="27"/>
          <w:szCs w:val="27"/>
        </w:rPr>
        <w:t>Vocal del tribunal</w:t>
      </w: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Pr="0080550D"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Pr="0080550D" w:rsidRDefault="000E108C" w:rsidP="000E108C">
      <w:pPr>
        <w:spacing w:line="480" w:lineRule="auto"/>
        <w:rPr>
          <w:sz w:val="28"/>
          <w:szCs w:val="28"/>
        </w:rPr>
      </w:pPr>
      <w:r w:rsidRPr="0080550D">
        <w:rPr>
          <w:sz w:val="28"/>
          <w:szCs w:val="28"/>
        </w:rPr>
        <w:t xml:space="preserve">Gracias papá por empujarme hacia adelante,  por hacer de mí una mujer mejor  y ser un ejemplo para nosotros tus  hijos. Axel eres una bendición de Dios;  gracias por llegar a  mi vida, te amo.    </w:t>
      </w:r>
    </w:p>
    <w:p w:rsidR="000E108C" w:rsidRPr="0080550D" w:rsidRDefault="000E108C" w:rsidP="000E108C">
      <w:pPr>
        <w:spacing w:line="480" w:lineRule="auto"/>
        <w:ind w:left="360"/>
        <w:jc w:val="right"/>
        <w:rPr>
          <w:b/>
          <w:sz w:val="27"/>
          <w:szCs w:val="27"/>
        </w:rPr>
      </w:pPr>
      <w:r w:rsidRPr="0080550D">
        <w:rPr>
          <w:sz w:val="28"/>
          <w:szCs w:val="28"/>
        </w:rPr>
        <w:tab/>
      </w:r>
      <w:r w:rsidRPr="0080550D">
        <w:rPr>
          <w:sz w:val="28"/>
          <w:szCs w:val="28"/>
        </w:rPr>
        <w:tab/>
      </w:r>
      <w:r w:rsidRPr="0080550D">
        <w:rPr>
          <w:b/>
          <w:sz w:val="28"/>
          <w:szCs w:val="28"/>
        </w:rPr>
        <w:t>Jill Peralta</w:t>
      </w: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p>
    <w:p w:rsidR="000E108C" w:rsidRDefault="000E108C" w:rsidP="000E108C">
      <w:pPr>
        <w:pStyle w:val="Textoindependiente"/>
        <w:spacing w:line="480" w:lineRule="auto"/>
        <w:jc w:val="both"/>
        <w:rPr>
          <w:sz w:val="28"/>
          <w:szCs w:val="28"/>
        </w:rPr>
      </w:pPr>
      <w:r>
        <w:rPr>
          <w:sz w:val="28"/>
          <w:szCs w:val="28"/>
        </w:rPr>
        <w:t xml:space="preserve">Gracias a mis padres y hermano, por todo el apoyo y lecciones que recibí de ustedes que me ayudaron a que esto sea posible, los quiero mucho. A la persona que amo, que supo darme su cariño y apoyo en todo momento. </w:t>
      </w:r>
    </w:p>
    <w:p w:rsidR="000E108C" w:rsidRPr="008257D4" w:rsidRDefault="000E108C" w:rsidP="000E108C">
      <w:pPr>
        <w:pStyle w:val="Textoindependiente"/>
        <w:spacing w:line="480" w:lineRule="auto"/>
        <w:jc w:val="right"/>
        <w:rPr>
          <w:b/>
          <w:sz w:val="28"/>
          <w:szCs w:val="28"/>
        </w:rPr>
      </w:pPr>
      <w:r w:rsidRPr="008257D4">
        <w:rPr>
          <w:b/>
          <w:sz w:val="28"/>
          <w:szCs w:val="28"/>
        </w:rPr>
        <w:t>Julio Flores</w:t>
      </w:r>
    </w:p>
    <w:p w:rsidR="000E108C" w:rsidRPr="0080550D" w:rsidRDefault="000E108C" w:rsidP="000E108C">
      <w:pPr>
        <w:spacing w:line="480" w:lineRule="auto"/>
        <w:ind w:left="360"/>
        <w:jc w:val="right"/>
        <w:rPr>
          <w:b/>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0E108C" w:rsidRDefault="000E108C" w:rsidP="000E108C">
      <w:pPr>
        <w:tabs>
          <w:tab w:val="left" w:pos="1705"/>
        </w:tabs>
        <w:spacing w:line="360" w:lineRule="auto"/>
        <w:jc w:val="both"/>
        <w:rPr>
          <w:sz w:val="27"/>
          <w:szCs w:val="27"/>
        </w:rPr>
      </w:pPr>
    </w:p>
    <w:p w:rsidR="007A52F0" w:rsidRDefault="007A52F0" w:rsidP="00D12258">
      <w:pPr>
        <w:spacing w:line="480" w:lineRule="auto"/>
        <w:jc w:val="center"/>
        <w:rPr>
          <w:b/>
          <w:sz w:val="28"/>
          <w:szCs w:val="28"/>
          <w:lang w:val="es-MX"/>
        </w:rPr>
      </w:pPr>
      <w:r w:rsidRPr="00056052">
        <w:rPr>
          <w:b/>
          <w:sz w:val="28"/>
          <w:szCs w:val="28"/>
          <w:lang w:val="es-MX"/>
        </w:rPr>
        <w:t>INTRODUCCIÓN</w:t>
      </w:r>
    </w:p>
    <w:p w:rsidR="00DA24FB" w:rsidRPr="00056052" w:rsidRDefault="00DA24FB" w:rsidP="00D12258">
      <w:pPr>
        <w:spacing w:line="480" w:lineRule="auto"/>
        <w:jc w:val="center"/>
        <w:rPr>
          <w:b/>
          <w:sz w:val="28"/>
          <w:szCs w:val="28"/>
          <w:lang w:val="es-MX"/>
        </w:rPr>
      </w:pPr>
    </w:p>
    <w:p w:rsidR="007A52F0" w:rsidRPr="00056052" w:rsidRDefault="007A52F0" w:rsidP="00D12258">
      <w:pPr>
        <w:pStyle w:val="Textoindependiente"/>
        <w:spacing w:line="480" w:lineRule="auto"/>
        <w:ind w:firstLine="708"/>
        <w:jc w:val="both"/>
        <w:rPr>
          <w:sz w:val="28"/>
          <w:szCs w:val="28"/>
          <w:lang w:val="es-MX"/>
        </w:rPr>
      </w:pPr>
      <w:r w:rsidRPr="00056052">
        <w:rPr>
          <w:sz w:val="28"/>
          <w:szCs w:val="28"/>
          <w:lang w:val="es-MX"/>
        </w:rPr>
        <w:t>El siguiente  trabajo presenta  la  creación de un hogar   en el que se alberguen   a  madres  menores de edad abandonadas y a sus hijos. Planteamos ofrecer a  las adolescentes   un espacio de vida para que puedan asumir su estado en mejores condiciones y encontrar un camino para un futuro más prometedor.</w:t>
      </w: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ind w:firstLine="708"/>
        <w:jc w:val="both"/>
        <w:rPr>
          <w:sz w:val="28"/>
          <w:szCs w:val="28"/>
          <w:lang w:val="es-MX"/>
        </w:rPr>
      </w:pPr>
      <w:r w:rsidRPr="00056052">
        <w:rPr>
          <w:sz w:val="28"/>
          <w:szCs w:val="28"/>
          <w:lang w:val="es-MX"/>
        </w:rPr>
        <w:t>Cada día las ciudades de nuestro  país  tienen mayores problemas de diversa índole. Uno de dichos problemas que en los últimos años ha aumentado dramáticamente es el embarazo prematuro en A</w:t>
      </w:r>
      <w:r w:rsidR="00821C85">
        <w:rPr>
          <w:sz w:val="28"/>
          <w:szCs w:val="28"/>
          <w:lang w:val="es-MX"/>
        </w:rPr>
        <w:t>dolescentes. En el 2003</w:t>
      </w:r>
      <w:r w:rsidRPr="00056052">
        <w:rPr>
          <w:sz w:val="28"/>
          <w:szCs w:val="28"/>
          <w:lang w:val="es-MX"/>
        </w:rPr>
        <w:t>, de cada diez  nacimientos uno fue en madres  menores de 18 años. Diversos factores contribuyen a dicho aumento, pero los problemas  sociales, educativos,</w:t>
      </w:r>
      <w:r w:rsidR="00DA24FB">
        <w:rPr>
          <w:sz w:val="28"/>
          <w:szCs w:val="28"/>
          <w:lang w:val="es-MX"/>
        </w:rPr>
        <w:t xml:space="preserve"> y económicos son tal vez los má</w:t>
      </w:r>
      <w:r w:rsidRPr="00056052">
        <w:rPr>
          <w:sz w:val="28"/>
          <w:szCs w:val="28"/>
          <w:lang w:val="es-MX"/>
        </w:rPr>
        <w:t>s importantes.</w:t>
      </w:r>
    </w:p>
    <w:p w:rsidR="00331339" w:rsidRDefault="00331339" w:rsidP="00331339">
      <w:pPr>
        <w:spacing w:line="480" w:lineRule="auto"/>
        <w:jc w:val="both"/>
        <w:rPr>
          <w:sz w:val="28"/>
          <w:szCs w:val="28"/>
          <w:lang w:val="es-MX"/>
        </w:rPr>
      </w:pPr>
    </w:p>
    <w:p w:rsidR="007A52F0" w:rsidRPr="00056052" w:rsidRDefault="007A52F0" w:rsidP="00331339">
      <w:pPr>
        <w:spacing w:line="480" w:lineRule="auto"/>
        <w:ind w:firstLine="708"/>
        <w:jc w:val="both"/>
        <w:rPr>
          <w:sz w:val="28"/>
          <w:szCs w:val="28"/>
          <w:lang w:val="es-MX"/>
        </w:rPr>
      </w:pPr>
      <w:r w:rsidRPr="00056052">
        <w:rPr>
          <w:sz w:val="28"/>
          <w:szCs w:val="28"/>
          <w:lang w:val="es-MX"/>
        </w:rPr>
        <w:t xml:space="preserve">Independientemente  de los factores que  provoquen esta situación, el  compromiso que adquirimos  con este proyecto es integrar  a  estas </w:t>
      </w:r>
      <w:r w:rsidRPr="00056052">
        <w:rPr>
          <w:sz w:val="28"/>
          <w:szCs w:val="28"/>
          <w:lang w:val="es-MX"/>
        </w:rPr>
        <w:lastRenderedPageBreak/>
        <w:t>jóvenes a la sociedad, brindarles para ello  los servicios básicos al que todo niño y adolescente  tiene derecho y por último  insertarlas  de forma paulatina al campo  laboral  en beneficio  de sus propios intereses .</w:t>
      </w:r>
    </w:p>
    <w:p w:rsidR="007A52F0" w:rsidRDefault="007A52F0" w:rsidP="00D12258">
      <w:pPr>
        <w:spacing w:line="480" w:lineRule="auto"/>
        <w:jc w:val="both"/>
        <w:rPr>
          <w:sz w:val="28"/>
          <w:szCs w:val="28"/>
          <w:lang w:val="es-MX"/>
        </w:rPr>
      </w:pPr>
    </w:p>
    <w:p w:rsidR="00DA24FB" w:rsidRPr="00056052" w:rsidRDefault="00DA24FB" w:rsidP="00D12258">
      <w:pPr>
        <w:spacing w:line="480" w:lineRule="auto"/>
        <w:jc w:val="both"/>
        <w:rPr>
          <w:sz w:val="28"/>
          <w:szCs w:val="28"/>
          <w:lang w:val="es-MX"/>
        </w:rPr>
      </w:pPr>
    </w:p>
    <w:p w:rsidR="007A52F0" w:rsidRPr="00056052" w:rsidRDefault="007A52F0" w:rsidP="00D12258">
      <w:pPr>
        <w:pStyle w:val="Textoindependiente2"/>
        <w:spacing w:line="480" w:lineRule="auto"/>
        <w:ind w:firstLine="708"/>
        <w:rPr>
          <w:rFonts w:ascii="Times New Roman" w:hAnsi="Times New Roman"/>
          <w:sz w:val="28"/>
          <w:szCs w:val="28"/>
        </w:rPr>
      </w:pPr>
      <w:r w:rsidRPr="00056052">
        <w:rPr>
          <w:rFonts w:ascii="Times New Roman" w:hAnsi="Times New Roman"/>
          <w:sz w:val="28"/>
          <w:szCs w:val="28"/>
        </w:rPr>
        <w:t>Para ello hemos creado  “HOMADSOL</w:t>
      </w:r>
      <w:r w:rsidR="003C74D2">
        <w:rPr>
          <w:rFonts w:ascii="Times New Roman" w:hAnsi="Times New Roman"/>
          <w:sz w:val="28"/>
          <w:szCs w:val="28"/>
        </w:rPr>
        <w:t>”</w:t>
      </w:r>
      <w:r w:rsidRPr="00056052">
        <w:rPr>
          <w:rFonts w:ascii="Times New Roman" w:hAnsi="Times New Roman"/>
          <w:sz w:val="28"/>
          <w:szCs w:val="28"/>
        </w:rPr>
        <w:t>, Hogar de Madres Adolescentes Solteras, que  es una institución  de derec</w:t>
      </w:r>
      <w:r w:rsidR="003C74D2">
        <w:rPr>
          <w:rFonts w:ascii="Times New Roman" w:hAnsi="Times New Roman"/>
          <w:sz w:val="28"/>
          <w:szCs w:val="28"/>
        </w:rPr>
        <w:t>ho privado  sin fines de lucro</w:t>
      </w:r>
      <w:r w:rsidRPr="00056052">
        <w:rPr>
          <w:rFonts w:ascii="Times New Roman" w:hAnsi="Times New Roman"/>
          <w:sz w:val="28"/>
          <w:szCs w:val="28"/>
        </w:rPr>
        <w:t xml:space="preserve">, apolítica y respetuosa  de cualquier credo religioso. </w:t>
      </w:r>
    </w:p>
    <w:p w:rsidR="00D12258" w:rsidRPr="00056052" w:rsidRDefault="00D12258" w:rsidP="0040368C">
      <w:pPr>
        <w:spacing w:line="480" w:lineRule="auto"/>
        <w:rPr>
          <w:b/>
          <w:sz w:val="28"/>
          <w:szCs w:val="28"/>
          <w:lang w:val="es-MX"/>
        </w:rPr>
      </w:pPr>
    </w:p>
    <w:p w:rsidR="00D12258" w:rsidRDefault="00D12258" w:rsidP="00D12258">
      <w:pPr>
        <w:spacing w:line="480" w:lineRule="auto"/>
        <w:ind w:firstLine="708"/>
        <w:jc w:val="center"/>
        <w:rPr>
          <w:b/>
          <w:sz w:val="28"/>
          <w:szCs w:val="28"/>
          <w:lang w:val="es-MX"/>
        </w:rPr>
      </w:pPr>
    </w:p>
    <w:p w:rsidR="00DA24FB" w:rsidRDefault="00DA24FB" w:rsidP="00D12258">
      <w:pPr>
        <w:spacing w:line="480" w:lineRule="auto"/>
        <w:ind w:firstLine="708"/>
        <w:jc w:val="center"/>
        <w:rPr>
          <w:b/>
          <w:sz w:val="28"/>
          <w:szCs w:val="28"/>
          <w:lang w:val="es-MX"/>
        </w:rPr>
      </w:pPr>
    </w:p>
    <w:p w:rsidR="00DA24FB" w:rsidRDefault="00DA24FB" w:rsidP="00D12258">
      <w:pPr>
        <w:spacing w:line="480" w:lineRule="auto"/>
        <w:ind w:firstLine="708"/>
        <w:jc w:val="center"/>
        <w:rPr>
          <w:b/>
          <w:sz w:val="28"/>
          <w:szCs w:val="28"/>
          <w:lang w:val="es-MX"/>
        </w:rPr>
      </w:pPr>
    </w:p>
    <w:p w:rsidR="00DA24FB" w:rsidRDefault="00DA24FB" w:rsidP="00D12258">
      <w:pPr>
        <w:spacing w:line="480" w:lineRule="auto"/>
        <w:ind w:firstLine="708"/>
        <w:jc w:val="center"/>
        <w:rPr>
          <w:b/>
          <w:sz w:val="28"/>
          <w:szCs w:val="28"/>
          <w:lang w:val="es-MX"/>
        </w:rPr>
      </w:pPr>
    </w:p>
    <w:p w:rsidR="00DA24FB" w:rsidRDefault="00DA24FB" w:rsidP="00D12258">
      <w:pPr>
        <w:spacing w:line="480" w:lineRule="auto"/>
        <w:ind w:firstLine="708"/>
        <w:jc w:val="center"/>
        <w:rPr>
          <w:b/>
          <w:sz w:val="28"/>
          <w:szCs w:val="28"/>
          <w:lang w:val="es-MX"/>
        </w:rPr>
      </w:pPr>
    </w:p>
    <w:p w:rsidR="00DA24FB" w:rsidRDefault="00DA24FB" w:rsidP="00D12258">
      <w:pPr>
        <w:spacing w:line="480" w:lineRule="auto"/>
        <w:ind w:firstLine="708"/>
        <w:jc w:val="center"/>
        <w:rPr>
          <w:b/>
          <w:sz w:val="28"/>
          <w:szCs w:val="28"/>
          <w:lang w:val="es-MX"/>
        </w:rPr>
      </w:pPr>
    </w:p>
    <w:p w:rsidR="00DA24FB" w:rsidRDefault="00DA24FB" w:rsidP="00D12258">
      <w:pPr>
        <w:spacing w:line="480" w:lineRule="auto"/>
        <w:ind w:firstLine="708"/>
        <w:jc w:val="center"/>
        <w:rPr>
          <w:b/>
          <w:sz w:val="28"/>
          <w:szCs w:val="28"/>
          <w:lang w:val="es-MX"/>
        </w:rPr>
      </w:pPr>
    </w:p>
    <w:p w:rsidR="00DA24FB" w:rsidRDefault="00DA24FB" w:rsidP="00D12258">
      <w:pPr>
        <w:spacing w:line="480" w:lineRule="auto"/>
        <w:ind w:firstLine="708"/>
        <w:jc w:val="center"/>
        <w:rPr>
          <w:b/>
          <w:sz w:val="28"/>
          <w:szCs w:val="28"/>
          <w:lang w:val="es-MX"/>
        </w:rPr>
      </w:pPr>
    </w:p>
    <w:p w:rsidR="00331339" w:rsidRDefault="00331339" w:rsidP="00D12258">
      <w:pPr>
        <w:spacing w:line="480" w:lineRule="auto"/>
        <w:ind w:firstLine="708"/>
        <w:jc w:val="center"/>
        <w:rPr>
          <w:b/>
          <w:sz w:val="28"/>
          <w:szCs w:val="28"/>
          <w:lang w:val="es-MX"/>
        </w:rPr>
      </w:pPr>
    </w:p>
    <w:p w:rsidR="00331339" w:rsidRDefault="00331339" w:rsidP="00D12258">
      <w:pPr>
        <w:spacing w:line="480" w:lineRule="auto"/>
        <w:ind w:firstLine="708"/>
        <w:jc w:val="center"/>
        <w:rPr>
          <w:b/>
          <w:sz w:val="28"/>
          <w:szCs w:val="28"/>
          <w:lang w:val="es-MX"/>
        </w:rPr>
      </w:pPr>
    </w:p>
    <w:p w:rsidR="00331339" w:rsidRDefault="00331339" w:rsidP="00D12258">
      <w:pPr>
        <w:spacing w:line="480" w:lineRule="auto"/>
        <w:ind w:firstLine="708"/>
        <w:jc w:val="center"/>
        <w:rPr>
          <w:b/>
          <w:sz w:val="28"/>
          <w:szCs w:val="28"/>
          <w:lang w:val="es-MX"/>
        </w:rPr>
      </w:pPr>
    </w:p>
    <w:p w:rsidR="00D91661" w:rsidRDefault="00D91661" w:rsidP="006F4656">
      <w:pPr>
        <w:spacing w:line="480" w:lineRule="auto"/>
        <w:rPr>
          <w:b/>
          <w:sz w:val="28"/>
          <w:szCs w:val="28"/>
          <w:lang w:val="es-MX"/>
        </w:rPr>
      </w:pPr>
    </w:p>
    <w:p w:rsidR="001C3DD4" w:rsidRDefault="001C3DD4" w:rsidP="001C3DD4">
      <w:pPr>
        <w:spacing w:line="480" w:lineRule="auto"/>
        <w:rPr>
          <w:b/>
          <w:sz w:val="28"/>
          <w:szCs w:val="28"/>
          <w:lang w:val="es-MX"/>
        </w:rPr>
      </w:pPr>
      <w:r>
        <w:rPr>
          <w:b/>
          <w:sz w:val="28"/>
          <w:szCs w:val="28"/>
          <w:lang w:val="es-MX"/>
        </w:rPr>
        <w:t xml:space="preserve">CAPÍTULO </w:t>
      </w:r>
      <w:r>
        <w:rPr>
          <w:b/>
          <w:sz w:val="28"/>
          <w:szCs w:val="28"/>
          <w:lang w:val="es-MX"/>
        </w:rPr>
        <w:tab/>
        <w:t>I</w:t>
      </w:r>
    </w:p>
    <w:p w:rsidR="007A52F0" w:rsidRPr="00056052" w:rsidRDefault="007A52F0" w:rsidP="001C3DD4">
      <w:pPr>
        <w:spacing w:line="480" w:lineRule="auto"/>
        <w:rPr>
          <w:b/>
          <w:sz w:val="28"/>
          <w:szCs w:val="28"/>
          <w:lang w:val="es-MX"/>
        </w:rPr>
      </w:pPr>
      <w:r w:rsidRPr="00056052">
        <w:rPr>
          <w:b/>
          <w:sz w:val="28"/>
          <w:szCs w:val="28"/>
          <w:lang w:val="es-MX"/>
        </w:rPr>
        <w:t>1.1.</w:t>
      </w:r>
      <w:r w:rsidR="00DA24FB">
        <w:rPr>
          <w:b/>
          <w:sz w:val="28"/>
          <w:szCs w:val="28"/>
          <w:lang w:val="es-MX"/>
        </w:rPr>
        <w:tab/>
      </w:r>
      <w:r w:rsidR="00331339">
        <w:rPr>
          <w:b/>
          <w:sz w:val="28"/>
          <w:szCs w:val="28"/>
          <w:lang w:val="es-MX"/>
        </w:rPr>
        <w:t xml:space="preserve"> ANÁ</w:t>
      </w:r>
      <w:r w:rsidRPr="00056052">
        <w:rPr>
          <w:b/>
          <w:sz w:val="28"/>
          <w:szCs w:val="28"/>
          <w:lang w:val="es-MX"/>
        </w:rPr>
        <w:t>LISIS DE LA SITUACIÓN SOCIAL  EN LA ACTUALIDAD</w:t>
      </w:r>
    </w:p>
    <w:p w:rsidR="007A52F0" w:rsidRPr="00056052" w:rsidRDefault="007A52F0" w:rsidP="004325E8">
      <w:pPr>
        <w:numPr>
          <w:ilvl w:val="2"/>
          <w:numId w:val="7"/>
        </w:numPr>
        <w:spacing w:line="480" w:lineRule="auto"/>
        <w:rPr>
          <w:b/>
          <w:sz w:val="28"/>
          <w:szCs w:val="28"/>
          <w:lang w:val="es-MX"/>
        </w:rPr>
      </w:pPr>
      <w:r w:rsidRPr="00056052">
        <w:rPr>
          <w:b/>
          <w:sz w:val="28"/>
          <w:szCs w:val="28"/>
          <w:lang w:val="es-MX"/>
        </w:rPr>
        <w:t>Análisis Macro</w:t>
      </w:r>
    </w:p>
    <w:p w:rsidR="007A52F0" w:rsidRPr="00056052" w:rsidRDefault="007A52F0" w:rsidP="00D12258">
      <w:pPr>
        <w:pStyle w:val="Textoindependiente"/>
        <w:spacing w:before="0" w:after="0" w:line="480" w:lineRule="auto"/>
        <w:jc w:val="both"/>
        <w:rPr>
          <w:sz w:val="28"/>
          <w:szCs w:val="28"/>
          <w:lang w:val="es-MX"/>
        </w:rPr>
      </w:pPr>
      <w:r w:rsidRPr="00056052">
        <w:rPr>
          <w:sz w:val="28"/>
          <w:szCs w:val="28"/>
          <w:lang w:val="es-MX"/>
        </w:rPr>
        <w:t xml:space="preserve">En el Ecuador durante las dos últimas décadas se han suscitado hechos que han derivado en  diferentes fenómenos Sociales. </w:t>
      </w:r>
      <w:r w:rsidRPr="00056052">
        <w:rPr>
          <w:sz w:val="28"/>
          <w:szCs w:val="28"/>
          <w:lang w:val="es-EC"/>
        </w:rPr>
        <w:t xml:space="preserve">Factores como  la mala Administración de los gobiernos de turno,  la Falta de aplicación de las Leyes y corrupción de la Función Judicial, la crisis económica e inflación  provocaron  que los fondos no se distribuyan correctamente. </w:t>
      </w:r>
      <w:r w:rsidRPr="00056052">
        <w:rPr>
          <w:sz w:val="28"/>
          <w:szCs w:val="28"/>
          <w:lang w:val="es-MX"/>
        </w:rPr>
        <w:t xml:space="preserve">Al existir esta desigualdad, se vieron afectados pilares fundamentales en toda sociedad como son la alimentación, vivienda, salud y educación. La carencia de éstos,  trae consigo la pérdida de valores éticos y morales, que afectan de forma severa hoy en día a la sociedad ecuatoriana en general. Además de traer consigo, pobreza, problemas sociales,  delincuencia, migración.  </w:t>
      </w:r>
    </w:p>
    <w:p w:rsidR="007A52F0" w:rsidRPr="00056052" w:rsidRDefault="007A52F0" w:rsidP="00D12258">
      <w:pPr>
        <w:spacing w:line="480" w:lineRule="auto"/>
        <w:rPr>
          <w:b/>
          <w:sz w:val="28"/>
          <w:szCs w:val="28"/>
          <w:lang w:val="es-MX"/>
        </w:rPr>
      </w:pPr>
      <w:r w:rsidRPr="00056052">
        <w:rPr>
          <w:b/>
          <w:sz w:val="28"/>
          <w:szCs w:val="28"/>
          <w:lang w:val="es-MX"/>
        </w:rPr>
        <w:t xml:space="preserve">Pobreza </w:t>
      </w:r>
    </w:p>
    <w:p w:rsidR="007A52F0" w:rsidRPr="00056052" w:rsidRDefault="007A52F0" w:rsidP="00D12258">
      <w:pPr>
        <w:spacing w:line="480" w:lineRule="auto"/>
        <w:jc w:val="both"/>
        <w:rPr>
          <w:sz w:val="28"/>
          <w:szCs w:val="28"/>
        </w:rPr>
      </w:pPr>
      <w:r w:rsidRPr="00056052">
        <w:rPr>
          <w:sz w:val="28"/>
          <w:szCs w:val="28"/>
        </w:rPr>
        <w:t xml:space="preserve">La economía de un país poco desarrollado puede definirse como pobre: esta puede crecer y crear riqueza y, sin embargo dejar a grandes capas de la población sumidas en la miseria. Es un estado en que existe carencia </w:t>
      </w:r>
      <w:r w:rsidRPr="00056052">
        <w:rPr>
          <w:sz w:val="28"/>
          <w:szCs w:val="28"/>
        </w:rPr>
        <w:lastRenderedPageBreak/>
        <w:t>de ingresos suficientes para acceder a niveles mínimos de atención médica, alimentos, vivienda, ropa y educación.</w:t>
      </w:r>
    </w:p>
    <w:p w:rsidR="007A52F0" w:rsidRPr="00056052" w:rsidRDefault="007A52F0" w:rsidP="00D12258">
      <w:pPr>
        <w:spacing w:line="480" w:lineRule="auto"/>
        <w:jc w:val="both"/>
        <w:rPr>
          <w:sz w:val="28"/>
          <w:szCs w:val="28"/>
        </w:rPr>
      </w:pPr>
    </w:p>
    <w:p w:rsidR="007A52F0" w:rsidRPr="00056052" w:rsidRDefault="007A52F0" w:rsidP="00D12258">
      <w:pPr>
        <w:spacing w:line="480" w:lineRule="auto"/>
        <w:jc w:val="both"/>
        <w:rPr>
          <w:sz w:val="28"/>
          <w:szCs w:val="28"/>
        </w:rPr>
      </w:pPr>
      <w:r w:rsidRPr="00056052">
        <w:rPr>
          <w:sz w:val="28"/>
          <w:szCs w:val="28"/>
        </w:rPr>
        <w:t xml:space="preserve">En el  Ecuador:  </w:t>
      </w:r>
    </w:p>
    <w:p w:rsidR="007A52F0" w:rsidRPr="00056052" w:rsidRDefault="007A52F0" w:rsidP="004325E8">
      <w:pPr>
        <w:numPr>
          <w:ilvl w:val="0"/>
          <w:numId w:val="6"/>
        </w:numPr>
        <w:spacing w:line="480" w:lineRule="auto"/>
        <w:jc w:val="both"/>
        <w:rPr>
          <w:sz w:val="28"/>
          <w:szCs w:val="28"/>
        </w:rPr>
      </w:pPr>
      <w:r w:rsidRPr="00056052">
        <w:rPr>
          <w:sz w:val="28"/>
          <w:szCs w:val="28"/>
        </w:rPr>
        <w:t>El 70% de los 4.800.000 niños viven en extrema pobreza.</w:t>
      </w:r>
    </w:p>
    <w:p w:rsidR="007A52F0" w:rsidRPr="00056052" w:rsidRDefault="007A52F0" w:rsidP="004325E8">
      <w:pPr>
        <w:numPr>
          <w:ilvl w:val="0"/>
          <w:numId w:val="5"/>
        </w:numPr>
        <w:spacing w:line="480" w:lineRule="auto"/>
        <w:jc w:val="both"/>
        <w:rPr>
          <w:sz w:val="28"/>
          <w:szCs w:val="28"/>
        </w:rPr>
      </w:pPr>
      <w:r w:rsidRPr="00056052">
        <w:rPr>
          <w:sz w:val="28"/>
          <w:szCs w:val="28"/>
        </w:rPr>
        <w:t xml:space="preserve">La mitad de los pobres son menores de dieciocho años. </w:t>
      </w:r>
    </w:p>
    <w:p w:rsidR="007A52F0" w:rsidRPr="00056052" w:rsidRDefault="007A52F0" w:rsidP="004325E8">
      <w:pPr>
        <w:numPr>
          <w:ilvl w:val="0"/>
          <w:numId w:val="5"/>
        </w:numPr>
        <w:spacing w:line="480" w:lineRule="auto"/>
        <w:jc w:val="both"/>
        <w:rPr>
          <w:sz w:val="28"/>
          <w:szCs w:val="28"/>
        </w:rPr>
      </w:pPr>
      <w:r w:rsidRPr="00056052">
        <w:rPr>
          <w:sz w:val="28"/>
          <w:szCs w:val="28"/>
        </w:rPr>
        <w:t>La pobreza en el país dan como resultado la mitad de la muerte de los niños menores de cinco años. Uno de cinco niños sufre de desnutrición.</w:t>
      </w:r>
      <w:r w:rsidRPr="00056052">
        <w:rPr>
          <w:sz w:val="28"/>
          <w:szCs w:val="28"/>
          <w:vertAlign w:val="superscript"/>
        </w:rPr>
        <w:t>1</w:t>
      </w:r>
    </w:p>
    <w:p w:rsidR="00331339" w:rsidRDefault="00331339" w:rsidP="00D12258">
      <w:pPr>
        <w:spacing w:line="480" w:lineRule="auto"/>
        <w:jc w:val="both"/>
        <w:rPr>
          <w:b/>
          <w:sz w:val="28"/>
          <w:szCs w:val="28"/>
        </w:rPr>
      </w:pPr>
    </w:p>
    <w:p w:rsidR="007A52F0" w:rsidRPr="00056052" w:rsidRDefault="007A52F0" w:rsidP="00D12258">
      <w:pPr>
        <w:spacing w:line="480" w:lineRule="auto"/>
        <w:jc w:val="both"/>
        <w:rPr>
          <w:b/>
          <w:sz w:val="28"/>
          <w:szCs w:val="28"/>
        </w:rPr>
      </w:pPr>
      <w:r w:rsidRPr="00056052">
        <w:rPr>
          <w:b/>
          <w:sz w:val="28"/>
          <w:szCs w:val="28"/>
        </w:rPr>
        <w:t>Problemas Sociales</w:t>
      </w:r>
    </w:p>
    <w:p w:rsidR="007A52F0" w:rsidRPr="00056052" w:rsidRDefault="007A52F0" w:rsidP="00D12258">
      <w:pPr>
        <w:pStyle w:val="Textoindependiente2"/>
        <w:spacing w:line="480" w:lineRule="auto"/>
        <w:rPr>
          <w:rFonts w:ascii="Times New Roman" w:hAnsi="Times New Roman"/>
          <w:sz w:val="28"/>
          <w:szCs w:val="28"/>
          <w:lang w:val="es-ES"/>
        </w:rPr>
      </w:pPr>
      <w:r w:rsidRPr="00056052">
        <w:rPr>
          <w:rFonts w:ascii="Times New Roman" w:hAnsi="Times New Roman"/>
          <w:sz w:val="28"/>
          <w:szCs w:val="28"/>
          <w:lang w:val="es-ES"/>
        </w:rPr>
        <w:t>Los problemas sociales se entienden como el conjunto de males que aflige a ciertos sectores de la sociedad, existe la lucha de clases entre los pobres y los ricos. Se da por la evolución y crecimiento de la sociedad que trae conflictos entre quienes poco o nada tienen y los que cuentan con algo o mucho. De aquí existe una pugna de poderes que se denomina como cuestión social o problema social. Esto afecta a las personas y por ende a la sociedad.</w:t>
      </w:r>
    </w:p>
    <w:p w:rsidR="00331339" w:rsidRDefault="007A52F0" w:rsidP="00D12258">
      <w:pPr>
        <w:spacing w:line="480" w:lineRule="auto"/>
        <w:jc w:val="both"/>
        <w:rPr>
          <w:sz w:val="28"/>
          <w:szCs w:val="28"/>
        </w:rPr>
      </w:pPr>
      <w:r w:rsidRPr="00056052">
        <w:rPr>
          <w:sz w:val="28"/>
          <w:szCs w:val="28"/>
        </w:rPr>
        <w:t xml:space="preserve"> La riqueza de nuestro país llega de manera desigual; trayendo como </w:t>
      </w:r>
    </w:p>
    <w:p w:rsidR="00331339" w:rsidRDefault="00331339" w:rsidP="00D12258">
      <w:pPr>
        <w:spacing w:line="480" w:lineRule="auto"/>
        <w:jc w:val="both"/>
        <w:rPr>
          <w:sz w:val="28"/>
          <w:szCs w:val="28"/>
        </w:rPr>
      </w:pPr>
      <w:r>
        <w:rPr>
          <w:noProof/>
          <w:sz w:val="28"/>
          <w:szCs w:val="28"/>
        </w:rPr>
        <w:pict>
          <v:shapetype id="_x0000_t202" coordsize="21600,21600" o:spt="202" path="m,l,21600r21600,l21600,xe">
            <v:stroke joinstyle="miter"/>
            <v:path gradientshapeok="t" o:connecttype="rect"/>
          </v:shapetype>
          <v:shape id="_x0000_s1063" type="#_x0000_t202" style="position:absolute;left:0;text-align:left;margin-left:-5pt;margin-top:30.45pt;width:403.2pt;height:43.2pt;z-index:251661824" filled="f" strokecolor="white">
            <v:textbox>
              <w:txbxContent>
                <w:p w:rsidR="00D91661" w:rsidRDefault="00D91661" w:rsidP="00331339">
                  <w:pPr>
                    <w:rPr>
                      <w:lang w:val="es-MX"/>
                    </w:rPr>
                  </w:pPr>
                  <w:r>
                    <w:rPr>
                      <w:lang w:val="es-MX"/>
                    </w:rPr>
                    <w:t xml:space="preserve">1. CEPAR, INFPA, INEC,  </w:t>
                  </w:r>
                  <w:r>
                    <w:rPr>
                      <w:u w:val="single"/>
                      <w:lang w:val="es-MX"/>
                    </w:rPr>
                    <w:t xml:space="preserve">La Situación de los/as adolescentes y Jóvenes en el Ecuador </w:t>
                  </w:r>
                  <w:r>
                    <w:rPr>
                      <w:lang w:val="es-MX"/>
                    </w:rPr>
                    <w:t xml:space="preserve"> (Octubre 2003)</w:t>
                  </w:r>
                </w:p>
              </w:txbxContent>
            </v:textbox>
          </v:shape>
        </w:pict>
      </w:r>
      <w:r w:rsidRPr="00056052">
        <w:rPr>
          <w:sz w:val="28"/>
          <w:szCs w:val="28"/>
        </w:rPr>
        <w:t>r</w:t>
      </w:r>
      <w:r w:rsidR="007A52F0" w:rsidRPr="00056052">
        <w:rPr>
          <w:sz w:val="28"/>
          <w:szCs w:val="28"/>
        </w:rPr>
        <w:t>esultado</w:t>
      </w:r>
      <w:r>
        <w:rPr>
          <w:sz w:val="28"/>
          <w:szCs w:val="28"/>
        </w:rPr>
        <w:t xml:space="preserve">  </w:t>
      </w:r>
      <w:r w:rsidR="007A52F0" w:rsidRPr="00056052">
        <w:rPr>
          <w:sz w:val="28"/>
          <w:szCs w:val="28"/>
        </w:rPr>
        <w:t xml:space="preserve"> diferentes problemas sociales como lo son el Desempleo, </w:t>
      </w:r>
    </w:p>
    <w:p w:rsidR="007A52F0" w:rsidRPr="00056052" w:rsidRDefault="007A52F0" w:rsidP="00D12258">
      <w:pPr>
        <w:spacing w:line="480" w:lineRule="auto"/>
        <w:jc w:val="both"/>
        <w:rPr>
          <w:sz w:val="28"/>
          <w:szCs w:val="28"/>
        </w:rPr>
      </w:pPr>
      <w:r w:rsidRPr="00056052">
        <w:rPr>
          <w:sz w:val="28"/>
          <w:szCs w:val="28"/>
        </w:rPr>
        <w:lastRenderedPageBreak/>
        <w:t xml:space="preserve">Prostitución,  Asaltos, Asesinatos, Violaciones, Alcoholismo etc... La corrupción  en la mayoría de  las funciones del estado agrava aún más ésta situación. </w:t>
      </w:r>
    </w:p>
    <w:p w:rsidR="00331339" w:rsidRDefault="00331339" w:rsidP="00D12258">
      <w:pPr>
        <w:spacing w:line="480" w:lineRule="auto"/>
        <w:jc w:val="both"/>
        <w:rPr>
          <w:sz w:val="28"/>
          <w:szCs w:val="28"/>
        </w:rPr>
      </w:pPr>
    </w:p>
    <w:p w:rsidR="007A52F0" w:rsidRPr="00056052" w:rsidRDefault="007A52F0" w:rsidP="00D12258">
      <w:pPr>
        <w:spacing w:line="480" w:lineRule="auto"/>
        <w:jc w:val="both"/>
        <w:rPr>
          <w:b/>
          <w:sz w:val="28"/>
          <w:szCs w:val="28"/>
        </w:rPr>
      </w:pPr>
      <w:r w:rsidRPr="00056052">
        <w:rPr>
          <w:b/>
          <w:sz w:val="28"/>
          <w:szCs w:val="28"/>
        </w:rPr>
        <w:t>Delincuencia</w:t>
      </w:r>
    </w:p>
    <w:p w:rsidR="007A52F0" w:rsidRPr="00056052" w:rsidRDefault="007A52F0" w:rsidP="00D12258">
      <w:pPr>
        <w:spacing w:line="480" w:lineRule="auto"/>
        <w:jc w:val="both"/>
        <w:rPr>
          <w:sz w:val="28"/>
          <w:szCs w:val="28"/>
        </w:rPr>
      </w:pPr>
      <w:r w:rsidRPr="00056052">
        <w:rPr>
          <w:sz w:val="28"/>
          <w:szCs w:val="28"/>
        </w:rPr>
        <w:t xml:space="preserve">Delinquir es el “conjunto de infracciones punibles clasificadas con fines sociológicos y estadísticos, según sea el lugar tiempo y especialidad que se señale a la totalidad de transgresiones penales”  </w:t>
      </w:r>
      <w:r w:rsidR="00D246CB" w:rsidRPr="00056052">
        <w:rPr>
          <w:sz w:val="28"/>
          <w:szCs w:val="28"/>
        </w:rPr>
        <w:t>AB</w:t>
      </w:r>
      <w:r w:rsidRPr="00056052">
        <w:rPr>
          <w:sz w:val="28"/>
          <w:szCs w:val="28"/>
        </w:rPr>
        <w:t xml:space="preserve">. Arturo Clery (Abogado de la Universidad Laica de Guayaquil) </w:t>
      </w:r>
    </w:p>
    <w:p w:rsidR="007A52F0" w:rsidRPr="00056052" w:rsidRDefault="007A52F0" w:rsidP="00D12258">
      <w:pPr>
        <w:spacing w:line="480" w:lineRule="auto"/>
        <w:jc w:val="both"/>
        <w:rPr>
          <w:sz w:val="28"/>
          <w:szCs w:val="28"/>
        </w:rPr>
      </w:pPr>
    </w:p>
    <w:p w:rsidR="007A52F0" w:rsidRPr="00056052" w:rsidRDefault="007A52F0" w:rsidP="00D12258">
      <w:pPr>
        <w:spacing w:line="480" w:lineRule="auto"/>
        <w:jc w:val="both"/>
        <w:rPr>
          <w:sz w:val="28"/>
          <w:szCs w:val="28"/>
        </w:rPr>
      </w:pPr>
      <w:r w:rsidRPr="00056052">
        <w:rPr>
          <w:sz w:val="28"/>
          <w:szCs w:val="28"/>
        </w:rPr>
        <w:t>La falta de trabajo y oportunidades provoca una desesperación que trae como resultado la delincuencia, ya que de algo se tiene que vivir.</w:t>
      </w:r>
    </w:p>
    <w:p w:rsidR="007A52F0" w:rsidRPr="00056052" w:rsidRDefault="007A52F0" w:rsidP="00D12258">
      <w:pPr>
        <w:spacing w:line="480" w:lineRule="auto"/>
        <w:jc w:val="both"/>
        <w:rPr>
          <w:b/>
          <w:sz w:val="28"/>
          <w:szCs w:val="28"/>
        </w:rPr>
      </w:pPr>
    </w:p>
    <w:p w:rsidR="007A52F0" w:rsidRPr="00056052" w:rsidRDefault="007A52F0" w:rsidP="00D12258">
      <w:pPr>
        <w:spacing w:line="480" w:lineRule="auto"/>
        <w:jc w:val="both"/>
        <w:rPr>
          <w:b/>
          <w:sz w:val="28"/>
          <w:szCs w:val="28"/>
        </w:rPr>
      </w:pPr>
      <w:r w:rsidRPr="00056052">
        <w:rPr>
          <w:b/>
          <w:sz w:val="28"/>
          <w:szCs w:val="28"/>
        </w:rPr>
        <w:t xml:space="preserve">Migración </w:t>
      </w:r>
    </w:p>
    <w:p w:rsidR="007A52F0" w:rsidRPr="00056052" w:rsidRDefault="007A52F0" w:rsidP="00D12258">
      <w:pPr>
        <w:spacing w:line="480" w:lineRule="auto"/>
        <w:jc w:val="both"/>
        <w:rPr>
          <w:sz w:val="28"/>
          <w:szCs w:val="28"/>
        </w:rPr>
      </w:pPr>
      <w:r w:rsidRPr="00056052">
        <w:rPr>
          <w:sz w:val="28"/>
          <w:szCs w:val="28"/>
        </w:rPr>
        <w:t>Es el fenómeno que ocurre cuando el individuo parte de su estado natural y va  dejando consigo deudas, lo poco que posee, su cultura y creencias.  En busca de un trabajo con una mejor remuneración a cambio de sacrificios, ser objeto de maltratos, discriminación y dejando a la  familia.</w:t>
      </w:r>
    </w:p>
    <w:p w:rsidR="007A52F0" w:rsidRPr="00056052" w:rsidRDefault="007A52F0" w:rsidP="00D12258">
      <w:pPr>
        <w:spacing w:line="480" w:lineRule="auto"/>
        <w:jc w:val="both"/>
        <w:rPr>
          <w:sz w:val="28"/>
          <w:szCs w:val="28"/>
        </w:rPr>
      </w:pPr>
    </w:p>
    <w:p w:rsidR="007A52F0" w:rsidRPr="00056052" w:rsidRDefault="007A52F0" w:rsidP="00D12258">
      <w:pPr>
        <w:spacing w:line="480" w:lineRule="auto"/>
        <w:jc w:val="both"/>
        <w:rPr>
          <w:sz w:val="28"/>
          <w:szCs w:val="28"/>
        </w:rPr>
      </w:pPr>
      <w:r w:rsidRPr="00056052">
        <w:rPr>
          <w:sz w:val="28"/>
          <w:szCs w:val="28"/>
        </w:rPr>
        <w:lastRenderedPageBreak/>
        <w:t xml:space="preserve">Para comienzos del boom petrolero en los  setenta se suscitó un fenómeno, la migración rural, que consistía en el abandono de los campos, ya que los agricultores y campesinos se mudaron a las  ciudades aledañas, esta provoco que las poblaciones de estas crezcan. </w:t>
      </w:r>
    </w:p>
    <w:p w:rsidR="007A52F0" w:rsidRPr="00056052" w:rsidRDefault="007A52F0" w:rsidP="00D12258">
      <w:pPr>
        <w:spacing w:line="480" w:lineRule="auto"/>
        <w:jc w:val="both"/>
        <w:rPr>
          <w:sz w:val="28"/>
          <w:szCs w:val="28"/>
        </w:rPr>
      </w:pPr>
    </w:p>
    <w:p w:rsidR="007A52F0" w:rsidRPr="00056052" w:rsidRDefault="007A52F0" w:rsidP="00D12258">
      <w:pPr>
        <w:pStyle w:val="Textoindependiente2"/>
        <w:spacing w:line="480" w:lineRule="auto"/>
        <w:rPr>
          <w:rFonts w:ascii="Times New Roman" w:hAnsi="Times New Roman"/>
          <w:sz w:val="28"/>
          <w:szCs w:val="28"/>
          <w:lang w:val="es-ES"/>
        </w:rPr>
      </w:pPr>
      <w:r w:rsidRPr="00056052">
        <w:rPr>
          <w:rFonts w:ascii="Times New Roman" w:hAnsi="Times New Roman"/>
          <w:sz w:val="28"/>
          <w:szCs w:val="28"/>
          <w:lang w:val="es-ES"/>
        </w:rPr>
        <w:t xml:space="preserve">La  salida de ecuatorianos al extranjero se inició en la década de 1980  en algunas zonas deprimidas de la Sierra  (principalmente en las provincias de Azuay y Cañar). </w:t>
      </w:r>
      <w:r w:rsidRPr="00056052">
        <w:rPr>
          <w:rFonts w:ascii="Times New Roman" w:hAnsi="Times New Roman"/>
          <w:sz w:val="28"/>
          <w:szCs w:val="28"/>
        </w:rPr>
        <w:t>Teniendo como primer destino los Estados Unidos de América, seguida de la europea hacia países como España, Italia y Suiza, en menor escala la sudamericana Chile y Venezuela</w:t>
      </w:r>
      <w:r w:rsidRPr="00056052">
        <w:rPr>
          <w:rFonts w:ascii="Times New Roman" w:hAnsi="Times New Roman"/>
          <w:sz w:val="28"/>
          <w:szCs w:val="28"/>
          <w:lang w:val="es-ES"/>
        </w:rPr>
        <w:t xml:space="preserve"> </w:t>
      </w:r>
    </w:p>
    <w:p w:rsidR="007A52F0" w:rsidRPr="00056052" w:rsidRDefault="007A52F0" w:rsidP="00D12258">
      <w:pPr>
        <w:spacing w:line="480" w:lineRule="auto"/>
        <w:jc w:val="both"/>
        <w:rPr>
          <w:sz w:val="28"/>
          <w:szCs w:val="28"/>
        </w:rPr>
      </w:pPr>
    </w:p>
    <w:p w:rsidR="007A52F0" w:rsidRPr="00056052" w:rsidRDefault="007A52F0" w:rsidP="00D12258">
      <w:pPr>
        <w:spacing w:line="480" w:lineRule="auto"/>
        <w:jc w:val="both"/>
        <w:rPr>
          <w:sz w:val="28"/>
          <w:szCs w:val="28"/>
        </w:rPr>
      </w:pPr>
      <w:r w:rsidRPr="00056052">
        <w:rPr>
          <w:sz w:val="28"/>
          <w:szCs w:val="28"/>
        </w:rPr>
        <w:t>En los últimos años  de la década de 1990, la emigración  internacional   se incrementó y generalizó  en todo el país especialmente  desde los centros urbanos. A comienzos de este nuevo siglo la migración es directa, quiere decir que la gente del campo no va a las grandes ciudades, sino migra fuera del país.</w:t>
      </w:r>
    </w:p>
    <w:p w:rsidR="007A52F0" w:rsidRPr="00056052" w:rsidRDefault="007A52F0" w:rsidP="00D12258">
      <w:pPr>
        <w:pStyle w:val="Textoindependiente2"/>
        <w:spacing w:line="480" w:lineRule="auto"/>
        <w:rPr>
          <w:rFonts w:ascii="Times New Roman" w:hAnsi="Times New Roman"/>
          <w:sz w:val="28"/>
          <w:szCs w:val="28"/>
          <w:lang w:val="es-ES"/>
        </w:rPr>
      </w:pPr>
    </w:p>
    <w:p w:rsidR="00135F86" w:rsidRDefault="007A52F0" w:rsidP="00D12258">
      <w:pPr>
        <w:pStyle w:val="Textoindependiente2"/>
        <w:spacing w:line="480" w:lineRule="auto"/>
        <w:rPr>
          <w:rFonts w:ascii="Times New Roman" w:hAnsi="Times New Roman"/>
          <w:sz w:val="28"/>
          <w:szCs w:val="28"/>
          <w:lang w:val="es-ES"/>
        </w:rPr>
      </w:pPr>
      <w:r w:rsidRPr="00056052">
        <w:rPr>
          <w:rFonts w:ascii="Times New Roman" w:hAnsi="Times New Roman"/>
          <w:sz w:val="28"/>
          <w:szCs w:val="28"/>
          <w:lang w:val="es-ES"/>
        </w:rPr>
        <w:t xml:space="preserve">El éxodo  de  ecuatorianos  se aceleró  bruscamente  a partir de 1998. De los  Ecuatorianos que abandonaron el país  en  busca del trabajo casi el </w:t>
      </w:r>
    </w:p>
    <w:p w:rsidR="007A52F0" w:rsidRPr="00056052" w:rsidRDefault="007A52F0" w:rsidP="00D12258">
      <w:pPr>
        <w:pStyle w:val="Textoindependiente2"/>
        <w:spacing w:line="480" w:lineRule="auto"/>
        <w:rPr>
          <w:rFonts w:ascii="Times New Roman" w:hAnsi="Times New Roman"/>
          <w:sz w:val="28"/>
          <w:szCs w:val="28"/>
          <w:lang w:val="es-ES"/>
        </w:rPr>
      </w:pPr>
      <w:r w:rsidRPr="00056052">
        <w:rPr>
          <w:rFonts w:ascii="Times New Roman" w:hAnsi="Times New Roman"/>
          <w:sz w:val="28"/>
          <w:szCs w:val="28"/>
          <w:lang w:val="es-ES"/>
        </w:rPr>
        <w:lastRenderedPageBreak/>
        <w:t xml:space="preserve">40% lo hizo el último año  y el 28%  entre 1998 y </w:t>
      </w:r>
      <w:r w:rsidR="009645CC" w:rsidRPr="00056052">
        <w:rPr>
          <w:rFonts w:ascii="Times New Roman" w:hAnsi="Times New Roman"/>
          <w:sz w:val="28"/>
          <w:szCs w:val="28"/>
          <w:lang w:val="es-ES"/>
        </w:rPr>
        <w:t>1999,</w:t>
      </w:r>
      <w:r w:rsidRPr="00056052">
        <w:rPr>
          <w:rFonts w:ascii="Times New Roman" w:hAnsi="Times New Roman"/>
          <w:sz w:val="28"/>
          <w:szCs w:val="28"/>
          <w:lang w:val="es-ES"/>
        </w:rPr>
        <w:t xml:space="preserve"> coincidiendo  con la mayor crisis económica  que ha sufrido el país y su historia  </w:t>
      </w:r>
      <w:r w:rsidR="009645CC" w:rsidRPr="00056052">
        <w:rPr>
          <w:rFonts w:ascii="Times New Roman" w:hAnsi="Times New Roman"/>
          <w:sz w:val="28"/>
          <w:szCs w:val="28"/>
          <w:lang w:val="es-ES"/>
        </w:rPr>
        <w:t>reciente.</w:t>
      </w:r>
      <w:r w:rsidRPr="00056052">
        <w:rPr>
          <w:rFonts w:ascii="Times New Roman" w:hAnsi="Times New Roman"/>
          <w:sz w:val="28"/>
          <w:szCs w:val="28"/>
          <w:lang w:val="es-ES"/>
        </w:rPr>
        <w:t xml:space="preserve">  Aproximadamente 200.000 personas  habían emigrado entre 1998 y el 2000  y, de éstos 120.000 lo habrían hacho el último año  - cantidad que representa el 2% de la población  económicamente activa  del </w:t>
      </w:r>
      <w:r w:rsidR="009645CC" w:rsidRPr="00056052">
        <w:rPr>
          <w:rFonts w:ascii="Times New Roman" w:hAnsi="Times New Roman"/>
          <w:sz w:val="28"/>
          <w:szCs w:val="28"/>
          <w:lang w:val="es-ES"/>
        </w:rPr>
        <w:t>país</w:t>
      </w:r>
      <w:r w:rsidR="009645CC">
        <w:rPr>
          <w:rFonts w:ascii="Times New Roman" w:hAnsi="Times New Roman"/>
          <w:sz w:val="28"/>
          <w:szCs w:val="28"/>
          <w:lang w:val="es-ES"/>
        </w:rPr>
        <w:t xml:space="preserve"> </w:t>
      </w:r>
      <w:r w:rsidR="009645CC" w:rsidRPr="00056052">
        <w:rPr>
          <w:rFonts w:ascii="Times New Roman" w:hAnsi="Times New Roman"/>
          <w:sz w:val="28"/>
          <w:szCs w:val="28"/>
          <w:vertAlign w:val="superscript"/>
          <w:lang w:val="es-ES"/>
        </w:rPr>
        <w:t>2</w:t>
      </w:r>
      <w:r w:rsidRPr="00056052">
        <w:rPr>
          <w:rFonts w:ascii="Times New Roman" w:hAnsi="Times New Roman"/>
          <w:sz w:val="28"/>
          <w:szCs w:val="28"/>
          <w:lang w:val="es-ES"/>
        </w:rPr>
        <w:t xml:space="preserve"> -.</w:t>
      </w:r>
    </w:p>
    <w:p w:rsidR="007A52F0" w:rsidRPr="00056052" w:rsidRDefault="007A52F0" w:rsidP="00D12258">
      <w:pPr>
        <w:pStyle w:val="Textoindependiente2"/>
        <w:spacing w:line="480" w:lineRule="auto"/>
        <w:rPr>
          <w:rFonts w:ascii="Times New Roman" w:hAnsi="Times New Roman"/>
          <w:sz w:val="28"/>
          <w:szCs w:val="28"/>
          <w:lang w:val="es-ES"/>
        </w:rPr>
      </w:pPr>
      <w:r w:rsidRPr="00056052">
        <w:rPr>
          <w:rFonts w:ascii="Times New Roman" w:hAnsi="Times New Roman"/>
          <w:sz w:val="28"/>
          <w:szCs w:val="28"/>
          <w:lang w:val="es-ES"/>
        </w:rPr>
        <w:t xml:space="preserve">  </w:t>
      </w:r>
    </w:p>
    <w:p w:rsidR="007A52F0" w:rsidRPr="00056052" w:rsidRDefault="007A52F0" w:rsidP="00D12258">
      <w:pPr>
        <w:pStyle w:val="Textoindependiente2"/>
        <w:spacing w:line="480" w:lineRule="auto"/>
        <w:rPr>
          <w:rFonts w:ascii="Times New Roman" w:hAnsi="Times New Roman"/>
          <w:sz w:val="28"/>
          <w:szCs w:val="28"/>
          <w:lang w:val="es-ES"/>
        </w:rPr>
      </w:pPr>
      <w:r w:rsidRPr="00056052">
        <w:rPr>
          <w:rFonts w:ascii="Times New Roman" w:hAnsi="Times New Roman"/>
          <w:sz w:val="28"/>
          <w:szCs w:val="28"/>
          <w:lang w:val="es-ES"/>
        </w:rPr>
        <w:t xml:space="preserve"> En el 2000, el 7% de los hogares  ecuatorianos  habían  visto a uno o más de sus miembros abandonar el país    específicamente en busca de trabajo. En total más de 300.000 ecuatorianos  habrán salido a  trabajar  en el extranjero durante las últimas décadas.</w:t>
      </w:r>
    </w:p>
    <w:p w:rsidR="007A52F0" w:rsidRPr="00056052" w:rsidRDefault="007A52F0" w:rsidP="00D12258">
      <w:pPr>
        <w:pStyle w:val="Textoindependiente2"/>
        <w:spacing w:line="480" w:lineRule="auto"/>
        <w:rPr>
          <w:rFonts w:ascii="Times New Roman" w:hAnsi="Times New Roman"/>
          <w:sz w:val="28"/>
          <w:szCs w:val="28"/>
          <w:lang w:val="es-ES"/>
        </w:rPr>
      </w:pPr>
    </w:p>
    <w:p w:rsidR="00135F86" w:rsidRDefault="007A52F0" w:rsidP="00135F86">
      <w:pPr>
        <w:spacing w:line="480" w:lineRule="auto"/>
      </w:pPr>
      <w:r w:rsidRPr="00135F86">
        <w:rPr>
          <w:sz w:val="28"/>
          <w:szCs w:val="28"/>
        </w:rPr>
        <w:t xml:space="preserve"> En el 2004, Dos de los trece millones de ecuatorianos se encuentran fuera del </w:t>
      </w:r>
      <w:r w:rsidR="009645CC" w:rsidRPr="00135F86">
        <w:rPr>
          <w:sz w:val="28"/>
          <w:szCs w:val="28"/>
        </w:rPr>
        <w:t>país</w:t>
      </w:r>
      <w:r w:rsidR="009645CC">
        <w:rPr>
          <w:sz w:val="28"/>
          <w:szCs w:val="28"/>
        </w:rPr>
        <w:t xml:space="preserve"> </w:t>
      </w:r>
      <w:r w:rsidR="009645CC" w:rsidRPr="00135F86">
        <w:rPr>
          <w:sz w:val="28"/>
          <w:szCs w:val="28"/>
        </w:rPr>
        <w:t>3</w:t>
      </w:r>
      <w:r w:rsidRPr="00135F86">
        <w:rPr>
          <w:sz w:val="28"/>
          <w:szCs w:val="28"/>
        </w:rPr>
        <w:t xml:space="preserve">. Esto hace que la segunda fuente de riqueza del país sean las divisas ingresadas por los inmigrantes, no siendo política de estado </w:t>
      </w:r>
    </w:p>
    <w:p w:rsidR="00135F86" w:rsidRPr="00135F86" w:rsidRDefault="007A52F0" w:rsidP="00135F86">
      <w:pPr>
        <w:pStyle w:val="Textoindependiente2"/>
        <w:spacing w:line="480" w:lineRule="auto"/>
        <w:rPr>
          <w:rFonts w:ascii="Times New Roman" w:hAnsi="Times New Roman"/>
          <w:sz w:val="28"/>
          <w:szCs w:val="28"/>
          <w:lang w:val="es-ES"/>
        </w:rPr>
      </w:pPr>
      <w:r w:rsidRPr="00135F86">
        <w:rPr>
          <w:rFonts w:ascii="Times New Roman" w:hAnsi="Times New Roman"/>
          <w:sz w:val="28"/>
          <w:szCs w:val="28"/>
          <w:lang w:val="es-ES"/>
        </w:rPr>
        <w:t>sino el esfuerzo de éstos. A largo plazo esto traerá mas pobreza ya que habrá una reunificación de las familias y no ingresará dinero, países ricos se benefician por un incremento en el consumo.</w:t>
      </w:r>
    </w:p>
    <w:p w:rsidR="00135F86" w:rsidRPr="00135F86" w:rsidRDefault="00135F86" w:rsidP="00135F86">
      <w:pPr>
        <w:rPr>
          <w:snapToGrid w:val="0"/>
          <w:color w:val="000000"/>
          <w:sz w:val="18"/>
        </w:rPr>
      </w:pPr>
      <w:r>
        <w:rPr>
          <w:snapToGrid w:val="0"/>
          <w:color w:val="000000"/>
          <w:sz w:val="18"/>
        </w:rPr>
        <w:t xml:space="preserve">2.    </w:t>
      </w:r>
      <w:r w:rsidRPr="00135F86">
        <w:rPr>
          <w:snapToGrid w:val="0"/>
          <w:color w:val="000000"/>
          <w:sz w:val="18"/>
        </w:rPr>
        <w:t xml:space="preserve">“Los Niños y Niñas ahora “ una selección de indicadores de su situación  a inicio de la nueva década </w:t>
      </w:r>
    </w:p>
    <w:p w:rsidR="00135F86" w:rsidRPr="00135F86" w:rsidRDefault="00135F86" w:rsidP="004325E8">
      <w:pPr>
        <w:numPr>
          <w:ilvl w:val="0"/>
          <w:numId w:val="24"/>
        </w:numPr>
        <w:rPr>
          <w:snapToGrid w:val="0"/>
          <w:color w:val="000000"/>
          <w:sz w:val="18"/>
        </w:rPr>
      </w:pPr>
      <w:r w:rsidRPr="00135F86">
        <w:rPr>
          <w:snapToGrid w:val="0"/>
          <w:color w:val="000000"/>
          <w:sz w:val="18"/>
        </w:rPr>
        <w:t>Fuente INEC  “ Censo de Población “ 2001</w:t>
      </w:r>
    </w:p>
    <w:p w:rsidR="00135F86" w:rsidRDefault="00135F86" w:rsidP="00135F86"/>
    <w:p w:rsidR="00DA24FB" w:rsidRPr="00135F86" w:rsidRDefault="00DA24FB" w:rsidP="00D12258">
      <w:pPr>
        <w:spacing w:line="480" w:lineRule="auto"/>
        <w:jc w:val="both"/>
        <w:rPr>
          <w:sz w:val="28"/>
          <w:szCs w:val="28"/>
        </w:rPr>
      </w:pPr>
    </w:p>
    <w:p w:rsidR="007A52F0" w:rsidRPr="00056052" w:rsidRDefault="007A52F0" w:rsidP="00D12258">
      <w:pPr>
        <w:spacing w:line="480" w:lineRule="auto"/>
        <w:jc w:val="both"/>
        <w:rPr>
          <w:b/>
          <w:sz w:val="28"/>
          <w:szCs w:val="28"/>
        </w:rPr>
      </w:pPr>
      <w:r w:rsidRPr="00056052">
        <w:rPr>
          <w:b/>
          <w:sz w:val="28"/>
          <w:szCs w:val="28"/>
        </w:rPr>
        <w:lastRenderedPageBreak/>
        <w:t>1.1.2</w:t>
      </w:r>
      <w:r w:rsidR="0040368C" w:rsidRPr="00056052">
        <w:rPr>
          <w:b/>
          <w:sz w:val="28"/>
          <w:szCs w:val="28"/>
        </w:rPr>
        <w:t>.</w:t>
      </w:r>
      <w:r w:rsidR="0040368C" w:rsidRPr="00056052">
        <w:rPr>
          <w:b/>
          <w:sz w:val="28"/>
          <w:szCs w:val="28"/>
        </w:rPr>
        <w:tab/>
      </w:r>
      <w:r w:rsidRPr="00056052">
        <w:rPr>
          <w:b/>
          <w:sz w:val="28"/>
          <w:szCs w:val="28"/>
        </w:rPr>
        <w:t xml:space="preserve"> Análisis Micro </w:t>
      </w:r>
    </w:p>
    <w:p w:rsidR="007A52F0" w:rsidRPr="00056052" w:rsidRDefault="007A52F0" w:rsidP="00D12258">
      <w:pPr>
        <w:spacing w:line="480" w:lineRule="auto"/>
        <w:jc w:val="both"/>
        <w:rPr>
          <w:sz w:val="28"/>
          <w:szCs w:val="28"/>
        </w:rPr>
      </w:pPr>
      <w:r w:rsidRPr="00056052">
        <w:rPr>
          <w:sz w:val="28"/>
          <w:szCs w:val="28"/>
        </w:rPr>
        <w:t>Guayaquil es  la ciudad más importante del Ecuad</w:t>
      </w:r>
      <w:r w:rsidR="008549FC" w:rsidRPr="00056052">
        <w:rPr>
          <w:sz w:val="28"/>
          <w:szCs w:val="28"/>
        </w:rPr>
        <w:t xml:space="preserve">or. Con una población de tres </w:t>
      </w:r>
      <w:r w:rsidRPr="00056052">
        <w:rPr>
          <w:sz w:val="28"/>
          <w:szCs w:val="28"/>
        </w:rPr>
        <w:t xml:space="preserve">millones de </w:t>
      </w:r>
      <w:r w:rsidR="009645CC" w:rsidRPr="00056052">
        <w:rPr>
          <w:sz w:val="28"/>
          <w:szCs w:val="28"/>
        </w:rPr>
        <w:t>habitantes</w:t>
      </w:r>
      <w:r w:rsidR="009645CC">
        <w:rPr>
          <w:sz w:val="28"/>
          <w:szCs w:val="28"/>
        </w:rPr>
        <w:t xml:space="preserve"> </w:t>
      </w:r>
      <w:r w:rsidR="009645CC" w:rsidRPr="00056052">
        <w:rPr>
          <w:sz w:val="28"/>
          <w:szCs w:val="28"/>
          <w:vertAlign w:val="superscript"/>
        </w:rPr>
        <w:t>4</w:t>
      </w:r>
      <w:r w:rsidRPr="00056052">
        <w:rPr>
          <w:sz w:val="28"/>
          <w:szCs w:val="28"/>
        </w:rPr>
        <w:t xml:space="preserve">, es el motor principal  de la economía ecuatoriana. Como todas las grandes ciudades, acoge a una gran cantidad de “inmigrantes”  provenientes de poblaciones aledañas que buscan  en ella una mejor calidad de vida y oportunidades económicas. </w:t>
      </w:r>
    </w:p>
    <w:p w:rsidR="007A52F0" w:rsidRPr="00056052" w:rsidRDefault="007A52F0" w:rsidP="00D12258">
      <w:pPr>
        <w:spacing w:line="480" w:lineRule="auto"/>
        <w:jc w:val="both"/>
        <w:rPr>
          <w:sz w:val="28"/>
          <w:szCs w:val="28"/>
        </w:rPr>
      </w:pPr>
    </w:p>
    <w:p w:rsidR="007A52F0" w:rsidRPr="00056052" w:rsidRDefault="00D246CB" w:rsidP="00D12258">
      <w:pPr>
        <w:spacing w:line="480" w:lineRule="auto"/>
        <w:jc w:val="both"/>
        <w:rPr>
          <w:b/>
          <w:sz w:val="28"/>
          <w:szCs w:val="28"/>
        </w:rPr>
      </w:pPr>
      <w:r w:rsidRPr="00056052">
        <w:rPr>
          <w:b/>
          <w:sz w:val="28"/>
          <w:szCs w:val="28"/>
        </w:rPr>
        <w:t>Índice</w:t>
      </w:r>
      <w:r w:rsidR="007A52F0" w:rsidRPr="00056052">
        <w:rPr>
          <w:b/>
          <w:sz w:val="28"/>
          <w:szCs w:val="28"/>
        </w:rPr>
        <w:t xml:space="preserve"> Delincuencial</w:t>
      </w:r>
    </w:p>
    <w:p w:rsidR="007A52F0" w:rsidRPr="00056052" w:rsidRDefault="007A52F0" w:rsidP="00D12258">
      <w:pPr>
        <w:spacing w:line="480" w:lineRule="auto"/>
        <w:jc w:val="both"/>
        <w:rPr>
          <w:b/>
          <w:sz w:val="28"/>
          <w:szCs w:val="28"/>
        </w:rPr>
      </w:pPr>
      <w:r w:rsidRPr="00056052">
        <w:rPr>
          <w:sz w:val="28"/>
          <w:szCs w:val="28"/>
        </w:rPr>
        <w:t>La Provincia del Guayas tiene un incremento diario en los diferentes tipos de delitos, datos estadísticos proporcionados por la Policía Técnica Judicial del Guayas, se observa el índice delincuencial desde enero del año 1999 hasta marzo del año 2000, en la que se proyecta un incremento del 41%.</w:t>
      </w:r>
    </w:p>
    <w:p w:rsidR="007A52F0" w:rsidRPr="00135F86" w:rsidRDefault="009645CC" w:rsidP="00135F86">
      <w:pPr>
        <w:jc w:val="center"/>
        <w:rPr>
          <w:sz w:val="18"/>
          <w:szCs w:val="18"/>
        </w:rPr>
      </w:pPr>
      <w:r>
        <w:rPr>
          <w:sz w:val="18"/>
          <w:szCs w:val="18"/>
        </w:rPr>
        <w:t>Tabla 1</w:t>
      </w:r>
    </w:p>
    <w:tbl>
      <w:tblPr>
        <w:tblStyle w:val="Tablaconlista2"/>
        <w:tblpPr w:leftFromText="141" w:rightFromText="141" w:vertAnchor="text" w:horzAnchor="margin" w:tblpY="128"/>
        <w:tblW w:w="8408" w:type="dxa"/>
        <w:tblLayout w:type="fixed"/>
        <w:tblLook w:val="0020"/>
      </w:tblPr>
      <w:tblGrid>
        <w:gridCol w:w="2298"/>
        <w:gridCol w:w="1134"/>
        <w:gridCol w:w="993"/>
        <w:gridCol w:w="992"/>
        <w:gridCol w:w="283"/>
        <w:gridCol w:w="709"/>
        <w:gridCol w:w="999"/>
        <w:gridCol w:w="1000"/>
      </w:tblGrid>
      <w:tr w:rsidR="00DA24FB" w:rsidRPr="00DA24FB">
        <w:trPr>
          <w:cnfStyle w:val="100000000000"/>
          <w:trHeight w:val="272"/>
        </w:trPr>
        <w:tc>
          <w:tcPr>
            <w:tcW w:w="5700" w:type="dxa"/>
            <w:gridSpan w:val="5"/>
          </w:tcPr>
          <w:p w:rsidR="00DA24FB" w:rsidRPr="00DA24FB" w:rsidRDefault="00DA24FB" w:rsidP="00DA24FB">
            <w:pPr>
              <w:pStyle w:val="Ttulo1"/>
              <w:outlineLvl w:val="0"/>
              <w:rPr>
                <w:color w:val="auto"/>
                <w:sz w:val="20"/>
              </w:rPr>
            </w:pPr>
            <w:r w:rsidRPr="00DA24FB">
              <w:rPr>
                <w:color w:val="auto"/>
                <w:sz w:val="20"/>
              </w:rPr>
              <w:t>CASOS RELACIONADOS CON MENORES DE EDAD</w:t>
            </w:r>
          </w:p>
        </w:tc>
        <w:tc>
          <w:tcPr>
            <w:tcW w:w="709" w:type="dxa"/>
          </w:tcPr>
          <w:p w:rsidR="00DA24FB" w:rsidRPr="00DA24FB" w:rsidRDefault="00DA24FB" w:rsidP="00DA24FB">
            <w:pPr>
              <w:jc w:val="center"/>
              <w:rPr>
                <w:b w:val="0"/>
                <w:snapToGrid w:val="0"/>
                <w:color w:val="auto"/>
              </w:rPr>
            </w:pPr>
          </w:p>
        </w:tc>
        <w:tc>
          <w:tcPr>
            <w:tcW w:w="1999" w:type="dxa"/>
            <w:gridSpan w:val="2"/>
          </w:tcPr>
          <w:p w:rsidR="00DA24FB" w:rsidRPr="00DA24FB" w:rsidRDefault="00DA24FB" w:rsidP="00DA24FB">
            <w:pPr>
              <w:jc w:val="center"/>
              <w:rPr>
                <w:b w:val="0"/>
                <w:snapToGrid w:val="0"/>
                <w:color w:val="auto"/>
              </w:rPr>
            </w:pPr>
          </w:p>
        </w:tc>
      </w:tr>
      <w:tr w:rsidR="00DA24FB" w:rsidRPr="00DA24FB">
        <w:trPr>
          <w:cnfStyle w:val="000000100000"/>
          <w:trHeight w:val="272"/>
        </w:trPr>
        <w:tc>
          <w:tcPr>
            <w:tcW w:w="2298" w:type="dxa"/>
          </w:tcPr>
          <w:p w:rsidR="00DA24FB" w:rsidRPr="00DA24FB" w:rsidRDefault="00DA24FB" w:rsidP="00DA24FB">
            <w:pPr>
              <w:rPr>
                <w:b/>
                <w:snapToGrid w:val="0"/>
              </w:rPr>
            </w:pPr>
            <w:r w:rsidRPr="00DA24FB">
              <w:rPr>
                <w:b/>
                <w:snapToGrid w:val="0"/>
              </w:rPr>
              <w:t>Enero 1999 – Marzo 2000</w:t>
            </w:r>
          </w:p>
        </w:tc>
        <w:tc>
          <w:tcPr>
            <w:tcW w:w="1134" w:type="dxa"/>
          </w:tcPr>
          <w:p w:rsidR="00DA24FB" w:rsidRPr="00DA24FB" w:rsidRDefault="00DA24FB" w:rsidP="00DA24FB">
            <w:pPr>
              <w:jc w:val="center"/>
              <w:rPr>
                <w:b/>
                <w:snapToGrid w:val="0"/>
              </w:rPr>
            </w:pPr>
            <w:r w:rsidRPr="00DA24FB">
              <w:rPr>
                <w:b/>
                <w:snapToGrid w:val="0"/>
              </w:rPr>
              <w:t>ENE-MAR</w:t>
            </w:r>
          </w:p>
        </w:tc>
        <w:tc>
          <w:tcPr>
            <w:tcW w:w="993" w:type="dxa"/>
          </w:tcPr>
          <w:p w:rsidR="00DA24FB" w:rsidRPr="00DA24FB" w:rsidRDefault="00DA24FB" w:rsidP="00DA24FB">
            <w:pPr>
              <w:jc w:val="center"/>
              <w:rPr>
                <w:b/>
                <w:snapToGrid w:val="0"/>
              </w:rPr>
            </w:pPr>
            <w:r w:rsidRPr="00DA24FB">
              <w:rPr>
                <w:b/>
                <w:snapToGrid w:val="0"/>
              </w:rPr>
              <w:t>ABR-JUN</w:t>
            </w:r>
          </w:p>
        </w:tc>
        <w:tc>
          <w:tcPr>
            <w:tcW w:w="992" w:type="dxa"/>
          </w:tcPr>
          <w:p w:rsidR="00DA24FB" w:rsidRPr="00DA24FB" w:rsidRDefault="00DA24FB" w:rsidP="00DA24FB">
            <w:pPr>
              <w:jc w:val="center"/>
              <w:rPr>
                <w:b/>
                <w:snapToGrid w:val="0"/>
              </w:rPr>
            </w:pPr>
            <w:r w:rsidRPr="00DA24FB">
              <w:rPr>
                <w:b/>
                <w:snapToGrid w:val="0"/>
              </w:rPr>
              <w:t>JUL-SEP</w:t>
            </w:r>
          </w:p>
        </w:tc>
        <w:tc>
          <w:tcPr>
            <w:tcW w:w="992" w:type="dxa"/>
            <w:gridSpan w:val="2"/>
          </w:tcPr>
          <w:p w:rsidR="00DA24FB" w:rsidRPr="00DA24FB" w:rsidRDefault="00DA24FB" w:rsidP="00DA24FB">
            <w:pPr>
              <w:jc w:val="center"/>
              <w:rPr>
                <w:b/>
                <w:snapToGrid w:val="0"/>
              </w:rPr>
            </w:pPr>
            <w:r w:rsidRPr="00DA24FB">
              <w:rPr>
                <w:b/>
                <w:snapToGrid w:val="0"/>
              </w:rPr>
              <w:t>OCT-DIC</w:t>
            </w:r>
          </w:p>
        </w:tc>
        <w:tc>
          <w:tcPr>
            <w:tcW w:w="999" w:type="dxa"/>
          </w:tcPr>
          <w:p w:rsidR="00DA24FB" w:rsidRPr="00DA24FB" w:rsidRDefault="00DA24FB" w:rsidP="00DA24FB">
            <w:pPr>
              <w:jc w:val="center"/>
              <w:rPr>
                <w:b/>
                <w:snapToGrid w:val="0"/>
              </w:rPr>
            </w:pPr>
            <w:r w:rsidRPr="00DA24FB">
              <w:rPr>
                <w:b/>
                <w:snapToGrid w:val="0"/>
              </w:rPr>
              <w:t>ENE-MAR</w:t>
            </w:r>
          </w:p>
        </w:tc>
        <w:tc>
          <w:tcPr>
            <w:tcW w:w="1000" w:type="dxa"/>
          </w:tcPr>
          <w:p w:rsidR="00DA24FB" w:rsidRPr="00DA24FB" w:rsidRDefault="00DA24FB" w:rsidP="00DA24FB">
            <w:pPr>
              <w:jc w:val="center"/>
              <w:rPr>
                <w:b/>
                <w:snapToGrid w:val="0"/>
              </w:rPr>
            </w:pPr>
            <w:r w:rsidRPr="00DA24FB">
              <w:rPr>
                <w:b/>
                <w:snapToGrid w:val="0"/>
              </w:rPr>
              <w:t>TOTAL</w:t>
            </w:r>
          </w:p>
        </w:tc>
      </w:tr>
      <w:tr w:rsidR="00DA24FB" w:rsidRPr="00DA24FB">
        <w:trPr>
          <w:cnfStyle w:val="000000100000"/>
          <w:trHeight w:val="272"/>
        </w:trPr>
        <w:tc>
          <w:tcPr>
            <w:tcW w:w="2298" w:type="dxa"/>
          </w:tcPr>
          <w:p w:rsidR="00DA24FB" w:rsidRPr="00DA24FB" w:rsidRDefault="00DA24FB" w:rsidP="00DA24FB">
            <w:pPr>
              <w:rPr>
                <w:snapToGrid w:val="0"/>
              </w:rPr>
            </w:pPr>
            <w:r w:rsidRPr="00DA24FB">
              <w:rPr>
                <w:snapToGrid w:val="0"/>
              </w:rPr>
              <w:t xml:space="preserve">Tenen. Exped. drog. men. </w:t>
            </w:r>
          </w:p>
        </w:tc>
        <w:tc>
          <w:tcPr>
            <w:tcW w:w="1134" w:type="dxa"/>
          </w:tcPr>
          <w:p w:rsidR="00DA24FB" w:rsidRPr="00DA24FB" w:rsidRDefault="00DA24FB" w:rsidP="00DA24FB">
            <w:pPr>
              <w:jc w:val="center"/>
              <w:rPr>
                <w:snapToGrid w:val="0"/>
              </w:rPr>
            </w:pPr>
            <w:r w:rsidRPr="00DA24FB">
              <w:rPr>
                <w:snapToGrid w:val="0"/>
              </w:rPr>
              <w:t>15</w:t>
            </w:r>
          </w:p>
        </w:tc>
        <w:tc>
          <w:tcPr>
            <w:tcW w:w="993" w:type="dxa"/>
          </w:tcPr>
          <w:p w:rsidR="00DA24FB" w:rsidRPr="00DA24FB" w:rsidRDefault="00DA24FB" w:rsidP="00DA24FB">
            <w:pPr>
              <w:jc w:val="center"/>
              <w:rPr>
                <w:snapToGrid w:val="0"/>
              </w:rPr>
            </w:pPr>
            <w:r w:rsidRPr="00DA24FB">
              <w:rPr>
                <w:snapToGrid w:val="0"/>
              </w:rPr>
              <w:t>13</w:t>
            </w:r>
          </w:p>
        </w:tc>
        <w:tc>
          <w:tcPr>
            <w:tcW w:w="992" w:type="dxa"/>
          </w:tcPr>
          <w:p w:rsidR="00DA24FB" w:rsidRPr="00DA24FB" w:rsidRDefault="00DA24FB" w:rsidP="00DA24FB">
            <w:pPr>
              <w:jc w:val="center"/>
              <w:rPr>
                <w:snapToGrid w:val="0"/>
              </w:rPr>
            </w:pPr>
            <w:r w:rsidRPr="00DA24FB">
              <w:rPr>
                <w:snapToGrid w:val="0"/>
              </w:rPr>
              <w:t>8</w:t>
            </w:r>
          </w:p>
        </w:tc>
        <w:tc>
          <w:tcPr>
            <w:tcW w:w="992" w:type="dxa"/>
            <w:gridSpan w:val="2"/>
          </w:tcPr>
          <w:p w:rsidR="00DA24FB" w:rsidRPr="00DA24FB" w:rsidRDefault="00DA24FB" w:rsidP="00DA24FB">
            <w:pPr>
              <w:jc w:val="center"/>
              <w:rPr>
                <w:snapToGrid w:val="0"/>
              </w:rPr>
            </w:pPr>
            <w:r w:rsidRPr="00DA24FB">
              <w:rPr>
                <w:snapToGrid w:val="0"/>
              </w:rPr>
              <w:t>9</w:t>
            </w:r>
          </w:p>
        </w:tc>
        <w:tc>
          <w:tcPr>
            <w:tcW w:w="999" w:type="dxa"/>
          </w:tcPr>
          <w:p w:rsidR="00DA24FB" w:rsidRPr="00DA24FB" w:rsidRDefault="00DA24FB" w:rsidP="00DA24FB">
            <w:pPr>
              <w:jc w:val="center"/>
              <w:rPr>
                <w:snapToGrid w:val="0"/>
              </w:rPr>
            </w:pPr>
            <w:r w:rsidRPr="00DA24FB">
              <w:rPr>
                <w:snapToGrid w:val="0"/>
              </w:rPr>
              <w:t>8</w:t>
            </w:r>
          </w:p>
        </w:tc>
        <w:tc>
          <w:tcPr>
            <w:tcW w:w="1000" w:type="dxa"/>
          </w:tcPr>
          <w:p w:rsidR="00DA24FB" w:rsidRPr="00DA24FB" w:rsidRDefault="00DA24FB" w:rsidP="00DA24FB">
            <w:pPr>
              <w:jc w:val="center"/>
              <w:rPr>
                <w:snapToGrid w:val="0"/>
              </w:rPr>
            </w:pPr>
            <w:r w:rsidRPr="00DA24FB">
              <w:rPr>
                <w:snapToGrid w:val="0"/>
              </w:rPr>
              <w:t>98</w:t>
            </w:r>
          </w:p>
        </w:tc>
      </w:tr>
      <w:tr w:rsidR="00DA24FB" w:rsidRPr="00DA24FB">
        <w:trPr>
          <w:cnfStyle w:val="000000010000"/>
          <w:trHeight w:val="272"/>
        </w:trPr>
        <w:tc>
          <w:tcPr>
            <w:tcW w:w="2298" w:type="dxa"/>
          </w:tcPr>
          <w:p w:rsidR="00DA24FB" w:rsidRPr="00DA24FB" w:rsidRDefault="00DA24FB" w:rsidP="00DA24FB">
            <w:pPr>
              <w:rPr>
                <w:snapToGrid w:val="0"/>
              </w:rPr>
            </w:pPr>
            <w:r w:rsidRPr="00DA24FB">
              <w:rPr>
                <w:snapToGrid w:val="0"/>
              </w:rPr>
              <w:t>Pandillas juveniles</w:t>
            </w:r>
          </w:p>
        </w:tc>
        <w:tc>
          <w:tcPr>
            <w:tcW w:w="1134" w:type="dxa"/>
          </w:tcPr>
          <w:p w:rsidR="00DA24FB" w:rsidRPr="00DA24FB" w:rsidRDefault="00DA24FB" w:rsidP="00DA24FB">
            <w:pPr>
              <w:jc w:val="center"/>
              <w:rPr>
                <w:snapToGrid w:val="0"/>
              </w:rPr>
            </w:pPr>
            <w:r w:rsidRPr="00DA24FB">
              <w:rPr>
                <w:snapToGrid w:val="0"/>
              </w:rPr>
              <w:t>17</w:t>
            </w:r>
          </w:p>
        </w:tc>
        <w:tc>
          <w:tcPr>
            <w:tcW w:w="993" w:type="dxa"/>
          </w:tcPr>
          <w:p w:rsidR="00DA24FB" w:rsidRPr="00DA24FB" w:rsidRDefault="00DA24FB" w:rsidP="00DA24FB">
            <w:pPr>
              <w:jc w:val="center"/>
              <w:rPr>
                <w:snapToGrid w:val="0"/>
              </w:rPr>
            </w:pPr>
            <w:r w:rsidRPr="00DA24FB">
              <w:rPr>
                <w:snapToGrid w:val="0"/>
              </w:rPr>
              <w:t>5</w:t>
            </w:r>
          </w:p>
        </w:tc>
        <w:tc>
          <w:tcPr>
            <w:tcW w:w="992" w:type="dxa"/>
          </w:tcPr>
          <w:p w:rsidR="00DA24FB" w:rsidRPr="00DA24FB" w:rsidRDefault="00DA24FB" w:rsidP="00DA24FB">
            <w:pPr>
              <w:jc w:val="center"/>
              <w:rPr>
                <w:snapToGrid w:val="0"/>
              </w:rPr>
            </w:pPr>
            <w:r w:rsidRPr="00DA24FB">
              <w:rPr>
                <w:snapToGrid w:val="0"/>
              </w:rPr>
              <w:t>5</w:t>
            </w:r>
          </w:p>
        </w:tc>
        <w:tc>
          <w:tcPr>
            <w:tcW w:w="992" w:type="dxa"/>
            <w:gridSpan w:val="2"/>
          </w:tcPr>
          <w:p w:rsidR="00DA24FB" w:rsidRPr="00DA24FB" w:rsidRDefault="00DA24FB" w:rsidP="00DA24FB">
            <w:pPr>
              <w:jc w:val="center"/>
              <w:rPr>
                <w:snapToGrid w:val="0"/>
              </w:rPr>
            </w:pPr>
            <w:r w:rsidRPr="00DA24FB">
              <w:rPr>
                <w:snapToGrid w:val="0"/>
              </w:rPr>
              <w:t>8</w:t>
            </w:r>
          </w:p>
        </w:tc>
        <w:tc>
          <w:tcPr>
            <w:tcW w:w="999" w:type="dxa"/>
          </w:tcPr>
          <w:p w:rsidR="00DA24FB" w:rsidRPr="00DA24FB" w:rsidRDefault="00DA24FB" w:rsidP="00DA24FB">
            <w:pPr>
              <w:jc w:val="center"/>
              <w:rPr>
                <w:snapToGrid w:val="0"/>
              </w:rPr>
            </w:pPr>
            <w:r w:rsidRPr="00DA24FB">
              <w:rPr>
                <w:snapToGrid w:val="0"/>
              </w:rPr>
              <w:t>3</w:t>
            </w:r>
          </w:p>
        </w:tc>
        <w:tc>
          <w:tcPr>
            <w:tcW w:w="1000" w:type="dxa"/>
          </w:tcPr>
          <w:p w:rsidR="00DA24FB" w:rsidRPr="00DA24FB" w:rsidRDefault="00DA24FB" w:rsidP="00DA24FB">
            <w:pPr>
              <w:jc w:val="center"/>
              <w:rPr>
                <w:snapToGrid w:val="0"/>
              </w:rPr>
            </w:pPr>
            <w:r w:rsidRPr="00DA24FB">
              <w:rPr>
                <w:snapToGrid w:val="0"/>
              </w:rPr>
              <w:t>73</w:t>
            </w:r>
          </w:p>
        </w:tc>
      </w:tr>
      <w:tr w:rsidR="00DA24FB" w:rsidRPr="00DA24FB">
        <w:trPr>
          <w:cnfStyle w:val="000000010000"/>
          <w:trHeight w:val="272"/>
        </w:trPr>
        <w:tc>
          <w:tcPr>
            <w:tcW w:w="2298" w:type="dxa"/>
          </w:tcPr>
          <w:p w:rsidR="00DA24FB" w:rsidRPr="00DA24FB" w:rsidRDefault="00DA24FB" w:rsidP="00DA24FB">
            <w:pPr>
              <w:rPr>
                <w:snapToGrid w:val="0"/>
              </w:rPr>
            </w:pPr>
            <w:r w:rsidRPr="00DA24FB">
              <w:rPr>
                <w:snapToGrid w:val="0"/>
              </w:rPr>
              <w:t>Escándalo menores</w:t>
            </w:r>
          </w:p>
        </w:tc>
        <w:tc>
          <w:tcPr>
            <w:tcW w:w="1134" w:type="dxa"/>
          </w:tcPr>
          <w:p w:rsidR="00DA24FB" w:rsidRPr="00DA24FB" w:rsidRDefault="00DA24FB" w:rsidP="00DA24FB">
            <w:pPr>
              <w:jc w:val="center"/>
              <w:rPr>
                <w:snapToGrid w:val="0"/>
              </w:rPr>
            </w:pPr>
            <w:r w:rsidRPr="00DA24FB">
              <w:rPr>
                <w:snapToGrid w:val="0"/>
              </w:rPr>
              <w:t>42</w:t>
            </w:r>
          </w:p>
        </w:tc>
        <w:tc>
          <w:tcPr>
            <w:tcW w:w="993" w:type="dxa"/>
          </w:tcPr>
          <w:p w:rsidR="00DA24FB" w:rsidRPr="00DA24FB" w:rsidRDefault="00DA24FB" w:rsidP="00DA24FB">
            <w:pPr>
              <w:jc w:val="center"/>
              <w:rPr>
                <w:snapToGrid w:val="0"/>
              </w:rPr>
            </w:pPr>
            <w:r w:rsidRPr="00DA24FB">
              <w:rPr>
                <w:snapToGrid w:val="0"/>
              </w:rPr>
              <w:t>35</w:t>
            </w:r>
          </w:p>
        </w:tc>
        <w:tc>
          <w:tcPr>
            <w:tcW w:w="992" w:type="dxa"/>
          </w:tcPr>
          <w:p w:rsidR="00DA24FB" w:rsidRPr="00DA24FB" w:rsidRDefault="00DA24FB" w:rsidP="00DA24FB">
            <w:pPr>
              <w:jc w:val="center"/>
              <w:rPr>
                <w:snapToGrid w:val="0"/>
              </w:rPr>
            </w:pPr>
            <w:r w:rsidRPr="00DA24FB">
              <w:rPr>
                <w:snapToGrid w:val="0"/>
              </w:rPr>
              <w:t>22</w:t>
            </w:r>
          </w:p>
        </w:tc>
        <w:tc>
          <w:tcPr>
            <w:tcW w:w="992" w:type="dxa"/>
            <w:gridSpan w:val="2"/>
          </w:tcPr>
          <w:p w:rsidR="00DA24FB" w:rsidRPr="00DA24FB" w:rsidRDefault="00DA24FB" w:rsidP="00DA24FB">
            <w:pPr>
              <w:jc w:val="center"/>
              <w:rPr>
                <w:snapToGrid w:val="0"/>
              </w:rPr>
            </w:pPr>
            <w:r w:rsidRPr="00DA24FB">
              <w:rPr>
                <w:snapToGrid w:val="0"/>
              </w:rPr>
              <w:t>16</w:t>
            </w:r>
          </w:p>
        </w:tc>
        <w:tc>
          <w:tcPr>
            <w:tcW w:w="999" w:type="dxa"/>
          </w:tcPr>
          <w:p w:rsidR="00DA24FB" w:rsidRPr="00DA24FB" w:rsidRDefault="00DA24FB" w:rsidP="00DA24FB">
            <w:pPr>
              <w:jc w:val="center"/>
              <w:rPr>
                <w:snapToGrid w:val="0"/>
              </w:rPr>
            </w:pPr>
            <w:r w:rsidRPr="00DA24FB">
              <w:rPr>
                <w:snapToGrid w:val="0"/>
              </w:rPr>
              <w:t>0</w:t>
            </w:r>
          </w:p>
        </w:tc>
        <w:tc>
          <w:tcPr>
            <w:tcW w:w="1000" w:type="dxa"/>
          </w:tcPr>
          <w:p w:rsidR="00DA24FB" w:rsidRPr="00DA24FB" w:rsidRDefault="00DA24FB" w:rsidP="00DA24FB">
            <w:pPr>
              <w:jc w:val="center"/>
              <w:rPr>
                <w:snapToGrid w:val="0"/>
              </w:rPr>
            </w:pPr>
            <w:r w:rsidRPr="00DA24FB">
              <w:rPr>
                <w:snapToGrid w:val="0"/>
              </w:rPr>
              <w:t>230</w:t>
            </w:r>
          </w:p>
        </w:tc>
      </w:tr>
      <w:tr w:rsidR="00DA24FB" w:rsidRPr="00DA24FB">
        <w:trPr>
          <w:cnfStyle w:val="000000100000"/>
          <w:trHeight w:val="272"/>
        </w:trPr>
        <w:tc>
          <w:tcPr>
            <w:tcW w:w="2298" w:type="dxa"/>
          </w:tcPr>
          <w:p w:rsidR="00DA24FB" w:rsidRPr="00DA24FB" w:rsidRDefault="00DA24FB" w:rsidP="00DA24FB">
            <w:pPr>
              <w:rPr>
                <w:snapToGrid w:val="0"/>
              </w:rPr>
            </w:pPr>
            <w:r w:rsidRPr="00DA24FB">
              <w:rPr>
                <w:snapToGrid w:val="0"/>
              </w:rPr>
              <w:t>Batidas. Menores</w:t>
            </w:r>
          </w:p>
        </w:tc>
        <w:tc>
          <w:tcPr>
            <w:tcW w:w="1134" w:type="dxa"/>
          </w:tcPr>
          <w:p w:rsidR="00DA24FB" w:rsidRPr="00DA24FB" w:rsidRDefault="00DA24FB" w:rsidP="00DA24FB">
            <w:pPr>
              <w:jc w:val="center"/>
              <w:rPr>
                <w:snapToGrid w:val="0"/>
              </w:rPr>
            </w:pPr>
            <w:r w:rsidRPr="00DA24FB">
              <w:rPr>
                <w:snapToGrid w:val="0"/>
              </w:rPr>
              <w:t>12</w:t>
            </w:r>
          </w:p>
        </w:tc>
        <w:tc>
          <w:tcPr>
            <w:tcW w:w="993" w:type="dxa"/>
          </w:tcPr>
          <w:p w:rsidR="00DA24FB" w:rsidRPr="00DA24FB" w:rsidRDefault="00DA24FB" w:rsidP="00DA24FB">
            <w:pPr>
              <w:jc w:val="center"/>
              <w:rPr>
                <w:snapToGrid w:val="0"/>
              </w:rPr>
            </w:pPr>
            <w:r w:rsidRPr="00DA24FB">
              <w:rPr>
                <w:snapToGrid w:val="0"/>
              </w:rPr>
              <w:t>23</w:t>
            </w:r>
          </w:p>
        </w:tc>
        <w:tc>
          <w:tcPr>
            <w:tcW w:w="992" w:type="dxa"/>
          </w:tcPr>
          <w:p w:rsidR="00DA24FB" w:rsidRPr="00DA24FB" w:rsidRDefault="00DA24FB" w:rsidP="00DA24FB">
            <w:pPr>
              <w:jc w:val="center"/>
              <w:rPr>
                <w:snapToGrid w:val="0"/>
              </w:rPr>
            </w:pPr>
            <w:r w:rsidRPr="00DA24FB">
              <w:rPr>
                <w:snapToGrid w:val="0"/>
              </w:rPr>
              <w:t>1</w:t>
            </w:r>
          </w:p>
        </w:tc>
        <w:tc>
          <w:tcPr>
            <w:tcW w:w="992" w:type="dxa"/>
            <w:gridSpan w:val="2"/>
          </w:tcPr>
          <w:p w:rsidR="00DA24FB" w:rsidRPr="00DA24FB" w:rsidRDefault="00DA24FB" w:rsidP="00DA24FB">
            <w:pPr>
              <w:jc w:val="center"/>
              <w:rPr>
                <w:snapToGrid w:val="0"/>
              </w:rPr>
            </w:pPr>
            <w:r w:rsidRPr="00DA24FB">
              <w:rPr>
                <w:snapToGrid w:val="0"/>
              </w:rPr>
              <w:t>0</w:t>
            </w:r>
          </w:p>
        </w:tc>
        <w:tc>
          <w:tcPr>
            <w:tcW w:w="999" w:type="dxa"/>
          </w:tcPr>
          <w:p w:rsidR="00DA24FB" w:rsidRPr="00DA24FB" w:rsidRDefault="00DA24FB" w:rsidP="00DA24FB">
            <w:pPr>
              <w:jc w:val="center"/>
              <w:rPr>
                <w:snapToGrid w:val="0"/>
              </w:rPr>
            </w:pPr>
            <w:r w:rsidRPr="00DA24FB">
              <w:rPr>
                <w:snapToGrid w:val="0"/>
              </w:rPr>
              <w:t>19</w:t>
            </w:r>
          </w:p>
        </w:tc>
        <w:tc>
          <w:tcPr>
            <w:tcW w:w="1000" w:type="dxa"/>
          </w:tcPr>
          <w:p w:rsidR="00DA24FB" w:rsidRPr="00DA24FB" w:rsidRDefault="00DA24FB" w:rsidP="00DA24FB">
            <w:pPr>
              <w:jc w:val="center"/>
              <w:rPr>
                <w:snapToGrid w:val="0"/>
              </w:rPr>
            </w:pPr>
            <w:r w:rsidRPr="00DA24FB">
              <w:rPr>
                <w:snapToGrid w:val="0"/>
              </w:rPr>
              <w:t>91</w:t>
            </w:r>
          </w:p>
        </w:tc>
      </w:tr>
      <w:tr w:rsidR="00DA24FB" w:rsidRPr="00DA24FB">
        <w:trPr>
          <w:cnfStyle w:val="000000100000"/>
          <w:trHeight w:val="272"/>
        </w:trPr>
        <w:tc>
          <w:tcPr>
            <w:tcW w:w="2298" w:type="dxa"/>
          </w:tcPr>
          <w:p w:rsidR="00DA24FB" w:rsidRPr="00DA24FB" w:rsidRDefault="00DA24FB" w:rsidP="00DA24FB">
            <w:pPr>
              <w:rPr>
                <w:snapToGrid w:val="0"/>
              </w:rPr>
            </w:pPr>
            <w:r w:rsidRPr="00DA24FB">
              <w:rPr>
                <w:snapToGrid w:val="0"/>
              </w:rPr>
              <w:t>Faltamiento de palabra</w:t>
            </w:r>
          </w:p>
        </w:tc>
        <w:tc>
          <w:tcPr>
            <w:tcW w:w="1134" w:type="dxa"/>
          </w:tcPr>
          <w:p w:rsidR="00DA24FB" w:rsidRPr="00DA24FB" w:rsidRDefault="00DA24FB" w:rsidP="00DA24FB">
            <w:pPr>
              <w:jc w:val="center"/>
              <w:rPr>
                <w:snapToGrid w:val="0"/>
              </w:rPr>
            </w:pPr>
            <w:r w:rsidRPr="00DA24FB">
              <w:rPr>
                <w:snapToGrid w:val="0"/>
              </w:rPr>
              <w:t>1</w:t>
            </w:r>
          </w:p>
        </w:tc>
        <w:tc>
          <w:tcPr>
            <w:tcW w:w="993" w:type="dxa"/>
          </w:tcPr>
          <w:p w:rsidR="00DA24FB" w:rsidRPr="00DA24FB" w:rsidRDefault="00DA24FB" w:rsidP="00DA24FB">
            <w:pPr>
              <w:jc w:val="center"/>
              <w:rPr>
                <w:snapToGrid w:val="0"/>
              </w:rPr>
            </w:pPr>
            <w:r w:rsidRPr="00DA24FB">
              <w:rPr>
                <w:snapToGrid w:val="0"/>
              </w:rPr>
              <w:t>2</w:t>
            </w:r>
          </w:p>
        </w:tc>
        <w:tc>
          <w:tcPr>
            <w:tcW w:w="992" w:type="dxa"/>
          </w:tcPr>
          <w:p w:rsidR="00DA24FB" w:rsidRPr="00DA24FB" w:rsidRDefault="00DA24FB" w:rsidP="00DA24FB">
            <w:pPr>
              <w:jc w:val="center"/>
              <w:rPr>
                <w:snapToGrid w:val="0"/>
              </w:rPr>
            </w:pPr>
            <w:r w:rsidRPr="00DA24FB">
              <w:rPr>
                <w:snapToGrid w:val="0"/>
              </w:rPr>
              <w:t>1</w:t>
            </w:r>
          </w:p>
        </w:tc>
        <w:tc>
          <w:tcPr>
            <w:tcW w:w="992" w:type="dxa"/>
            <w:gridSpan w:val="2"/>
          </w:tcPr>
          <w:p w:rsidR="00DA24FB" w:rsidRPr="00DA24FB" w:rsidRDefault="00DA24FB" w:rsidP="00DA24FB">
            <w:pPr>
              <w:jc w:val="center"/>
              <w:rPr>
                <w:snapToGrid w:val="0"/>
              </w:rPr>
            </w:pPr>
            <w:r w:rsidRPr="00DA24FB">
              <w:rPr>
                <w:snapToGrid w:val="0"/>
              </w:rPr>
              <w:t>1</w:t>
            </w:r>
          </w:p>
        </w:tc>
        <w:tc>
          <w:tcPr>
            <w:tcW w:w="999" w:type="dxa"/>
          </w:tcPr>
          <w:p w:rsidR="00DA24FB" w:rsidRPr="00DA24FB" w:rsidRDefault="00DA24FB" w:rsidP="00DA24FB">
            <w:pPr>
              <w:jc w:val="center"/>
              <w:rPr>
                <w:snapToGrid w:val="0"/>
              </w:rPr>
            </w:pPr>
            <w:r w:rsidRPr="00DA24FB">
              <w:rPr>
                <w:snapToGrid w:val="0"/>
              </w:rPr>
              <w:t>2</w:t>
            </w:r>
          </w:p>
        </w:tc>
        <w:tc>
          <w:tcPr>
            <w:tcW w:w="1000" w:type="dxa"/>
          </w:tcPr>
          <w:p w:rsidR="00DA24FB" w:rsidRPr="00DA24FB" w:rsidRDefault="00DA24FB" w:rsidP="00DA24FB">
            <w:pPr>
              <w:jc w:val="center"/>
              <w:rPr>
                <w:snapToGrid w:val="0"/>
              </w:rPr>
            </w:pPr>
            <w:r w:rsidRPr="00DA24FB">
              <w:rPr>
                <w:snapToGrid w:val="0"/>
              </w:rPr>
              <w:t>12</w:t>
            </w:r>
          </w:p>
        </w:tc>
      </w:tr>
      <w:tr w:rsidR="00DA24FB" w:rsidRPr="00DA24FB">
        <w:trPr>
          <w:cnfStyle w:val="000000010000"/>
          <w:trHeight w:val="272"/>
        </w:trPr>
        <w:tc>
          <w:tcPr>
            <w:tcW w:w="2298" w:type="dxa"/>
          </w:tcPr>
          <w:p w:rsidR="00DA24FB" w:rsidRPr="00DA24FB" w:rsidRDefault="00DA24FB" w:rsidP="00DA24FB">
            <w:pPr>
              <w:rPr>
                <w:snapToGrid w:val="0"/>
              </w:rPr>
            </w:pPr>
            <w:r w:rsidRPr="00DA24FB">
              <w:rPr>
                <w:snapToGrid w:val="0"/>
              </w:rPr>
              <w:t>Total Casos de menores</w:t>
            </w:r>
          </w:p>
        </w:tc>
        <w:tc>
          <w:tcPr>
            <w:tcW w:w="1134" w:type="dxa"/>
          </w:tcPr>
          <w:p w:rsidR="00DA24FB" w:rsidRPr="00DA24FB" w:rsidRDefault="00DA24FB" w:rsidP="00DA24FB">
            <w:pPr>
              <w:jc w:val="center"/>
              <w:rPr>
                <w:snapToGrid w:val="0"/>
              </w:rPr>
            </w:pPr>
            <w:r w:rsidRPr="00DA24FB">
              <w:rPr>
                <w:snapToGrid w:val="0"/>
              </w:rPr>
              <w:t>87</w:t>
            </w:r>
          </w:p>
        </w:tc>
        <w:tc>
          <w:tcPr>
            <w:tcW w:w="993" w:type="dxa"/>
          </w:tcPr>
          <w:p w:rsidR="00DA24FB" w:rsidRPr="00DA24FB" w:rsidRDefault="00DA24FB" w:rsidP="00DA24FB">
            <w:pPr>
              <w:jc w:val="center"/>
              <w:rPr>
                <w:snapToGrid w:val="0"/>
              </w:rPr>
            </w:pPr>
            <w:r w:rsidRPr="00DA24FB">
              <w:rPr>
                <w:snapToGrid w:val="0"/>
              </w:rPr>
              <w:t>78</w:t>
            </w:r>
          </w:p>
        </w:tc>
        <w:tc>
          <w:tcPr>
            <w:tcW w:w="992" w:type="dxa"/>
          </w:tcPr>
          <w:p w:rsidR="00DA24FB" w:rsidRPr="00DA24FB" w:rsidRDefault="00DA24FB" w:rsidP="00DA24FB">
            <w:pPr>
              <w:jc w:val="center"/>
              <w:rPr>
                <w:snapToGrid w:val="0"/>
              </w:rPr>
            </w:pPr>
            <w:r w:rsidRPr="00DA24FB">
              <w:rPr>
                <w:snapToGrid w:val="0"/>
              </w:rPr>
              <w:t>37</w:t>
            </w:r>
          </w:p>
        </w:tc>
        <w:tc>
          <w:tcPr>
            <w:tcW w:w="992" w:type="dxa"/>
            <w:gridSpan w:val="2"/>
          </w:tcPr>
          <w:p w:rsidR="00DA24FB" w:rsidRPr="00DA24FB" w:rsidRDefault="00DA24FB" w:rsidP="00DA24FB">
            <w:pPr>
              <w:jc w:val="center"/>
              <w:rPr>
                <w:snapToGrid w:val="0"/>
              </w:rPr>
            </w:pPr>
            <w:r w:rsidRPr="00DA24FB">
              <w:rPr>
                <w:snapToGrid w:val="0"/>
              </w:rPr>
              <w:t>34</w:t>
            </w:r>
          </w:p>
        </w:tc>
        <w:tc>
          <w:tcPr>
            <w:tcW w:w="999" w:type="dxa"/>
          </w:tcPr>
          <w:p w:rsidR="00DA24FB" w:rsidRPr="00DA24FB" w:rsidRDefault="00DA24FB" w:rsidP="00DA24FB">
            <w:pPr>
              <w:jc w:val="center"/>
              <w:rPr>
                <w:snapToGrid w:val="0"/>
              </w:rPr>
            </w:pPr>
            <w:r w:rsidRPr="00DA24FB">
              <w:rPr>
                <w:snapToGrid w:val="0"/>
              </w:rPr>
              <w:t>32</w:t>
            </w:r>
          </w:p>
        </w:tc>
        <w:tc>
          <w:tcPr>
            <w:tcW w:w="1000" w:type="dxa"/>
          </w:tcPr>
          <w:p w:rsidR="00DA24FB" w:rsidRPr="00DA24FB" w:rsidRDefault="00DA24FB" w:rsidP="00DA24FB">
            <w:pPr>
              <w:jc w:val="center"/>
              <w:rPr>
                <w:snapToGrid w:val="0"/>
              </w:rPr>
            </w:pPr>
            <w:r w:rsidRPr="00DA24FB">
              <w:rPr>
                <w:snapToGrid w:val="0"/>
              </w:rPr>
              <w:t>504</w:t>
            </w:r>
          </w:p>
        </w:tc>
      </w:tr>
    </w:tbl>
    <w:p w:rsidR="007A52F0" w:rsidRPr="00DA24FB" w:rsidRDefault="007A52F0" w:rsidP="008549FC">
      <w:pPr>
        <w:jc w:val="both"/>
        <w:rPr>
          <w:sz w:val="18"/>
          <w:szCs w:val="18"/>
        </w:rPr>
      </w:pPr>
      <w:r w:rsidRPr="00DA24FB">
        <w:rPr>
          <w:sz w:val="18"/>
          <w:szCs w:val="18"/>
        </w:rPr>
        <w:t>Fuente: Policía Judicial del Guayas</w:t>
      </w:r>
    </w:p>
    <w:p w:rsidR="007A52F0" w:rsidRPr="00DA24FB" w:rsidRDefault="007A52F0" w:rsidP="008549FC">
      <w:pPr>
        <w:jc w:val="both"/>
        <w:rPr>
          <w:sz w:val="18"/>
          <w:szCs w:val="18"/>
        </w:rPr>
      </w:pPr>
      <w:r w:rsidRPr="00DA24FB">
        <w:rPr>
          <w:sz w:val="18"/>
          <w:szCs w:val="18"/>
        </w:rPr>
        <w:t xml:space="preserve">Elaborado: Jill Peralta, Julio Flores </w:t>
      </w:r>
    </w:p>
    <w:p w:rsidR="000F0490" w:rsidRDefault="00135F86" w:rsidP="00D12258">
      <w:pPr>
        <w:spacing w:line="480" w:lineRule="auto"/>
        <w:ind w:left="708"/>
        <w:rPr>
          <w:sz w:val="18"/>
          <w:szCs w:val="18"/>
          <w:lang w:val="es-MX"/>
        </w:rPr>
      </w:pPr>
      <w:r w:rsidRPr="00056052">
        <w:rPr>
          <w:b/>
          <w:noProof/>
          <w:sz w:val="28"/>
          <w:szCs w:val="28"/>
        </w:rPr>
        <w:pict>
          <v:shape id="_x0000_s1029" type="#_x0000_t202" style="position:absolute;left:0;text-align:left;margin-left:-30pt;margin-top:19.45pt;width:424.8pt;height:28.8pt;z-index:251654656" filled="f" stroked="f">
            <v:textbox style="mso-next-textbox:#_x0000_s1029">
              <w:txbxContent>
                <w:p w:rsidR="00D91661" w:rsidRDefault="00D91661">
                  <w:pPr>
                    <w:rPr>
                      <w:lang w:val="es-MX"/>
                    </w:rPr>
                  </w:pPr>
                  <w:r>
                    <w:rPr>
                      <w:lang w:val="es-MX"/>
                    </w:rPr>
                    <w:t>4. Inec “Censo de población “2001</w:t>
                  </w:r>
                </w:p>
              </w:txbxContent>
            </v:textbox>
          </v:shape>
        </w:pict>
      </w:r>
    </w:p>
    <w:p w:rsidR="000F0490" w:rsidRDefault="000F0490" w:rsidP="00D12258">
      <w:pPr>
        <w:spacing w:line="480" w:lineRule="auto"/>
        <w:ind w:left="708"/>
        <w:rPr>
          <w:sz w:val="18"/>
          <w:szCs w:val="18"/>
          <w:lang w:val="es-MX"/>
        </w:rPr>
      </w:pPr>
    </w:p>
    <w:p w:rsidR="000F0490" w:rsidRDefault="000F0490" w:rsidP="00D12258">
      <w:pPr>
        <w:spacing w:line="480" w:lineRule="auto"/>
        <w:ind w:left="708"/>
        <w:rPr>
          <w:sz w:val="18"/>
          <w:szCs w:val="18"/>
          <w:lang w:val="es-MX"/>
        </w:rPr>
      </w:pPr>
    </w:p>
    <w:p w:rsidR="007A52F0" w:rsidRDefault="007A52F0" w:rsidP="00D12258">
      <w:pPr>
        <w:spacing w:line="480" w:lineRule="auto"/>
        <w:ind w:left="708"/>
        <w:rPr>
          <w:sz w:val="18"/>
          <w:szCs w:val="18"/>
          <w:lang w:val="es-MX"/>
        </w:rPr>
      </w:pPr>
    </w:p>
    <w:p w:rsidR="00135F86" w:rsidRDefault="00135F86" w:rsidP="00D12258">
      <w:pPr>
        <w:spacing w:line="480" w:lineRule="auto"/>
        <w:ind w:left="708"/>
        <w:rPr>
          <w:sz w:val="18"/>
          <w:szCs w:val="18"/>
          <w:lang w:val="es-MX"/>
        </w:rPr>
      </w:pPr>
    </w:p>
    <w:p w:rsidR="00135F86" w:rsidRPr="00DA24FB" w:rsidRDefault="00135F86" w:rsidP="00D12258">
      <w:pPr>
        <w:spacing w:line="480" w:lineRule="auto"/>
        <w:ind w:left="708"/>
        <w:rPr>
          <w:sz w:val="18"/>
          <w:szCs w:val="18"/>
          <w:lang w:val="es-MX"/>
        </w:rPr>
      </w:pPr>
    </w:p>
    <w:p w:rsidR="00221101" w:rsidRPr="00135F86" w:rsidRDefault="00135F86" w:rsidP="00135F86">
      <w:pPr>
        <w:jc w:val="center"/>
        <w:rPr>
          <w:sz w:val="18"/>
          <w:szCs w:val="18"/>
        </w:rPr>
      </w:pPr>
      <w:r>
        <w:rPr>
          <w:sz w:val="18"/>
          <w:szCs w:val="18"/>
        </w:rPr>
        <w:t>Tabla 2</w:t>
      </w:r>
    </w:p>
    <w:tbl>
      <w:tblPr>
        <w:tblStyle w:val="Tablaconlista2"/>
        <w:tblpPr w:leftFromText="141" w:rightFromText="141" w:vertAnchor="text" w:horzAnchor="margin" w:tblpY="182"/>
        <w:tblW w:w="8535" w:type="dxa"/>
        <w:tblLayout w:type="fixed"/>
        <w:tblLook w:val="0020"/>
      </w:tblPr>
      <w:tblGrid>
        <w:gridCol w:w="2308"/>
        <w:gridCol w:w="841"/>
        <w:gridCol w:w="850"/>
        <w:gridCol w:w="142"/>
        <w:gridCol w:w="851"/>
        <w:gridCol w:w="1116"/>
        <w:gridCol w:w="1300"/>
        <w:gridCol w:w="1127"/>
      </w:tblGrid>
      <w:tr w:rsidR="00DA24FB" w:rsidRPr="00DA24FB">
        <w:trPr>
          <w:cnfStyle w:val="100000000000"/>
          <w:trHeight w:val="272"/>
        </w:trPr>
        <w:tc>
          <w:tcPr>
            <w:tcW w:w="8535" w:type="dxa"/>
            <w:gridSpan w:val="8"/>
          </w:tcPr>
          <w:p w:rsidR="00DA24FB" w:rsidRPr="00DA24FB" w:rsidRDefault="00DA24FB" w:rsidP="00DA24FB">
            <w:pPr>
              <w:jc w:val="center"/>
              <w:rPr>
                <w:snapToGrid w:val="0"/>
                <w:color w:val="auto"/>
                <w:sz w:val="24"/>
                <w:szCs w:val="24"/>
              </w:rPr>
            </w:pPr>
            <w:r w:rsidRPr="00DA24FB">
              <w:rPr>
                <w:snapToGrid w:val="0"/>
                <w:color w:val="auto"/>
                <w:sz w:val="24"/>
                <w:szCs w:val="24"/>
              </w:rPr>
              <w:t>DENUNCIAS PROVINCIA DEL GUAYAS</w:t>
            </w:r>
          </w:p>
        </w:tc>
      </w:tr>
      <w:tr w:rsidR="00DA24FB" w:rsidRPr="00DA24FB">
        <w:trPr>
          <w:cnfStyle w:val="000000100000"/>
          <w:trHeight w:val="272"/>
        </w:trPr>
        <w:tc>
          <w:tcPr>
            <w:tcW w:w="2308" w:type="dxa"/>
          </w:tcPr>
          <w:p w:rsidR="00DA24FB" w:rsidRPr="00DA24FB" w:rsidRDefault="00661A59" w:rsidP="00DA24FB">
            <w:pPr>
              <w:rPr>
                <w:b/>
                <w:snapToGrid w:val="0"/>
                <w:sz w:val="24"/>
                <w:szCs w:val="24"/>
              </w:rPr>
            </w:pPr>
            <w:r>
              <w:rPr>
                <w:b/>
                <w:snapToGrid w:val="0"/>
                <w:sz w:val="24"/>
                <w:szCs w:val="24"/>
              </w:rPr>
              <w:t>Enero 99</w:t>
            </w:r>
            <w:r w:rsidR="00DA24FB" w:rsidRPr="00DA24FB">
              <w:rPr>
                <w:b/>
                <w:snapToGrid w:val="0"/>
                <w:sz w:val="24"/>
                <w:szCs w:val="24"/>
              </w:rPr>
              <w:t>– Marzo 00</w:t>
            </w:r>
          </w:p>
        </w:tc>
        <w:tc>
          <w:tcPr>
            <w:tcW w:w="841" w:type="dxa"/>
          </w:tcPr>
          <w:p w:rsidR="00DA24FB" w:rsidRPr="00DA24FB" w:rsidRDefault="00DA24FB" w:rsidP="00DA24FB">
            <w:pPr>
              <w:jc w:val="center"/>
              <w:rPr>
                <w:b/>
                <w:snapToGrid w:val="0"/>
                <w:sz w:val="24"/>
                <w:szCs w:val="24"/>
              </w:rPr>
            </w:pPr>
            <w:r w:rsidRPr="00DA24FB">
              <w:rPr>
                <w:b/>
                <w:snapToGrid w:val="0"/>
                <w:sz w:val="24"/>
                <w:szCs w:val="24"/>
              </w:rPr>
              <w:t>ENE-MAR</w:t>
            </w:r>
          </w:p>
        </w:tc>
        <w:tc>
          <w:tcPr>
            <w:tcW w:w="992" w:type="dxa"/>
            <w:gridSpan w:val="2"/>
          </w:tcPr>
          <w:p w:rsidR="00DA24FB" w:rsidRPr="00DA24FB" w:rsidRDefault="00DA24FB" w:rsidP="00DA24FB">
            <w:pPr>
              <w:jc w:val="center"/>
              <w:rPr>
                <w:b/>
                <w:snapToGrid w:val="0"/>
                <w:sz w:val="24"/>
                <w:szCs w:val="24"/>
              </w:rPr>
            </w:pPr>
            <w:r w:rsidRPr="00DA24FB">
              <w:rPr>
                <w:b/>
                <w:snapToGrid w:val="0"/>
                <w:sz w:val="24"/>
                <w:szCs w:val="24"/>
              </w:rPr>
              <w:t>ABR-JUN</w:t>
            </w:r>
          </w:p>
        </w:tc>
        <w:tc>
          <w:tcPr>
            <w:tcW w:w="851" w:type="dxa"/>
          </w:tcPr>
          <w:p w:rsidR="00DA24FB" w:rsidRPr="00DA24FB" w:rsidRDefault="00DA24FB" w:rsidP="00DA24FB">
            <w:pPr>
              <w:jc w:val="center"/>
              <w:rPr>
                <w:b/>
                <w:snapToGrid w:val="0"/>
                <w:sz w:val="24"/>
                <w:szCs w:val="24"/>
              </w:rPr>
            </w:pPr>
            <w:r w:rsidRPr="00DA24FB">
              <w:rPr>
                <w:b/>
                <w:snapToGrid w:val="0"/>
                <w:sz w:val="24"/>
                <w:szCs w:val="24"/>
              </w:rPr>
              <w:t>JUL-SEP</w:t>
            </w:r>
          </w:p>
        </w:tc>
        <w:tc>
          <w:tcPr>
            <w:tcW w:w="1116" w:type="dxa"/>
          </w:tcPr>
          <w:p w:rsidR="00DA24FB" w:rsidRPr="00DA24FB" w:rsidRDefault="00DA24FB" w:rsidP="00DA24FB">
            <w:pPr>
              <w:jc w:val="center"/>
              <w:rPr>
                <w:b/>
                <w:snapToGrid w:val="0"/>
                <w:sz w:val="24"/>
                <w:szCs w:val="24"/>
              </w:rPr>
            </w:pPr>
            <w:r w:rsidRPr="00DA24FB">
              <w:rPr>
                <w:b/>
                <w:snapToGrid w:val="0"/>
                <w:sz w:val="24"/>
                <w:szCs w:val="24"/>
              </w:rPr>
              <w:t>OCT-DIC</w:t>
            </w:r>
          </w:p>
        </w:tc>
        <w:tc>
          <w:tcPr>
            <w:tcW w:w="1300" w:type="dxa"/>
          </w:tcPr>
          <w:p w:rsidR="00DA24FB" w:rsidRPr="00DA24FB" w:rsidRDefault="00DA24FB" w:rsidP="00DA24FB">
            <w:pPr>
              <w:jc w:val="center"/>
              <w:rPr>
                <w:b/>
                <w:snapToGrid w:val="0"/>
                <w:sz w:val="24"/>
                <w:szCs w:val="24"/>
              </w:rPr>
            </w:pPr>
            <w:r w:rsidRPr="00DA24FB">
              <w:rPr>
                <w:b/>
                <w:snapToGrid w:val="0"/>
                <w:sz w:val="24"/>
                <w:szCs w:val="24"/>
              </w:rPr>
              <w:t>ENE-MAR</w:t>
            </w:r>
          </w:p>
        </w:tc>
        <w:tc>
          <w:tcPr>
            <w:tcW w:w="1127" w:type="dxa"/>
          </w:tcPr>
          <w:p w:rsidR="00DA24FB" w:rsidRPr="00DA24FB" w:rsidRDefault="00DA24FB" w:rsidP="00DA24FB">
            <w:pPr>
              <w:jc w:val="center"/>
              <w:rPr>
                <w:b/>
                <w:snapToGrid w:val="0"/>
                <w:sz w:val="24"/>
                <w:szCs w:val="24"/>
              </w:rPr>
            </w:pPr>
            <w:r w:rsidRPr="00DA24FB">
              <w:rPr>
                <w:b/>
                <w:snapToGrid w:val="0"/>
                <w:sz w:val="24"/>
                <w:szCs w:val="24"/>
              </w:rPr>
              <w:t xml:space="preserve">TOTAL </w:t>
            </w:r>
          </w:p>
        </w:tc>
      </w:tr>
      <w:tr w:rsidR="00DA24FB" w:rsidRPr="00DA24FB">
        <w:trPr>
          <w:cnfStyle w:val="000000100000"/>
          <w:trHeight w:val="272"/>
        </w:trPr>
        <w:tc>
          <w:tcPr>
            <w:tcW w:w="2308" w:type="dxa"/>
          </w:tcPr>
          <w:p w:rsidR="00DA24FB" w:rsidRPr="00DA24FB" w:rsidRDefault="00DA24FB" w:rsidP="00DA24FB">
            <w:pPr>
              <w:rPr>
                <w:snapToGrid w:val="0"/>
                <w:sz w:val="24"/>
                <w:szCs w:val="24"/>
              </w:rPr>
            </w:pPr>
            <w:r w:rsidRPr="00DA24FB">
              <w:rPr>
                <w:snapToGrid w:val="0"/>
                <w:sz w:val="24"/>
                <w:szCs w:val="24"/>
              </w:rPr>
              <w:t>Delito contra personas</w:t>
            </w:r>
          </w:p>
        </w:tc>
        <w:tc>
          <w:tcPr>
            <w:tcW w:w="841" w:type="dxa"/>
          </w:tcPr>
          <w:p w:rsidR="00DA24FB" w:rsidRPr="00DA24FB" w:rsidRDefault="00DA24FB" w:rsidP="00DA24FB">
            <w:pPr>
              <w:jc w:val="center"/>
              <w:rPr>
                <w:snapToGrid w:val="0"/>
                <w:sz w:val="24"/>
                <w:szCs w:val="24"/>
              </w:rPr>
            </w:pPr>
            <w:r w:rsidRPr="00DA24FB">
              <w:rPr>
                <w:snapToGrid w:val="0"/>
                <w:sz w:val="24"/>
                <w:szCs w:val="24"/>
              </w:rPr>
              <w:t>989</w:t>
            </w:r>
          </w:p>
        </w:tc>
        <w:tc>
          <w:tcPr>
            <w:tcW w:w="850" w:type="dxa"/>
          </w:tcPr>
          <w:p w:rsidR="00DA24FB" w:rsidRPr="00DA24FB" w:rsidRDefault="00DA24FB" w:rsidP="00DA24FB">
            <w:pPr>
              <w:jc w:val="center"/>
              <w:rPr>
                <w:snapToGrid w:val="0"/>
                <w:sz w:val="24"/>
                <w:szCs w:val="24"/>
              </w:rPr>
            </w:pPr>
            <w:r w:rsidRPr="00DA24FB">
              <w:rPr>
                <w:snapToGrid w:val="0"/>
                <w:sz w:val="24"/>
                <w:szCs w:val="24"/>
              </w:rPr>
              <w:t>1432</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1236</w:t>
            </w:r>
          </w:p>
        </w:tc>
        <w:tc>
          <w:tcPr>
            <w:tcW w:w="1116" w:type="dxa"/>
          </w:tcPr>
          <w:p w:rsidR="00DA24FB" w:rsidRPr="00DA24FB" w:rsidRDefault="00DA24FB" w:rsidP="00DA24FB">
            <w:pPr>
              <w:jc w:val="center"/>
              <w:rPr>
                <w:snapToGrid w:val="0"/>
                <w:sz w:val="24"/>
                <w:szCs w:val="24"/>
              </w:rPr>
            </w:pPr>
            <w:r w:rsidRPr="00DA24FB">
              <w:rPr>
                <w:snapToGrid w:val="0"/>
                <w:sz w:val="24"/>
                <w:szCs w:val="24"/>
              </w:rPr>
              <w:t>1185</w:t>
            </w:r>
          </w:p>
        </w:tc>
        <w:tc>
          <w:tcPr>
            <w:tcW w:w="1300" w:type="dxa"/>
          </w:tcPr>
          <w:p w:rsidR="00DA24FB" w:rsidRPr="00DA24FB" w:rsidRDefault="00DA24FB" w:rsidP="00DA24FB">
            <w:pPr>
              <w:jc w:val="center"/>
              <w:rPr>
                <w:snapToGrid w:val="0"/>
                <w:sz w:val="24"/>
                <w:szCs w:val="24"/>
              </w:rPr>
            </w:pPr>
            <w:r w:rsidRPr="00DA24FB">
              <w:rPr>
                <w:snapToGrid w:val="0"/>
                <w:sz w:val="24"/>
                <w:szCs w:val="24"/>
              </w:rPr>
              <w:t>1337</w:t>
            </w:r>
          </w:p>
        </w:tc>
        <w:tc>
          <w:tcPr>
            <w:tcW w:w="1127" w:type="dxa"/>
          </w:tcPr>
          <w:p w:rsidR="00DA24FB" w:rsidRPr="00DA24FB" w:rsidRDefault="00DA24FB" w:rsidP="00DA24FB">
            <w:pPr>
              <w:jc w:val="center"/>
              <w:rPr>
                <w:snapToGrid w:val="0"/>
                <w:sz w:val="24"/>
                <w:szCs w:val="24"/>
              </w:rPr>
            </w:pPr>
            <w:r w:rsidRPr="00DA24FB">
              <w:rPr>
                <w:snapToGrid w:val="0"/>
                <w:sz w:val="24"/>
                <w:szCs w:val="24"/>
              </w:rPr>
              <w:t>6918</w:t>
            </w:r>
          </w:p>
        </w:tc>
      </w:tr>
      <w:tr w:rsidR="00DA24FB" w:rsidRPr="00DA24FB">
        <w:trPr>
          <w:cnfStyle w:val="000000010000"/>
          <w:trHeight w:val="272"/>
        </w:trPr>
        <w:tc>
          <w:tcPr>
            <w:tcW w:w="2308" w:type="dxa"/>
          </w:tcPr>
          <w:p w:rsidR="00DA24FB" w:rsidRPr="00DA24FB" w:rsidRDefault="00DA24FB" w:rsidP="00DA24FB">
            <w:pPr>
              <w:rPr>
                <w:snapToGrid w:val="0"/>
                <w:sz w:val="24"/>
                <w:szCs w:val="24"/>
              </w:rPr>
            </w:pPr>
            <w:r w:rsidRPr="00DA24FB">
              <w:rPr>
                <w:snapToGrid w:val="0"/>
                <w:sz w:val="24"/>
                <w:szCs w:val="24"/>
              </w:rPr>
              <w:t>Homicidios</w:t>
            </w:r>
          </w:p>
        </w:tc>
        <w:tc>
          <w:tcPr>
            <w:tcW w:w="841" w:type="dxa"/>
          </w:tcPr>
          <w:p w:rsidR="00DA24FB" w:rsidRPr="00DA24FB" w:rsidRDefault="00DA24FB" w:rsidP="00DA24FB">
            <w:pPr>
              <w:jc w:val="center"/>
              <w:rPr>
                <w:snapToGrid w:val="0"/>
                <w:sz w:val="24"/>
                <w:szCs w:val="24"/>
              </w:rPr>
            </w:pPr>
            <w:r w:rsidRPr="00DA24FB">
              <w:rPr>
                <w:snapToGrid w:val="0"/>
                <w:sz w:val="24"/>
                <w:szCs w:val="24"/>
              </w:rPr>
              <w:t>74</w:t>
            </w:r>
          </w:p>
        </w:tc>
        <w:tc>
          <w:tcPr>
            <w:tcW w:w="850" w:type="dxa"/>
          </w:tcPr>
          <w:p w:rsidR="00DA24FB" w:rsidRPr="00DA24FB" w:rsidRDefault="00DA24FB" w:rsidP="00DA24FB">
            <w:pPr>
              <w:jc w:val="center"/>
              <w:rPr>
                <w:snapToGrid w:val="0"/>
                <w:sz w:val="24"/>
                <w:szCs w:val="24"/>
              </w:rPr>
            </w:pPr>
            <w:r w:rsidRPr="00DA24FB">
              <w:rPr>
                <w:snapToGrid w:val="0"/>
                <w:sz w:val="24"/>
                <w:szCs w:val="24"/>
              </w:rPr>
              <w:t>138</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136</w:t>
            </w:r>
          </w:p>
        </w:tc>
        <w:tc>
          <w:tcPr>
            <w:tcW w:w="1116" w:type="dxa"/>
          </w:tcPr>
          <w:p w:rsidR="00DA24FB" w:rsidRPr="00DA24FB" w:rsidRDefault="00DA24FB" w:rsidP="00DA24FB">
            <w:pPr>
              <w:jc w:val="center"/>
              <w:rPr>
                <w:snapToGrid w:val="0"/>
                <w:sz w:val="24"/>
                <w:szCs w:val="24"/>
              </w:rPr>
            </w:pPr>
            <w:r w:rsidRPr="00DA24FB">
              <w:rPr>
                <w:snapToGrid w:val="0"/>
                <w:sz w:val="24"/>
                <w:szCs w:val="24"/>
              </w:rPr>
              <w:t>165</w:t>
            </w:r>
          </w:p>
        </w:tc>
        <w:tc>
          <w:tcPr>
            <w:tcW w:w="1300" w:type="dxa"/>
          </w:tcPr>
          <w:p w:rsidR="00DA24FB" w:rsidRPr="00DA24FB" w:rsidRDefault="00DA24FB" w:rsidP="00DA24FB">
            <w:pPr>
              <w:jc w:val="center"/>
              <w:rPr>
                <w:snapToGrid w:val="0"/>
                <w:sz w:val="24"/>
                <w:szCs w:val="24"/>
              </w:rPr>
            </w:pPr>
            <w:r w:rsidRPr="00DA24FB">
              <w:rPr>
                <w:snapToGrid w:val="0"/>
                <w:sz w:val="24"/>
                <w:szCs w:val="24"/>
              </w:rPr>
              <w:t>158</w:t>
            </w:r>
          </w:p>
        </w:tc>
        <w:tc>
          <w:tcPr>
            <w:tcW w:w="1127" w:type="dxa"/>
          </w:tcPr>
          <w:p w:rsidR="00DA24FB" w:rsidRPr="00DA24FB" w:rsidRDefault="00DA24FB" w:rsidP="00DA24FB">
            <w:pPr>
              <w:jc w:val="center"/>
              <w:rPr>
                <w:snapToGrid w:val="0"/>
                <w:sz w:val="24"/>
                <w:szCs w:val="24"/>
              </w:rPr>
            </w:pPr>
            <w:r w:rsidRPr="00DA24FB">
              <w:rPr>
                <w:snapToGrid w:val="0"/>
                <w:sz w:val="24"/>
                <w:szCs w:val="24"/>
              </w:rPr>
              <w:t>733</w:t>
            </w:r>
          </w:p>
        </w:tc>
      </w:tr>
      <w:tr w:rsidR="00DA24FB" w:rsidRPr="00DA24FB">
        <w:trPr>
          <w:cnfStyle w:val="000000010000"/>
          <w:trHeight w:val="272"/>
        </w:trPr>
        <w:tc>
          <w:tcPr>
            <w:tcW w:w="2308" w:type="dxa"/>
          </w:tcPr>
          <w:p w:rsidR="00DA24FB" w:rsidRPr="00DA24FB" w:rsidRDefault="00DA24FB" w:rsidP="00DA24FB">
            <w:pPr>
              <w:rPr>
                <w:snapToGrid w:val="0"/>
                <w:sz w:val="24"/>
                <w:szCs w:val="24"/>
              </w:rPr>
            </w:pPr>
            <w:r w:rsidRPr="00DA24FB">
              <w:rPr>
                <w:snapToGrid w:val="0"/>
                <w:sz w:val="24"/>
                <w:szCs w:val="24"/>
              </w:rPr>
              <w:t>Suicidios</w:t>
            </w:r>
          </w:p>
        </w:tc>
        <w:tc>
          <w:tcPr>
            <w:tcW w:w="841" w:type="dxa"/>
          </w:tcPr>
          <w:p w:rsidR="00DA24FB" w:rsidRPr="00DA24FB" w:rsidRDefault="00DA24FB" w:rsidP="00DA24FB">
            <w:pPr>
              <w:jc w:val="center"/>
              <w:rPr>
                <w:snapToGrid w:val="0"/>
                <w:sz w:val="24"/>
                <w:szCs w:val="24"/>
              </w:rPr>
            </w:pPr>
            <w:r w:rsidRPr="00DA24FB">
              <w:rPr>
                <w:snapToGrid w:val="0"/>
                <w:sz w:val="24"/>
                <w:szCs w:val="24"/>
              </w:rPr>
              <w:t>11</w:t>
            </w:r>
          </w:p>
        </w:tc>
        <w:tc>
          <w:tcPr>
            <w:tcW w:w="850" w:type="dxa"/>
          </w:tcPr>
          <w:p w:rsidR="00DA24FB" w:rsidRPr="00DA24FB" w:rsidRDefault="00DA24FB" w:rsidP="00DA24FB">
            <w:pPr>
              <w:jc w:val="center"/>
              <w:rPr>
                <w:snapToGrid w:val="0"/>
                <w:sz w:val="24"/>
                <w:szCs w:val="24"/>
              </w:rPr>
            </w:pPr>
            <w:r w:rsidRPr="00DA24FB">
              <w:rPr>
                <w:snapToGrid w:val="0"/>
                <w:sz w:val="24"/>
                <w:szCs w:val="24"/>
              </w:rPr>
              <w:t>25</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22</w:t>
            </w:r>
          </w:p>
        </w:tc>
        <w:tc>
          <w:tcPr>
            <w:tcW w:w="1116" w:type="dxa"/>
          </w:tcPr>
          <w:p w:rsidR="00DA24FB" w:rsidRPr="00DA24FB" w:rsidRDefault="00DA24FB" w:rsidP="00DA24FB">
            <w:pPr>
              <w:jc w:val="center"/>
              <w:rPr>
                <w:snapToGrid w:val="0"/>
                <w:sz w:val="24"/>
                <w:szCs w:val="24"/>
              </w:rPr>
            </w:pPr>
            <w:r w:rsidRPr="00DA24FB">
              <w:rPr>
                <w:snapToGrid w:val="0"/>
                <w:sz w:val="24"/>
                <w:szCs w:val="24"/>
              </w:rPr>
              <w:t>27</w:t>
            </w:r>
          </w:p>
        </w:tc>
        <w:tc>
          <w:tcPr>
            <w:tcW w:w="1300" w:type="dxa"/>
          </w:tcPr>
          <w:p w:rsidR="00DA24FB" w:rsidRPr="00DA24FB" w:rsidRDefault="00DA24FB" w:rsidP="00DA24FB">
            <w:pPr>
              <w:jc w:val="center"/>
              <w:rPr>
                <w:snapToGrid w:val="0"/>
                <w:sz w:val="24"/>
                <w:szCs w:val="24"/>
              </w:rPr>
            </w:pPr>
            <w:r w:rsidRPr="00DA24FB">
              <w:rPr>
                <w:snapToGrid w:val="0"/>
                <w:sz w:val="24"/>
                <w:szCs w:val="24"/>
              </w:rPr>
              <w:t>14</w:t>
            </w:r>
          </w:p>
        </w:tc>
        <w:tc>
          <w:tcPr>
            <w:tcW w:w="1127" w:type="dxa"/>
          </w:tcPr>
          <w:p w:rsidR="00DA24FB" w:rsidRPr="00DA24FB" w:rsidRDefault="00DA24FB" w:rsidP="00DA24FB">
            <w:pPr>
              <w:jc w:val="center"/>
              <w:rPr>
                <w:snapToGrid w:val="0"/>
                <w:sz w:val="24"/>
                <w:szCs w:val="24"/>
              </w:rPr>
            </w:pPr>
            <w:r w:rsidRPr="00DA24FB">
              <w:rPr>
                <w:snapToGrid w:val="0"/>
                <w:sz w:val="24"/>
                <w:szCs w:val="24"/>
              </w:rPr>
              <w:t>112</w:t>
            </w:r>
          </w:p>
        </w:tc>
      </w:tr>
      <w:tr w:rsidR="00DA24FB" w:rsidRPr="00DA24FB">
        <w:trPr>
          <w:cnfStyle w:val="000000100000"/>
          <w:trHeight w:val="272"/>
        </w:trPr>
        <w:tc>
          <w:tcPr>
            <w:tcW w:w="2308" w:type="dxa"/>
          </w:tcPr>
          <w:p w:rsidR="00DA24FB" w:rsidRPr="00DA24FB" w:rsidRDefault="00DA24FB" w:rsidP="00DA24FB">
            <w:pPr>
              <w:rPr>
                <w:snapToGrid w:val="0"/>
                <w:sz w:val="24"/>
                <w:szCs w:val="24"/>
              </w:rPr>
            </w:pPr>
            <w:r w:rsidRPr="00DA24FB">
              <w:rPr>
                <w:snapToGrid w:val="0"/>
                <w:sz w:val="24"/>
                <w:szCs w:val="24"/>
              </w:rPr>
              <w:t>Linchamientos</w:t>
            </w:r>
          </w:p>
        </w:tc>
        <w:tc>
          <w:tcPr>
            <w:tcW w:w="841" w:type="dxa"/>
          </w:tcPr>
          <w:p w:rsidR="00DA24FB" w:rsidRPr="00DA24FB" w:rsidRDefault="00DA24FB" w:rsidP="00DA24FB">
            <w:pPr>
              <w:jc w:val="center"/>
              <w:rPr>
                <w:snapToGrid w:val="0"/>
                <w:sz w:val="24"/>
                <w:szCs w:val="24"/>
              </w:rPr>
            </w:pPr>
            <w:r w:rsidRPr="00DA24FB">
              <w:rPr>
                <w:snapToGrid w:val="0"/>
                <w:sz w:val="24"/>
                <w:szCs w:val="24"/>
              </w:rPr>
              <w:t>0</w:t>
            </w:r>
          </w:p>
        </w:tc>
        <w:tc>
          <w:tcPr>
            <w:tcW w:w="850" w:type="dxa"/>
          </w:tcPr>
          <w:p w:rsidR="00DA24FB" w:rsidRPr="00DA24FB" w:rsidRDefault="00DA24FB" w:rsidP="00DA24FB">
            <w:pPr>
              <w:jc w:val="center"/>
              <w:rPr>
                <w:snapToGrid w:val="0"/>
                <w:sz w:val="24"/>
                <w:szCs w:val="24"/>
              </w:rPr>
            </w:pPr>
            <w:r w:rsidRPr="00DA24FB">
              <w:rPr>
                <w:snapToGrid w:val="0"/>
                <w:sz w:val="24"/>
                <w:szCs w:val="24"/>
              </w:rPr>
              <w:t>0</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0</w:t>
            </w:r>
          </w:p>
        </w:tc>
        <w:tc>
          <w:tcPr>
            <w:tcW w:w="1116" w:type="dxa"/>
          </w:tcPr>
          <w:p w:rsidR="00DA24FB" w:rsidRPr="00DA24FB" w:rsidRDefault="00DA24FB" w:rsidP="00DA24FB">
            <w:pPr>
              <w:jc w:val="center"/>
              <w:rPr>
                <w:snapToGrid w:val="0"/>
                <w:sz w:val="24"/>
                <w:szCs w:val="24"/>
              </w:rPr>
            </w:pPr>
            <w:r w:rsidRPr="00DA24FB">
              <w:rPr>
                <w:snapToGrid w:val="0"/>
                <w:sz w:val="24"/>
                <w:szCs w:val="24"/>
              </w:rPr>
              <w:t>2</w:t>
            </w:r>
          </w:p>
        </w:tc>
        <w:tc>
          <w:tcPr>
            <w:tcW w:w="1300" w:type="dxa"/>
          </w:tcPr>
          <w:p w:rsidR="00DA24FB" w:rsidRPr="00DA24FB" w:rsidRDefault="00DA24FB" w:rsidP="00DA24FB">
            <w:pPr>
              <w:jc w:val="center"/>
              <w:rPr>
                <w:snapToGrid w:val="0"/>
                <w:sz w:val="24"/>
                <w:szCs w:val="24"/>
              </w:rPr>
            </w:pPr>
            <w:r w:rsidRPr="00DA24FB">
              <w:rPr>
                <w:snapToGrid w:val="0"/>
                <w:sz w:val="24"/>
                <w:szCs w:val="24"/>
              </w:rPr>
              <w:t>1</w:t>
            </w:r>
          </w:p>
        </w:tc>
        <w:tc>
          <w:tcPr>
            <w:tcW w:w="1127" w:type="dxa"/>
          </w:tcPr>
          <w:p w:rsidR="00DA24FB" w:rsidRPr="00DA24FB" w:rsidRDefault="00DA24FB" w:rsidP="00DA24FB">
            <w:pPr>
              <w:jc w:val="center"/>
              <w:rPr>
                <w:snapToGrid w:val="0"/>
                <w:sz w:val="24"/>
                <w:szCs w:val="24"/>
              </w:rPr>
            </w:pPr>
            <w:r w:rsidRPr="00DA24FB">
              <w:rPr>
                <w:snapToGrid w:val="0"/>
                <w:sz w:val="24"/>
                <w:szCs w:val="24"/>
              </w:rPr>
              <w:t>3</w:t>
            </w:r>
          </w:p>
        </w:tc>
      </w:tr>
      <w:tr w:rsidR="00DA24FB" w:rsidRPr="00DA24FB">
        <w:trPr>
          <w:cnfStyle w:val="000000100000"/>
          <w:trHeight w:val="272"/>
        </w:trPr>
        <w:tc>
          <w:tcPr>
            <w:tcW w:w="2308" w:type="dxa"/>
          </w:tcPr>
          <w:p w:rsidR="00DA24FB" w:rsidRPr="00DA24FB" w:rsidRDefault="00DA24FB" w:rsidP="00DA24FB">
            <w:pPr>
              <w:rPr>
                <w:snapToGrid w:val="0"/>
                <w:sz w:val="24"/>
                <w:szCs w:val="24"/>
              </w:rPr>
            </w:pPr>
            <w:r w:rsidRPr="00DA24FB">
              <w:rPr>
                <w:snapToGrid w:val="0"/>
                <w:sz w:val="24"/>
                <w:szCs w:val="24"/>
              </w:rPr>
              <w:t>IOtra causa-muerte</w:t>
            </w:r>
          </w:p>
        </w:tc>
        <w:tc>
          <w:tcPr>
            <w:tcW w:w="841" w:type="dxa"/>
          </w:tcPr>
          <w:p w:rsidR="00DA24FB" w:rsidRPr="00DA24FB" w:rsidRDefault="00DA24FB" w:rsidP="00DA24FB">
            <w:pPr>
              <w:jc w:val="center"/>
              <w:rPr>
                <w:snapToGrid w:val="0"/>
                <w:sz w:val="24"/>
                <w:szCs w:val="24"/>
              </w:rPr>
            </w:pPr>
            <w:r w:rsidRPr="00DA24FB">
              <w:rPr>
                <w:snapToGrid w:val="0"/>
                <w:sz w:val="24"/>
                <w:szCs w:val="24"/>
              </w:rPr>
              <w:t>98</w:t>
            </w:r>
          </w:p>
        </w:tc>
        <w:tc>
          <w:tcPr>
            <w:tcW w:w="850" w:type="dxa"/>
          </w:tcPr>
          <w:p w:rsidR="00DA24FB" w:rsidRPr="00DA24FB" w:rsidRDefault="00DA24FB" w:rsidP="00DA24FB">
            <w:pPr>
              <w:jc w:val="center"/>
              <w:rPr>
                <w:snapToGrid w:val="0"/>
                <w:sz w:val="24"/>
                <w:szCs w:val="24"/>
              </w:rPr>
            </w:pPr>
            <w:r w:rsidRPr="00DA24FB">
              <w:rPr>
                <w:snapToGrid w:val="0"/>
                <w:sz w:val="24"/>
                <w:szCs w:val="24"/>
              </w:rPr>
              <w:t>134</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122</w:t>
            </w:r>
          </w:p>
        </w:tc>
        <w:tc>
          <w:tcPr>
            <w:tcW w:w="1116" w:type="dxa"/>
          </w:tcPr>
          <w:p w:rsidR="00DA24FB" w:rsidRPr="00DA24FB" w:rsidRDefault="00DA24FB" w:rsidP="00DA24FB">
            <w:pPr>
              <w:jc w:val="center"/>
              <w:rPr>
                <w:snapToGrid w:val="0"/>
                <w:sz w:val="24"/>
                <w:szCs w:val="24"/>
              </w:rPr>
            </w:pPr>
            <w:r w:rsidRPr="00DA24FB">
              <w:rPr>
                <w:snapToGrid w:val="0"/>
                <w:sz w:val="24"/>
                <w:szCs w:val="24"/>
              </w:rPr>
              <w:t>96</w:t>
            </w:r>
          </w:p>
        </w:tc>
        <w:tc>
          <w:tcPr>
            <w:tcW w:w="1300" w:type="dxa"/>
          </w:tcPr>
          <w:p w:rsidR="00DA24FB" w:rsidRPr="00DA24FB" w:rsidRDefault="00DA24FB" w:rsidP="00DA24FB">
            <w:pPr>
              <w:jc w:val="center"/>
              <w:rPr>
                <w:snapToGrid w:val="0"/>
                <w:sz w:val="24"/>
                <w:szCs w:val="24"/>
              </w:rPr>
            </w:pPr>
            <w:r w:rsidRPr="00DA24FB">
              <w:rPr>
                <w:snapToGrid w:val="0"/>
                <w:sz w:val="24"/>
                <w:szCs w:val="24"/>
              </w:rPr>
              <w:t>141</w:t>
            </w:r>
          </w:p>
        </w:tc>
        <w:tc>
          <w:tcPr>
            <w:tcW w:w="1127" w:type="dxa"/>
          </w:tcPr>
          <w:p w:rsidR="00DA24FB" w:rsidRPr="00DA24FB" w:rsidRDefault="00DA24FB" w:rsidP="00DA24FB">
            <w:pPr>
              <w:jc w:val="center"/>
              <w:rPr>
                <w:snapToGrid w:val="0"/>
                <w:sz w:val="24"/>
                <w:szCs w:val="24"/>
              </w:rPr>
            </w:pPr>
            <w:r w:rsidRPr="00DA24FB">
              <w:rPr>
                <w:snapToGrid w:val="0"/>
                <w:sz w:val="24"/>
                <w:szCs w:val="24"/>
              </w:rPr>
              <w:t>631</w:t>
            </w:r>
          </w:p>
        </w:tc>
      </w:tr>
      <w:tr w:rsidR="00DA24FB" w:rsidRPr="00DA24FB">
        <w:trPr>
          <w:cnfStyle w:val="000000010000"/>
          <w:trHeight w:val="75"/>
        </w:trPr>
        <w:tc>
          <w:tcPr>
            <w:tcW w:w="2308" w:type="dxa"/>
          </w:tcPr>
          <w:p w:rsidR="00DA24FB" w:rsidRPr="00DA24FB" w:rsidRDefault="00DA24FB" w:rsidP="00DA24FB">
            <w:pPr>
              <w:rPr>
                <w:snapToGrid w:val="0"/>
                <w:sz w:val="24"/>
                <w:szCs w:val="24"/>
              </w:rPr>
            </w:pPr>
            <w:r w:rsidRPr="00DA24FB">
              <w:rPr>
                <w:snapToGrid w:val="0"/>
                <w:sz w:val="24"/>
                <w:szCs w:val="24"/>
              </w:rPr>
              <w:t>Tentativa d homicidio</w:t>
            </w:r>
          </w:p>
        </w:tc>
        <w:tc>
          <w:tcPr>
            <w:tcW w:w="841" w:type="dxa"/>
          </w:tcPr>
          <w:p w:rsidR="00DA24FB" w:rsidRPr="00DA24FB" w:rsidRDefault="00DA24FB" w:rsidP="00DA24FB">
            <w:pPr>
              <w:jc w:val="center"/>
              <w:rPr>
                <w:snapToGrid w:val="0"/>
                <w:sz w:val="24"/>
                <w:szCs w:val="24"/>
              </w:rPr>
            </w:pPr>
            <w:r w:rsidRPr="00DA24FB">
              <w:rPr>
                <w:snapToGrid w:val="0"/>
                <w:sz w:val="24"/>
                <w:szCs w:val="24"/>
              </w:rPr>
              <w:t>199</w:t>
            </w:r>
          </w:p>
        </w:tc>
        <w:tc>
          <w:tcPr>
            <w:tcW w:w="850" w:type="dxa"/>
          </w:tcPr>
          <w:p w:rsidR="00DA24FB" w:rsidRPr="00DA24FB" w:rsidRDefault="00DA24FB" w:rsidP="00DA24FB">
            <w:pPr>
              <w:jc w:val="center"/>
              <w:rPr>
                <w:snapToGrid w:val="0"/>
                <w:sz w:val="24"/>
                <w:szCs w:val="24"/>
              </w:rPr>
            </w:pPr>
            <w:r w:rsidRPr="00DA24FB">
              <w:rPr>
                <w:snapToGrid w:val="0"/>
                <w:sz w:val="24"/>
                <w:szCs w:val="24"/>
              </w:rPr>
              <w:t>162</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155</w:t>
            </w:r>
          </w:p>
        </w:tc>
        <w:tc>
          <w:tcPr>
            <w:tcW w:w="1116" w:type="dxa"/>
          </w:tcPr>
          <w:p w:rsidR="00DA24FB" w:rsidRPr="00DA24FB" w:rsidRDefault="00DA24FB" w:rsidP="00DA24FB">
            <w:pPr>
              <w:jc w:val="center"/>
              <w:rPr>
                <w:snapToGrid w:val="0"/>
                <w:sz w:val="24"/>
                <w:szCs w:val="24"/>
              </w:rPr>
            </w:pPr>
            <w:r w:rsidRPr="00DA24FB">
              <w:rPr>
                <w:snapToGrid w:val="0"/>
                <w:sz w:val="24"/>
                <w:szCs w:val="24"/>
              </w:rPr>
              <w:t>265</w:t>
            </w:r>
          </w:p>
        </w:tc>
        <w:tc>
          <w:tcPr>
            <w:tcW w:w="1300" w:type="dxa"/>
          </w:tcPr>
          <w:p w:rsidR="00DA24FB" w:rsidRPr="00DA24FB" w:rsidRDefault="00DA24FB" w:rsidP="00DA24FB">
            <w:pPr>
              <w:jc w:val="center"/>
              <w:rPr>
                <w:snapToGrid w:val="0"/>
                <w:sz w:val="24"/>
                <w:szCs w:val="24"/>
              </w:rPr>
            </w:pPr>
            <w:r w:rsidRPr="00DA24FB">
              <w:rPr>
                <w:snapToGrid w:val="0"/>
                <w:sz w:val="24"/>
                <w:szCs w:val="24"/>
              </w:rPr>
              <w:t>294</w:t>
            </w:r>
          </w:p>
        </w:tc>
        <w:tc>
          <w:tcPr>
            <w:tcW w:w="1127" w:type="dxa"/>
          </w:tcPr>
          <w:p w:rsidR="00DA24FB" w:rsidRPr="00DA24FB" w:rsidRDefault="00DA24FB" w:rsidP="00DA24FB">
            <w:pPr>
              <w:jc w:val="center"/>
              <w:rPr>
                <w:snapToGrid w:val="0"/>
                <w:sz w:val="24"/>
                <w:szCs w:val="24"/>
              </w:rPr>
            </w:pPr>
            <w:r w:rsidRPr="00DA24FB">
              <w:rPr>
                <w:snapToGrid w:val="0"/>
                <w:sz w:val="24"/>
                <w:szCs w:val="24"/>
              </w:rPr>
              <w:t>1159</w:t>
            </w:r>
          </w:p>
        </w:tc>
      </w:tr>
      <w:tr w:rsidR="00DA24FB" w:rsidRPr="00DA24FB">
        <w:trPr>
          <w:cnfStyle w:val="000000010000"/>
          <w:trHeight w:val="272"/>
        </w:trPr>
        <w:tc>
          <w:tcPr>
            <w:tcW w:w="2308" w:type="dxa"/>
          </w:tcPr>
          <w:p w:rsidR="00DA24FB" w:rsidRPr="00DA24FB" w:rsidRDefault="00DA24FB" w:rsidP="00DA24FB">
            <w:pPr>
              <w:rPr>
                <w:snapToGrid w:val="0"/>
                <w:sz w:val="24"/>
                <w:szCs w:val="24"/>
              </w:rPr>
            </w:pPr>
            <w:r w:rsidRPr="00DA24FB">
              <w:rPr>
                <w:snapToGrid w:val="0"/>
                <w:sz w:val="24"/>
                <w:szCs w:val="24"/>
              </w:rPr>
              <w:t>Amenaza –Muerte</w:t>
            </w:r>
          </w:p>
        </w:tc>
        <w:tc>
          <w:tcPr>
            <w:tcW w:w="841" w:type="dxa"/>
          </w:tcPr>
          <w:p w:rsidR="00DA24FB" w:rsidRPr="00DA24FB" w:rsidRDefault="00DA24FB" w:rsidP="00DA24FB">
            <w:pPr>
              <w:jc w:val="center"/>
              <w:rPr>
                <w:snapToGrid w:val="0"/>
                <w:sz w:val="24"/>
                <w:szCs w:val="24"/>
              </w:rPr>
            </w:pPr>
            <w:r w:rsidRPr="00DA24FB">
              <w:rPr>
                <w:snapToGrid w:val="0"/>
                <w:sz w:val="24"/>
                <w:szCs w:val="24"/>
              </w:rPr>
              <w:t>98</w:t>
            </w:r>
          </w:p>
        </w:tc>
        <w:tc>
          <w:tcPr>
            <w:tcW w:w="850" w:type="dxa"/>
          </w:tcPr>
          <w:p w:rsidR="00DA24FB" w:rsidRPr="00DA24FB" w:rsidRDefault="00DA24FB" w:rsidP="00DA24FB">
            <w:pPr>
              <w:jc w:val="center"/>
              <w:rPr>
                <w:snapToGrid w:val="0"/>
                <w:sz w:val="24"/>
                <w:szCs w:val="24"/>
              </w:rPr>
            </w:pPr>
            <w:r w:rsidRPr="00DA24FB">
              <w:rPr>
                <w:snapToGrid w:val="0"/>
                <w:sz w:val="24"/>
                <w:szCs w:val="24"/>
              </w:rPr>
              <w:t>177</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133</w:t>
            </w:r>
          </w:p>
        </w:tc>
        <w:tc>
          <w:tcPr>
            <w:tcW w:w="1116" w:type="dxa"/>
          </w:tcPr>
          <w:p w:rsidR="00DA24FB" w:rsidRPr="00DA24FB" w:rsidRDefault="00DA24FB" w:rsidP="00DA24FB">
            <w:pPr>
              <w:jc w:val="center"/>
              <w:rPr>
                <w:snapToGrid w:val="0"/>
                <w:sz w:val="24"/>
                <w:szCs w:val="24"/>
              </w:rPr>
            </w:pPr>
            <w:r w:rsidRPr="00DA24FB">
              <w:rPr>
                <w:snapToGrid w:val="0"/>
                <w:sz w:val="24"/>
                <w:szCs w:val="24"/>
              </w:rPr>
              <w:t>129</w:t>
            </w:r>
          </w:p>
        </w:tc>
        <w:tc>
          <w:tcPr>
            <w:tcW w:w="1300" w:type="dxa"/>
          </w:tcPr>
          <w:p w:rsidR="00DA24FB" w:rsidRPr="00DA24FB" w:rsidRDefault="00DA24FB" w:rsidP="00DA24FB">
            <w:pPr>
              <w:jc w:val="center"/>
              <w:rPr>
                <w:snapToGrid w:val="0"/>
                <w:sz w:val="24"/>
                <w:szCs w:val="24"/>
              </w:rPr>
            </w:pPr>
            <w:r w:rsidRPr="00DA24FB">
              <w:rPr>
                <w:snapToGrid w:val="0"/>
                <w:sz w:val="24"/>
                <w:szCs w:val="24"/>
              </w:rPr>
              <w:t>141</w:t>
            </w:r>
          </w:p>
        </w:tc>
        <w:tc>
          <w:tcPr>
            <w:tcW w:w="1127" w:type="dxa"/>
          </w:tcPr>
          <w:p w:rsidR="00DA24FB" w:rsidRPr="00DA24FB" w:rsidRDefault="00DA24FB" w:rsidP="00DA24FB">
            <w:pPr>
              <w:jc w:val="center"/>
              <w:rPr>
                <w:snapToGrid w:val="0"/>
                <w:sz w:val="24"/>
                <w:szCs w:val="24"/>
              </w:rPr>
            </w:pPr>
            <w:r w:rsidRPr="00DA24FB">
              <w:rPr>
                <w:snapToGrid w:val="0"/>
                <w:sz w:val="24"/>
                <w:szCs w:val="24"/>
              </w:rPr>
              <w:t>720</w:t>
            </w:r>
          </w:p>
        </w:tc>
      </w:tr>
      <w:tr w:rsidR="00DA24FB" w:rsidRPr="00DA24FB">
        <w:trPr>
          <w:cnfStyle w:val="000000100000"/>
          <w:trHeight w:val="272"/>
        </w:trPr>
        <w:tc>
          <w:tcPr>
            <w:tcW w:w="2308" w:type="dxa"/>
          </w:tcPr>
          <w:p w:rsidR="00DA24FB" w:rsidRPr="00DA24FB" w:rsidRDefault="00DA24FB" w:rsidP="00DA24FB">
            <w:pPr>
              <w:rPr>
                <w:snapToGrid w:val="0"/>
                <w:sz w:val="24"/>
                <w:szCs w:val="24"/>
              </w:rPr>
            </w:pPr>
            <w:r w:rsidRPr="00DA24FB">
              <w:rPr>
                <w:snapToGrid w:val="0"/>
                <w:sz w:val="24"/>
                <w:szCs w:val="24"/>
              </w:rPr>
              <w:t>Agresiones Físicas</w:t>
            </w:r>
          </w:p>
        </w:tc>
        <w:tc>
          <w:tcPr>
            <w:tcW w:w="841" w:type="dxa"/>
          </w:tcPr>
          <w:p w:rsidR="00DA24FB" w:rsidRPr="00DA24FB" w:rsidRDefault="00DA24FB" w:rsidP="00DA24FB">
            <w:pPr>
              <w:jc w:val="center"/>
              <w:rPr>
                <w:snapToGrid w:val="0"/>
                <w:sz w:val="24"/>
                <w:szCs w:val="24"/>
              </w:rPr>
            </w:pPr>
            <w:r w:rsidRPr="00DA24FB">
              <w:rPr>
                <w:snapToGrid w:val="0"/>
                <w:sz w:val="24"/>
                <w:szCs w:val="24"/>
              </w:rPr>
              <w:t>291</w:t>
            </w:r>
          </w:p>
        </w:tc>
        <w:tc>
          <w:tcPr>
            <w:tcW w:w="850" w:type="dxa"/>
          </w:tcPr>
          <w:p w:rsidR="00DA24FB" w:rsidRPr="00DA24FB" w:rsidRDefault="00DA24FB" w:rsidP="00DA24FB">
            <w:pPr>
              <w:jc w:val="center"/>
              <w:rPr>
                <w:snapToGrid w:val="0"/>
                <w:sz w:val="24"/>
                <w:szCs w:val="24"/>
              </w:rPr>
            </w:pPr>
            <w:r w:rsidRPr="00DA24FB">
              <w:rPr>
                <w:snapToGrid w:val="0"/>
                <w:sz w:val="24"/>
                <w:szCs w:val="24"/>
              </w:rPr>
              <w:t>571</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484</w:t>
            </w:r>
          </w:p>
        </w:tc>
        <w:tc>
          <w:tcPr>
            <w:tcW w:w="1116" w:type="dxa"/>
          </w:tcPr>
          <w:p w:rsidR="00DA24FB" w:rsidRPr="00DA24FB" w:rsidRDefault="00DA24FB" w:rsidP="00DA24FB">
            <w:pPr>
              <w:jc w:val="center"/>
              <w:rPr>
                <w:snapToGrid w:val="0"/>
                <w:sz w:val="24"/>
                <w:szCs w:val="24"/>
              </w:rPr>
            </w:pPr>
            <w:r w:rsidRPr="00DA24FB">
              <w:rPr>
                <w:snapToGrid w:val="0"/>
                <w:sz w:val="24"/>
                <w:szCs w:val="24"/>
              </w:rPr>
              <w:t>305</w:t>
            </w:r>
          </w:p>
        </w:tc>
        <w:tc>
          <w:tcPr>
            <w:tcW w:w="1300" w:type="dxa"/>
          </w:tcPr>
          <w:p w:rsidR="00DA24FB" w:rsidRPr="00DA24FB" w:rsidRDefault="00DA24FB" w:rsidP="00DA24FB">
            <w:pPr>
              <w:jc w:val="center"/>
              <w:rPr>
                <w:snapToGrid w:val="0"/>
                <w:sz w:val="24"/>
                <w:szCs w:val="24"/>
              </w:rPr>
            </w:pPr>
            <w:r w:rsidRPr="00DA24FB">
              <w:rPr>
                <w:snapToGrid w:val="0"/>
                <w:sz w:val="24"/>
                <w:szCs w:val="24"/>
              </w:rPr>
              <w:t>380</w:t>
            </w:r>
          </w:p>
        </w:tc>
        <w:tc>
          <w:tcPr>
            <w:tcW w:w="1127" w:type="dxa"/>
          </w:tcPr>
          <w:p w:rsidR="00DA24FB" w:rsidRPr="00DA24FB" w:rsidRDefault="00DA24FB" w:rsidP="00DA24FB">
            <w:pPr>
              <w:jc w:val="center"/>
              <w:rPr>
                <w:snapToGrid w:val="0"/>
                <w:sz w:val="24"/>
                <w:szCs w:val="24"/>
              </w:rPr>
            </w:pPr>
            <w:r w:rsidRPr="00DA24FB">
              <w:rPr>
                <w:snapToGrid w:val="0"/>
                <w:sz w:val="24"/>
                <w:szCs w:val="24"/>
              </w:rPr>
              <w:t>2269</w:t>
            </w:r>
          </w:p>
        </w:tc>
      </w:tr>
      <w:tr w:rsidR="00DA24FB" w:rsidRPr="00DA24FB">
        <w:trPr>
          <w:cnfStyle w:val="000000100000"/>
          <w:trHeight w:val="272"/>
        </w:trPr>
        <w:tc>
          <w:tcPr>
            <w:tcW w:w="2308" w:type="dxa"/>
          </w:tcPr>
          <w:p w:rsidR="00DA24FB" w:rsidRPr="00DA24FB" w:rsidRDefault="00DA24FB" w:rsidP="00DA24FB">
            <w:pPr>
              <w:rPr>
                <w:snapToGrid w:val="0"/>
                <w:sz w:val="24"/>
                <w:szCs w:val="24"/>
              </w:rPr>
            </w:pPr>
            <w:r w:rsidRPr="00DA24FB">
              <w:rPr>
                <w:snapToGrid w:val="0"/>
                <w:sz w:val="24"/>
                <w:szCs w:val="24"/>
              </w:rPr>
              <w:t>Plagio(secuestro)</w:t>
            </w:r>
          </w:p>
        </w:tc>
        <w:tc>
          <w:tcPr>
            <w:tcW w:w="841" w:type="dxa"/>
          </w:tcPr>
          <w:p w:rsidR="00DA24FB" w:rsidRPr="00DA24FB" w:rsidRDefault="00DA24FB" w:rsidP="00DA24FB">
            <w:pPr>
              <w:jc w:val="center"/>
              <w:rPr>
                <w:snapToGrid w:val="0"/>
                <w:sz w:val="24"/>
                <w:szCs w:val="24"/>
              </w:rPr>
            </w:pPr>
            <w:r w:rsidRPr="00DA24FB">
              <w:rPr>
                <w:snapToGrid w:val="0"/>
                <w:sz w:val="24"/>
                <w:szCs w:val="24"/>
              </w:rPr>
              <w:t>15</w:t>
            </w:r>
          </w:p>
        </w:tc>
        <w:tc>
          <w:tcPr>
            <w:tcW w:w="850" w:type="dxa"/>
          </w:tcPr>
          <w:p w:rsidR="00DA24FB" w:rsidRPr="00DA24FB" w:rsidRDefault="00DA24FB" w:rsidP="00DA24FB">
            <w:pPr>
              <w:jc w:val="center"/>
              <w:rPr>
                <w:snapToGrid w:val="0"/>
                <w:sz w:val="24"/>
                <w:szCs w:val="24"/>
              </w:rPr>
            </w:pPr>
            <w:r w:rsidRPr="00DA24FB">
              <w:rPr>
                <w:snapToGrid w:val="0"/>
                <w:sz w:val="24"/>
                <w:szCs w:val="24"/>
              </w:rPr>
              <w:t>28</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24</w:t>
            </w:r>
          </w:p>
        </w:tc>
        <w:tc>
          <w:tcPr>
            <w:tcW w:w="1116" w:type="dxa"/>
          </w:tcPr>
          <w:p w:rsidR="00DA24FB" w:rsidRPr="00DA24FB" w:rsidRDefault="00DA24FB" w:rsidP="00DA24FB">
            <w:pPr>
              <w:jc w:val="center"/>
              <w:rPr>
                <w:snapToGrid w:val="0"/>
                <w:sz w:val="24"/>
                <w:szCs w:val="24"/>
              </w:rPr>
            </w:pPr>
            <w:r w:rsidRPr="00DA24FB">
              <w:rPr>
                <w:snapToGrid w:val="0"/>
                <w:sz w:val="24"/>
                <w:szCs w:val="24"/>
              </w:rPr>
              <w:t>27</w:t>
            </w:r>
          </w:p>
        </w:tc>
        <w:tc>
          <w:tcPr>
            <w:tcW w:w="1300" w:type="dxa"/>
          </w:tcPr>
          <w:p w:rsidR="00DA24FB" w:rsidRPr="00DA24FB" w:rsidRDefault="00DA24FB" w:rsidP="00DA24FB">
            <w:pPr>
              <w:jc w:val="center"/>
              <w:rPr>
                <w:snapToGrid w:val="0"/>
                <w:sz w:val="24"/>
                <w:szCs w:val="24"/>
              </w:rPr>
            </w:pPr>
            <w:r w:rsidRPr="00DA24FB">
              <w:rPr>
                <w:snapToGrid w:val="0"/>
                <w:sz w:val="24"/>
                <w:szCs w:val="24"/>
              </w:rPr>
              <w:t>38</w:t>
            </w:r>
          </w:p>
        </w:tc>
        <w:tc>
          <w:tcPr>
            <w:tcW w:w="1127" w:type="dxa"/>
          </w:tcPr>
          <w:p w:rsidR="00DA24FB" w:rsidRPr="00DA24FB" w:rsidRDefault="00DA24FB" w:rsidP="00DA24FB">
            <w:pPr>
              <w:jc w:val="center"/>
              <w:rPr>
                <w:snapToGrid w:val="0"/>
                <w:sz w:val="24"/>
                <w:szCs w:val="24"/>
              </w:rPr>
            </w:pPr>
            <w:r w:rsidRPr="00DA24FB">
              <w:rPr>
                <w:snapToGrid w:val="0"/>
                <w:sz w:val="24"/>
                <w:szCs w:val="24"/>
              </w:rPr>
              <w:t>138</w:t>
            </w:r>
          </w:p>
        </w:tc>
      </w:tr>
      <w:tr w:rsidR="00DA24FB" w:rsidRPr="00DA24FB">
        <w:trPr>
          <w:cnfStyle w:val="000000010000"/>
          <w:trHeight w:val="272"/>
        </w:trPr>
        <w:tc>
          <w:tcPr>
            <w:tcW w:w="2308" w:type="dxa"/>
          </w:tcPr>
          <w:p w:rsidR="00DA24FB" w:rsidRPr="00DA24FB" w:rsidRDefault="00DA24FB" w:rsidP="00DA24FB">
            <w:pPr>
              <w:rPr>
                <w:snapToGrid w:val="0"/>
                <w:sz w:val="24"/>
                <w:szCs w:val="24"/>
              </w:rPr>
            </w:pPr>
            <w:r w:rsidRPr="00DA24FB">
              <w:rPr>
                <w:snapToGrid w:val="0"/>
                <w:sz w:val="24"/>
                <w:szCs w:val="24"/>
              </w:rPr>
              <w:t>Tentativa de plagio</w:t>
            </w:r>
          </w:p>
        </w:tc>
        <w:tc>
          <w:tcPr>
            <w:tcW w:w="841" w:type="dxa"/>
          </w:tcPr>
          <w:p w:rsidR="00DA24FB" w:rsidRPr="00DA24FB" w:rsidRDefault="00DA24FB" w:rsidP="00DA24FB">
            <w:pPr>
              <w:jc w:val="center"/>
              <w:rPr>
                <w:snapToGrid w:val="0"/>
                <w:sz w:val="24"/>
                <w:szCs w:val="24"/>
              </w:rPr>
            </w:pPr>
            <w:r w:rsidRPr="00DA24FB">
              <w:rPr>
                <w:snapToGrid w:val="0"/>
                <w:sz w:val="24"/>
                <w:szCs w:val="24"/>
              </w:rPr>
              <w:t>4</w:t>
            </w:r>
          </w:p>
        </w:tc>
        <w:tc>
          <w:tcPr>
            <w:tcW w:w="850" w:type="dxa"/>
          </w:tcPr>
          <w:p w:rsidR="00DA24FB" w:rsidRPr="00DA24FB" w:rsidRDefault="00DA24FB" w:rsidP="00DA24FB">
            <w:pPr>
              <w:jc w:val="center"/>
              <w:rPr>
                <w:snapToGrid w:val="0"/>
                <w:sz w:val="24"/>
                <w:szCs w:val="24"/>
              </w:rPr>
            </w:pPr>
            <w:r w:rsidRPr="00DA24FB">
              <w:rPr>
                <w:snapToGrid w:val="0"/>
                <w:sz w:val="24"/>
                <w:szCs w:val="24"/>
              </w:rPr>
              <w:t>4</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20</w:t>
            </w:r>
          </w:p>
        </w:tc>
        <w:tc>
          <w:tcPr>
            <w:tcW w:w="1116" w:type="dxa"/>
          </w:tcPr>
          <w:p w:rsidR="00DA24FB" w:rsidRPr="00DA24FB" w:rsidRDefault="00DA24FB" w:rsidP="00DA24FB">
            <w:pPr>
              <w:jc w:val="center"/>
              <w:rPr>
                <w:snapToGrid w:val="0"/>
                <w:sz w:val="24"/>
                <w:szCs w:val="24"/>
              </w:rPr>
            </w:pPr>
            <w:r w:rsidRPr="00DA24FB">
              <w:rPr>
                <w:snapToGrid w:val="0"/>
                <w:sz w:val="24"/>
                <w:szCs w:val="24"/>
              </w:rPr>
              <w:t>9</w:t>
            </w:r>
          </w:p>
        </w:tc>
        <w:tc>
          <w:tcPr>
            <w:tcW w:w="1300" w:type="dxa"/>
          </w:tcPr>
          <w:p w:rsidR="00DA24FB" w:rsidRPr="00DA24FB" w:rsidRDefault="00DA24FB" w:rsidP="00DA24FB">
            <w:pPr>
              <w:jc w:val="center"/>
              <w:rPr>
                <w:snapToGrid w:val="0"/>
                <w:sz w:val="24"/>
                <w:szCs w:val="24"/>
              </w:rPr>
            </w:pPr>
            <w:r w:rsidRPr="00DA24FB">
              <w:rPr>
                <w:snapToGrid w:val="0"/>
                <w:sz w:val="24"/>
                <w:szCs w:val="24"/>
              </w:rPr>
              <w:t>8</w:t>
            </w:r>
          </w:p>
        </w:tc>
        <w:tc>
          <w:tcPr>
            <w:tcW w:w="1127" w:type="dxa"/>
          </w:tcPr>
          <w:p w:rsidR="00DA24FB" w:rsidRPr="00DA24FB" w:rsidRDefault="00DA24FB" w:rsidP="00DA24FB">
            <w:pPr>
              <w:jc w:val="center"/>
              <w:rPr>
                <w:snapToGrid w:val="0"/>
                <w:sz w:val="24"/>
                <w:szCs w:val="24"/>
              </w:rPr>
            </w:pPr>
            <w:r w:rsidRPr="00DA24FB">
              <w:rPr>
                <w:snapToGrid w:val="0"/>
                <w:sz w:val="24"/>
                <w:szCs w:val="24"/>
              </w:rPr>
              <w:t>50</w:t>
            </w:r>
          </w:p>
        </w:tc>
      </w:tr>
      <w:tr w:rsidR="00DA24FB" w:rsidRPr="00DA24FB">
        <w:trPr>
          <w:cnfStyle w:val="000000010000"/>
          <w:trHeight w:val="272"/>
        </w:trPr>
        <w:tc>
          <w:tcPr>
            <w:tcW w:w="2308" w:type="dxa"/>
          </w:tcPr>
          <w:p w:rsidR="00DA24FB" w:rsidRPr="00DA24FB" w:rsidRDefault="00DA24FB" w:rsidP="00DA24FB">
            <w:pPr>
              <w:rPr>
                <w:snapToGrid w:val="0"/>
                <w:sz w:val="24"/>
                <w:szCs w:val="24"/>
              </w:rPr>
            </w:pPr>
            <w:r w:rsidRPr="00DA24FB">
              <w:rPr>
                <w:snapToGrid w:val="0"/>
                <w:sz w:val="24"/>
                <w:szCs w:val="24"/>
              </w:rPr>
              <w:t>Rapto</w:t>
            </w:r>
          </w:p>
        </w:tc>
        <w:tc>
          <w:tcPr>
            <w:tcW w:w="841" w:type="dxa"/>
          </w:tcPr>
          <w:p w:rsidR="00DA24FB" w:rsidRPr="00DA24FB" w:rsidRDefault="00DA24FB" w:rsidP="00DA24FB">
            <w:pPr>
              <w:jc w:val="center"/>
              <w:rPr>
                <w:snapToGrid w:val="0"/>
                <w:sz w:val="24"/>
                <w:szCs w:val="24"/>
              </w:rPr>
            </w:pPr>
            <w:r w:rsidRPr="00DA24FB">
              <w:rPr>
                <w:snapToGrid w:val="0"/>
                <w:sz w:val="24"/>
                <w:szCs w:val="24"/>
              </w:rPr>
              <w:t>55</w:t>
            </w:r>
          </w:p>
        </w:tc>
        <w:tc>
          <w:tcPr>
            <w:tcW w:w="850" w:type="dxa"/>
          </w:tcPr>
          <w:p w:rsidR="00DA24FB" w:rsidRPr="00DA24FB" w:rsidRDefault="00DA24FB" w:rsidP="00DA24FB">
            <w:pPr>
              <w:jc w:val="center"/>
              <w:rPr>
                <w:snapToGrid w:val="0"/>
                <w:sz w:val="24"/>
                <w:szCs w:val="24"/>
              </w:rPr>
            </w:pPr>
            <w:r w:rsidRPr="00DA24FB">
              <w:rPr>
                <w:snapToGrid w:val="0"/>
                <w:sz w:val="24"/>
                <w:szCs w:val="24"/>
              </w:rPr>
              <w:t>17</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27</w:t>
            </w:r>
          </w:p>
        </w:tc>
        <w:tc>
          <w:tcPr>
            <w:tcW w:w="1116" w:type="dxa"/>
          </w:tcPr>
          <w:p w:rsidR="00DA24FB" w:rsidRPr="00DA24FB" w:rsidRDefault="00DA24FB" w:rsidP="00DA24FB">
            <w:pPr>
              <w:jc w:val="center"/>
              <w:rPr>
                <w:snapToGrid w:val="0"/>
                <w:sz w:val="24"/>
                <w:szCs w:val="24"/>
              </w:rPr>
            </w:pPr>
            <w:r w:rsidRPr="00DA24FB">
              <w:rPr>
                <w:snapToGrid w:val="0"/>
                <w:sz w:val="24"/>
                <w:szCs w:val="24"/>
              </w:rPr>
              <w:t>34</w:t>
            </w:r>
          </w:p>
        </w:tc>
        <w:tc>
          <w:tcPr>
            <w:tcW w:w="1300" w:type="dxa"/>
          </w:tcPr>
          <w:p w:rsidR="00DA24FB" w:rsidRPr="00DA24FB" w:rsidRDefault="00DA24FB" w:rsidP="00DA24FB">
            <w:pPr>
              <w:jc w:val="center"/>
              <w:rPr>
                <w:snapToGrid w:val="0"/>
                <w:sz w:val="24"/>
                <w:szCs w:val="24"/>
              </w:rPr>
            </w:pPr>
            <w:r w:rsidRPr="00DA24FB">
              <w:rPr>
                <w:snapToGrid w:val="0"/>
                <w:sz w:val="24"/>
                <w:szCs w:val="24"/>
              </w:rPr>
              <w:t>66</w:t>
            </w:r>
          </w:p>
        </w:tc>
        <w:tc>
          <w:tcPr>
            <w:tcW w:w="1127" w:type="dxa"/>
          </w:tcPr>
          <w:p w:rsidR="00DA24FB" w:rsidRPr="00DA24FB" w:rsidRDefault="00DA24FB" w:rsidP="00DA24FB">
            <w:pPr>
              <w:jc w:val="center"/>
              <w:rPr>
                <w:snapToGrid w:val="0"/>
                <w:sz w:val="24"/>
                <w:szCs w:val="24"/>
              </w:rPr>
            </w:pPr>
            <w:r w:rsidRPr="00DA24FB">
              <w:rPr>
                <w:snapToGrid w:val="0"/>
                <w:sz w:val="24"/>
                <w:szCs w:val="24"/>
              </w:rPr>
              <w:t>239</w:t>
            </w:r>
          </w:p>
        </w:tc>
      </w:tr>
      <w:tr w:rsidR="00DA24FB" w:rsidRPr="00DA24FB">
        <w:trPr>
          <w:cnfStyle w:val="000000100000"/>
          <w:trHeight w:val="420"/>
        </w:trPr>
        <w:tc>
          <w:tcPr>
            <w:tcW w:w="2308" w:type="dxa"/>
          </w:tcPr>
          <w:p w:rsidR="00DA24FB" w:rsidRPr="00DA24FB" w:rsidRDefault="00DA24FB" w:rsidP="00DA24FB">
            <w:pPr>
              <w:rPr>
                <w:snapToGrid w:val="0"/>
                <w:sz w:val="24"/>
                <w:szCs w:val="24"/>
              </w:rPr>
            </w:pPr>
            <w:r w:rsidRPr="00DA24FB">
              <w:rPr>
                <w:snapToGrid w:val="0"/>
                <w:sz w:val="24"/>
                <w:szCs w:val="24"/>
              </w:rPr>
              <w:t>Abandono de menores</w:t>
            </w:r>
          </w:p>
        </w:tc>
        <w:tc>
          <w:tcPr>
            <w:tcW w:w="841" w:type="dxa"/>
          </w:tcPr>
          <w:p w:rsidR="00DA24FB" w:rsidRPr="00DA24FB" w:rsidRDefault="00DA24FB" w:rsidP="00DA24FB">
            <w:pPr>
              <w:jc w:val="center"/>
              <w:rPr>
                <w:snapToGrid w:val="0"/>
                <w:sz w:val="24"/>
                <w:szCs w:val="24"/>
              </w:rPr>
            </w:pPr>
            <w:r w:rsidRPr="00DA24FB">
              <w:rPr>
                <w:snapToGrid w:val="0"/>
                <w:sz w:val="24"/>
                <w:szCs w:val="24"/>
              </w:rPr>
              <w:t>0</w:t>
            </w:r>
          </w:p>
        </w:tc>
        <w:tc>
          <w:tcPr>
            <w:tcW w:w="850" w:type="dxa"/>
          </w:tcPr>
          <w:p w:rsidR="00DA24FB" w:rsidRPr="00DA24FB" w:rsidRDefault="00DA24FB" w:rsidP="00DA24FB">
            <w:pPr>
              <w:jc w:val="center"/>
              <w:rPr>
                <w:snapToGrid w:val="0"/>
                <w:sz w:val="24"/>
                <w:szCs w:val="24"/>
              </w:rPr>
            </w:pPr>
            <w:r w:rsidRPr="00DA24FB">
              <w:rPr>
                <w:snapToGrid w:val="0"/>
                <w:sz w:val="24"/>
                <w:szCs w:val="24"/>
              </w:rPr>
              <w:t>1</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0</w:t>
            </w:r>
          </w:p>
        </w:tc>
        <w:tc>
          <w:tcPr>
            <w:tcW w:w="1116" w:type="dxa"/>
          </w:tcPr>
          <w:p w:rsidR="00DA24FB" w:rsidRPr="00DA24FB" w:rsidRDefault="00DA24FB" w:rsidP="00DA24FB">
            <w:pPr>
              <w:jc w:val="center"/>
              <w:rPr>
                <w:snapToGrid w:val="0"/>
                <w:sz w:val="24"/>
                <w:szCs w:val="24"/>
              </w:rPr>
            </w:pPr>
            <w:r w:rsidRPr="00DA24FB">
              <w:rPr>
                <w:snapToGrid w:val="0"/>
                <w:sz w:val="24"/>
                <w:szCs w:val="24"/>
              </w:rPr>
              <w:t>3</w:t>
            </w:r>
          </w:p>
        </w:tc>
        <w:tc>
          <w:tcPr>
            <w:tcW w:w="1300" w:type="dxa"/>
          </w:tcPr>
          <w:p w:rsidR="00DA24FB" w:rsidRPr="00DA24FB" w:rsidRDefault="00DA24FB" w:rsidP="00DA24FB">
            <w:pPr>
              <w:jc w:val="center"/>
              <w:rPr>
                <w:snapToGrid w:val="0"/>
                <w:sz w:val="24"/>
                <w:szCs w:val="24"/>
              </w:rPr>
            </w:pPr>
            <w:r w:rsidRPr="00DA24FB">
              <w:rPr>
                <w:snapToGrid w:val="0"/>
                <w:sz w:val="24"/>
                <w:szCs w:val="24"/>
              </w:rPr>
              <w:t>2</w:t>
            </w:r>
          </w:p>
        </w:tc>
        <w:tc>
          <w:tcPr>
            <w:tcW w:w="1127" w:type="dxa"/>
          </w:tcPr>
          <w:p w:rsidR="00DA24FB" w:rsidRPr="00DA24FB" w:rsidRDefault="00DA24FB" w:rsidP="00DA24FB">
            <w:pPr>
              <w:jc w:val="center"/>
              <w:rPr>
                <w:snapToGrid w:val="0"/>
                <w:sz w:val="24"/>
                <w:szCs w:val="24"/>
              </w:rPr>
            </w:pPr>
            <w:r w:rsidRPr="00DA24FB">
              <w:rPr>
                <w:snapToGrid w:val="0"/>
                <w:sz w:val="24"/>
                <w:szCs w:val="24"/>
              </w:rPr>
              <w:t>8</w:t>
            </w:r>
          </w:p>
        </w:tc>
      </w:tr>
      <w:tr w:rsidR="00DA24FB" w:rsidRPr="00DA24FB">
        <w:trPr>
          <w:cnfStyle w:val="000000100000"/>
          <w:trHeight w:val="272"/>
        </w:trPr>
        <w:tc>
          <w:tcPr>
            <w:tcW w:w="2308" w:type="dxa"/>
          </w:tcPr>
          <w:p w:rsidR="00DA24FB" w:rsidRPr="00DA24FB" w:rsidRDefault="00DA24FB" w:rsidP="00DA24FB">
            <w:pPr>
              <w:rPr>
                <w:snapToGrid w:val="0"/>
                <w:sz w:val="24"/>
                <w:szCs w:val="24"/>
              </w:rPr>
            </w:pPr>
            <w:r w:rsidRPr="00DA24FB">
              <w:rPr>
                <w:snapToGrid w:val="0"/>
                <w:sz w:val="24"/>
                <w:szCs w:val="24"/>
              </w:rPr>
              <w:t>Estupro</w:t>
            </w:r>
          </w:p>
        </w:tc>
        <w:tc>
          <w:tcPr>
            <w:tcW w:w="841" w:type="dxa"/>
          </w:tcPr>
          <w:p w:rsidR="00DA24FB" w:rsidRPr="00DA24FB" w:rsidRDefault="00DA24FB" w:rsidP="00DA24FB">
            <w:pPr>
              <w:jc w:val="center"/>
              <w:rPr>
                <w:snapToGrid w:val="0"/>
                <w:sz w:val="24"/>
                <w:szCs w:val="24"/>
              </w:rPr>
            </w:pPr>
            <w:r w:rsidRPr="00DA24FB">
              <w:rPr>
                <w:snapToGrid w:val="0"/>
                <w:sz w:val="24"/>
                <w:szCs w:val="24"/>
              </w:rPr>
              <w:t>2</w:t>
            </w:r>
          </w:p>
        </w:tc>
        <w:tc>
          <w:tcPr>
            <w:tcW w:w="850" w:type="dxa"/>
          </w:tcPr>
          <w:p w:rsidR="00DA24FB" w:rsidRPr="00DA24FB" w:rsidRDefault="00DA24FB" w:rsidP="00DA24FB">
            <w:pPr>
              <w:jc w:val="center"/>
              <w:rPr>
                <w:snapToGrid w:val="0"/>
                <w:sz w:val="24"/>
                <w:szCs w:val="24"/>
              </w:rPr>
            </w:pPr>
            <w:r w:rsidRPr="00DA24FB">
              <w:rPr>
                <w:snapToGrid w:val="0"/>
                <w:sz w:val="24"/>
                <w:szCs w:val="24"/>
              </w:rPr>
              <w:t>2</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2</w:t>
            </w:r>
          </w:p>
        </w:tc>
        <w:tc>
          <w:tcPr>
            <w:tcW w:w="1116" w:type="dxa"/>
          </w:tcPr>
          <w:p w:rsidR="00DA24FB" w:rsidRPr="00DA24FB" w:rsidRDefault="00DA24FB" w:rsidP="00DA24FB">
            <w:pPr>
              <w:jc w:val="center"/>
              <w:rPr>
                <w:snapToGrid w:val="0"/>
                <w:sz w:val="24"/>
                <w:szCs w:val="24"/>
              </w:rPr>
            </w:pPr>
            <w:r w:rsidRPr="00DA24FB">
              <w:rPr>
                <w:snapToGrid w:val="0"/>
                <w:sz w:val="24"/>
                <w:szCs w:val="24"/>
              </w:rPr>
              <w:t>0</w:t>
            </w:r>
          </w:p>
        </w:tc>
        <w:tc>
          <w:tcPr>
            <w:tcW w:w="1300" w:type="dxa"/>
          </w:tcPr>
          <w:p w:rsidR="00DA24FB" w:rsidRPr="00DA24FB" w:rsidRDefault="00DA24FB" w:rsidP="00DA24FB">
            <w:pPr>
              <w:jc w:val="center"/>
              <w:rPr>
                <w:snapToGrid w:val="0"/>
                <w:sz w:val="24"/>
                <w:szCs w:val="24"/>
              </w:rPr>
            </w:pPr>
            <w:r w:rsidRPr="00DA24FB">
              <w:rPr>
                <w:snapToGrid w:val="0"/>
                <w:sz w:val="24"/>
                <w:szCs w:val="24"/>
              </w:rPr>
              <w:t>1</w:t>
            </w:r>
          </w:p>
        </w:tc>
        <w:tc>
          <w:tcPr>
            <w:tcW w:w="1127" w:type="dxa"/>
          </w:tcPr>
          <w:p w:rsidR="00DA24FB" w:rsidRPr="00DA24FB" w:rsidRDefault="00DA24FB" w:rsidP="00DA24FB">
            <w:pPr>
              <w:jc w:val="center"/>
              <w:rPr>
                <w:snapToGrid w:val="0"/>
                <w:sz w:val="24"/>
                <w:szCs w:val="24"/>
              </w:rPr>
            </w:pPr>
            <w:r w:rsidRPr="00DA24FB">
              <w:rPr>
                <w:snapToGrid w:val="0"/>
                <w:sz w:val="24"/>
                <w:szCs w:val="24"/>
              </w:rPr>
              <w:t>7</w:t>
            </w:r>
          </w:p>
        </w:tc>
      </w:tr>
      <w:tr w:rsidR="00DA24FB" w:rsidRPr="00DA24FB">
        <w:trPr>
          <w:cnfStyle w:val="000000010000"/>
          <w:trHeight w:val="272"/>
        </w:trPr>
        <w:tc>
          <w:tcPr>
            <w:tcW w:w="2308" w:type="dxa"/>
          </w:tcPr>
          <w:p w:rsidR="00DA24FB" w:rsidRPr="00DA24FB" w:rsidRDefault="00DA24FB" w:rsidP="00DA24FB">
            <w:pPr>
              <w:rPr>
                <w:snapToGrid w:val="0"/>
                <w:sz w:val="24"/>
                <w:szCs w:val="24"/>
              </w:rPr>
            </w:pPr>
            <w:r w:rsidRPr="00DA24FB">
              <w:rPr>
                <w:snapToGrid w:val="0"/>
                <w:sz w:val="24"/>
                <w:szCs w:val="24"/>
              </w:rPr>
              <w:t>Violación</w:t>
            </w:r>
          </w:p>
        </w:tc>
        <w:tc>
          <w:tcPr>
            <w:tcW w:w="841" w:type="dxa"/>
          </w:tcPr>
          <w:p w:rsidR="00DA24FB" w:rsidRPr="00DA24FB" w:rsidRDefault="00DA24FB" w:rsidP="00DA24FB">
            <w:pPr>
              <w:jc w:val="center"/>
              <w:rPr>
                <w:snapToGrid w:val="0"/>
                <w:sz w:val="24"/>
                <w:szCs w:val="24"/>
              </w:rPr>
            </w:pPr>
            <w:r w:rsidRPr="00DA24FB">
              <w:rPr>
                <w:snapToGrid w:val="0"/>
                <w:sz w:val="24"/>
                <w:szCs w:val="24"/>
              </w:rPr>
              <w:t>55</w:t>
            </w:r>
          </w:p>
        </w:tc>
        <w:tc>
          <w:tcPr>
            <w:tcW w:w="850" w:type="dxa"/>
          </w:tcPr>
          <w:p w:rsidR="00DA24FB" w:rsidRPr="00DA24FB" w:rsidRDefault="00DA24FB" w:rsidP="00DA24FB">
            <w:pPr>
              <w:jc w:val="center"/>
              <w:rPr>
                <w:snapToGrid w:val="0"/>
                <w:sz w:val="24"/>
                <w:szCs w:val="24"/>
              </w:rPr>
            </w:pPr>
            <w:r w:rsidRPr="00DA24FB">
              <w:rPr>
                <w:snapToGrid w:val="0"/>
                <w:sz w:val="24"/>
                <w:szCs w:val="24"/>
              </w:rPr>
              <w:t>48</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38</w:t>
            </w:r>
          </w:p>
        </w:tc>
        <w:tc>
          <w:tcPr>
            <w:tcW w:w="1116" w:type="dxa"/>
          </w:tcPr>
          <w:p w:rsidR="00DA24FB" w:rsidRPr="00DA24FB" w:rsidRDefault="00DA24FB" w:rsidP="00DA24FB">
            <w:pPr>
              <w:jc w:val="center"/>
              <w:rPr>
                <w:snapToGrid w:val="0"/>
                <w:sz w:val="24"/>
                <w:szCs w:val="24"/>
              </w:rPr>
            </w:pPr>
            <w:r w:rsidRPr="00DA24FB">
              <w:rPr>
                <w:snapToGrid w:val="0"/>
                <w:sz w:val="24"/>
                <w:szCs w:val="24"/>
              </w:rPr>
              <w:t>48</w:t>
            </w:r>
          </w:p>
        </w:tc>
        <w:tc>
          <w:tcPr>
            <w:tcW w:w="1300" w:type="dxa"/>
          </w:tcPr>
          <w:p w:rsidR="00DA24FB" w:rsidRPr="00DA24FB" w:rsidRDefault="00DA24FB" w:rsidP="00DA24FB">
            <w:pPr>
              <w:jc w:val="center"/>
              <w:rPr>
                <w:snapToGrid w:val="0"/>
                <w:sz w:val="24"/>
                <w:szCs w:val="24"/>
              </w:rPr>
            </w:pPr>
            <w:r w:rsidRPr="00DA24FB">
              <w:rPr>
                <w:snapToGrid w:val="0"/>
                <w:sz w:val="24"/>
                <w:szCs w:val="24"/>
              </w:rPr>
              <w:t>32</w:t>
            </w:r>
          </w:p>
        </w:tc>
        <w:tc>
          <w:tcPr>
            <w:tcW w:w="1127" w:type="dxa"/>
          </w:tcPr>
          <w:p w:rsidR="00DA24FB" w:rsidRPr="00DA24FB" w:rsidRDefault="00DA24FB" w:rsidP="00DA24FB">
            <w:pPr>
              <w:jc w:val="center"/>
              <w:rPr>
                <w:snapToGrid w:val="0"/>
                <w:sz w:val="24"/>
                <w:szCs w:val="24"/>
              </w:rPr>
            </w:pPr>
            <w:r w:rsidRPr="00DA24FB">
              <w:rPr>
                <w:snapToGrid w:val="0"/>
                <w:sz w:val="24"/>
                <w:szCs w:val="24"/>
              </w:rPr>
              <w:t>263</w:t>
            </w:r>
          </w:p>
        </w:tc>
      </w:tr>
      <w:tr w:rsidR="00DA24FB" w:rsidRPr="00DA24FB">
        <w:trPr>
          <w:cnfStyle w:val="000000010000"/>
          <w:trHeight w:val="272"/>
        </w:trPr>
        <w:tc>
          <w:tcPr>
            <w:tcW w:w="2308" w:type="dxa"/>
          </w:tcPr>
          <w:p w:rsidR="00DA24FB" w:rsidRPr="00DA24FB" w:rsidRDefault="00DA24FB" w:rsidP="00DA24FB">
            <w:pPr>
              <w:rPr>
                <w:snapToGrid w:val="0"/>
                <w:sz w:val="24"/>
                <w:szCs w:val="24"/>
              </w:rPr>
            </w:pPr>
            <w:r w:rsidRPr="00DA24FB">
              <w:rPr>
                <w:snapToGrid w:val="0"/>
                <w:sz w:val="24"/>
                <w:szCs w:val="24"/>
              </w:rPr>
              <w:t>Tentativa de violación</w:t>
            </w:r>
          </w:p>
        </w:tc>
        <w:tc>
          <w:tcPr>
            <w:tcW w:w="841" w:type="dxa"/>
          </w:tcPr>
          <w:p w:rsidR="00DA24FB" w:rsidRPr="00DA24FB" w:rsidRDefault="00DA24FB" w:rsidP="00DA24FB">
            <w:pPr>
              <w:jc w:val="center"/>
              <w:rPr>
                <w:snapToGrid w:val="0"/>
                <w:sz w:val="24"/>
                <w:szCs w:val="24"/>
              </w:rPr>
            </w:pPr>
            <w:r w:rsidRPr="00DA24FB">
              <w:rPr>
                <w:snapToGrid w:val="0"/>
                <w:sz w:val="24"/>
                <w:szCs w:val="24"/>
              </w:rPr>
              <w:t>18</w:t>
            </w:r>
          </w:p>
        </w:tc>
        <w:tc>
          <w:tcPr>
            <w:tcW w:w="850" w:type="dxa"/>
          </w:tcPr>
          <w:p w:rsidR="00DA24FB" w:rsidRPr="00DA24FB" w:rsidRDefault="00DA24FB" w:rsidP="00DA24FB">
            <w:pPr>
              <w:jc w:val="center"/>
              <w:rPr>
                <w:snapToGrid w:val="0"/>
                <w:sz w:val="24"/>
                <w:szCs w:val="24"/>
              </w:rPr>
            </w:pPr>
            <w:r w:rsidRPr="00DA24FB">
              <w:rPr>
                <w:snapToGrid w:val="0"/>
                <w:sz w:val="24"/>
                <w:szCs w:val="24"/>
              </w:rPr>
              <w:t>12</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11</w:t>
            </w:r>
          </w:p>
        </w:tc>
        <w:tc>
          <w:tcPr>
            <w:tcW w:w="1116" w:type="dxa"/>
          </w:tcPr>
          <w:p w:rsidR="00DA24FB" w:rsidRPr="00DA24FB" w:rsidRDefault="00DA24FB" w:rsidP="00DA24FB">
            <w:pPr>
              <w:jc w:val="center"/>
              <w:rPr>
                <w:snapToGrid w:val="0"/>
                <w:sz w:val="24"/>
                <w:szCs w:val="24"/>
              </w:rPr>
            </w:pPr>
            <w:r w:rsidRPr="00DA24FB">
              <w:rPr>
                <w:snapToGrid w:val="0"/>
                <w:sz w:val="24"/>
                <w:szCs w:val="24"/>
              </w:rPr>
              <w:t>17</w:t>
            </w:r>
          </w:p>
        </w:tc>
        <w:tc>
          <w:tcPr>
            <w:tcW w:w="1300" w:type="dxa"/>
          </w:tcPr>
          <w:p w:rsidR="00DA24FB" w:rsidRPr="00DA24FB" w:rsidRDefault="00DA24FB" w:rsidP="00DA24FB">
            <w:pPr>
              <w:jc w:val="center"/>
              <w:rPr>
                <w:snapToGrid w:val="0"/>
                <w:sz w:val="24"/>
                <w:szCs w:val="24"/>
              </w:rPr>
            </w:pPr>
            <w:r w:rsidRPr="00DA24FB">
              <w:rPr>
                <w:snapToGrid w:val="0"/>
                <w:sz w:val="24"/>
                <w:szCs w:val="24"/>
              </w:rPr>
              <w:t>21</w:t>
            </w:r>
          </w:p>
        </w:tc>
        <w:tc>
          <w:tcPr>
            <w:tcW w:w="1127" w:type="dxa"/>
          </w:tcPr>
          <w:p w:rsidR="00DA24FB" w:rsidRPr="00DA24FB" w:rsidRDefault="00DA24FB" w:rsidP="00DA24FB">
            <w:pPr>
              <w:jc w:val="center"/>
              <w:rPr>
                <w:snapToGrid w:val="0"/>
                <w:sz w:val="24"/>
                <w:szCs w:val="24"/>
              </w:rPr>
            </w:pPr>
            <w:r w:rsidRPr="00DA24FB">
              <w:rPr>
                <w:snapToGrid w:val="0"/>
                <w:sz w:val="24"/>
                <w:szCs w:val="24"/>
              </w:rPr>
              <w:t>86</w:t>
            </w:r>
          </w:p>
        </w:tc>
      </w:tr>
      <w:tr w:rsidR="00DA24FB" w:rsidRPr="00DA24FB">
        <w:trPr>
          <w:cnfStyle w:val="000000100000"/>
          <w:trHeight w:val="272"/>
        </w:trPr>
        <w:tc>
          <w:tcPr>
            <w:tcW w:w="2308" w:type="dxa"/>
          </w:tcPr>
          <w:p w:rsidR="00DA24FB" w:rsidRPr="00DA24FB" w:rsidRDefault="00DA24FB" w:rsidP="00DA24FB">
            <w:pPr>
              <w:rPr>
                <w:snapToGrid w:val="0"/>
                <w:sz w:val="24"/>
                <w:szCs w:val="24"/>
              </w:rPr>
            </w:pPr>
            <w:r w:rsidRPr="00DA24FB">
              <w:rPr>
                <w:snapToGrid w:val="0"/>
                <w:sz w:val="24"/>
                <w:szCs w:val="24"/>
              </w:rPr>
              <w:t>Atentado al pudor</w:t>
            </w:r>
          </w:p>
        </w:tc>
        <w:tc>
          <w:tcPr>
            <w:tcW w:w="841" w:type="dxa"/>
          </w:tcPr>
          <w:p w:rsidR="00DA24FB" w:rsidRPr="00DA24FB" w:rsidRDefault="00DA24FB" w:rsidP="00DA24FB">
            <w:pPr>
              <w:jc w:val="center"/>
              <w:rPr>
                <w:snapToGrid w:val="0"/>
                <w:sz w:val="24"/>
                <w:szCs w:val="24"/>
              </w:rPr>
            </w:pPr>
            <w:r w:rsidRPr="00DA24FB">
              <w:rPr>
                <w:snapToGrid w:val="0"/>
                <w:sz w:val="24"/>
                <w:szCs w:val="24"/>
              </w:rPr>
              <w:t>6</w:t>
            </w:r>
          </w:p>
        </w:tc>
        <w:tc>
          <w:tcPr>
            <w:tcW w:w="850" w:type="dxa"/>
          </w:tcPr>
          <w:p w:rsidR="00DA24FB" w:rsidRPr="00DA24FB" w:rsidRDefault="00DA24FB" w:rsidP="00DA24FB">
            <w:pPr>
              <w:jc w:val="center"/>
              <w:rPr>
                <w:snapToGrid w:val="0"/>
                <w:sz w:val="24"/>
                <w:szCs w:val="24"/>
              </w:rPr>
            </w:pPr>
            <w:r w:rsidRPr="00DA24FB">
              <w:rPr>
                <w:snapToGrid w:val="0"/>
                <w:sz w:val="24"/>
                <w:szCs w:val="24"/>
              </w:rPr>
              <w:t>7</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6</w:t>
            </w:r>
          </w:p>
        </w:tc>
        <w:tc>
          <w:tcPr>
            <w:tcW w:w="1116" w:type="dxa"/>
          </w:tcPr>
          <w:p w:rsidR="00DA24FB" w:rsidRPr="00DA24FB" w:rsidRDefault="00DA24FB" w:rsidP="00DA24FB">
            <w:pPr>
              <w:jc w:val="center"/>
              <w:rPr>
                <w:snapToGrid w:val="0"/>
                <w:sz w:val="24"/>
                <w:szCs w:val="24"/>
              </w:rPr>
            </w:pPr>
            <w:r w:rsidRPr="00DA24FB">
              <w:rPr>
                <w:snapToGrid w:val="0"/>
                <w:sz w:val="24"/>
                <w:szCs w:val="24"/>
              </w:rPr>
              <w:t>8</w:t>
            </w:r>
          </w:p>
        </w:tc>
        <w:tc>
          <w:tcPr>
            <w:tcW w:w="1300" w:type="dxa"/>
          </w:tcPr>
          <w:p w:rsidR="00DA24FB" w:rsidRPr="00DA24FB" w:rsidRDefault="00DA24FB" w:rsidP="00DA24FB">
            <w:pPr>
              <w:jc w:val="center"/>
              <w:rPr>
                <w:snapToGrid w:val="0"/>
                <w:sz w:val="24"/>
                <w:szCs w:val="24"/>
              </w:rPr>
            </w:pPr>
            <w:r w:rsidRPr="00DA24FB">
              <w:rPr>
                <w:snapToGrid w:val="0"/>
                <w:sz w:val="24"/>
                <w:szCs w:val="24"/>
              </w:rPr>
              <w:t>7</w:t>
            </w:r>
          </w:p>
        </w:tc>
        <w:tc>
          <w:tcPr>
            <w:tcW w:w="1127" w:type="dxa"/>
          </w:tcPr>
          <w:p w:rsidR="00DA24FB" w:rsidRPr="00DA24FB" w:rsidRDefault="00DA24FB" w:rsidP="00DA24FB">
            <w:pPr>
              <w:jc w:val="center"/>
              <w:rPr>
                <w:snapToGrid w:val="0"/>
                <w:sz w:val="24"/>
                <w:szCs w:val="24"/>
              </w:rPr>
            </w:pPr>
            <w:r w:rsidRPr="00DA24FB">
              <w:rPr>
                <w:snapToGrid w:val="0"/>
                <w:sz w:val="24"/>
                <w:szCs w:val="24"/>
              </w:rPr>
              <w:t>38</w:t>
            </w:r>
          </w:p>
        </w:tc>
      </w:tr>
      <w:tr w:rsidR="00DA24FB" w:rsidRPr="00DA24FB">
        <w:trPr>
          <w:cnfStyle w:val="000000100000"/>
          <w:trHeight w:val="272"/>
        </w:trPr>
        <w:tc>
          <w:tcPr>
            <w:tcW w:w="2308" w:type="dxa"/>
          </w:tcPr>
          <w:p w:rsidR="00DA24FB" w:rsidRPr="00DA24FB" w:rsidRDefault="00DA24FB" w:rsidP="00DA24FB">
            <w:pPr>
              <w:rPr>
                <w:snapToGrid w:val="0"/>
                <w:sz w:val="24"/>
                <w:szCs w:val="24"/>
              </w:rPr>
            </w:pPr>
            <w:r w:rsidRPr="00DA24FB">
              <w:rPr>
                <w:snapToGrid w:val="0"/>
                <w:sz w:val="24"/>
                <w:szCs w:val="24"/>
              </w:rPr>
              <w:t>Acoso sexual</w:t>
            </w:r>
          </w:p>
        </w:tc>
        <w:tc>
          <w:tcPr>
            <w:tcW w:w="841" w:type="dxa"/>
          </w:tcPr>
          <w:p w:rsidR="00DA24FB" w:rsidRPr="00DA24FB" w:rsidRDefault="00DA24FB" w:rsidP="00DA24FB">
            <w:pPr>
              <w:jc w:val="center"/>
              <w:rPr>
                <w:snapToGrid w:val="0"/>
                <w:sz w:val="24"/>
                <w:szCs w:val="24"/>
              </w:rPr>
            </w:pPr>
            <w:r w:rsidRPr="00DA24FB">
              <w:rPr>
                <w:snapToGrid w:val="0"/>
                <w:sz w:val="24"/>
                <w:szCs w:val="24"/>
              </w:rPr>
              <w:t>2</w:t>
            </w:r>
          </w:p>
        </w:tc>
        <w:tc>
          <w:tcPr>
            <w:tcW w:w="850" w:type="dxa"/>
          </w:tcPr>
          <w:p w:rsidR="00DA24FB" w:rsidRPr="00DA24FB" w:rsidRDefault="00DA24FB" w:rsidP="00DA24FB">
            <w:pPr>
              <w:jc w:val="center"/>
              <w:rPr>
                <w:snapToGrid w:val="0"/>
                <w:sz w:val="24"/>
                <w:szCs w:val="24"/>
              </w:rPr>
            </w:pPr>
            <w:r w:rsidRPr="00DA24FB">
              <w:rPr>
                <w:snapToGrid w:val="0"/>
                <w:sz w:val="24"/>
                <w:szCs w:val="24"/>
              </w:rPr>
              <w:t>8</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4</w:t>
            </w:r>
          </w:p>
        </w:tc>
        <w:tc>
          <w:tcPr>
            <w:tcW w:w="1116" w:type="dxa"/>
          </w:tcPr>
          <w:p w:rsidR="00DA24FB" w:rsidRPr="00DA24FB" w:rsidRDefault="00DA24FB" w:rsidP="00DA24FB">
            <w:pPr>
              <w:jc w:val="center"/>
              <w:rPr>
                <w:snapToGrid w:val="0"/>
                <w:sz w:val="24"/>
                <w:szCs w:val="24"/>
              </w:rPr>
            </w:pPr>
            <w:r w:rsidRPr="00DA24FB">
              <w:rPr>
                <w:snapToGrid w:val="0"/>
                <w:sz w:val="24"/>
                <w:szCs w:val="24"/>
              </w:rPr>
              <w:t>6</w:t>
            </w:r>
          </w:p>
        </w:tc>
        <w:tc>
          <w:tcPr>
            <w:tcW w:w="1300" w:type="dxa"/>
          </w:tcPr>
          <w:p w:rsidR="00DA24FB" w:rsidRPr="00DA24FB" w:rsidRDefault="00DA24FB" w:rsidP="00DA24FB">
            <w:pPr>
              <w:jc w:val="center"/>
              <w:rPr>
                <w:snapToGrid w:val="0"/>
                <w:sz w:val="24"/>
                <w:szCs w:val="24"/>
              </w:rPr>
            </w:pPr>
            <w:r w:rsidRPr="00DA24FB">
              <w:rPr>
                <w:snapToGrid w:val="0"/>
                <w:sz w:val="24"/>
                <w:szCs w:val="24"/>
              </w:rPr>
              <w:t>4</w:t>
            </w:r>
          </w:p>
        </w:tc>
        <w:tc>
          <w:tcPr>
            <w:tcW w:w="1127" w:type="dxa"/>
          </w:tcPr>
          <w:p w:rsidR="00DA24FB" w:rsidRPr="00DA24FB" w:rsidRDefault="00DA24FB" w:rsidP="00DA24FB">
            <w:pPr>
              <w:jc w:val="center"/>
              <w:rPr>
                <w:snapToGrid w:val="0"/>
                <w:sz w:val="24"/>
                <w:szCs w:val="24"/>
              </w:rPr>
            </w:pPr>
            <w:r w:rsidRPr="00DA24FB">
              <w:rPr>
                <w:snapToGrid w:val="0"/>
                <w:sz w:val="24"/>
                <w:szCs w:val="24"/>
              </w:rPr>
              <w:t>24</w:t>
            </w:r>
          </w:p>
        </w:tc>
      </w:tr>
      <w:tr w:rsidR="00DA24FB" w:rsidRPr="00DA24FB">
        <w:trPr>
          <w:cnfStyle w:val="000000010000"/>
          <w:trHeight w:val="272"/>
        </w:trPr>
        <w:tc>
          <w:tcPr>
            <w:tcW w:w="2308" w:type="dxa"/>
          </w:tcPr>
          <w:p w:rsidR="00DA24FB" w:rsidRPr="00DA24FB" w:rsidRDefault="00DA24FB" w:rsidP="00DA24FB">
            <w:pPr>
              <w:rPr>
                <w:snapToGrid w:val="0"/>
                <w:sz w:val="24"/>
                <w:szCs w:val="24"/>
              </w:rPr>
            </w:pPr>
            <w:r w:rsidRPr="00DA24FB">
              <w:rPr>
                <w:snapToGrid w:val="0"/>
                <w:sz w:val="24"/>
                <w:szCs w:val="24"/>
              </w:rPr>
              <w:t>Desaparecidos</w:t>
            </w:r>
          </w:p>
        </w:tc>
        <w:tc>
          <w:tcPr>
            <w:tcW w:w="841" w:type="dxa"/>
          </w:tcPr>
          <w:p w:rsidR="00DA24FB" w:rsidRPr="00DA24FB" w:rsidRDefault="00DA24FB" w:rsidP="00DA24FB">
            <w:pPr>
              <w:jc w:val="center"/>
              <w:rPr>
                <w:snapToGrid w:val="0"/>
                <w:sz w:val="24"/>
                <w:szCs w:val="24"/>
              </w:rPr>
            </w:pPr>
            <w:r w:rsidRPr="00DA24FB">
              <w:rPr>
                <w:snapToGrid w:val="0"/>
                <w:sz w:val="24"/>
                <w:szCs w:val="24"/>
              </w:rPr>
              <w:t>24</w:t>
            </w:r>
          </w:p>
        </w:tc>
        <w:tc>
          <w:tcPr>
            <w:tcW w:w="850" w:type="dxa"/>
          </w:tcPr>
          <w:p w:rsidR="00DA24FB" w:rsidRPr="00DA24FB" w:rsidRDefault="00DA24FB" w:rsidP="00DA24FB">
            <w:pPr>
              <w:jc w:val="center"/>
              <w:rPr>
                <w:snapToGrid w:val="0"/>
                <w:sz w:val="24"/>
                <w:szCs w:val="24"/>
              </w:rPr>
            </w:pPr>
            <w:r w:rsidRPr="00DA24FB">
              <w:rPr>
                <w:snapToGrid w:val="0"/>
                <w:sz w:val="24"/>
                <w:szCs w:val="24"/>
              </w:rPr>
              <w:t>31</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23</w:t>
            </w:r>
          </w:p>
        </w:tc>
        <w:tc>
          <w:tcPr>
            <w:tcW w:w="1116" w:type="dxa"/>
          </w:tcPr>
          <w:p w:rsidR="00DA24FB" w:rsidRPr="00DA24FB" w:rsidRDefault="00DA24FB" w:rsidP="00DA24FB">
            <w:pPr>
              <w:jc w:val="center"/>
              <w:rPr>
                <w:snapToGrid w:val="0"/>
                <w:sz w:val="24"/>
                <w:szCs w:val="24"/>
              </w:rPr>
            </w:pPr>
            <w:r w:rsidRPr="00DA24FB">
              <w:rPr>
                <w:snapToGrid w:val="0"/>
                <w:sz w:val="24"/>
                <w:szCs w:val="24"/>
              </w:rPr>
              <w:t>25</w:t>
            </w:r>
          </w:p>
        </w:tc>
        <w:tc>
          <w:tcPr>
            <w:tcW w:w="1300" w:type="dxa"/>
          </w:tcPr>
          <w:p w:rsidR="00DA24FB" w:rsidRPr="00DA24FB" w:rsidRDefault="00DA24FB" w:rsidP="00DA24FB">
            <w:pPr>
              <w:jc w:val="center"/>
              <w:rPr>
                <w:snapToGrid w:val="0"/>
                <w:sz w:val="24"/>
                <w:szCs w:val="24"/>
              </w:rPr>
            </w:pPr>
            <w:r w:rsidRPr="00DA24FB">
              <w:rPr>
                <w:snapToGrid w:val="0"/>
                <w:sz w:val="24"/>
                <w:szCs w:val="24"/>
              </w:rPr>
              <w:t>9</w:t>
            </w:r>
          </w:p>
        </w:tc>
        <w:tc>
          <w:tcPr>
            <w:tcW w:w="1127" w:type="dxa"/>
          </w:tcPr>
          <w:p w:rsidR="00DA24FB" w:rsidRPr="00DA24FB" w:rsidRDefault="00DA24FB" w:rsidP="00DA24FB">
            <w:pPr>
              <w:jc w:val="center"/>
              <w:rPr>
                <w:snapToGrid w:val="0"/>
                <w:sz w:val="24"/>
                <w:szCs w:val="24"/>
              </w:rPr>
            </w:pPr>
            <w:r w:rsidRPr="00DA24FB">
              <w:rPr>
                <w:snapToGrid w:val="0"/>
                <w:sz w:val="24"/>
                <w:szCs w:val="24"/>
              </w:rPr>
              <w:t>125</w:t>
            </w:r>
          </w:p>
        </w:tc>
      </w:tr>
      <w:tr w:rsidR="00DA24FB" w:rsidRPr="00DA24FB">
        <w:trPr>
          <w:cnfStyle w:val="000000010000"/>
          <w:trHeight w:val="272"/>
        </w:trPr>
        <w:tc>
          <w:tcPr>
            <w:tcW w:w="2308" w:type="dxa"/>
          </w:tcPr>
          <w:p w:rsidR="00DA24FB" w:rsidRPr="00DA24FB" w:rsidRDefault="00DA24FB" w:rsidP="00DA24FB">
            <w:pPr>
              <w:rPr>
                <w:snapToGrid w:val="0"/>
                <w:sz w:val="24"/>
                <w:szCs w:val="24"/>
              </w:rPr>
            </w:pPr>
            <w:r w:rsidRPr="00DA24FB">
              <w:rPr>
                <w:snapToGrid w:val="0"/>
                <w:sz w:val="24"/>
                <w:szCs w:val="24"/>
              </w:rPr>
              <w:t>Trata de blancas</w:t>
            </w:r>
          </w:p>
        </w:tc>
        <w:tc>
          <w:tcPr>
            <w:tcW w:w="841" w:type="dxa"/>
          </w:tcPr>
          <w:p w:rsidR="00DA24FB" w:rsidRPr="00DA24FB" w:rsidRDefault="00DA24FB" w:rsidP="00DA24FB">
            <w:pPr>
              <w:jc w:val="center"/>
              <w:rPr>
                <w:snapToGrid w:val="0"/>
                <w:sz w:val="24"/>
                <w:szCs w:val="24"/>
              </w:rPr>
            </w:pPr>
            <w:r w:rsidRPr="00DA24FB">
              <w:rPr>
                <w:snapToGrid w:val="0"/>
                <w:sz w:val="24"/>
                <w:szCs w:val="24"/>
              </w:rPr>
              <w:t>1</w:t>
            </w:r>
          </w:p>
        </w:tc>
        <w:tc>
          <w:tcPr>
            <w:tcW w:w="850" w:type="dxa"/>
          </w:tcPr>
          <w:p w:rsidR="00DA24FB" w:rsidRPr="00DA24FB" w:rsidRDefault="00DA24FB" w:rsidP="00DA24FB">
            <w:pPr>
              <w:jc w:val="center"/>
              <w:rPr>
                <w:snapToGrid w:val="0"/>
                <w:sz w:val="24"/>
                <w:szCs w:val="24"/>
              </w:rPr>
            </w:pPr>
            <w:r w:rsidRPr="00DA24FB">
              <w:rPr>
                <w:snapToGrid w:val="0"/>
                <w:sz w:val="24"/>
                <w:szCs w:val="24"/>
              </w:rPr>
              <w:t>2</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1</w:t>
            </w:r>
          </w:p>
        </w:tc>
        <w:tc>
          <w:tcPr>
            <w:tcW w:w="1116" w:type="dxa"/>
          </w:tcPr>
          <w:p w:rsidR="00DA24FB" w:rsidRPr="00DA24FB" w:rsidRDefault="00DA24FB" w:rsidP="00DA24FB">
            <w:pPr>
              <w:jc w:val="center"/>
              <w:rPr>
                <w:snapToGrid w:val="0"/>
                <w:sz w:val="24"/>
                <w:szCs w:val="24"/>
              </w:rPr>
            </w:pPr>
            <w:r w:rsidRPr="00DA24FB">
              <w:rPr>
                <w:snapToGrid w:val="0"/>
                <w:sz w:val="24"/>
                <w:szCs w:val="24"/>
              </w:rPr>
              <w:t>1</w:t>
            </w:r>
          </w:p>
        </w:tc>
        <w:tc>
          <w:tcPr>
            <w:tcW w:w="1300" w:type="dxa"/>
          </w:tcPr>
          <w:p w:rsidR="00DA24FB" w:rsidRPr="00DA24FB" w:rsidRDefault="00DA24FB" w:rsidP="00DA24FB">
            <w:pPr>
              <w:jc w:val="center"/>
              <w:rPr>
                <w:snapToGrid w:val="0"/>
                <w:sz w:val="24"/>
                <w:szCs w:val="24"/>
              </w:rPr>
            </w:pPr>
            <w:r w:rsidRPr="00DA24FB">
              <w:rPr>
                <w:snapToGrid w:val="0"/>
                <w:sz w:val="24"/>
                <w:szCs w:val="24"/>
              </w:rPr>
              <w:t>3</w:t>
            </w:r>
          </w:p>
        </w:tc>
        <w:tc>
          <w:tcPr>
            <w:tcW w:w="1127" w:type="dxa"/>
          </w:tcPr>
          <w:p w:rsidR="00DA24FB" w:rsidRPr="00DA24FB" w:rsidRDefault="00DA24FB" w:rsidP="00DA24FB">
            <w:pPr>
              <w:jc w:val="center"/>
              <w:rPr>
                <w:snapToGrid w:val="0"/>
                <w:sz w:val="24"/>
                <w:szCs w:val="24"/>
              </w:rPr>
            </w:pPr>
            <w:r w:rsidRPr="00DA24FB">
              <w:rPr>
                <w:snapToGrid w:val="0"/>
                <w:sz w:val="24"/>
                <w:szCs w:val="24"/>
              </w:rPr>
              <w:t>9</w:t>
            </w:r>
          </w:p>
        </w:tc>
      </w:tr>
      <w:tr w:rsidR="00DA24FB" w:rsidRPr="00DA24FB">
        <w:trPr>
          <w:cnfStyle w:val="000000100000"/>
          <w:trHeight w:val="272"/>
        </w:trPr>
        <w:tc>
          <w:tcPr>
            <w:tcW w:w="2308" w:type="dxa"/>
          </w:tcPr>
          <w:p w:rsidR="00DA24FB" w:rsidRPr="00DA24FB" w:rsidRDefault="00DA24FB" w:rsidP="00DA24FB">
            <w:pPr>
              <w:rPr>
                <w:snapToGrid w:val="0"/>
                <w:sz w:val="24"/>
                <w:szCs w:val="24"/>
              </w:rPr>
            </w:pPr>
            <w:r w:rsidRPr="00DA24FB">
              <w:rPr>
                <w:snapToGrid w:val="0"/>
                <w:sz w:val="24"/>
                <w:szCs w:val="24"/>
              </w:rPr>
              <w:t>Delitos varios</w:t>
            </w:r>
          </w:p>
        </w:tc>
        <w:tc>
          <w:tcPr>
            <w:tcW w:w="841" w:type="dxa"/>
          </w:tcPr>
          <w:p w:rsidR="00DA24FB" w:rsidRPr="00DA24FB" w:rsidRDefault="00DA24FB" w:rsidP="00DA24FB">
            <w:pPr>
              <w:jc w:val="center"/>
              <w:rPr>
                <w:snapToGrid w:val="0"/>
                <w:sz w:val="24"/>
                <w:szCs w:val="24"/>
              </w:rPr>
            </w:pPr>
            <w:r w:rsidRPr="00DA24FB">
              <w:rPr>
                <w:snapToGrid w:val="0"/>
                <w:sz w:val="24"/>
                <w:szCs w:val="24"/>
              </w:rPr>
              <w:t>36</w:t>
            </w:r>
          </w:p>
        </w:tc>
        <w:tc>
          <w:tcPr>
            <w:tcW w:w="850" w:type="dxa"/>
          </w:tcPr>
          <w:p w:rsidR="00DA24FB" w:rsidRPr="00DA24FB" w:rsidRDefault="00DA24FB" w:rsidP="00DA24FB">
            <w:pPr>
              <w:jc w:val="center"/>
              <w:rPr>
                <w:snapToGrid w:val="0"/>
                <w:sz w:val="24"/>
                <w:szCs w:val="24"/>
              </w:rPr>
            </w:pPr>
            <w:r w:rsidRPr="00DA24FB">
              <w:rPr>
                <w:snapToGrid w:val="0"/>
                <w:sz w:val="24"/>
                <w:szCs w:val="24"/>
              </w:rPr>
              <w:t>67</w:t>
            </w:r>
          </w:p>
        </w:tc>
        <w:tc>
          <w:tcPr>
            <w:tcW w:w="993" w:type="dxa"/>
            <w:gridSpan w:val="2"/>
          </w:tcPr>
          <w:p w:rsidR="00DA24FB" w:rsidRPr="00DA24FB" w:rsidRDefault="00DA24FB" w:rsidP="00DA24FB">
            <w:pPr>
              <w:jc w:val="center"/>
              <w:rPr>
                <w:snapToGrid w:val="0"/>
                <w:sz w:val="24"/>
                <w:szCs w:val="24"/>
              </w:rPr>
            </w:pPr>
            <w:r w:rsidRPr="00DA24FB">
              <w:rPr>
                <w:snapToGrid w:val="0"/>
                <w:sz w:val="24"/>
                <w:szCs w:val="24"/>
              </w:rPr>
              <w:t>28</w:t>
            </w:r>
          </w:p>
        </w:tc>
        <w:tc>
          <w:tcPr>
            <w:tcW w:w="1116" w:type="dxa"/>
          </w:tcPr>
          <w:p w:rsidR="00DA24FB" w:rsidRPr="00DA24FB" w:rsidRDefault="00DA24FB" w:rsidP="00DA24FB">
            <w:pPr>
              <w:jc w:val="center"/>
              <w:rPr>
                <w:snapToGrid w:val="0"/>
                <w:sz w:val="24"/>
                <w:szCs w:val="24"/>
              </w:rPr>
            </w:pPr>
            <w:r w:rsidRPr="00DA24FB">
              <w:rPr>
                <w:snapToGrid w:val="0"/>
                <w:sz w:val="24"/>
                <w:szCs w:val="24"/>
              </w:rPr>
              <w:t>18</w:t>
            </w:r>
          </w:p>
        </w:tc>
        <w:tc>
          <w:tcPr>
            <w:tcW w:w="1300" w:type="dxa"/>
          </w:tcPr>
          <w:p w:rsidR="00DA24FB" w:rsidRPr="00DA24FB" w:rsidRDefault="00DA24FB" w:rsidP="00DA24FB">
            <w:pPr>
              <w:jc w:val="center"/>
              <w:rPr>
                <w:snapToGrid w:val="0"/>
                <w:sz w:val="24"/>
                <w:szCs w:val="24"/>
              </w:rPr>
            </w:pPr>
            <w:r w:rsidRPr="00DA24FB">
              <w:rPr>
                <w:snapToGrid w:val="0"/>
                <w:sz w:val="24"/>
                <w:szCs w:val="24"/>
              </w:rPr>
              <w:t>17</w:t>
            </w:r>
          </w:p>
        </w:tc>
        <w:tc>
          <w:tcPr>
            <w:tcW w:w="1127" w:type="dxa"/>
          </w:tcPr>
          <w:p w:rsidR="00DA24FB" w:rsidRPr="00DA24FB" w:rsidRDefault="00DA24FB" w:rsidP="00DA24FB">
            <w:pPr>
              <w:jc w:val="center"/>
              <w:rPr>
                <w:snapToGrid w:val="0"/>
                <w:sz w:val="24"/>
                <w:szCs w:val="24"/>
              </w:rPr>
            </w:pPr>
            <w:r w:rsidRPr="00DA24FB">
              <w:rPr>
                <w:snapToGrid w:val="0"/>
                <w:sz w:val="24"/>
                <w:szCs w:val="24"/>
              </w:rPr>
              <w:t>206</w:t>
            </w:r>
          </w:p>
        </w:tc>
      </w:tr>
    </w:tbl>
    <w:p w:rsidR="00661A59" w:rsidRPr="00DA24FB" w:rsidRDefault="00661A59" w:rsidP="00661A59">
      <w:pPr>
        <w:jc w:val="both"/>
        <w:rPr>
          <w:sz w:val="18"/>
          <w:szCs w:val="18"/>
        </w:rPr>
      </w:pPr>
      <w:r w:rsidRPr="00DA24FB">
        <w:rPr>
          <w:sz w:val="18"/>
          <w:szCs w:val="18"/>
        </w:rPr>
        <w:t>Fuente: Policía Judicial del Guayas</w:t>
      </w:r>
    </w:p>
    <w:p w:rsidR="00221101" w:rsidRPr="00056052" w:rsidRDefault="00221101" w:rsidP="00D12258">
      <w:pPr>
        <w:spacing w:line="480" w:lineRule="auto"/>
        <w:ind w:left="708"/>
        <w:rPr>
          <w:sz w:val="28"/>
          <w:szCs w:val="28"/>
          <w:lang w:val="es-MX"/>
        </w:rPr>
      </w:pPr>
    </w:p>
    <w:p w:rsidR="00221101" w:rsidRPr="00056052" w:rsidRDefault="00221101" w:rsidP="00D12258">
      <w:pPr>
        <w:spacing w:line="480" w:lineRule="auto"/>
        <w:ind w:left="708"/>
        <w:rPr>
          <w:sz w:val="28"/>
          <w:szCs w:val="28"/>
          <w:lang w:val="es-MX"/>
        </w:rPr>
      </w:pPr>
    </w:p>
    <w:p w:rsidR="00221101" w:rsidRPr="00056052" w:rsidRDefault="00221101" w:rsidP="00D12258">
      <w:pPr>
        <w:spacing w:line="480" w:lineRule="auto"/>
        <w:ind w:left="708"/>
        <w:rPr>
          <w:sz w:val="28"/>
          <w:szCs w:val="28"/>
          <w:lang w:val="es-MX"/>
        </w:rPr>
      </w:pPr>
    </w:p>
    <w:p w:rsidR="00221101" w:rsidRPr="00056052" w:rsidRDefault="00221101" w:rsidP="00D12258">
      <w:pPr>
        <w:spacing w:line="480" w:lineRule="auto"/>
        <w:ind w:left="708"/>
        <w:rPr>
          <w:sz w:val="28"/>
          <w:szCs w:val="28"/>
          <w:lang w:val="es-MX"/>
        </w:rPr>
      </w:pPr>
    </w:p>
    <w:p w:rsidR="00221101" w:rsidRPr="00056052" w:rsidRDefault="00221101" w:rsidP="00D12258">
      <w:pPr>
        <w:spacing w:line="480" w:lineRule="auto"/>
        <w:ind w:left="708"/>
        <w:rPr>
          <w:sz w:val="28"/>
          <w:szCs w:val="28"/>
          <w:lang w:val="es-MX"/>
        </w:rPr>
      </w:pPr>
    </w:p>
    <w:p w:rsidR="00221101" w:rsidRPr="00056052" w:rsidRDefault="00221101" w:rsidP="00D12258">
      <w:pPr>
        <w:spacing w:line="480" w:lineRule="auto"/>
        <w:rPr>
          <w:b/>
          <w:sz w:val="28"/>
          <w:szCs w:val="28"/>
          <w:lang w:val="es-MX"/>
        </w:rPr>
      </w:pPr>
    </w:p>
    <w:p w:rsidR="007A52F0" w:rsidRPr="00056052" w:rsidRDefault="007A52F0" w:rsidP="00661A59">
      <w:pPr>
        <w:spacing w:line="480" w:lineRule="auto"/>
        <w:jc w:val="both"/>
        <w:rPr>
          <w:b/>
          <w:sz w:val="28"/>
          <w:szCs w:val="28"/>
          <w:lang w:val="es-MX"/>
        </w:rPr>
      </w:pPr>
      <w:r w:rsidRPr="00056052">
        <w:rPr>
          <w:b/>
          <w:sz w:val="28"/>
          <w:szCs w:val="28"/>
          <w:lang w:val="es-MX"/>
        </w:rPr>
        <w:t>1.2</w:t>
      </w:r>
      <w:r w:rsidR="0040368C" w:rsidRPr="00056052">
        <w:rPr>
          <w:b/>
          <w:sz w:val="28"/>
          <w:szCs w:val="28"/>
          <w:lang w:val="es-MX"/>
        </w:rPr>
        <w:t>.</w:t>
      </w:r>
      <w:r w:rsidR="00661A59">
        <w:rPr>
          <w:b/>
          <w:sz w:val="28"/>
          <w:szCs w:val="28"/>
          <w:lang w:val="es-MX"/>
        </w:rPr>
        <w:tab/>
      </w:r>
      <w:r w:rsidR="0040368C" w:rsidRPr="00056052">
        <w:rPr>
          <w:b/>
          <w:sz w:val="28"/>
          <w:szCs w:val="28"/>
          <w:lang w:val="es-MX"/>
        </w:rPr>
        <w:tab/>
      </w:r>
      <w:r w:rsidR="009645CC" w:rsidRPr="00056052">
        <w:rPr>
          <w:b/>
          <w:sz w:val="28"/>
          <w:szCs w:val="28"/>
          <w:lang w:val="es-MX"/>
        </w:rPr>
        <w:t>ANÁLISIS</w:t>
      </w:r>
      <w:r w:rsidRPr="00056052">
        <w:rPr>
          <w:b/>
          <w:sz w:val="28"/>
          <w:szCs w:val="28"/>
          <w:lang w:val="es-MX"/>
        </w:rPr>
        <w:t xml:space="preserve"> DE LA SITUACIÓN DE LAS MADRES ADOLESCENTES </w:t>
      </w:r>
    </w:p>
    <w:p w:rsidR="007A52F0" w:rsidRPr="00056052" w:rsidRDefault="007A52F0" w:rsidP="00D12258">
      <w:pPr>
        <w:pStyle w:val="Ttulo6"/>
        <w:spacing w:line="480" w:lineRule="auto"/>
        <w:jc w:val="both"/>
        <w:rPr>
          <w:rFonts w:ascii="Times New Roman" w:hAnsi="Times New Roman"/>
          <w:sz w:val="28"/>
          <w:szCs w:val="28"/>
        </w:rPr>
      </w:pPr>
      <w:r w:rsidRPr="00056052">
        <w:rPr>
          <w:rFonts w:ascii="Times New Roman" w:hAnsi="Times New Roman"/>
          <w:sz w:val="28"/>
          <w:szCs w:val="28"/>
        </w:rPr>
        <w:t>1.2.1</w:t>
      </w:r>
      <w:r w:rsidR="00221101" w:rsidRPr="00056052">
        <w:rPr>
          <w:rFonts w:ascii="Times New Roman" w:hAnsi="Times New Roman"/>
          <w:sz w:val="28"/>
          <w:szCs w:val="28"/>
        </w:rPr>
        <w:t>.</w:t>
      </w:r>
      <w:r w:rsidR="00221101" w:rsidRPr="00056052">
        <w:rPr>
          <w:rFonts w:ascii="Times New Roman" w:hAnsi="Times New Roman"/>
          <w:sz w:val="28"/>
          <w:szCs w:val="28"/>
        </w:rPr>
        <w:tab/>
      </w:r>
      <w:r w:rsidR="00661A59">
        <w:rPr>
          <w:rFonts w:ascii="Times New Roman" w:hAnsi="Times New Roman"/>
          <w:sz w:val="28"/>
          <w:szCs w:val="28"/>
        </w:rPr>
        <w:tab/>
      </w:r>
      <w:r w:rsidRPr="00056052">
        <w:rPr>
          <w:rFonts w:ascii="Times New Roman" w:hAnsi="Times New Roman"/>
          <w:sz w:val="28"/>
          <w:szCs w:val="28"/>
        </w:rPr>
        <w:t xml:space="preserve"> CARACTERÍSTICAS   </w:t>
      </w:r>
    </w:p>
    <w:p w:rsidR="007A52F0" w:rsidRPr="00056052" w:rsidRDefault="007A52F0" w:rsidP="00D12258">
      <w:pPr>
        <w:pStyle w:val="Textoindependiente"/>
        <w:spacing w:before="0" w:after="0" w:line="480" w:lineRule="auto"/>
        <w:jc w:val="both"/>
        <w:rPr>
          <w:sz w:val="28"/>
          <w:szCs w:val="28"/>
          <w:vertAlign w:val="superscript"/>
          <w:lang w:val="es-MX"/>
        </w:rPr>
      </w:pPr>
      <w:r w:rsidRPr="00056052">
        <w:rPr>
          <w:sz w:val="28"/>
          <w:szCs w:val="28"/>
          <w:lang w:val="es-MX"/>
        </w:rPr>
        <w:t>El Artículo 4 del  Código de la Niñez y Adolescencia define  como adolescentes “a las personas que tienen entre 12 y 18 años. Todos  tienen  la obligación de respetar sus derechos y garantías, denunciar su  violación y  actuar eficientemente para resguardarles de todo peligro y amenaza“</w:t>
      </w:r>
    </w:p>
    <w:p w:rsidR="007A52F0" w:rsidRPr="00056052" w:rsidRDefault="007A52F0" w:rsidP="00D12258">
      <w:pPr>
        <w:pStyle w:val="Textoindependiente"/>
        <w:spacing w:before="0" w:after="0" w:line="480" w:lineRule="auto"/>
        <w:jc w:val="both"/>
        <w:rPr>
          <w:sz w:val="28"/>
          <w:szCs w:val="28"/>
          <w:lang w:val="es-MX"/>
        </w:rPr>
      </w:pPr>
    </w:p>
    <w:p w:rsidR="007A52F0" w:rsidRPr="00056052" w:rsidRDefault="007A52F0" w:rsidP="00D12258">
      <w:pPr>
        <w:pStyle w:val="Textoindependiente"/>
        <w:spacing w:before="0" w:after="0" w:line="480" w:lineRule="auto"/>
        <w:jc w:val="both"/>
        <w:rPr>
          <w:sz w:val="28"/>
          <w:szCs w:val="28"/>
          <w:lang w:val="es-MX"/>
        </w:rPr>
      </w:pPr>
      <w:r w:rsidRPr="00056052">
        <w:rPr>
          <w:sz w:val="28"/>
          <w:szCs w:val="28"/>
          <w:lang w:val="es-MX"/>
        </w:rPr>
        <w:t xml:space="preserve">Para  ilustrar este  estudio y conocer mejor la situación de los/as adolescentes ecuatorianos es necesario considerar las siguientes datos demográficos </w:t>
      </w:r>
      <w:r w:rsidRPr="00056052">
        <w:rPr>
          <w:sz w:val="28"/>
          <w:szCs w:val="28"/>
          <w:vertAlign w:val="superscript"/>
          <w:lang w:val="es-MX"/>
        </w:rPr>
        <w:t>5</w:t>
      </w:r>
      <w:r w:rsidRPr="00056052">
        <w:rPr>
          <w:sz w:val="28"/>
          <w:szCs w:val="28"/>
          <w:lang w:val="es-MX"/>
        </w:rPr>
        <w:t>:</w:t>
      </w:r>
    </w:p>
    <w:p w:rsidR="00221101" w:rsidRPr="00056052" w:rsidRDefault="00221101" w:rsidP="00661A59">
      <w:pPr>
        <w:pStyle w:val="Textoindependiente"/>
        <w:spacing w:before="0" w:after="0" w:line="360" w:lineRule="auto"/>
        <w:jc w:val="both"/>
        <w:rPr>
          <w:sz w:val="28"/>
          <w:szCs w:val="28"/>
          <w:lang w:val="es-MX"/>
        </w:rPr>
      </w:pPr>
    </w:p>
    <w:p w:rsidR="00661A59" w:rsidRDefault="007A52F0" w:rsidP="00661A59">
      <w:pPr>
        <w:pStyle w:val="Textoindependiente"/>
        <w:spacing w:before="0" w:after="0" w:line="360" w:lineRule="auto"/>
        <w:rPr>
          <w:sz w:val="28"/>
          <w:szCs w:val="28"/>
          <w:lang w:val="es-MX"/>
        </w:rPr>
      </w:pPr>
      <w:r w:rsidRPr="00056052">
        <w:rPr>
          <w:sz w:val="28"/>
          <w:szCs w:val="28"/>
          <w:lang w:val="es-MX"/>
        </w:rPr>
        <w:t>- La población de adolescentes en el Ecuador en el año 2001, ascendió  a un      total de: 2´581.570   de los cuales 1´296.358 son hombres y 1´285.212  son mujeres.</w:t>
      </w:r>
    </w:p>
    <w:p w:rsidR="007A52F0" w:rsidRPr="00056052" w:rsidRDefault="007A52F0" w:rsidP="00661A59">
      <w:pPr>
        <w:pStyle w:val="Textoindependiente"/>
        <w:spacing w:before="0" w:after="0" w:line="360" w:lineRule="auto"/>
        <w:rPr>
          <w:sz w:val="28"/>
          <w:szCs w:val="28"/>
          <w:lang w:val="es-MX"/>
        </w:rPr>
      </w:pPr>
      <w:r w:rsidRPr="00056052">
        <w:rPr>
          <w:sz w:val="28"/>
          <w:szCs w:val="28"/>
          <w:lang w:val="es-MX"/>
        </w:rPr>
        <w:t xml:space="preserve"> </w:t>
      </w:r>
    </w:p>
    <w:p w:rsidR="007A52F0" w:rsidRDefault="007A52F0" w:rsidP="00661A59">
      <w:pPr>
        <w:pStyle w:val="Textoindependiente"/>
        <w:spacing w:before="0" w:after="0" w:line="360" w:lineRule="auto"/>
        <w:rPr>
          <w:sz w:val="28"/>
          <w:szCs w:val="28"/>
          <w:lang w:val="es-MX"/>
        </w:rPr>
      </w:pPr>
      <w:r w:rsidRPr="00056052">
        <w:rPr>
          <w:sz w:val="28"/>
          <w:szCs w:val="28"/>
          <w:lang w:val="es-MX"/>
        </w:rPr>
        <w:t>-    La tasa de crecimiento de la población adolescent</w:t>
      </w:r>
      <w:r w:rsidR="00661A59">
        <w:rPr>
          <w:sz w:val="28"/>
          <w:szCs w:val="28"/>
          <w:lang w:val="es-MX"/>
        </w:rPr>
        <w:t xml:space="preserve">e al año 2010   es 1.2%  </w:t>
      </w:r>
      <w:r w:rsidRPr="00056052">
        <w:rPr>
          <w:sz w:val="28"/>
          <w:szCs w:val="28"/>
          <w:lang w:val="es-MX"/>
        </w:rPr>
        <w:t>anual.</w:t>
      </w:r>
    </w:p>
    <w:p w:rsidR="00661A59" w:rsidRPr="00056052" w:rsidRDefault="00661A59" w:rsidP="00661A59">
      <w:pPr>
        <w:pStyle w:val="Textoindependiente"/>
        <w:spacing w:before="0" w:after="0" w:line="360" w:lineRule="auto"/>
        <w:rPr>
          <w:sz w:val="28"/>
          <w:szCs w:val="28"/>
          <w:lang w:val="es-MX"/>
        </w:rPr>
      </w:pPr>
    </w:p>
    <w:p w:rsidR="007A52F0" w:rsidRDefault="007A52F0" w:rsidP="004325E8">
      <w:pPr>
        <w:pStyle w:val="Textoindependiente"/>
        <w:numPr>
          <w:ilvl w:val="0"/>
          <w:numId w:val="8"/>
        </w:numPr>
        <w:spacing w:before="0" w:after="0" w:line="360" w:lineRule="auto"/>
        <w:rPr>
          <w:sz w:val="28"/>
          <w:szCs w:val="28"/>
          <w:lang w:val="es-MX"/>
        </w:rPr>
      </w:pPr>
      <w:r w:rsidRPr="00056052">
        <w:rPr>
          <w:sz w:val="28"/>
          <w:szCs w:val="28"/>
          <w:lang w:val="es-MX"/>
        </w:rPr>
        <w:t>Proyección de la  población adolescente al año 2010  es de  2´875.0000</w:t>
      </w:r>
    </w:p>
    <w:p w:rsidR="00661A59" w:rsidRPr="00056052" w:rsidRDefault="00661A59" w:rsidP="00661A59">
      <w:pPr>
        <w:pStyle w:val="Textoindependiente"/>
        <w:spacing w:before="0" w:after="0" w:line="360" w:lineRule="auto"/>
        <w:rPr>
          <w:sz w:val="28"/>
          <w:szCs w:val="28"/>
          <w:lang w:val="es-MX"/>
        </w:rPr>
      </w:pPr>
    </w:p>
    <w:p w:rsidR="00661A59" w:rsidRDefault="007A52F0" w:rsidP="004325E8">
      <w:pPr>
        <w:pStyle w:val="Textoindependiente"/>
        <w:numPr>
          <w:ilvl w:val="0"/>
          <w:numId w:val="8"/>
        </w:numPr>
        <w:spacing w:before="0" w:after="0" w:line="360" w:lineRule="auto"/>
        <w:rPr>
          <w:sz w:val="28"/>
          <w:szCs w:val="28"/>
          <w:lang w:val="es-MX"/>
        </w:rPr>
      </w:pPr>
      <w:r w:rsidRPr="00056052">
        <w:rPr>
          <w:sz w:val="28"/>
          <w:szCs w:val="28"/>
          <w:lang w:val="es-MX"/>
        </w:rPr>
        <w:t>Nacimientos por 1000 mujeres de 15 –19 años =91 ; área urbana = 79 ; área rural =112</w:t>
      </w:r>
    </w:p>
    <w:p w:rsidR="00661A59" w:rsidRPr="00056052" w:rsidRDefault="00661A59" w:rsidP="00661A59">
      <w:pPr>
        <w:pStyle w:val="Textoindependiente"/>
        <w:spacing w:before="0" w:after="0" w:line="360" w:lineRule="auto"/>
        <w:rPr>
          <w:sz w:val="28"/>
          <w:szCs w:val="28"/>
          <w:lang w:val="es-MX"/>
        </w:rPr>
      </w:pPr>
    </w:p>
    <w:p w:rsidR="007A52F0" w:rsidRDefault="007A52F0" w:rsidP="004325E8">
      <w:pPr>
        <w:pStyle w:val="Textoindependiente"/>
        <w:numPr>
          <w:ilvl w:val="0"/>
          <w:numId w:val="8"/>
        </w:numPr>
        <w:spacing w:before="0" w:after="0" w:line="360" w:lineRule="auto"/>
        <w:rPr>
          <w:sz w:val="28"/>
          <w:szCs w:val="28"/>
          <w:lang w:val="es-MX"/>
        </w:rPr>
      </w:pPr>
      <w:r w:rsidRPr="00056052">
        <w:rPr>
          <w:sz w:val="28"/>
          <w:szCs w:val="28"/>
          <w:lang w:val="es-MX"/>
        </w:rPr>
        <w:t>Mortalidad infantil de madres de 15 –19 años: 32 por mil nacidos.</w:t>
      </w:r>
    </w:p>
    <w:p w:rsidR="00661A59" w:rsidRPr="00056052" w:rsidRDefault="00661A59" w:rsidP="00661A59">
      <w:pPr>
        <w:pStyle w:val="Textoindependiente"/>
        <w:spacing w:before="0" w:after="0" w:line="360" w:lineRule="auto"/>
        <w:rPr>
          <w:sz w:val="28"/>
          <w:szCs w:val="28"/>
          <w:lang w:val="es-MX"/>
        </w:rPr>
      </w:pPr>
    </w:p>
    <w:p w:rsidR="007A52F0" w:rsidRPr="00056052" w:rsidRDefault="007A52F0" w:rsidP="004325E8">
      <w:pPr>
        <w:pStyle w:val="Textoindependiente"/>
        <w:numPr>
          <w:ilvl w:val="0"/>
          <w:numId w:val="8"/>
        </w:numPr>
        <w:spacing w:before="0" w:after="0" w:line="360" w:lineRule="auto"/>
        <w:rPr>
          <w:sz w:val="28"/>
          <w:szCs w:val="28"/>
          <w:lang w:val="es-MX"/>
        </w:rPr>
      </w:pPr>
      <w:r w:rsidRPr="00056052">
        <w:rPr>
          <w:sz w:val="28"/>
          <w:szCs w:val="28"/>
          <w:lang w:val="es-MX"/>
        </w:rPr>
        <w:t>El  número de adolescentes embarazadas en el país es el más alto de Latinoamérica. El último censo, realizado en el 2001 detectó que  el 19% de jóvenes ecuatorianas de entre 15 y 19 años son madres  (118.264 chicas de entre 623.444)</w:t>
      </w:r>
      <w:r w:rsidRPr="00056052">
        <w:rPr>
          <w:sz w:val="28"/>
          <w:szCs w:val="28"/>
          <w:vertAlign w:val="superscript"/>
          <w:lang w:val="es-MX"/>
        </w:rPr>
        <w:t>6</w:t>
      </w:r>
      <w:r w:rsidRPr="00056052">
        <w:rPr>
          <w:sz w:val="28"/>
          <w:szCs w:val="28"/>
          <w:lang w:val="es-MX"/>
        </w:rPr>
        <w:t>.</w:t>
      </w:r>
    </w:p>
    <w:p w:rsidR="007A52F0" w:rsidRPr="00056052" w:rsidRDefault="007A52F0" w:rsidP="00D12258">
      <w:pPr>
        <w:pStyle w:val="Textoindependiente"/>
        <w:spacing w:before="0" w:after="0" w:line="480" w:lineRule="auto"/>
        <w:jc w:val="both"/>
        <w:rPr>
          <w:sz w:val="28"/>
          <w:szCs w:val="28"/>
          <w:lang w:val="es-MX"/>
        </w:rPr>
      </w:pPr>
    </w:p>
    <w:p w:rsidR="007A52F0" w:rsidRPr="00056052" w:rsidRDefault="00D246CB" w:rsidP="00D12258">
      <w:pPr>
        <w:pStyle w:val="Textoindependiente"/>
        <w:spacing w:before="0" w:after="0" w:line="480" w:lineRule="auto"/>
        <w:jc w:val="both"/>
        <w:rPr>
          <w:sz w:val="28"/>
          <w:szCs w:val="28"/>
          <w:vertAlign w:val="superscript"/>
          <w:lang w:val="es-MX"/>
        </w:rPr>
      </w:pPr>
      <w:r w:rsidRPr="00056052">
        <w:rPr>
          <w:noProof/>
          <w:sz w:val="28"/>
          <w:szCs w:val="28"/>
        </w:rPr>
        <w:pict>
          <v:shape id="_x0000_s1030" type="#_x0000_t202" style="position:absolute;left:0;text-align:left;margin-left:-40pt;margin-top:281.05pt;width:439.2pt;height:61.75pt;z-index:251655680" filled="f" stroked="f">
            <v:textbox>
              <w:txbxContent>
                <w:p w:rsidR="00D91661" w:rsidRDefault="00D91661">
                  <w:pPr>
                    <w:pStyle w:val="Encabezado"/>
                    <w:tabs>
                      <w:tab w:val="clear" w:pos="4252"/>
                      <w:tab w:val="clear" w:pos="8504"/>
                    </w:tabs>
                    <w:rPr>
                      <w:lang w:val="es-MX"/>
                    </w:rPr>
                  </w:pPr>
                  <w:r>
                    <w:rPr>
                      <w:lang w:val="es-MX"/>
                    </w:rPr>
                    <w:t>5. Cifras tomadas Anexo A</w:t>
                  </w:r>
                </w:p>
                <w:p w:rsidR="00D91661" w:rsidRDefault="00D91661">
                  <w:pPr>
                    <w:rPr>
                      <w:lang w:val="es-MX"/>
                    </w:rPr>
                  </w:pPr>
                  <w:r>
                    <w:rPr>
                      <w:lang w:val="es-MX"/>
                    </w:rPr>
                    <w:t>6.</w:t>
                  </w:r>
                  <w:r>
                    <w:rPr>
                      <w:rFonts w:ascii="Arial" w:hAnsi="Arial"/>
                      <w:lang w:val="es-MX"/>
                    </w:rPr>
                    <w:t xml:space="preserve"> </w:t>
                  </w:r>
                  <w:r>
                    <w:rPr>
                      <w:lang w:val="es-MX"/>
                    </w:rPr>
                    <w:t>Según la FIPA, Fundación Internacional   para la adolescencia</w:t>
                  </w:r>
                </w:p>
                <w:p w:rsidR="00D91661" w:rsidRDefault="00D91661" w:rsidP="00661A59">
                  <w:pPr>
                    <w:pStyle w:val="Textoindependiente3"/>
                  </w:pPr>
                  <w:r>
                    <w:t>7. Los Niños y  Niñas, ahora!!  , una selección de indicadores de su situación  a inicios de la nueva  década</w:t>
                  </w:r>
                </w:p>
                <w:p w:rsidR="00D91661" w:rsidRDefault="00D91661">
                  <w:pPr>
                    <w:rPr>
                      <w:lang w:val="es-MX"/>
                    </w:rPr>
                  </w:pPr>
                </w:p>
              </w:txbxContent>
            </v:textbox>
          </v:shape>
        </w:pict>
      </w:r>
      <w:r w:rsidR="007A52F0" w:rsidRPr="00056052">
        <w:rPr>
          <w:sz w:val="28"/>
          <w:szCs w:val="28"/>
          <w:lang w:val="es-MX"/>
        </w:rPr>
        <w:t xml:space="preserve">Un estudio realizado por APROFE entre 2001 y 2003  señala que en Guayaquil, las relaciones sexuales  entre jóvenes  se dan cada vez más temprano. Determinando que el 76% de los jóvenes empieza sus relaciones íntimas entre los 15 y  18 años; el 14% entre 19 y 24; y el 10% entre 12 y  14 años. La situación es preocupante, ya que  el resultado de estos prematuros encuentros, en su mayoría sin medidas de prevención;  trae consigo enfermedades de transmisión sexual y embarazos precoces no deseados.   La edad promedio al primer  embarazo es de 17.6 años entra la población total.  </w:t>
      </w:r>
      <w:r w:rsidR="007A52F0" w:rsidRPr="00056052">
        <w:rPr>
          <w:sz w:val="28"/>
          <w:szCs w:val="28"/>
          <w:vertAlign w:val="superscript"/>
          <w:lang w:val="es-MX"/>
        </w:rPr>
        <w:t>7</w:t>
      </w:r>
    </w:p>
    <w:p w:rsidR="007A52F0" w:rsidRDefault="007A52F0" w:rsidP="00D12258">
      <w:pPr>
        <w:pStyle w:val="Textoindependiente"/>
        <w:spacing w:before="0" w:after="0" w:line="480" w:lineRule="auto"/>
        <w:jc w:val="both"/>
        <w:rPr>
          <w:sz w:val="28"/>
          <w:szCs w:val="28"/>
          <w:lang w:val="es-MX"/>
        </w:rPr>
      </w:pPr>
    </w:p>
    <w:p w:rsidR="00661A59" w:rsidRPr="00056052" w:rsidRDefault="00661A59" w:rsidP="00D12258">
      <w:pPr>
        <w:pStyle w:val="Textoindependiente"/>
        <w:spacing w:before="0" w:after="0" w:line="480" w:lineRule="auto"/>
        <w:jc w:val="both"/>
        <w:rPr>
          <w:sz w:val="28"/>
          <w:szCs w:val="28"/>
          <w:lang w:val="es-MX"/>
        </w:rPr>
      </w:pPr>
    </w:p>
    <w:p w:rsidR="007A52F0" w:rsidRPr="00056052" w:rsidRDefault="007A52F0" w:rsidP="00D12258">
      <w:pPr>
        <w:pStyle w:val="Textoindependiente"/>
        <w:spacing w:before="0" w:after="0" w:line="480" w:lineRule="auto"/>
        <w:jc w:val="both"/>
        <w:rPr>
          <w:sz w:val="28"/>
          <w:szCs w:val="28"/>
          <w:lang w:val="es-MX"/>
        </w:rPr>
      </w:pPr>
      <w:r w:rsidRPr="00056052">
        <w:rPr>
          <w:sz w:val="28"/>
          <w:szCs w:val="28"/>
          <w:lang w:val="es-MX"/>
        </w:rPr>
        <w:lastRenderedPageBreak/>
        <w:t xml:space="preserve">Sólo en Guayaquil,   16.000 jóvenes menores de 19 años fueron madres en el 2003 y el 90% de ellas lo hizo en medio de complicaciones de salud,  económicas y familiares.  Son innumerables las causas que explican el embarazo en la adolescencia. </w:t>
      </w:r>
    </w:p>
    <w:p w:rsidR="007A52F0" w:rsidRPr="00056052" w:rsidRDefault="007A52F0" w:rsidP="004325E8">
      <w:pPr>
        <w:numPr>
          <w:ilvl w:val="0"/>
          <w:numId w:val="2"/>
        </w:numPr>
        <w:spacing w:before="100" w:after="100" w:line="480" w:lineRule="auto"/>
        <w:jc w:val="both"/>
        <w:rPr>
          <w:sz w:val="28"/>
          <w:szCs w:val="28"/>
          <w:lang w:val="es-MX"/>
        </w:rPr>
      </w:pPr>
      <w:r w:rsidRPr="00056052">
        <w:rPr>
          <w:sz w:val="28"/>
          <w:szCs w:val="28"/>
          <w:lang w:val="es-MX"/>
        </w:rPr>
        <w:t>Están la soledad y la tristeza de una chica que se siente abandonada y no   querida. Los cambios fisiológicos propios de esta etapa  traen  como consecuencia  sentimientos de rebeldía, confusión y  problemas de conducta.</w:t>
      </w:r>
    </w:p>
    <w:p w:rsidR="007A52F0" w:rsidRPr="00056052" w:rsidRDefault="007A52F0" w:rsidP="004325E8">
      <w:pPr>
        <w:numPr>
          <w:ilvl w:val="0"/>
          <w:numId w:val="2"/>
        </w:numPr>
        <w:spacing w:before="100" w:after="100" w:line="480" w:lineRule="auto"/>
        <w:jc w:val="both"/>
        <w:rPr>
          <w:sz w:val="28"/>
          <w:szCs w:val="28"/>
          <w:lang w:val="es-MX"/>
        </w:rPr>
      </w:pPr>
      <w:r w:rsidRPr="00056052">
        <w:rPr>
          <w:sz w:val="28"/>
          <w:szCs w:val="28"/>
          <w:lang w:val="es-MX"/>
        </w:rPr>
        <w:t xml:space="preserve"> Muchos emigrantes se ven forzados a   dejar en el país a sus hijos menores de edad. Más de la mitad  de los emigrantes de la última década  (52%) dejaron  a sus hijos en el país; la proporción es aún mayor  entre quienes emigraron  a partir de 1999 (60%). Igual proporción de mujeres emigrantes viajaron  dejando a uno o más hijos en el país. Como Resultado  de la emigración  resiente  se observa un drástico  incremento en el número   de niños dejados  atrás por uno  o ambos padres: de aproximadamente  17.000 en 1990 a 150.000 en el 2000.</w:t>
      </w:r>
      <w:r w:rsidRPr="00056052">
        <w:rPr>
          <w:sz w:val="28"/>
          <w:szCs w:val="28"/>
          <w:vertAlign w:val="superscript"/>
          <w:lang w:val="es-MX"/>
        </w:rPr>
        <w:t>7</w:t>
      </w:r>
      <w:r w:rsidRPr="00056052">
        <w:rPr>
          <w:sz w:val="28"/>
          <w:szCs w:val="28"/>
          <w:lang w:val="es-MX"/>
        </w:rPr>
        <w:t>.</w:t>
      </w:r>
    </w:p>
    <w:p w:rsidR="007A52F0" w:rsidRPr="00056052" w:rsidRDefault="007A52F0" w:rsidP="004325E8">
      <w:pPr>
        <w:numPr>
          <w:ilvl w:val="0"/>
          <w:numId w:val="2"/>
        </w:numPr>
        <w:spacing w:before="100" w:after="100" w:line="480" w:lineRule="auto"/>
        <w:jc w:val="both"/>
        <w:rPr>
          <w:sz w:val="28"/>
          <w:szCs w:val="28"/>
          <w:lang w:val="es-MX"/>
        </w:rPr>
      </w:pPr>
      <w:r w:rsidRPr="00056052">
        <w:rPr>
          <w:noProof/>
          <w:sz w:val="28"/>
          <w:szCs w:val="28"/>
        </w:rPr>
        <w:pict>
          <v:shape id="_x0000_s1037" type="#_x0000_t202" style="position:absolute;left:0;text-align:left;margin-left:-20.25pt;margin-top:-30.05pt;width:439.2pt;height:36pt;z-index:251658752" o:allowincell="f" filled="f" stroked="f">
            <v:textbox>
              <w:txbxContent>
                <w:p w:rsidR="00D91661" w:rsidRDefault="00D91661">
                  <w:pPr>
                    <w:rPr>
                      <w:lang w:val="es-MX"/>
                    </w:rPr>
                  </w:pPr>
                </w:p>
              </w:txbxContent>
            </v:textbox>
          </v:shape>
        </w:pict>
      </w:r>
      <w:r w:rsidRPr="00056052">
        <w:rPr>
          <w:sz w:val="28"/>
          <w:szCs w:val="28"/>
          <w:lang w:val="es-MX"/>
        </w:rPr>
        <w:t>Más de 150.000 jóvenes en el país tienen padres en el extranjero “</w:t>
      </w:r>
      <w:r w:rsidRPr="00056052">
        <w:rPr>
          <w:sz w:val="28"/>
          <w:szCs w:val="28"/>
          <w:vertAlign w:val="superscript"/>
          <w:lang w:val="es-MX"/>
        </w:rPr>
        <w:t>8</w:t>
      </w:r>
      <w:r w:rsidRPr="00056052">
        <w:rPr>
          <w:sz w:val="28"/>
          <w:szCs w:val="28"/>
          <w:lang w:val="es-MX"/>
        </w:rPr>
        <w:t xml:space="preserve">.  Las altas tasas de migración traen como consecuencia hogares </w:t>
      </w:r>
      <w:r w:rsidRPr="00056052">
        <w:rPr>
          <w:sz w:val="28"/>
          <w:szCs w:val="28"/>
          <w:lang w:val="es-MX"/>
        </w:rPr>
        <w:lastRenderedPageBreak/>
        <w:t>cercenados, cuya  figura paterna es remplazada por familiares cercanos o hermanos mayores. Esa falta de estabilidad y sensación de pérdida conduce con frecuencia a embarazos prematuros.</w:t>
      </w:r>
    </w:p>
    <w:p w:rsidR="007A52F0" w:rsidRDefault="007A52F0" w:rsidP="004325E8">
      <w:pPr>
        <w:numPr>
          <w:ilvl w:val="0"/>
          <w:numId w:val="2"/>
        </w:numPr>
        <w:spacing w:before="100" w:after="100" w:line="480" w:lineRule="auto"/>
        <w:jc w:val="both"/>
        <w:rPr>
          <w:sz w:val="28"/>
          <w:szCs w:val="28"/>
          <w:lang w:val="es-MX"/>
        </w:rPr>
      </w:pPr>
      <w:r w:rsidRPr="00056052">
        <w:rPr>
          <w:sz w:val="28"/>
          <w:szCs w:val="28"/>
          <w:lang w:val="es-MX"/>
        </w:rPr>
        <w:t xml:space="preserve"> El maltrato, la violencia doméstica, la inestabilidad de la pareja papá - mamá o el acoso sexual por parte de algún familiar. Si una niña se construyó en un ambiente lleno de tensión, de violencia, de inseguridades de todo orden, su vida afectiva en la adolescencia se tornará más complicada.</w:t>
      </w:r>
    </w:p>
    <w:p w:rsidR="00135F86" w:rsidRDefault="00135F86" w:rsidP="00135F86">
      <w:pPr>
        <w:spacing w:before="100" w:after="100"/>
        <w:jc w:val="both"/>
        <w:rPr>
          <w:sz w:val="28"/>
          <w:szCs w:val="28"/>
          <w:lang w:val="es-MX"/>
        </w:rPr>
      </w:pPr>
    </w:p>
    <w:p w:rsidR="00135F86" w:rsidRPr="00135F86" w:rsidRDefault="00135F86" w:rsidP="00135F86">
      <w:pPr>
        <w:jc w:val="center"/>
        <w:rPr>
          <w:sz w:val="18"/>
          <w:szCs w:val="18"/>
        </w:rPr>
      </w:pPr>
      <w:r>
        <w:rPr>
          <w:sz w:val="18"/>
          <w:szCs w:val="18"/>
        </w:rPr>
        <w:t>Tabla 3</w:t>
      </w:r>
    </w:p>
    <w:tbl>
      <w:tblPr>
        <w:tblStyle w:val="Tablaconlista2"/>
        <w:tblW w:w="8644" w:type="dxa"/>
        <w:tblLayout w:type="fixed"/>
        <w:tblLook w:val="0020"/>
      </w:tblPr>
      <w:tblGrid>
        <w:gridCol w:w="8644"/>
      </w:tblGrid>
      <w:tr w:rsidR="007A52F0" w:rsidRPr="00056052">
        <w:trPr>
          <w:cnfStyle w:val="100000000000"/>
        </w:trPr>
        <w:tc>
          <w:tcPr>
            <w:tcW w:w="8644" w:type="dxa"/>
          </w:tcPr>
          <w:p w:rsidR="007A52F0" w:rsidRPr="00056052" w:rsidRDefault="009645CC" w:rsidP="00A92EDF">
            <w:pPr>
              <w:pStyle w:val="Ttulo6"/>
              <w:spacing w:before="100" w:after="100" w:line="240" w:lineRule="auto"/>
              <w:jc w:val="center"/>
              <w:outlineLvl w:val="5"/>
              <w:rPr>
                <w:rFonts w:ascii="Times New Roman" w:hAnsi="Times New Roman"/>
                <w:color w:val="auto"/>
                <w:sz w:val="28"/>
                <w:szCs w:val="28"/>
              </w:rPr>
            </w:pPr>
            <w:r w:rsidRPr="00056052">
              <w:rPr>
                <w:rFonts w:ascii="Times New Roman" w:hAnsi="Times New Roman"/>
                <w:color w:val="auto"/>
                <w:sz w:val="28"/>
                <w:szCs w:val="28"/>
              </w:rPr>
              <w:t>ÍNDICES</w:t>
            </w:r>
            <w:r w:rsidR="007A52F0" w:rsidRPr="00056052">
              <w:rPr>
                <w:rFonts w:ascii="Times New Roman" w:hAnsi="Times New Roman"/>
                <w:color w:val="auto"/>
                <w:sz w:val="28"/>
                <w:szCs w:val="28"/>
              </w:rPr>
              <w:t xml:space="preserve"> DE VIOLENCIA</w:t>
            </w:r>
          </w:p>
        </w:tc>
      </w:tr>
      <w:tr w:rsidR="007A52F0" w:rsidRPr="00056052">
        <w:trPr>
          <w:cnfStyle w:val="000000100000"/>
        </w:trPr>
        <w:tc>
          <w:tcPr>
            <w:tcW w:w="8644" w:type="dxa"/>
          </w:tcPr>
          <w:p w:rsidR="007A52F0" w:rsidRPr="00056052" w:rsidRDefault="007A52F0" w:rsidP="00A92EDF">
            <w:pPr>
              <w:spacing w:before="100" w:after="100"/>
              <w:rPr>
                <w:sz w:val="28"/>
                <w:szCs w:val="28"/>
                <w:lang w:val="es-MX"/>
              </w:rPr>
            </w:pPr>
            <w:r w:rsidRPr="00056052">
              <w:rPr>
                <w:sz w:val="28"/>
                <w:szCs w:val="28"/>
                <w:lang w:val="es-MX"/>
              </w:rPr>
              <w:t xml:space="preserve">El  32% de adolescentes mujeres ( 15-19 años ) alguna vez vio o escuchó a sus padres maltratarse </w:t>
            </w:r>
          </w:p>
        </w:tc>
      </w:tr>
      <w:tr w:rsidR="007A52F0" w:rsidRPr="00056052">
        <w:trPr>
          <w:cnfStyle w:val="000000100000"/>
        </w:trPr>
        <w:tc>
          <w:tcPr>
            <w:tcW w:w="8644" w:type="dxa"/>
          </w:tcPr>
          <w:p w:rsidR="007A52F0" w:rsidRPr="00056052" w:rsidRDefault="007A52F0" w:rsidP="00A92EDF">
            <w:pPr>
              <w:spacing w:before="100" w:after="100"/>
              <w:rPr>
                <w:sz w:val="28"/>
                <w:szCs w:val="28"/>
                <w:lang w:val="es-MX"/>
              </w:rPr>
            </w:pPr>
            <w:r w:rsidRPr="00056052">
              <w:rPr>
                <w:sz w:val="28"/>
                <w:szCs w:val="28"/>
                <w:lang w:val="es-MX"/>
              </w:rPr>
              <w:t>El  25% de adolescentes mujeres ( 15-19 años ) ha recibido alguna agresión</w:t>
            </w:r>
          </w:p>
        </w:tc>
      </w:tr>
      <w:tr w:rsidR="007A52F0" w:rsidRPr="00056052">
        <w:trPr>
          <w:cnfStyle w:val="000000010000"/>
        </w:trPr>
        <w:tc>
          <w:tcPr>
            <w:tcW w:w="8644" w:type="dxa"/>
          </w:tcPr>
          <w:p w:rsidR="007A52F0" w:rsidRPr="00056052" w:rsidRDefault="007A52F0" w:rsidP="00A92EDF">
            <w:pPr>
              <w:spacing w:before="100" w:after="100"/>
              <w:rPr>
                <w:sz w:val="28"/>
                <w:szCs w:val="28"/>
                <w:lang w:val="es-MX"/>
              </w:rPr>
            </w:pPr>
            <w:r w:rsidRPr="00056052">
              <w:rPr>
                <w:sz w:val="28"/>
                <w:szCs w:val="28"/>
                <w:lang w:val="es-MX"/>
              </w:rPr>
              <w:t xml:space="preserve">,El  21% de adolescentes mujeres  fue  golpeada </w:t>
            </w:r>
          </w:p>
        </w:tc>
      </w:tr>
      <w:tr w:rsidR="007A52F0" w:rsidRPr="00056052">
        <w:trPr>
          <w:cnfStyle w:val="000000010000"/>
        </w:trPr>
        <w:tc>
          <w:tcPr>
            <w:tcW w:w="8644" w:type="dxa"/>
          </w:tcPr>
          <w:p w:rsidR="007A52F0" w:rsidRPr="00056052" w:rsidRDefault="007A52F0" w:rsidP="00A92EDF">
            <w:pPr>
              <w:spacing w:before="100" w:after="100"/>
              <w:rPr>
                <w:sz w:val="28"/>
                <w:szCs w:val="28"/>
                <w:lang w:val="es-MX"/>
              </w:rPr>
            </w:pPr>
            <w:r w:rsidRPr="00056052">
              <w:rPr>
                <w:sz w:val="28"/>
                <w:szCs w:val="28"/>
                <w:lang w:val="es-MX"/>
              </w:rPr>
              <w:t xml:space="preserve">El 12% de los /las adolescentes de 10 a 17 años son maltratados por sus profesores </w:t>
            </w:r>
          </w:p>
        </w:tc>
      </w:tr>
    </w:tbl>
    <w:p w:rsidR="007A52F0" w:rsidRDefault="007A52F0" w:rsidP="00D12258">
      <w:pPr>
        <w:spacing w:before="100" w:after="100" w:line="480" w:lineRule="auto"/>
        <w:rPr>
          <w:sz w:val="18"/>
          <w:szCs w:val="18"/>
          <w:lang w:val="es-MX"/>
        </w:rPr>
      </w:pPr>
      <w:r w:rsidRPr="00661A59">
        <w:rPr>
          <w:sz w:val="18"/>
          <w:szCs w:val="18"/>
          <w:lang w:val="es-MX"/>
        </w:rPr>
        <w:t>Elaborado por Autores en base a Anexo A</w:t>
      </w:r>
    </w:p>
    <w:p w:rsidR="00661A59" w:rsidRDefault="00661A59" w:rsidP="00D12258">
      <w:pPr>
        <w:spacing w:before="100" w:after="100" w:line="480" w:lineRule="auto"/>
        <w:rPr>
          <w:sz w:val="18"/>
          <w:szCs w:val="18"/>
          <w:lang w:val="es-MX"/>
        </w:rPr>
      </w:pPr>
    </w:p>
    <w:p w:rsidR="00661A59" w:rsidRPr="00661A59" w:rsidRDefault="00661A59" w:rsidP="00D12258">
      <w:pPr>
        <w:spacing w:before="100" w:after="100" w:line="480" w:lineRule="auto"/>
        <w:rPr>
          <w:sz w:val="18"/>
          <w:szCs w:val="18"/>
          <w:lang w:val="es-MX"/>
        </w:rPr>
      </w:pPr>
      <w:r w:rsidRPr="00056052">
        <w:rPr>
          <w:noProof/>
          <w:sz w:val="28"/>
          <w:szCs w:val="28"/>
        </w:rPr>
        <w:pict>
          <v:shape id="_x0000_s1032" type="#_x0000_t202" style="position:absolute;margin-left:-30pt;margin-top:4.25pt;width:475.2pt;height:57.6pt;z-index:251656704" stroked="f">
            <v:textbox style="mso-next-textbox:#_x0000_s1032">
              <w:txbxContent>
                <w:p w:rsidR="00D91661" w:rsidRDefault="00D91661">
                  <w:pPr>
                    <w:rPr>
                      <w:lang w:val="es-MX"/>
                    </w:rPr>
                  </w:pPr>
                  <w:r>
                    <w:rPr>
                      <w:lang w:val="es-MX"/>
                    </w:rPr>
                    <w:t>8. CEPAR, ENDEMAIN 1999,  Págs. 121 a 142</w:t>
                  </w:r>
                </w:p>
                <w:p w:rsidR="00D91661" w:rsidRDefault="00D91661">
                  <w:pPr>
                    <w:jc w:val="both"/>
                    <w:rPr>
                      <w:lang w:val="es-MX"/>
                    </w:rPr>
                  </w:pPr>
                </w:p>
              </w:txbxContent>
            </v:textbox>
          </v:shape>
        </w:pict>
      </w:r>
    </w:p>
    <w:p w:rsidR="007A52F0" w:rsidRPr="00056052" w:rsidRDefault="007A52F0" w:rsidP="004325E8">
      <w:pPr>
        <w:numPr>
          <w:ilvl w:val="0"/>
          <w:numId w:val="2"/>
        </w:numPr>
        <w:spacing w:before="100" w:after="100" w:line="480" w:lineRule="auto"/>
        <w:jc w:val="both"/>
        <w:rPr>
          <w:sz w:val="28"/>
          <w:szCs w:val="28"/>
          <w:lang w:val="es-MX"/>
        </w:rPr>
      </w:pPr>
      <w:r w:rsidRPr="00056052">
        <w:rPr>
          <w:sz w:val="28"/>
          <w:szCs w:val="28"/>
          <w:lang w:val="es-MX"/>
        </w:rPr>
        <w:lastRenderedPageBreak/>
        <w:t>La pobreza explica numerosos embarazos. Por ejemplo, en los sectores marginales, la mujer tiende a conformar pareja  entre los 15 y los 17 años como un intento de mejorar las condiciones de precariedad en las que vive; ella sueña que casándose, todo será mejor.</w:t>
      </w:r>
    </w:p>
    <w:p w:rsidR="00A92EDF" w:rsidRPr="00135F86" w:rsidRDefault="00135F86" w:rsidP="00135F86">
      <w:pPr>
        <w:spacing w:before="100" w:after="100"/>
        <w:jc w:val="center"/>
        <w:rPr>
          <w:sz w:val="18"/>
          <w:szCs w:val="18"/>
          <w:lang w:val="es-MX"/>
        </w:rPr>
      </w:pPr>
      <w:r>
        <w:rPr>
          <w:sz w:val="18"/>
          <w:szCs w:val="18"/>
          <w:lang w:val="es-MX"/>
        </w:rPr>
        <w:t>Tabla 4</w:t>
      </w:r>
    </w:p>
    <w:tbl>
      <w:tblPr>
        <w:tblStyle w:val="Tablaconlista2"/>
        <w:tblW w:w="0" w:type="auto"/>
        <w:tblLayout w:type="fixed"/>
        <w:tblLook w:val="0020"/>
      </w:tblPr>
      <w:tblGrid>
        <w:gridCol w:w="8644"/>
      </w:tblGrid>
      <w:tr w:rsidR="007A52F0" w:rsidRPr="00056052">
        <w:trPr>
          <w:cnfStyle w:val="100000000000"/>
        </w:trPr>
        <w:tc>
          <w:tcPr>
            <w:tcW w:w="8644" w:type="dxa"/>
          </w:tcPr>
          <w:p w:rsidR="007A52F0" w:rsidRPr="00056052" w:rsidRDefault="009645CC" w:rsidP="00A92EDF">
            <w:pPr>
              <w:pStyle w:val="Ttulo2"/>
              <w:outlineLvl w:val="1"/>
              <w:rPr>
                <w:color w:val="auto"/>
                <w:sz w:val="28"/>
                <w:szCs w:val="28"/>
              </w:rPr>
            </w:pPr>
            <w:r w:rsidRPr="00056052">
              <w:rPr>
                <w:color w:val="auto"/>
                <w:sz w:val="28"/>
                <w:szCs w:val="28"/>
              </w:rPr>
              <w:t>ÍNDICES</w:t>
            </w:r>
            <w:r w:rsidR="007A52F0" w:rsidRPr="00056052">
              <w:rPr>
                <w:color w:val="auto"/>
                <w:sz w:val="28"/>
                <w:szCs w:val="28"/>
              </w:rPr>
              <w:t xml:space="preserve"> DE POBREZA</w:t>
            </w:r>
          </w:p>
        </w:tc>
      </w:tr>
      <w:tr w:rsidR="007A52F0" w:rsidRPr="00056052">
        <w:trPr>
          <w:cnfStyle w:val="000000100000"/>
          <w:trHeight w:val="371"/>
        </w:trPr>
        <w:tc>
          <w:tcPr>
            <w:tcW w:w="8644" w:type="dxa"/>
          </w:tcPr>
          <w:p w:rsidR="007A52F0" w:rsidRPr="00056052" w:rsidRDefault="007A52F0" w:rsidP="00A92EDF">
            <w:pPr>
              <w:outlineLvl w:val="6"/>
              <w:rPr>
                <w:sz w:val="28"/>
                <w:szCs w:val="28"/>
              </w:rPr>
            </w:pPr>
            <w:r w:rsidRPr="00056052">
              <w:rPr>
                <w:sz w:val="28"/>
                <w:szCs w:val="28"/>
              </w:rPr>
              <w:t>En el Ecuador el 56% de los /las adolescentes son pobres</w:t>
            </w:r>
          </w:p>
        </w:tc>
      </w:tr>
      <w:tr w:rsidR="007A52F0" w:rsidRPr="00056052">
        <w:trPr>
          <w:cnfStyle w:val="000000100000"/>
        </w:trPr>
        <w:tc>
          <w:tcPr>
            <w:tcW w:w="8644" w:type="dxa"/>
          </w:tcPr>
          <w:p w:rsidR="007A52F0" w:rsidRPr="00056052" w:rsidRDefault="007A52F0" w:rsidP="00A92EDF">
            <w:pPr>
              <w:spacing w:before="100" w:after="100"/>
              <w:rPr>
                <w:sz w:val="28"/>
                <w:szCs w:val="28"/>
                <w:lang w:val="es-MX"/>
              </w:rPr>
            </w:pPr>
            <w:r w:rsidRPr="00056052">
              <w:rPr>
                <w:sz w:val="28"/>
                <w:szCs w:val="28"/>
                <w:lang w:val="es-MX"/>
              </w:rPr>
              <w:t xml:space="preserve">En las ciudades el 40%  de /las adolescentes son pobres </w:t>
            </w:r>
          </w:p>
        </w:tc>
      </w:tr>
      <w:tr w:rsidR="007A52F0" w:rsidRPr="00056052">
        <w:trPr>
          <w:cnfStyle w:val="000000010000"/>
        </w:trPr>
        <w:tc>
          <w:tcPr>
            <w:tcW w:w="8644" w:type="dxa"/>
          </w:tcPr>
          <w:p w:rsidR="007A52F0" w:rsidRPr="00056052" w:rsidRDefault="007A52F0" w:rsidP="00A92EDF">
            <w:pPr>
              <w:spacing w:before="100" w:after="100"/>
              <w:rPr>
                <w:sz w:val="28"/>
                <w:szCs w:val="28"/>
                <w:lang w:val="es-MX"/>
              </w:rPr>
            </w:pPr>
            <w:r w:rsidRPr="00056052">
              <w:rPr>
                <w:sz w:val="28"/>
                <w:szCs w:val="28"/>
                <w:lang w:val="es-MX"/>
              </w:rPr>
              <w:t>En el campo el indicador llega al 78%</w:t>
            </w:r>
          </w:p>
        </w:tc>
      </w:tr>
    </w:tbl>
    <w:p w:rsidR="007A52F0" w:rsidRPr="00661A59" w:rsidRDefault="007A52F0" w:rsidP="00661A59">
      <w:pPr>
        <w:spacing w:before="100" w:after="100"/>
        <w:rPr>
          <w:sz w:val="18"/>
          <w:szCs w:val="18"/>
          <w:lang w:val="es-MX"/>
        </w:rPr>
      </w:pPr>
      <w:r w:rsidRPr="00661A59">
        <w:rPr>
          <w:sz w:val="18"/>
          <w:szCs w:val="18"/>
          <w:lang w:val="es-MX"/>
        </w:rPr>
        <w:t>Elaborado por Autores en base a Anexo A</w:t>
      </w:r>
    </w:p>
    <w:p w:rsidR="00A92EDF" w:rsidRPr="00661A59" w:rsidRDefault="00A92EDF" w:rsidP="00A92EDF">
      <w:pPr>
        <w:spacing w:before="100" w:after="100" w:line="480" w:lineRule="auto"/>
        <w:jc w:val="both"/>
        <w:rPr>
          <w:sz w:val="28"/>
          <w:szCs w:val="28"/>
        </w:rPr>
      </w:pPr>
    </w:p>
    <w:p w:rsidR="00A92EDF" w:rsidRPr="00056052" w:rsidRDefault="007A52F0" w:rsidP="004325E8">
      <w:pPr>
        <w:numPr>
          <w:ilvl w:val="0"/>
          <w:numId w:val="3"/>
        </w:numPr>
        <w:spacing w:before="100" w:after="100" w:line="480" w:lineRule="auto"/>
        <w:jc w:val="both"/>
        <w:rPr>
          <w:sz w:val="28"/>
          <w:szCs w:val="28"/>
          <w:lang w:val="es-MX"/>
        </w:rPr>
      </w:pPr>
      <w:r w:rsidRPr="00056052">
        <w:rPr>
          <w:sz w:val="28"/>
          <w:szCs w:val="28"/>
          <w:lang w:val="es-MX"/>
        </w:rPr>
        <w:t xml:space="preserve">El embarazo en la adolescencia no se explica únicamente por falta de educación académica. De 200 casos de adolescentes embarazadas, más de la mitad tenía instrucción </w:t>
      </w:r>
      <w:r w:rsidR="009645CC" w:rsidRPr="00056052">
        <w:rPr>
          <w:sz w:val="28"/>
          <w:szCs w:val="28"/>
          <w:lang w:val="es-MX"/>
        </w:rPr>
        <w:t>secundaria</w:t>
      </w:r>
      <w:r w:rsidR="009645CC">
        <w:rPr>
          <w:sz w:val="28"/>
          <w:szCs w:val="28"/>
          <w:lang w:val="es-MX"/>
        </w:rPr>
        <w:t xml:space="preserve"> </w:t>
      </w:r>
      <w:r w:rsidR="009645CC" w:rsidRPr="00056052">
        <w:rPr>
          <w:sz w:val="28"/>
          <w:szCs w:val="28"/>
          <w:vertAlign w:val="superscript"/>
          <w:lang w:val="es-MX"/>
        </w:rPr>
        <w:t>9</w:t>
      </w:r>
      <w:r w:rsidRPr="00056052">
        <w:rPr>
          <w:sz w:val="28"/>
          <w:szCs w:val="28"/>
          <w:lang w:val="es-MX"/>
        </w:rPr>
        <w:t>.</w:t>
      </w:r>
    </w:p>
    <w:p w:rsidR="00A92EDF" w:rsidRPr="00056052" w:rsidRDefault="007A52F0" w:rsidP="00A92EDF">
      <w:pPr>
        <w:spacing w:before="100" w:after="100"/>
        <w:jc w:val="both"/>
        <w:rPr>
          <w:sz w:val="28"/>
          <w:szCs w:val="28"/>
          <w:lang w:val="es-MX"/>
        </w:rPr>
      </w:pPr>
      <w:r w:rsidRPr="00056052">
        <w:rPr>
          <w:sz w:val="28"/>
          <w:szCs w:val="28"/>
          <w:lang w:val="es-MX"/>
        </w:rPr>
        <w:t xml:space="preserve"> </w:t>
      </w:r>
    </w:p>
    <w:p w:rsidR="007A52F0" w:rsidRPr="00056052" w:rsidRDefault="007A52F0" w:rsidP="004325E8">
      <w:pPr>
        <w:numPr>
          <w:ilvl w:val="0"/>
          <w:numId w:val="4"/>
        </w:numPr>
        <w:spacing w:before="100" w:after="100" w:line="480" w:lineRule="auto"/>
        <w:jc w:val="both"/>
        <w:rPr>
          <w:sz w:val="28"/>
          <w:szCs w:val="28"/>
          <w:lang w:val="es-MX"/>
        </w:rPr>
      </w:pPr>
      <w:r w:rsidRPr="00056052">
        <w:rPr>
          <w:sz w:val="28"/>
          <w:szCs w:val="28"/>
          <w:lang w:val="es-MX"/>
        </w:rPr>
        <w:t xml:space="preserve">Desconocimiento de los derechos de la mujer. No poseen un saber adecuado sobre su cuerpo, la salud reproductora y la necesidad de valorar el sentido y la dimensión de su presencia social. </w:t>
      </w:r>
    </w:p>
    <w:p w:rsidR="00A92EDF" w:rsidRPr="00056052" w:rsidRDefault="00A92EDF" w:rsidP="00A92EDF">
      <w:pPr>
        <w:spacing w:before="100" w:after="100"/>
        <w:jc w:val="both"/>
        <w:rPr>
          <w:sz w:val="28"/>
          <w:szCs w:val="28"/>
          <w:lang w:val="es-MX"/>
        </w:rPr>
      </w:pPr>
    </w:p>
    <w:p w:rsidR="00A92EDF" w:rsidRDefault="007A52F0" w:rsidP="004325E8">
      <w:pPr>
        <w:numPr>
          <w:ilvl w:val="0"/>
          <w:numId w:val="4"/>
        </w:numPr>
        <w:spacing w:before="100" w:after="100" w:line="480" w:lineRule="auto"/>
        <w:jc w:val="both"/>
        <w:rPr>
          <w:sz w:val="28"/>
          <w:szCs w:val="28"/>
          <w:lang w:val="es-MX"/>
        </w:rPr>
      </w:pPr>
      <w:r w:rsidRPr="00056052">
        <w:rPr>
          <w:sz w:val="28"/>
          <w:szCs w:val="28"/>
          <w:lang w:val="es-MX"/>
        </w:rPr>
        <w:lastRenderedPageBreak/>
        <w:t xml:space="preserve">En  el País, se respetan los derechos </w:t>
      </w:r>
      <w:r w:rsidR="00661A59">
        <w:rPr>
          <w:sz w:val="28"/>
          <w:szCs w:val="28"/>
          <w:lang w:val="es-MX"/>
        </w:rPr>
        <w:t xml:space="preserve">de los ciudadanos de entre 12 </w:t>
      </w:r>
      <w:r w:rsidR="009645CC">
        <w:rPr>
          <w:sz w:val="28"/>
          <w:szCs w:val="28"/>
          <w:lang w:val="es-MX"/>
        </w:rPr>
        <w:t xml:space="preserve">y </w:t>
      </w:r>
      <w:r w:rsidR="009645CC" w:rsidRPr="00056052">
        <w:rPr>
          <w:sz w:val="28"/>
          <w:szCs w:val="28"/>
          <w:lang w:val="es-MX"/>
        </w:rPr>
        <w:t>18</w:t>
      </w:r>
      <w:r w:rsidRPr="00056052">
        <w:rPr>
          <w:sz w:val="28"/>
          <w:szCs w:val="28"/>
          <w:lang w:val="es-MX"/>
        </w:rPr>
        <w:t xml:space="preserve"> años en un promedio de cuatro  sobre diez lo que significa que el país no  ofrece las condiciones  para un crecimiento saludable y seguro de los </w:t>
      </w:r>
      <w:r w:rsidR="009645CC" w:rsidRPr="00056052">
        <w:rPr>
          <w:sz w:val="28"/>
          <w:szCs w:val="28"/>
          <w:lang w:val="es-MX"/>
        </w:rPr>
        <w:t>adolescentes</w:t>
      </w:r>
      <w:r w:rsidR="009645CC">
        <w:rPr>
          <w:sz w:val="28"/>
          <w:szCs w:val="28"/>
          <w:lang w:val="es-MX"/>
        </w:rPr>
        <w:t xml:space="preserve"> </w:t>
      </w:r>
      <w:r w:rsidR="009645CC" w:rsidRPr="00056052">
        <w:rPr>
          <w:sz w:val="28"/>
          <w:szCs w:val="28"/>
          <w:vertAlign w:val="superscript"/>
          <w:lang w:val="es-MX"/>
        </w:rPr>
        <w:t>10</w:t>
      </w:r>
      <w:r w:rsidRPr="00056052">
        <w:rPr>
          <w:sz w:val="28"/>
          <w:szCs w:val="28"/>
          <w:lang w:val="es-MX"/>
        </w:rPr>
        <w:t xml:space="preserve">. </w:t>
      </w:r>
    </w:p>
    <w:p w:rsidR="00661A59" w:rsidRPr="00056052" w:rsidRDefault="00661A59" w:rsidP="00661A59">
      <w:pPr>
        <w:spacing w:before="100" w:after="100" w:line="480" w:lineRule="auto"/>
        <w:jc w:val="both"/>
        <w:rPr>
          <w:sz w:val="28"/>
          <w:szCs w:val="28"/>
          <w:lang w:val="es-MX"/>
        </w:rPr>
      </w:pPr>
    </w:p>
    <w:p w:rsidR="00A92EDF" w:rsidRPr="00056052" w:rsidRDefault="007A52F0" w:rsidP="004325E8">
      <w:pPr>
        <w:pStyle w:val="Textoindependiente2"/>
        <w:numPr>
          <w:ilvl w:val="0"/>
          <w:numId w:val="9"/>
        </w:numPr>
        <w:spacing w:line="480" w:lineRule="auto"/>
        <w:rPr>
          <w:rFonts w:ascii="Times New Roman" w:hAnsi="Times New Roman"/>
          <w:sz w:val="28"/>
          <w:szCs w:val="28"/>
        </w:rPr>
      </w:pPr>
      <w:r w:rsidRPr="00056052">
        <w:rPr>
          <w:rFonts w:ascii="Times New Roman" w:hAnsi="Times New Roman"/>
          <w:sz w:val="28"/>
          <w:szCs w:val="28"/>
        </w:rPr>
        <w:t>Aunque existen organismos  dedicados a la protección  de  niños y adolescentes; es poco lo que se hace por castigar a quienes incurren en contra de sus derechos.   Para este fin, el Ministerio de Bienestar Social  creó “El Nuevo Código de la Niñez y Adolescencia” que está vigente desde el 3 de julio del 2003.  Está conformado por alrededor de cuatrocientos artículos que desean proteger integralmente a todos los niños, niñas y adolescentes  en su condición de sujetos de derecho.</w:t>
      </w:r>
    </w:p>
    <w:p w:rsidR="00661A59" w:rsidRDefault="00661A59" w:rsidP="00661A59">
      <w:pPr>
        <w:rPr>
          <w:sz w:val="18"/>
          <w:szCs w:val="18"/>
          <w:lang w:val="es-MX"/>
        </w:rPr>
      </w:pPr>
    </w:p>
    <w:p w:rsidR="007A52F0" w:rsidRDefault="007A52F0" w:rsidP="00D12258">
      <w:pPr>
        <w:spacing w:before="100" w:after="100" w:line="480" w:lineRule="auto"/>
        <w:jc w:val="both"/>
        <w:rPr>
          <w:sz w:val="28"/>
          <w:szCs w:val="28"/>
          <w:lang w:val="es-MX"/>
        </w:rPr>
      </w:pPr>
      <w:r w:rsidRPr="00056052">
        <w:rPr>
          <w:sz w:val="28"/>
          <w:szCs w:val="28"/>
          <w:lang w:val="es-MX"/>
        </w:rPr>
        <w:t xml:space="preserve">Según Estadísticas Vitales – INEC, 2001 por género  entre las mujeres  los suicidios son la primera causa de mortalidad, seguido con las relacionadas  con el embarazo, parto, puerperio  dato que se corresponde por la morbilidad </w:t>
      </w:r>
    </w:p>
    <w:p w:rsidR="00135F86" w:rsidRPr="00661A59" w:rsidRDefault="00135F86" w:rsidP="00135F86">
      <w:pPr>
        <w:rPr>
          <w:sz w:val="18"/>
          <w:szCs w:val="18"/>
          <w:lang w:val="es-MX"/>
        </w:rPr>
      </w:pPr>
      <w:r w:rsidRPr="00661A59">
        <w:rPr>
          <w:sz w:val="18"/>
          <w:szCs w:val="18"/>
          <w:lang w:val="es-MX"/>
        </w:rPr>
        <w:t xml:space="preserve">10. Diario “HOY”  Artículo: </w:t>
      </w:r>
      <w:r w:rsidRPr="00661A59">
        <w:rPr>
          <w:sz w:val="18"/>
          <w:szCs w:val="18"/>
          <w:u w:val="single"/>
          <w:lang w:val="es-MX"/>
        </w:rPr>
        <w:t>Maltrato, Pobreza y Desconocimiento</w:t>
      </w:r>
      <w:r w:rsidRPr="00661A59">
        <w:rPr>
          <w:sz w:val="18"/>
          <w:szCs w:val="18"/>
          <w:lang w:val="es-MX"/>
        </w:rPr>
        <w:t xml:space="preserve">  </w:t>
      </w:r>
    </w:p>
    <w:p w:rsidR="00135F86" w:rsidRPr="00661A59" w:rsidRDefault="00135F86" w:rsidP="00135F86">
      <w:pPr>
        <w:spacing w:before="100" w:after="100"/>
        <w:rPr>
          <w:b/>
          <w:sz w:val="18"/>
          <w:szCs w:val="18"/>
          <w:lang w:val="es-MX"/>
        </w:rPr>
      </w:pPr>
      <w:r w:rsidRPr="00661A59">
        <w:rPr>
          <w:sz w:val="18"/>
          <w:szCs w:val="18"/>
          <w:lang w:val="es-MX"/>
        </w:rPr>
        <w:t xml:space="preserve">11. C. </w:t>
      </w:r>
      <w:r w:rsidR="009645CC" w:rsidRPr="00661A59">
        <w:rPr>
          <w:sz w:val="18"/>
          <w:szCs w:val="18"/>
          <w:lang w:val="es-MX"/>
        </w:rPr>
        <w:t>Red</w:t>
      </w:r>
      <w:r w:rsidRPr="00661A59">
        <w:rPr>
          <w:sz w:val="18"/>
          <w:szCs w:val="18"/>
          <w:lang w:val="es-MX"/>
        </w:rPr>
        <w:t xml:space="preserve"> “UNICEF: Ecuador no cumple con los adolescentes “,  Diario “El Universo</w:t>
      </w:r>
    </w:p>
    <w:p w:rsidR="00135F86" w:rsidRDefault="00135F86" w:rsidP="00D12258">
      <w:pPr>
        <w:spacing w:before="100" w:after="100" w:line="480" w:lineRule="auto"/>
        <w:jc w:val="both"/>
        <w:rPr>
          <w:sz w:val="28"/>
          <w:szCs w:val="28"/>
          <w:lang w:val="es-MX"/>
        </w:rPr>
      </w:pPr>
    </w:p>
    <w:p w:rsidR="00135F86" w:rsidRPr="00135F86" w:rsidRDefault="00135F86" w:rsidP="00135F86">
      <w:pPr>
        <w:spacing w:before="100" w:after="100"/>
        <w:jc w:val="center"/>
        <w:rPr>
          <w:b/>
          <w:sz w:val="16"/>
          <w:szCs w:val="16"/>
          <w:lang w:val="es-MX"/>
        </w:rPr>
      </w:pPr>
      <w:r>
        <w:rPr>
          <w:b/>
          <w:sz w:val="16"/>
          <w:szCs w:val="16"/>
          <w:lang w:val="es-MX"/>
        </w:rPr>
        <w:lastRenderedPageBreak/>
        <w:t>Tabla 5</w:t>
      </w:r>
    </w:p>
    <w:tbl>
      <w:tblPr>
        <w:tblStyle w:val="Tablaconlista2"/>
        <w:tblW w:w="0" w:type="auto"/>
        <w:tblLayout w:type="fixed"/>
        <w:tblLook w:val="0020"/>
      </w:tblPr>
      <w:tblGrid>
        <w:gridCol w:w="6449"/>
        <w:gridCol w:w="992"/>
        <w:gridCol w:w="1202"/>
      </w:tblGrid>
      <w:tr w:rsidR="007A52F0" w:rsidRPr="00410BB1">
        <w:trPr>
          <w:cnfStyle w:val="100000000000"/>
        </w:trPr>
        <w:tc>
          <w:tcPr>
            <w:tcW w:w="6449" w:type="dxa"/>
          </w:tcPr>
          <w:p w:rsidR="007A52F0" w:rsidRPr="00410BB1" w:rsidRDefault="007A52F0" w:rsidP="00A92EDF">
            <w:pPr>
              <w:spacing w:before="100" w:after="100"/>
              <w:jc w:val="center"/>
              <w:rPr>
                <w:b w:val="0"/>
                <w:color w:val="auto"/>
                <w:sz w:val="24"/>
                <w:szCs w:val="24"/>
                <w:lang w:val="es-MX"/>
              </w:rPr>
            </w:pPr>
            <w:r w:rsidRPr="00410BB1">
              <w:rPr>
                <w:b w:val="0"/>
                <w:color w:val="auto"/>
                <w:sz w:val="24"/>
                <w:szCs w:val="24"/>
                <w:lang w:val="es-MX"/>
              </w:rPr>
              <w:t>MORTALIDAD INFANTIL  ( Causa 6/ 67) –año 2001</w:t>
            </w:r>
          </w:p>
          <w:p w:rsidR="007A52F0" w:rsidRPr="00410BB1" w:rsidRDefault="007A52F0" w:rsidP="00A92EDF">
            <w:pPr>
              <w:pStyle w:val="Ttulo7"/>
              <w:jc w:val="center"/>
              <w:outlineLvl w:val="6"/>
              <w:rPr>
                <w:rFonts w:ascii="Times New Roman" w:hAnsi="Times New Roman"/>
                <w:color w:val="auto"/>
                <w:szCs w:val="24"/>
              </w:rPr>
            </w:pPr>
            <w:r w:rsidRPr="00410BB1">
              <w:rPr>
                <w:rFonts w:ascii="Times New Roman" w:hAnsi="Times New Roman"/>
                <w:b w:val="0"/>
                <w:color w:val="auto"/>
                <w:szCs w:val="24"/>
              </w:rPr>
              <w:t>MUJERES EN GRUPO DE EDAD  12 – 17 AÑOS</w:t>
            </w:r>
          </w:p>
        </w:tc>
        <w:tc>
          <w:tcPr>
            <w:tcW w:w="992" w:type="dxa"/>
          </w:tcPr>
          <w:p w:rsidR="007A52F0" w:rsidRPr="00410BB1" w:rsidRDefault="007A52F0" w:rsidP="00A92EDF">
            <w:pPr>
              <w:pStyle w:val="Ttulo8"/>
              <w:outlineLvl w:val="7"/>
              <w:rPr>
                <w:rFonts w:ascii="Times New Roman" w:hAnsi="Times New Roman"/>
                <w:color w:val="auto"/>
                <w:szCs w:val="24"/>
              </w:rPr>
            </w:pPr>
            <w:r w:rsidRPr="00410BB1">
              <w:rPr>
                <w:rFonts w:ascii="Times New Roman" w:hAnsi="Times New Roman"/>
                <w:color w:val="auto"/>
                <w:szCs w:val="24"/>
              </w:rPr>
              <w:t>TOTAL</w:t>
            </w:r>
          </w:p>
        </w:tc>
        <w:tc>
          <w:tcPr>
            <w:tcW w:w="1202" w:type="dxa"/>
          </w:tcPr>
          <w:p w:rsidR="007A52F0" w:rsidRPr="00410BB1" w:rsidRDefault="007A52F0" w:rsidP="00A92EDF">
            <w:pPr>
              <w:spacing w:before="100" w:after="100"/>
              <w:rPr>
                <w:b w:val="0"/>
                <w:color w:val="auto"/>
                <w:sz w:val="24"/>
                <w:szCs w:val="24"/>
                <w:lang w:val="es-MX"/>
              </w:rPr>
            </w:pPr>
            <w:r w:rsidRPr="00410BB1">
              <w:rPr>
                <w:b w:val="0"/>
                <w:color w:val="auto"/>
                <w:sz w:val="24"/>
                <w:szCs w:val="24"/>
                <w:lang w:val="es-MX"/>
              </w:rPr>
              <w:t xml:space="preserve">  %</w:t>
            </w:r>
          </w:p>
        </w:tc>
      </w:tr>
      <w:tr w:rsidR="007A52F0" w:rsidRPr="00410BB1">
        <w:trPr>
          <w:cnfStyle w:val="00000010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Lesiones auto inflingidas intencionalmente</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55</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11.4</w:t>
            </w:r>
          </w:p>
        </w:tc>
      </w:tr>
      <w:tr w:rsidR="007A52F0" w:rsidRPr="00410BB1">
        <w:trPr>
          <w:cnfStyle w:val="00000010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Accidentes de transporte terrestre</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28</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5.8</w:t>
            </w:r>
          </w:p>
        </w:tc>
      </w:tr>
      <w:tr w:rsidR="007A52F0" w:rsidRPr="00410BB1">
        <w:trPr>
          <w:cnfStyle w:val="00000001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 xml:space="preserve">Enfermedades  sistema nervioso  </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22</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4.6</w:t>
            </w:r>
          </w:p>
        </w:tc>
      </w:tr>
      <w:tr w:rsidR="007A52F0" w:rsidRPr="00410BB1">
        <w:trPr>
          <w:cnfStyle w:val="00000001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 xml:space="preserve">Resto enferm. Sistema respiratorio  </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22</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4.6</w:t>
            </w:r>
          </w:p>
        </w:tc>
      </w:tr>
      <w:tr w:rsidR="007A52F0" w:rsidRPr="00410BB1">
        <w:trPr>
          <w:cnfStyle w:val="00000010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 xml:space="preserve">Eventos de intención no determinada </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19</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4.0</w:t>
            </w:r>
          </w:p>
        </w:tc>
      </w:tr>
      <w:tr w:rsidR="007A52F0" w:rsidRPr="00410BB1">
        <w:trPr>
          <w:cnfStyle w:val="00000010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Los demás accidentes</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18</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3.7</w:t>
            </w:r>
          </w:p>
        </w:tc>
      </w:tr>
      <w:tr w:rsidR="007A52F0" w:rsidRPr="00410BB1">
        <w:trPr>
          <w:cnfStyle w:val="00000001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 xml:space="preserve">Embarazo , parto y puerperio </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17</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3.5</w:t>
            </w:r>
          </w:p>
        </w:tc>
      </w:tr>
      <w:tr w:rsidR="007A52F0" w:rsidRPr="00410BB1">
        <w:trPr>
          <w:cnfStyle w:val="00000001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Infecc. Respiratorias agudas</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16</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3.3</w:t>
            </w:r>
          </w:p>
        </w:tc>
      </w:tr>
      <w:tr w:rsidR="007A52F0" w:rsidRPr="00410BB1">
        <w:trPr>
          <w:cnfStyle w:val="00000010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 xml:space="preserve">Tumores malignos  de otras localizaciones </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16</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3.3</w:t>
            </w:r>
          </w:p>
        </w:tc>
      </w:tr>
      <w:tr w:rsidR="007A52F0" w:rsidRPr="00410BB1">
        <w:trPr>
          <w:cnfStyle w:val="00000010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 xml:space="preserve">Enfermedades del sistema urinario </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16</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3.3</w:t>
            </w:r>
          </w:p>
        </w:tc>
      </w:tr>
      <w:tr w:rsidR="007A52F0" w:rsidRPr="00410BB1">
        <w:trPr>
          <w:cnfStyle w:val="000000010000"/>
        </w:trPr>
        <w:tc>
          <w:tcPr>
            <w:tcW w:w="6449" w:type="dxa"/>
          </w:tcPr>
          <w:p w:rsidR="007A52F0" w:rsidRPr="00410BB1" w:rsidRDefault="007A52F0" w:rsidP="00A92EDF">
            <w:pPr>
              <w:spacing w:before="100" w:after="100"/>
              <w:rPr>
                <w:sz w:val="24"/>
                <w:szCs w:val="24"/>
                <w:lang w:val="es-MX"/>
              </w:rPr>
            </w:pPr>
            <w:r w:rsidRPr="00410BB1">
              <w:rPr>
                <w:sz w:val="24"/>
                <w:szCs w:val="24"/>
                <w:lang w:val="es-MX"/>
              </w:rPr>
              <w:t>Causa mal definida</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52</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10.8</w:t>
            </w:r>
          </w:p>
        </w:tc>
      </w:tr>
      <w:tr w:rsidR="007A52F0" w:rsidRPr="00410BB1">
        <w:trPr>
          <w:cnfStyle w:val="000000010000"/>
        </w:trPr>
        <w:tc>
          <w:tcPr>
            <w:tcW w:w="6449" w:type="dxa"/>
          </w:tcPr>
          <w:p w:rsidR="007A52F0" w:rsidRPr="00410BB1" w:rsidRDefault="007A52F0" w:rsidP="00A92EDF">
            <w:pPr>
              <w:pStyle w:val="Piedepgina"/>
              <w:tabs>
                <w:tab w:val="clear" w:pos="4252"/>
                <w:tab w:val="clear" w:pos="8504"/>
              </w:tabs>
              <w:spacing w:before="100" w:after="100"/>
              <w:rPr>
                <w:sz w:val="24"/>
                <w:szCs w:val="24"/>
                <w:lang w:val="es-MX"/>
              </w:rPr>
            </w:pPr>
            <w:r w:rsidRPr="00410BB1">
              <w:rPr>
                <w:sz w:val="24"/>
                <w:szCs w:val="24"/>
                <w:lang w:val="es-MX"/>
              </w:rPr>
              <w:t>Otras causas</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200</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41.6</w:t>
            </w:r>
          </w:p>
        </w:tc>
      </w:tr>
      <w:tr w:rsidR="007A52F0" w:rsidRPr="00410BB1">
        <w:trPr>
          <w:cnfStyle w:val="000000100000"/>
        </w:trPr>
        <w:tc>
          <w:tcPr>
            <w:tcW w:w="6449" w:type="dxa"/>
          </w:tcPr>
          <w:p w:rsidR="007A52F0" w:rsidRPr="00410BB1" w:rsidRDefault="007A52F0" w:rsidP="00A92EDF">
            <w:pPr>
              <w:pStyle w:val="Ttulo4"/>
              <w:outlineLvl w:val="3"/>
              <w:rPr>
                <w:rFonts w:ascii="Times New Roman" w:hAnsi="Times New Roman"/>
                <w:b w:val="0"/>
                <w:szCs w:val="24"/>
              </w:rPr>
            </w:pPr>
            <w:r w:rsidRPr="00410BB1">
              <w:rPr>
                <w:rFonts w:ascii="Times New Roman" w:hAnsi="Times New Roman"/>
                <w:b w:val="0"/>
                <w:szCs w:val="24"/>
              </w:rPr>
              <w:t xml:space="preserve">Total </w:t>
            </w:r>
          </w:p>
        </w:tc>
        <w:tc>
          <w:tcPr>
            <w:tcW w:w="992" w:type="dxa"/>
          </w:tcPr>
          <w:p w:rsidR="007A52F0" w:rsidRPr="00410BB1" w:rsidRDefault="007A52F0" w:rsidP="00A92EDF">
            <w:pPr>
              <w:spacing w:before="100" w:after="100"/>
              <w:jc w:val="center"/>
              <w:rPr>
                <w:b/>
                <w:sz w:val="24"/>
                <w:szCs w:val="24"/>
                <w:lang w:val="es-MX"/>
              </w:rPr>
            </w:pPr>
            <w:r w:rsidRPr="00410BB1">
              <w:rPr>
                <w:b/>
                <w:sz w:val="24"/>
                <w:szCs w:val="24"/>
                <w:lang w:val="es-MX"/>
              </w:rPr>
              <w:t>481</w:t>
            </w:r>
          </w:p>
        </w:tc>
        <w:tc>
          <w:tcPr>
            <w:tcW w:w="1202" w:type="dxa"/>
          </w:tcPr>
          <w:p w:rsidR="007A52F0" w:rsidRPr="00410BB1" w:rsidRDefault="007A52F0" w:rsidP="00A92EDF">
            <w:pPr>
              <w:spacing w:before="100" w:after="100"/>
              <w:jc w:val="center"/>
              <w:rPr>
                <w:b/>
                <w:sz w:val="24"/>
                <w:szCs w:val="24"/>
                <w:lang w:val="es-MX"/>
              </w:rPr>
            </w:pPr>
            <w:r w:rsidRPr="00410BB1">
              <w:rPr>
                <w:b/>
                <w:sz w:val="24"/>
                <w:szCs w:val="24"/>
                <w:lang w:val="es-MX"/>
              </w:rPr>
              <w:t>100</w:t>
            </w:r>
          </w:p>
        </w:tc>
      </w:tr>
    </w:tbl>
    <w:p w:rsidR="007A52F0" w:rsidRPr="00661A59" w:rsidRDefault="007A52F0" w:rsidP="00410BB1">
      <w:pPr>
        <w:spacing w:before="100" w:after="100"/>
        <w:rPr>
          <w:b/>
          <w:sz w:val="16"/>
          <w:szCs w:val="16"/>
          <w:lang w:val="es-MX"/>
        </w:rPr>
      </w:pPr>
      <w:r w:rsidRPr="00661A59">
        <w:rPr>
          <w:b/>
          <w:sz w:val="16"/>
          <w:szCs w:val="16"/>
          <w:lang w:val="es-MX"/>
        </w:rPr>
        <w:t>Fuente: Estadísticas Vitales –INEC 2001</w:t>
      </w:r>
      <w:r w:rsidR="00A92EDF" w:rsidRPr="00661A59">
        <w:rPr>
          <w:b/>
          <w:sz w:val="16"/>
          <w:szCs w:val="16"/>
          <w:lang w:val="es-MX"/>
        </w:rPr>
        <w:t xml:space="preserve"> - </w:t>
      </w:r>
      <w:r w:rsidRPr="00661A59">
        <w:rPr>
          <w:b/>
          <w:sz w:val="16"/>
          <w:szCs w:val="16"/>
          <w:lang w:val="es-MX"/>
        </w:rPr>
        <w:t>Elaboración: Sistema de Indicadores sociales  sobre los Niños, Niñas y Adolescentes; SIISE- SINIÑEZ / INNFA - RIINFA</w:t>
      </w:r>
    </w:p>
    <w:p w:rsidR="007A52F0" w:rsidRPr="00056052" w:rsidRDefault="007A52F0" w:rsidP="00D12258">
      <w:pPr>
        <w:spacing w:before="100" w:after="100" w:line="480" w:lineRule="auto"/>
        <w:rPr>
          <w:b/>
          <w:sz w:val="28"/>
          <w:szCs w:val="28"/>
          <w:lang w:val="es-MX"/>
        </w:rPr>
      </w:pPr>
    </w:p>
    <w:p w:rsidR="007A52F0" w:rsidRPr="00056052" w:rsidRDefault="007A52F0" w:rsidP="00D12258">
      <w:pPr>
        <w:spacing w:before="100" w:after="100" w:line="480" w:lineRule="auto"/>
        <w:rPr>
          <w:b/>
          <w:sz w:val="28"/>
          <w:szCs w:val="28"/>
          <w:lang w:val="es-MX"/>
        </w:rPr>
      </w:pPr>
      <w:r w:rsidRPr="00056052">
        <w:rPr>
          <w:sz w:val="28"/>
          <w:szCs w:val="28"/>
          <w:lang w:val="es-MX"/>
        </w:rPr>
        <w:t>Evidencia esto la necesidad de una política estatal de apoyo a los y las jóvenes adolescentes  para manejar sus conflictos  y expectativas de vida de manera sana y adecuada.</w:t>
      </w:r>
    </w:p>
    <w:p w:rsidR="007A52F0" w:rsidRDefault="007A52F0" w:rsidP="00D12258">
      <w:pPr>
        <w:spacing w:before="100" w:after="100" w:line="480" w:lineRule="auto"/>
        <w:rPr>
          <w:b/>
          <w:sz w:val="28"/>
          <w:szCs w:val="28"/>
          <w:lang w:val="es-MX"/>
        </w:rPr>
      </w:pPr>
    </w:p>
    <w:p w:rsidR="00135F86" w:rsidRPr="00056052" w:rsidRDefault="00135F86" w:rsidP="00D12258">
      <w:pPr>
        <w:spacing w:before="100" w:after="100" w:line="480" w:lineRule="auto"/>
        <w:rPr>
          <w:b/>
          <w:sz w:val="28"/>
          <w:szCs w:val="28"/>
          <w:lang w:val="es-MX"/>
        </w:rPr>
      </w:pPr>
    </w:p>
    <w:p w:rsidR="007A52F0" w:rsidRPr="00056052" w:rsidRDefault="00A92EDF" w:rsidP="00D12258">
      <w:pPr>
        <w:spacing w:before="100" w:after="100" w:line="480" w:lineRule="auto"/>
        <w:rPr>
          <w:sz w:val="28"/>
          <w:szCs w:val="28"/>
          <w:lang w:val="es-MX"/>
        </w:rPr>
      </w:pPr>
      <w:r w:rsidRPr="00056052">
        <w:rPr>
          <w:b/>
          <w:sz w:val="28"/>
          <w:szCs w:val="28"/>
          <w:lang w:val="es-MX"/>
        </w:rPr>
        <w:lastRenderedPageBreak/>
        <w:t>1.2.2.</w:t>
      </w:r>
      <w:r w:rsidRPr="00056052">
        <w:rPr>
          <w:b/>
          <w:sz w:val="28"/>
          <w:szCs w:val="28"/>
          <w:lang w:val="es-MX"/>
        </w:rPr>
        <w:tab/>
      </w:r>
      <w:r w:rsidRPr="00056052">
        <w:rPr>
          <w:b/>
          <w:sz w:val="28"/>
          <w:szCs w:val="28"/>
          <w:lang w:val="es-MX"/>
        </w:rPr>
        <w:tab/>
      </w:r>
      <w:r w:rsidR="007A52F0" w:rsidRPr="00056052">
        <w:rPr>
          <w:b/>
          <w:sz w:val="28"/>
          <w:szCs w:val="28"/>
          <w:lang w:val="es-MX"/>
        </w:rPr>
        <w:t xml:space="preserve"> </w:t>
      </w:r>
      <w:r w:rsidR="009645CC" w:rsidRPr="00056052">
        <w:rPr>
          <w:b/>
          <w:sz w:val="28"/>
          <w:szCs w:val="28"/>
          <w:lang w:val="es-MX"/>
        </w:rPr>
        <w:t>PROBLEMÁTICA</w:t>
      </w:r>
      <w:r w:rsidR="007A52F0" w:rsidRPr="00056052">
        <w:rPr>
          <w:b/>
          <w:sz w:val="28"/>
          <w:szCs w:val="28"/>
          <w:lang w:val="es-MX"/>
        </w:rPr>
        <w:t xml:space="preserve">  SOCIAL</w:t>
      </w:r>
      <w:r w:rsidR="007A52F0" w:rsidRPr="00056052">
        <w:rPr>
          <w:sz w:val="28"/>
          <w:szCs w:val="28"/>
          <w:lang w:val="es-MX"/>
        </w:rPr>
        <w:t xml:space="preserve"> </w:t>
      </w:r>
    </w:p>
    <w:p w:rsidR="007A52F0" w:rsidRPr="00056052" w:rsidRDefault="007A52F0" w:rsidP="00D12258">
      <w:pPr>
        <w:spacing w:before="100" w:after="100" w:line="480" w:lineRule="auto"/>
        <w:jc w:val="both"/>
        <w:rPr>
          <w:sz w:val="28"/>
          <w:szCs w:val="28"/>
          <w:lang w:val="es-MX"/>
        </w:rPr>
      </w:pPr>
      <w:r w:rsidRPr="00056052">
        <w:rPr>
          <w:sz w:val="28"/>
          <w:szCs w:val="28"/>
          <w:lang w:val="es-MX"/>
        </w:rPr>
        <w:t>El problema de embarazos en adolescentes no termina sólo en datos estadísticos  sino que es el comienzo de nuevos problemas sociales. Una vez embarazadas, es común en nuestra sociedad  que estas chicas sean rechazadas por sus familias ya sea por la propia pobreza, vergüenza social  o   la misma presión  familiar.  Un gran porcentaje no tiene una pareja estable o  fue abandonada por el padre de la criatura, en algunos casos su pareja es otro menor de edad incapaz de conllevar esta responsabilidad.</w:t>
      </w:r>
    </w:p>
    <w:p w:rsidR="007A52F0" w:rsidRPr="00056052" w:rsidRDefault="007A52F0" w:rsidP="00D12258">
      <w:pPr>
        <w:spacing w:before="100" w:after="100" w:line="480" w:lineRule="auto"/>
        <w:jc w:val="both"/>
        <w:rPr>
          <w:sz w:val="28"/>
          <w:szCs w:val="28"/>
          <w:lang w:val="es-MX"/>
        </w:rPr>
      </w:pPr>
      <w:r w:rsidRPr="00056052">
        <w:rPr>
          <w:sz w:val="28"/>
          <w:szCs w:val="28"/>
          <w:lang w:val="es-MX"/>
        </w:rPr>
        <w:t xml:space="preserve">Consecuencia de esta situación , las jóvenes  pueden encontrar salidas “fáciles” a sus problemas  como son  el  suicidio ,  aborto ,  abandonar , regalar  o hasta vender a los recién nacidos . </w:t>
      </w:r>
      <w:r w:rsidRPr="00056052">
        <w:rPr>
          <w:sz w:val="28"/>
          <w:szCs w:val="28"/>
          <w:lang w:val="es-MX"/>
        </w:rPr>
        <w:tab/>
      </w:r>
    </w:p>
    <w:p w:rsidR="007A52F0" w:rsidRPr="00056052" w:rsidRDefault="007A52F0" w:rsidP="00D12258">
      <w:pPr>
        <w:pStyle w:val="Ttulo3"/>
        <w:rPr>
          <w:rFonts w:ascii="Times New Roman" w:hAnsi="Times New Roman"/>
          <w:sz w:val="28"/>
          <w:szCs w:val="28"/>
        </w:rPr>
      </w:pPr>
      <w:r w:rsidRPr="00056052">
        <w:rPr>
          <w:rFonts w:ascii="Times New Roman" w:hAnsi="Times New Roman"/>
          <w:sz w:val="28"/>
          <w:szCs w:val="28"/>
        </w:rPr>
        <w:t xml:space="preserve">Aborto </w:t>
      </w:r>
    </w:p>
    <w:p w:rsidR="007A52F0" w:rsidRPr="00056052" w:rsidRDefault="007A52F0" w:rsidP="00D12258">
      <w:pPr>
        <w:spacing w:before="100" w:after="100" w:line="480" w:lineRule="auto"/>
        <w:jc w:val="both"/>
        <w:rPr>
          <w:sz w:val="28"/>
          <w:szCs w:val="28"/>
          <w:lang w:val="es-MX"/>
        </w:rPr>
      </w:pPr>
      <w:r w:rsidRPr="00056052">
        <w:rPr>
          <w:sz w:val="28"/>
          <w:szCs w:val="28"/>
          <w:lang w:val="es-MX"/>
        </w:rPr>
        <w:t xml:space="preserve">El aborto a pesar de ser un delito penado por las leyes ecuatorianas, es una práctica  muy usual, de fácil acceso aunque altamente riesgosa sino es realizada bajo condiciones apropiadas. Por ser clandestina no hay datos  exactos de la frecuencia en que ocurre, pero como referencia se </w:t>
      </w:r>
      <w:r w:rsidRPr="00056052">
        <w:rPr>
          <w:sz w:val="28"/>
          <w:szCs w:val="28"/>
          <w:lang w:val="es-MX"/>
        </w:rPr>
        <w:lastRenderedPageBreak/>
        <w:t>obtienen  los siguientes resultados de un estudio realizado por el Proyecto Cassa entre  adolescentes atendidas en su consultorio médico.</w:t>
      </w:r>
    </w:p>
    <w:p w:rsidR="007A52F0" w:rsidRPr="00135F86" w:rsidRDefault="00135F86" w:rsidP="00135F86">
      <w:pPr>
        <w:spacing w:before="100" w:after="100"/>
        <w:jc w:val="center"/>
        <w:rPr>
          <w:sz w:val="18"/>
          <w:szCs w:val="18"/>
          <w:lang w:val="es-MX"/>
        </w:rPr>
      </w:pPr>
      <w:r w:rsidRPr="00410BB1">
        <w:rPr>
          <w:sz w:val="18"/>
          <w:szCs w:val="18"/>
          <w:lang w:val="es-MX"/>
        </w:rPr>
        <w:t>Tabla 6</w:t>
      </w:r>
    </w:p>
    <w:tbl>
      <w:tblPr>
        <w:tblStyle w:val="Tablaconlista2"/>
        <w:tblW w:w="8408" w:type="dxa"/>
        <w:tblLayout w:type="fixed"/>
        <w:tblLook w:val="0020"/>
      </w:tblPr>
      <w:tblGrid>
        <w:gridCol w:w="2881"/>
        <w:gridCol w:w="2827"/>
        <w:gridCol w:w="2700"/>
      </w:tblGrid>
      <w:tr w:rsidR="007A52F0" w:rsidRPr="00056052">
        <w:trPr>
          <w:cnfStyle w:val="100000000000"/>
        </w:trPr>
        <w:tc>
          <w:tcPr>
            <w:tcW w:w="2881" w:type="dxa"/>
          </w:tcPr>
          <w:p w:rsidR="007A52F0" w:rsidRPr="00056052" w:rsidRDefault="007A52F0" w:rsidP="00A92EDF">
            <w:pPr>
              <w:spacing w:before="100" w:after="100"/>
              <w:jc w:val="both"/>
              <w:rPr>
                <w:color w:val="auto"/>
                <w:sz w:val="28"/>
                <w:szCs w:val="28"/>
                <w:lang w:val="es-MX"/>
              </w:rPr>
            </w:pPr>
            <w:r w:rsidRPr="00056052">
              <w:rPr>
                <w:color w:val="auto"/>
                <w:sz w:val="28"/>
                <w:szCs w:val="28"/>
                <w:lang w:val="es-MX"/>
              </w:rPr>
              <w:t xml:space="preserve">Lapsos del estudio </w:t>
            </w:r>
          </w:p>
        </w:tc>
        <w:tc>
          <w:tcPr>
            <w:tcW w:w="2827" w:type="dxa"/>
          </w:tcPr>
          <w:p w:rsidR="007A52F0" w:rsidRPr="00056052" w:rsidRDefault="007A52F0" w:rsidP="00A92EDF">
            <w:pPr>
              <w:spacing w:before="100" w:after="100"/>
              <w:jc w:val="center"/>
              <w:rPr>
                <w:color w:val="auto"/>
                <w:sz w:val="28"/>
                <w:szCs w:val="28"/>
                <w:lang w:val="es-MX"/>
              </w:rPr>
            </w:pPr>
            <w:r w:rsidRPr="00056052">
              <w:rPr>
                <w:color w:val="auto"/>
                <w:sz w:val="28"/>
                <w:szCs w:val="28"/>
                <w:lang w:val="es-MX"/>
              </w:rPr>
              <w:t>Septiembre 2001- Febrero 2003</w:t>
            </w:r>
          </w:p>
        </w:tc>
        <w:tc>
          <w:tcPr>
            <w:tcW w:w="2700" w:type="dxa"/>
          </w:tcPr>
          <w:p w:rsidR="007A52F0" w:rsidRPr="00056052" w:rsidRDefault="007A52F0" w:rsidP="00A92EDF">
            <w:pPr>
              <w:spacing w:before="100" w:after="100"/>
              <w:jc w:val="center"/>
              <w:rPr>
                <w:color w:val="auto"/>
                <w:sz w:val="28"/>
                <w:szCs w:val="28"/>
                <w:lang w:val="es-MX"/>
              </w:rPr>
            </w:pPr>
            <w:r w:rsidRPr="00056052">
              <w:rPr>
                <w:color w:val="auto"/>
                <w:sz w:val="28"/>
                <w:szCs w:val="28"/>
                <w:lang w:val="es-MX"/>
              </w:rPr>
              <w:t>Noviembre 2003</w:t>
            </w:r>
          </w:p>
        </w:tc>
      </w:tr>
      <w:tr w:rsidR="007A52F0" w:rsidRPr="00056052">
        <w:trPr>
          <w:cnfStyle w:val="000000100000"/>
        </w:trPr>
        <w:tc>
          <w:tcPr>
            <w:tcW w:w="2881" w:type="dxa"/>
          </w:tcPr>
          <w:p w:rsidR="007A52F0" w:rsidRPr="00056052" w:rsidRDefault="007A52F0" w:rsidP="00A92EDF">
            <w:pPr>
              <w:spacing w:before="100" w:after="100"/>
              <w:jc w:val="both"/>
              <w:rPr>
                <w:sz w:val="28"/>
                <w:szCs w:val="28"/>
                <w:lang w:val="es-MX"/>
              </w:rPr>
            </w:pPr>
            <w:r w:rsidRPr="00056052">
              <w:rPr>
                <w:sz w:val="28"/>
                <w:szCs w:val="28"/>
                <w:lang w:val="es-MX"/>
              </w:rPr>
              <w:t xml:space="preserve">Ningún Aborto </w:t>
            </w:r>
          </w:p>
        </w:tc>
        <w:tc>
          <w:tcPr>
            <w:tcW w:w="2827" w:type="dxa"/>
          </w:tcPr>
          <w:p w:rsidR="007A52F0" w:rsidRPr="00056052" w:rsidRDefault="007A52F0" w:rsidP="00A92EDF">
            <w:pPr>
              <w:spacing w:before="100" w:after="100"/>
              <w:jc w:val="center"/>
              <w:rPr>
                <w:sz w:val="28"/>
                <w:szCs w:val="28"/>
                <w:lang w:val="es-MX"/>
              </w:rPr>
            </w:pPr>
            <w:r w:rsidRPr="00056052">
              <w:rPr>
                <w:sz w:val="28"/>
                <w:szCs w:val="28"/>
                <w:lang w:val="es-MX"/>
              </w:rPr>
              <w:t>80.5%</w:t>
            </w:r>
          </w:p>
        </w:tc>
        <w:tc>
          <w:tcPr>
            <w:tcW w:w="2700" w:type="dxa"/>
          </w:tcPr>
          <w:p w:rsidR="007A52F0" w:rsidRPr="00056052" w:rsidRDefault="007A52F0" w:rsidP="00A92EDF">
            <w:pPr>
              <w:spacing w:before="100" w:after="100"/>
              <w:jc w:val="center"/>
              <w:rPr>
                <w:sz w:val="28"/>
                <w:szCs w:val="28"/>
                <w:lang w:val="es-MX"/>
              </w:rPr>
            </w:pPr>
            <w:r w:rsidRPr="00056052">
              <w:rPr>
                <w:sz w:val="28"/>
                <w:szCs w:val="28"/>
                <w:lang w:val="es-MX"/>
              </w:rPr>
              <w:t>90%</w:t>
            </w:r>
          </w:p>
        </w:tc>
      </w:tr>
      <w:tr w:rsidR="007A52F0" w:rsidRPr="00056052">
        <w:trPr>
          <w:cnfStyle w:val="000000100000"/>
        </w:trPr>
        <w:tc>
          <w:tcPr>
            <w:tcW w:w="2881" w:type="dxa"/>
          </w:tcPr>
          <w:p w:rsidR="007A52F0" w:rsidRPr="00056052" w:rsidRDefault="007A52F0" w:rsidP="00A92EDF">
            <w:pPr>
              <w:spacing w:before="100" w:after="100"/>
              <w:jc w:val="both"/>
              <w:rPr>
                <w:sz w:val="28"/>
                <w:szCs w:val="28"/>
                <w:lang w:val="es-MX"/>
              </w:rPr>
            </w:pPr>
            <w:r w:rsidRPr="00056052">
              <w:rPr>
                <w:sz w:val="28"/>
                <w:szCs w:val="28"/>
                <w:lang w:val="es-MX"/>
              </w:rPr>
              <w:t>1 – 2  abortos</w:t>
            </w:r>
          </w:p>
        </w:tc>
        <w:tc>
          <w:tcPr>
            <w:tcW w:w="2827" w:type="dxa"/>
          </w:tcPr>
          <w:p w:rsidR="007A52F0" w:rsidRPr="00056052" w:rsidRDefault="007A52F0" w:rsidP="00A92EDF">
            <w:pPr>
              <w:spacing w:before="100" w:after="100"/>
              <w:jc w:val="center"/>
              <w:rPr>
                <w:sz w:val="28"/>
                <w:szCs w:val="28"/>
                <w:lang w:val="es-MX"/>
              </w:rPr>
            </w:pPr>
            <w:r w:rsidRPr="00056052">
              <w:rPr>
                <w:sz w:val="28"/>
                <w:szCs w:val="28"/>
                <w:lang w:val="es-MX"/>
              </w:rPr>
              <w:t>18%</w:t>
            </w:r>
          </w:p>
        </w:tc>
        <w:tc>
          <w:tcPr>
            <w:tcW w:w="2700" w:type="dxa"/>
          </w:tcPr>
          <w:p w:rsidR="007A52F0" w:rsidRPr="00056052" w:rsidRDefault="007A52F0" w:rsidP="00A92EDF">
            <w:pPr>
              <w:spacing w:before="100" w:after="100"/>
              <w:jc w:val="center"/>
              <w:rPr>
                <w:sz w:val="28"/>
                <w:szCs w:val="28"/>
                <w:lang w:val="es-MX"/>
              </w:rPr>
            </w:pPr>
            <w:r w:rsidRPr="00056052">
              <w:rPr>
                <w:sz w:val="28"/>
                <w:szCs w:val="28"/>
                <w:lang w:val="es-MX"/>
              </w:rPr>
              <w:t>7.5 %</w:t>
            </w:r>
          </w:p>
        </w:tc>
      </w:tr>
      <w:tr w:rsidR="007A52F0" w:rsidRPr="00056052">
        <w:trPr>
          <w:cnfStyle w:val="000000010000"/>
        </w:trPr>
        <w:tc>
          <w:tcPr>
            <w:tcW w:w="2881" w:type="dxa"/>
          </w:tcPr>
          <w:p w:rsidR="007A52F0" w:rsidRPr="00056052" w:rsidRDefault="007A52F0" w:rsidP="00A92EDF">
            <w:pPr>
              <w:spacing w:before="100" w:after="100"/>
              <w:jc w:val="both"/>
              <w:rPr>
                <w:sz w:val="28"/>
                <w:szCs w:val="28"/>
                <w:lang w:val="es-MX"/>
              </w:rPr>
            </w:pPr>
            <w:r w:rsidRPr="00056052">
              <w:rPr>
                <w:sz w:val="28"/>
                <w:szCs w:val="28"/>
                <w:lang w:val="es-MX"/>
              </w:rPr>
              <w:t>3 – 4  abortos</w:t>
            </w:r>
          </w:p>
        </w:tc>
        <w:tc>
          <w:tcPr>
            <w:tcW w:w="2827" w:type="dxa"/>
          </w:tcPr>
          <w:p w:rsidR="007A52F0" w:rsidRPr="00056052" w:rsidRDefault="007A52F0" w:rsidP="00A92EDF">
            <w:pPr>
              <w:spacing w:before="100" w:after="100"/>
              <w:jc w:val="center"/>
              <w:rPr>
                <w:sz w:val="28"/>
                <w:szCs w:val="28"/>
                <w:lang w:val="es-MX"/>
              </w:rPr>
            </w:pPr>
            <w:r w:rsidRPr="00056052">
              <w:rPr>
                <w:sz w:val="28"/>
                <w:szCs w:val="28"/>
                <w:lang w:val="es-MX"/>
              </w:rPr>
              <w:t>1.5 %</w:t>
            </w:r>
          </w:p>
        </w:tc>
        <w:tc>
          <w:tcPr>
            <w:tcW w:w="2700" w:type="dxa"/>
          </w:tcPr>
          <w:p w:rsidR="007A52F0" w:rsidRPr="00056052" w:rsidRDefault="007A52F0" w:rsidP="00A92EDF">
            <w:pPr>
              <w:spacing w:before="100" w:after="100"/>
              <w:jc w:val="center"/>
              <w:rPr>
                <w:sz w:val="28"/>
                <w:szCs w:val="28"/>
                <w:lang w:val="es-MX"/>
              </w:rPr>
            </w:pPr>
            <w:r w:rsidRPr="00056052">
              <w:rPr>
                <w:sz w:val="28"/>
                <w:szCs w:val="28"/>
                <w:lang w:val="es-MX"/>
              </w:rPr>
              <w:t>2.5 %</w:t>
            </w:r>
          </w:p>
        </w:tc>
      </w:tr>
    </w:tbl>
    <w:p w:rsidR="00410BB1" w:rsidRDefault="00410BB1" w:rsidP="00135F86">
      <w:pPr>
        <w:spacing w:before="100" w:after="100"/>
        <w:jc w:val="both"/>
        <w:rPr>
          <w:sz w:val="18"/>
          <w:szCs w:val="18"/>
          <w:lang w:val="es-MX"/>
        </w:rPr>
      </w:pPr>
      <w:r w:rsidRPr="00410BB1">
        <w:rPr>
          <w:sz w:val="18"/>
          <w:szCs w:val="18"/>
          <w:lang w:val="es-MX"/>
        </w:rPr>
        <w:t xml:space="preserve">Fuente : Informe de </w:t>
      </w:r>
      <w:r w:rsidR="00135F86">
        <w:rPr>
          <w:sz w:val="18"/>
          <w:szCs w:val="18"/>
          <w:lang w:val="es-MX"/>
        </w:rPr>
        <w:t>APROFE</w:t>
      </w:r>
    </w:p>
    <w:p w:rsidR="00135F86" w:rsidRPr="00410BB1" w:rsidRDefault="00135F86" w:rsidP="00135F86">
      <w:pPr>
        <w:spacing w:before="100" w:after="100"/>
        <w:jc w:val="both"/>
        <w:rPr>
          <w:sz w:val="18"/>
          <w:szCs w:val="18"/>
          <w:lang w:val="es-MX"/>
        </w:rPr>
      </w:pPr>
    </w:p>
    <w:p w:rsidR="007A52F0" w:rsidRPr="00056052" w:rsidRDefault="007A52F0" w:rsidP="00D12258">
      <w:pPr>
        <w:spacing w:before="100" w:after="100" w:line="480" w:lineRule="auto"/>
        <w:jc w:val="both"/>
        <w:rPr>
          <w:sz w:val="28"/>
          <w:szCs w:val="28"/>
          <w:vertAlign w:val="superscript"/>
          <w:lang w:val="es-MX"/>
        </w:rPr>
      </w:pPr>
      <w:r w:rsidRPr="00056052">
        <w:rPr>
          <w:sz w:val="28"/>
          <w:szCs w:val="28"/>
          <w:lang w:val="es-MX"/>
        </w:rPr>
        <w:t xml:space="preserve">Este estudio  mostró además un alto número de abortos sobre el total de gravidez de las adolescentes; el 55% en el primer  lapso y el 45% en el segundo de las adolescentes  que se embarazaron declararon haber tenido 1 ó más abortos previos, sin contar aquellos embarazos y / o abortos no declarados. </w:t>
      </w:r>
      <w:r w:rsidRPr="00056052">
        <w:rPr>
          <w:sz w:val="28"/>
          <w:szCs w:val="28"/>
          <w:vertAlign w:val="superscript"/>
          <w:lang w:val="es-MX"/>
        </w:rPr>
        <w:t>11</w:t>
      </w:r>
    </w:p>
    <w:p w:rsidR="007A52F0" w:rsidRPr="00056052" w:rsidRDefault="007A52F0" w:rsidP="00D12258">
      <w:pPr>
        <w:pStyle w:val="Ttulo3"/>
        <w:rPr>
          <w:rFonts w:ascii="Times New Roman" w:hAnsi="Times New Roman"/>
          <w:sz w:val="28"/>
          <w:szCs w:val="28"/>
        </w:rPr>
      </w:pPr>
      <w:r w:rsidRPr="00056052">
        <w:rPr>
          <w:rFonts w:ascii="Times New Roman" w:hAnsi="Times New Roman"/>
          <w:sz w:val="28"/>
          <w:szCs w:val="28"/>
        </w:rPr>
        <w:t>Abandono</w:t>
      </w:r>
    </w:p>
    <w:p w:rsidR="009645CC" w:rsidRDefault="007A52F0" w:rsidP="00D12258">
      <w:pPr>
        <w:pStyle w:val="Textoindependiente2"/>
        <w:spacing w:before="100" w:after="100" w:line="480" w:lineRule="auto"/>
        <w:rPr>
          <w:rFonts w:ascii="Times New Roman" w:hAnsi="Times New Roman"/>
          <w:sz w:val="28"/>
          <w:szCs w:val="28"/>
          <w:lang w:val="es-ES"/>
        </w:rPr>
      </w:pPr>
      <w:r w:rsidRPr="00056052">
        <w:rPr>
          <w:rFonts w:ascii="Times New Roman" w:hAnsi="Times New Roman"/>
          <w:sz w:val="28"/>
          <w:szCs w:val="28"/>
          <w:lang w:val="es-ES"/>
        </w:rPr>
        <w:t xml:space="preserve">Como consecuencia de la inmadurez de las adolescentes estas no asimilan el hecho de ser madres y la manera de huir a esta responsabilidad las lleva a rechazar a sus hijos, dejándolos en lugares </w:t>
      </w:r>
    </w:p>
    <w:p w:rsidR="009645CC" w:rsidRDefault="009645CC" w:rsidP="009645CC">
      <w:pPr>
        <w:rPr>
          <w:lang w:val="es-MX"/>
        </w:rPr>
      </w:pPr>
      <w:r>
        <w:rPr>
          <w:lang w:val="es-MX"/>
        </w:rPr>
        <w:t xml:space="preserve">11. El Centro de Atención en Salud Sexual y Reproductiva para Adolescentes y Jóvenes  “Cassa“  , auspiciado  por APROFE , realizo un estudio sobre algunos de los datos del perfil de las adolescentes atendidas en su consultorio médico;  en el  Lapso  Septiembre 2001 - Febrero 2003  y Noviembre 1 al 30 del 2003 a jóvenes de hasta 24 años de edad </w:t>
      </w:r>
    </w:p>
    <w:p w:rsidR="009645CC" w:rsidRPr="009645CC" w:rsidRDefault="009645CC" w:rsidP="00D12258">
      <w:pPr>
        <w:pStyle w:val="Textoindependiente2"/>
        <w:spacing w:before="100" w:after="100" w:line="480" w:lineRule="auto"/>
        <w:rPr>
          <w:rFonts w:ascii="Times New Roman" w:hAnsi="Times New Roman"/>
          <w:sz w:val="28"/>
          <w:szCs w:val="28"/>
        </w:rPr>
      </w:pPr>
    </w:p>
    <w:p w:rsidR="007A52F0" w:rsidRPr="00135F86" w:rsidRDefault="009645CC" w:rsidP="00D12258">
      <w:pPr>
        <w:pStyle w:val="Textoindependiente2"/>
        <w:spacing w:before="100" w:after="100" w:line="480" w:lineRule="auto"/>
        <w:rPr>
          <w:rFonts w:ascii="Times New Roman" w:hAnsi="Times New Roman"/>
          <w:sz w:val="28"/>
          <w:szCs w:val="28"/>
        </w:rPr>
      </w:pPr>
      <w:r>
        <w:rPr>
          <w:rFonts w:ascii="Times New Roman" w:hAnsi="Times New Roman"/>
          <w:sz w:val="28"/>
          <w:szCs w:val="28"/>
          <w:lang w:val="es-ES"/>
        </w:rPr>
        <w:t>exponiéndolos</w:t>
      </w:r>
      <w:r w:rsidR="007A52F0" w:rsidRPr="00056052">
        <w:rPr>
          <w:rFonts w:ascii="Times New Roman" w:hAnsi="Times New Roman"/>
          <w:sz w:val="28"/>
          <w:szCs w:val="28"/>
          <w:lang w:val="es-ES"/>
        </w:rPr>
        <w:t xml:space="preserve"> a peligros, como desnutrición, deshidratación, hipotermia,  plagas, y otras situaciones que ponen en riesgo su vida. </w:t>
      </w:r>
    </w:p>
    <w:p w:rsidR="009645CC" w:rsidRDefault="009645CC" w:rsidP="00D12258">
      <w:pPr>
        <w:spacing w:before="100" w:after="100" w:line="480" w:lineRule="auto"/>
        <w:jc w:val="both"/>
        <w:rPr>
          <w:sz w:val="28"/>
          <w:szCs w:val="28"/>
        </w:rPr>
      </w:pPr>
    </w:p>
    <w:p w:rsidR="007A52F0" w:rsidRPr="009645CC" w:rsidRDefault="007A52F0" w:rsidP="00D12258">
      <w:pPr>
        <w:spacing w:before="100" w:after="100" w:line="480" w:lineRule="auto"/>
        <w:jc w:val="both"/>
        <w:rPr>
          <w:sz w:val="28"/>
          <w:szCs w:val="28"/>
        </w:rPr>
      </w:pPr>
      <w:r w:rsidRPr="00056052">
        <w:rPr>
          <w:sz w:val="28"/>
          <w:szCs w:val="28"/>
        </w:rPr>
        <w:t xml:space="preserve">Otra forma de abandono es dando en adopción a sus hijos en forma voluntaria a instituciones del medio, como el </w:t>
      </w:r>
      <w:r w:rsidR="009645CC" w:rsidRPr="00056052">
        <w:rPr>
          <w:sz w:val="28"/>
          <w:szCs w:val="28"/>
        </w:rPr>
        <w:t>FANN</w:t>
      </w:r>
      <w:r w:rsidR="009645CC">
        <w:rPr>
          <w:sz w:val="28"/>
          <w:szCs w:val="28"/>
        </w:rPr>
        <w:t xml:space="preserve"> </w:t>
      </w:r>
      <w:r w:rsidR="009645CC" w:rsidRPr="00056052">
        <w:rPr>
          <w:sz w:val="28"/>
          <w:szCs w:val="28"/>
          <w:vertAlign w:val="superscript"/>
        </w:rPr>
        <w:t>12</w:t>
      </w:r>
      <w:r w:rsidRPr="00056052">
        <w:rPr>
          <w:sz w:val="28"/>
          <w:szCs w:val="28"/>
        </w:rPr>
        <w:t>. En otros casos las adolescentes ceden a sus hijos a personas extrañas desconociendo las intenciones de estas ni el futuro que la criatura tendrá.</w:t>
      </w:r>
      <w:r w:rsidR="009645CC">
        <w:rPr>
          <w:sz w:val="28"/>
          <w:szCs w:val="28"/>
        </w:rPr>
        <w:t xml:space="preserve"> </w:t>
      </w:r>
      <w:r w:rsidRPr="00056052">
        <w:rPr>
          <w:sz w:val="28"/>
          <w:szCs w:val="28"/>
          <w:lang w:val="es-MX"/>
        </w:rPr>
        <w:t>La cantidad de niños abandonados o dados en adopción es realmente dramática, el Instituto Nacional del Niño y La Familia INNFA estima que por cada cinco niños abandonados, uno fue abandonado por una madre adolescente.</w:t>
      </w:r>
    </w:p>
    <w:p w:rsidR="009645CC" w:rsidRDefault="007A52F0" w:rsidP="00D12258">
      <w:pPr>
        <w:spacing w:before="100" w:after="100" w:line="480" w:lineRule="auto"/>
        <w:jc w:val="both"/>
        <w:rPr>
          <w:sz w:val="28"/>
          <w:szCs w:val="28"/>
          <w:lang w:val="es-MX"/>
        </w:rPr>
      </w:pPr>
      <w:r w:rsidRPr="00056052">
        <w:rPr>
          <w:sz w:val="28"/>
          <w:szCs w:val="28"/>
          <w:lang w:val="es-MX"/>
        </w:rPr>
        <w:t xml:space="preserve">En el mejor de los casos algunas mujeres optan por el amor a sus hijos;   </w:t>
      </w:r>
    </w:p>
    <w:p w:rsidR="009645CC" w:rsidRDefault="009645CC" w:rsidP="005B1670">
      <w:pPr>
        <w:spacing w:before="100" w:after="100" w:line="480" w:lineRule="auto"/>
        <w:jc w:val="both"/>
        <w:rPr>
          <w:sz w:val="28"/>
          <w:szCs w:val="28"/>
          <w:lang w:val="es-MX"/>
        </w:rPr>
      </w:pPr>
      <w:r w:rsidRPr="00056052">
        <w:rPr>
          <w:noProof/>
          <w:sz w:val="28"/>
          <w:szCs w:val="28"/>
        </w:rPr>
        <w:pict>
          <v:shape id="_x0000_s1035" type="#_x0000_t202" style="position:absolute;left:0;text-align:left;margin-left:-15pt;margin-top:31.45pt;width:410.4pt;height:84.4pt;z-index:251657728" filled="f" stroked="f">
            <v:textbox>
              <w:txbxContent>
                <w:p w:rsidR="00D91661" w:rsidRDefault="00D91661">
                  <w:pPr>
                    <w:rPr>
                      <w:lang w:val="es-MX"/>
                    </w:rPr>
                  </w:pPr>
                </w:p>
                <w:p w:rsidR="00D91661" w:rsidRDefault="00D91661">
                  <w:pPr>
                    <w:rPr>
                      <w:lang w:val="es-MX"/>
                    </w:rPr>
                  </w:pPr>
                </w:p>
                <w:p w:rsidR="00D91661" w:rsidRDefault="00D91661">
                  <w:pPr>
                    <w:rPr>
                      <w:lang w:val="es-MX"/>
                    </w:rPr>
                  </w:pPr>
                </w:p>
                <w:p w:rsidR="00D91661" w:rsidRDefault="00D91661">
                  <w:pPr>
                    <w:rPr>
                      <w:lang w:val="es-MX"/>
                    </w:rPr>
                  </w:pPr>
                </w:p>
                <w:p w:rsidR="00D91661" w:rsidRDefault="00D91661">
                  <w:pPr>
                    <w:rPr>
                      <w:lang w:val="es-MX"/>
                    </w:rPr>
                  </w:pPr>
                  <w:r>
                    <w:rPr>
                      <w:lang w:val="es-MX"/>
                    </w:rPr>
                    <w:t>12.  Fundación Para la Adopción de Nuestros Niños “FANN”</w:t>
                  </w:r>
                </w:p>
              </w:txbxContent>
            </v:textbox>
          </v:shape>
        </w:pict>
      </w:r>
      <w:r w:rsidR="007A52F0" w:rsidRPr="00056052">
        <w:rPr>
          <w:sz w:val="28"/>
          <w:szCs w:val="28"/>
          <w:lang w:val="es-MX"/>
        </w:rPr>
        <w:t xml:space="preserve">aunque se encuentran con muchos obstáculos. Con el agravante de abandono y falta de recursos muchas jóvenes llegan a dar a luz a las </w:t>
      </w:r>
    </w:p>
    <w:p w:rsidR="009645CC" w:rsidRDefault="009645CC" w:rsidP="00D12258">
      <w:pPr>
        <w:spacing w:before="100" w:after="100" w:line="480" w:lineRule="auto"/>
        <w:jc w:val="both"/>
        <w:rPr>
          <w:sz w:val="28"/>
          <w:szCs w:val="28"/>
          <w:lang w:val="es-MX"/>
        </w:rPr>
      </w:pPr>
    </w:p>
    <w:p w:rsidR="007A52F0" w:rsidRPr="00056052" w:rsidRDefault="007A52F0" w:rsidP="00D12258">
      <w:pPr>
        <w:spacing w:before="100" w:after="100" w:line="480" w:lineRule="auto"/>
        <w:jc w:val="both"/>
        <w:rPr>
          <w:sz w:val="28"/>
          <w:szCs w:val="28"/>
          <w:lang w:val="es-MX"/>
        </w:rPr>
      </w:pPr>
      <w:r w:rsidRPr="00056052">
        <w:rPr>
          <w:sz w:val="28"/>
          <w:szCs w:val="28"/>
          <w:lang w:val="es-MX"/>
        </w:rPr>
        <w:lastRenderedPageBreak/>
        <w:t xml:space="preserve">distintas maternidades de las diferentes zonas marginales de la ciudad.  </w:t>
      </w:r>
      <w:r w:rsidR="009645CC" w:rsidRPr="00056052">
        <w:rPr>
          <w:sz w:val="28"/>
          <w:szCs w:val="28"/>
          <w:lang w:val="es-MX"/>
        </w:rPr>
        <w:t>Sin dinero para cubrir necesidades  mínimas como pañales, leche, etc.</w:t>
      </w:r>
      <w:r w:rsidR="009645CC">
        <w:rPr>
          <w:sz w:val="28"/>
          <w:szCs w:val="28"/>
          <w:lang w:val="es-MX"/>
        </w:rPr>
        <w:t xml:space="preserve"> </w:t>
      </w:r>
      <w:r w:rsidR="009645CC" w:rsidRPr="00056052">
        <w:rPr>
          <w:sz w:val="28"/>
          <w:szCs w:val="28"/>
          <w:lang w:val="es-MX"/>
        </w:rPr>
        <w:t xml:space="preserve"> </w:t>
      </w:r>
      <w:r w:rsidR="00D246CB" w:rsidRPr="00056052">
        <w:rPr>
          <w:sz w:val="28"/>
          <w:szCs w:val="28"/>
          <w:lang w:val="es-MX"/>
        </w:rPr>
        <w:t>Y</w:t>
      </w:r>
      <w:r w:rsidRPr="00056052">
        <w:rPr>
          <w:sz w:val="28"/>
          <w:szCs w:val="28"/>
          <w:lang w:val="es-MX"/>
        </w:rPr>
        <w:t xml:space="preserve"> lo que es peor aún;  con un lugar  incierto al cual acudir a su salida de los centros asistenciales, estas nuevas madres llegan a caer en una situación alarmante.    </w:t>
      </w:r>
    </w:p>
    <w:p w:rsidR="00A92EDF" w:rsidRPr="00056052" w:rsidRDefault="00A92EDF" w:rsidP="00D12258">
      <w:pPr>
        <w:spacing w:before="100" w:after="100" w:line="480" w:lineRule="auto"/>
        <w:jc w:val="both"/>
        <w:rPr>
          <w:sz w:val="28"/>
          <w:szCs w:val="28"/>
          <w:lang w:val="es-MX"/>
        </w:rPr>
      </w:pPr>
    </w:p>
    <w:p w:rsidR="007A52F0" w:rsidRPr="00056052" w:rsidRDefault="007A52F0" w:rsidP="00D12258">
      <w:pPr>
        <w:spacing w:before="100" w:after="100" w:line="480" w:lineRule="auto"/>
        <w:jc w:val="both"/>
        <w:rPr>
          <w:sz w:val="28"/>
          <w:szCs w:val="28"/>
          <w:lang w:val="es-MX"/>
        </w:rPr>
      </w:pPr>
      <w:r w:rsidRPr="00056052">
        <w:rPr>
          <w:sz w:val="28"/>
          <w:szCs w:val="28"/>
          <w:lang w:val="es-MX"/>
        </w:rPr>
        <w:t xml:space="preserve">Es común ver en las calles,  como  madres recurren a la  mendicidad  y hasta a la prostitución para solucionar de alguna  forma sus problemas económicos; al  no tener preparación académica para ejercer otra labor. Esta es su respuesta a la pobreza y al desempleo, no es la mejor alternativa pero es de esta realidad de la que deseamos sacar a una gran cantidad de jóvenes que realmente merecen un mejor destino. </w:t>
      </w:r>
    </w:p>
    <w:p w:rsidR="00A92EDF" w:rsidRPr="00056052" w:rsidRDefault="00A92EDF" w:rsidP="00D12258">
      <w:pPr>
        <w:spacing w:line="480" w:lineRule="auto"/>
        <w:jc w:val="both"/>
        <w:rPr>
          <w:sz w:val="28"/>
          <w:szCs w:val="28"/>
          <w:lang w:val="es-MX"/>
        </w:rPr>
      </w:pPr>
    </w:p>
    <w:p w:rsidR="00A92EDF" w:rsidRPr="00056052" w:rsidRDefault="00A92EDF"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r w:rsidRPr="00056052">
        <w:rPr>
          <w:sz w:val="28"/>
          <w:szCs w:val="28"/>
          <w:lang w:val="es-MX"/>
        </w:rPr>
        <w:t xml:space="preserve">A pesar de que el Código  de la Niñez  y la Adolescencia garantiza  el derecho a  no ser rechazada  en una institución  educativa por estar embarazada .Sólo en Guayaquil ,  alrededor del 25% de las madres adolescentes   ( de 13 a 19 años ) abandonan sus estudios .  Las razones </w:t>
      </w:r>
      <w:r w:rsidRPr="00056052">
        <w:rPr>
          <w:sz w:val="28"/>
          <w:szCs w:val="28"/>
          <w:lang w:val="es-MX"/>
        </w:rPr>
        <w:lastRenderedPageBreak/>
        <w:t xml:space="preserve">más comunes; vergüenza, presión familiar  o simplemente la negativa  del colegio de darles matrícula  para el siguiente </w:t>
      </w:r>
      <w:r w:rsidR="009645CC" w:rsidRPr="00056052">
        <w:rPr>
          <w:sz w:val="28"/>
          <w:szCs w:val="28"/>
          <w:lang w:val="es-MX"/>
        </w:rPr>
        <w:t>año</w:t>
      </w:r>
      <w:r w:rsidR="009645CC">
        <w:rPr>
          <w:sz w:val="28"/>
          <w:szCs w:val="28"/>
          <w:lang w:val="es-MX"/>
        </w:rPr>
        <w:t xml:space="preserve"> </w:t>
      </w:r>
      <w:r w:rsidR="009645CC" w:rsidRPr="00056052">
        <w:rPr>
          <w:sz w:val="28"/>
          <w:szCs w:val="28"/>
          <w:vertAlign w:val="superscript"/>
          <w:lang w:val="es-MX"/>
        </w:rPr>
        <w:t>13</w:t>
      </w:r>
      <w:r w:rsidR="00D246CB" w:rsidRPr="00056052">
        <w:rPr>
          <w:sz w:val="28"/>
          <w:szCs w:val="28"/>
          <w:lang w:val="es-MX"/>
        </w:rPr>
        <w:t xml:space="preserve">. </w:t>
      </w: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r w:rsidRPr="00056052">
        <w:rPr>
          <w:sz w:val="28"/>
          <w:szCs w:val="28"/>
          <w:lang w:val="es-MX"/>
        </w:rPr>
        <w:t xml:space="preserve">La falta de educación formal reduce aún más las oportunidades de superación; puesto que  para  obtener cualquier empleo es necesario mínimo ostentar el título de bachiller. La educación es un derecho no un privilegio al que todo niño y adolescente debe tener acceso.   </w:t>
      </w: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p>
    <w:p w:rsidR="007A52F0" w:rsidRDefault="007A52F0" w:rsidP="00D12258">
      <w:pPr>
        <w:spacing w:line="480" w:lineRule="auto"/>
        <w:jc w:val="both"/>
        <w:rPr>
          <w:sz w:val="28"/>
          <w:szCs w:val="28"/>
          <w:lang w:val="es-MX"/>
        </w:rPr>
      </w:pPr>
    </w:p>
    <w:p w:rsidR="009645CC" w:rsidRDefault="009645CC" w:rsidP="00D12258">
      <w:pPr>
        <w:spacing w:line="480" w:lineRule="auto"/>
        <w:jc w:val="both"/>
        <w:rPr>
          <w:sz w:val="28"/>
          <w:szCs w:val="28"/>
          <w:lang w:val="es-MX"/>
        </w:rPr>
      </w:pPr>
    </w:p>
    <w:p w:rsidR="009645CC" w:rsidRDefault="009645CC" w:rsidP="00D12258">
      <w:pPr>
        <w:spacing w:line="480" w:lineRule="auto"/>
        <w:jc w:val="both"/>
        <w:rPr>
          <w:sz w:val="28"/>
          <w:szCs w:val="28"/>
          <w:lang w:val="es-MX"/>
        </w:rPr>
      </w:pPr>
    </w:p>
    <w:p w:rsidR="009645CC" w:rsidRDefault="009645CC" w:rsidP="00D12258">
      <w:pPr>
        <w:spacing w:line="480" w:lineRule="auto"/>
        <w:jc w:val="both"/>
        <w:rPr>
          <w:sz w:val="28"/>
          <w:szCs w:val="28"/>
          <w:lang w:val="es-MX"/>
        </w:rPr>
      </w:pPr>
    </w:p>
    <w:p w:rsidR="009645CC" w:rsidRDefault="009645CC" w:rsidP="00D12258">
      <w:pPr>
        <w:spacing w:line="480" w:lineRule="auto"/>
        <w:jc w:val="both"/>
        <w:rPr>
          <w:sz w:val="28"/>
          <w:szCs w:val="28"/>
          <w:lang w:val="es-MX"/>
        </w:rPr>
      </w:pPr>
    </w:p>
    <w:p w:rsidR="009645CC" w:rsidRPr="00056052" w:rsidRDefault="009645CC"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p>
    <w:p w:rsidR="00410BB1" w:rsidRPr="00AE5188" w:rsidRDefault="00410BB1" w:rsidP="00AE5188">
      <w:pPr>
        <w:spacing w:line="480" w:lineRule="auto"/>
        <w:jc w:val="both"/>
        <w:rPr>
          <w:sz w:val="28"/>
          <w:szCs w:val="28"/>
          <w:lang w:val="es-MX"/>
        </w:rPr>
      </w:pPr>
      <w:r w:rsidRPr="00056052">
        <w:rPr>
          <w:noProof/>
        </w:rPr>
        <w:pict>
          <v:shape id="_x0000_s1027" type="#_x0000_t202" style="position:absolute;left:0;text-align:left;margin-left:-30pt;margin-top:14.45pt;width:417.6pt;height:43.2pt;z-index:251653632" filled="f" strokecolor="white">
            <v:textbox style="mso-next-textbox:#_x0000_s1027">
              <w:txbxContent>
                <w:p w:rsidR="00D91661" w:rsidRDefault="00D91661">
                  <w:pPr>
                    <w:rPr>
                      <w:lang w:val="es-MX"/>
                    </w:rPr>
                  </w:pPr>
                  <w:r>
                    <w:rPr>
                      <w:rFonts w:ascii="Arial" w:hAnsi="Arial"/>
                      <w:lang w:val="es-MX"/>
                    </w:rPr>
                    <w:t>13. V</w:t>
                  </w:r>
                  <w:r>
                    <w:rPr>
                      <w:lang w:val="es-MX"/>
                    </w:rPr>
                    <w:t xml:space="preserve">. Garcés Riera, “Embarazada en Secundaria: dilema en hogares y colegios “, Diario “El Universo” </w:t>
                  </w:r>
                </w:p>
                <w:p w:rsidR="00D91661" w:rsidRDefault="00D91661"/>
              </w:txbxContent>
            </v:textbox>
          </v:shape>
        </w:pict>
      </w:r>
    </w:p>
    <w:p w:rsidR="001C3DD4" w:rsidRDefault="001C3DD4" w:rsidP="00D12258">
      <w:pPr>
        <w:pStyle w:val="Ttulo1"/>
        <w:spacing w:line="480" w:lineRule="auto"/>
        <w:jc w:val="both"/>
        <w:rPr>
          <w:color w:val="auto"/>
          <w:sz w:val="28"/>
          <w:szCs w:val="28"/>
        </w:rPr>
      </w:pPr>
    </w:p>
    <w:p w:rsidR="001C3DD4" w:rsidRDefault="001C3DD4" w:rsidP="00D12258">
      <w:pPr>
        <w:pStyle w:val="Ttulo1"/>
        <w:spacing w:line="480" w:lineRule="auto"/>
        <w:jc w:val="both"/>
        <w:rPr>
          <w:color w:val="auto"/>
          <w:sz w:val="28"/>
          <w:szCs w:val="28"/>
        </w:rPr>
      </w:pPr>
      <w:r>
        <w:rPr>
          <w:color w:val="auto"/>
          <w:sz w:val="28"/>
          <w:szCs w:val="28"/>
        </w:rPr>
        <w:t xml:space="preserve">CAPÍTULO </w:t>
      </w:r>
      <w:r>
        <w:rPr>
          <w:color w:val="auto"/>
          <w:sz w:val="28"/>
          <w:szCs w:val="28"/>
        </w:rPr>
        <w:tab/>
        <w:t>II</w:t>
      </w:r>
    </w:p>
    <w:p w:rsidR="007A52F0" w:rsidRPr="00056052" w:rsidRDefault="00317DE2" w:rsidP="00D12258">
      <w:pPr>
        <w:pStyle w:val="Ttulo1"/>
        <w:spacing w:line="480" w:lineRule="auto"/>
        <w:jc w:val="both"/>
        <w:rPr>
          <w:color w:val="auto"/>
          <w:sz w:val="28"/>
          <w:szCs w:val="28"/>
        </w:rPr>
      </w:pPr>
      <w:r w:rsidRPr="00056052">
        <w:rPr>
          <w:color w:val="auto"/>
          <w:sz w:val="28"/>
          <w:szCs w:val="28"/>
        </w:rPr>
        <w:t>2.</w:t>
      </w:r>
      <w:r w:rsidR="00542930" w:rsidRPr="00056052">
        <w:rPr>
          <w:color w:val="auto"/>
          <w:sz w:val="28"/>
          <w:szCs w:val="28"/>
        </w:rPr>
        <w:t>1</w:t>
      </w:r>
      <w:r w:rsidRPr="00056052">
        <w:rPr>
          <w:color w:val="auto"/>
          <w:sz w:val="28"/>
          <w:szCs w:val="28"/>
        </w:rPr>
        <w:t>.</w:t>
      </w:r>
      <w:r w:rsidRPr="00056052">
        <w:rPr>
          <w:color w:val="auto"/>
          <w:sz w:val="28"/>
          <w:szCs w:val="28"/>
        </w:rPr>
        <w:tab/>
      </w:r>
      <w:r w:rsidR="007A52F0" w:rsidRPr="00056052">
        <w:rPr>
          <w:color w:val="auto"/>
          <w:sz w:val="28"/>
          <w:szCs w:val="28"/>
        </w:rPr>
        <w:tab/>
        <w:t>Misión</w:t>
      </w:r>
    </w:p>
    <w:p w:rsidR="007A52F0" w:rsidRPr="00056052" w:rsidRDefault="007A52F0" w:rsidP="00D12258">
      <w:pPr>
        <w:pStyle w:val="Ttulo1"/>
        <w:spacing w:line="480" w:lineRule="auto"/>
        <w:jc w:val="both"/>
        <w:rPr>
          <w:b w:val="0"/>
          <w:color w:val="auto"/>
          <w:sz w:val="28"/>
          <w:szCs w:val="28"/>
        </w:rPr>
      </w:pPr>
      <w:r w:rsidRPr="00056052">
        <w:rPr>
          <w:b w:val="0"/>
          <w:color w:val="auto"/>
          <w:sz w:val="28"/>
          <w:szCs w:val="28"/>
        </w:rPr>
        <w:t xml:space="preserve">Mejorar la calidad de vida de las adolescentes  embarazadas y sus futuros  hijos, informando, educando,  orientando y brindando  los servicios necesarios  al que tienen éstos  derecho, en un ambiente de libertad, dignidad e igualdad. </w:t>
      </w:r>
    </w:p>
    <w:p w:rsidR="007A52F0" w:rsidRPr="00056052" w:rsidRDefault="007A52F0" w:rsidP="00D12258">
      <w:pPr>
        <w:pStyle w:val="Ttulo1"/>
        <w:spacing w:line="480" w:lineRule="auto"/>
        <w:jc w:val="both"/>
        <w:rPr>
          <w:color w:val="auto"/>
          <w:sz w:val="28"/>
          <w:szCs w:val="28"/>
        </w:rPr>
      </w:pPr>
    </w:p>
    <w:p w:rsidR="00542930" w:rsidRPr="00056052" w:rsidRDefault="00542930" w:rsidP="00D12258">
      <w:pPr>
        <w:pStyle w:val="Ttulo4"/>
        <w:spacing w:line="480" w:lineRule="auto"/>
        <w:jc w:val="both"/>
        <w:rPr>
          <w:rFonts w:ascii="Times New Roman" w:hAnsi="Times New Roman"/>
          <w:sz w:val="28"/>
          <w:szCs w:val="28"/>
        </w:rPr>
      </w:pPr>
    </w:p>
    <w:p w:rsidR="007A52F0" w:rsidRPr="00056052" w:rsidRDefault="00317DE2" w:rsidP="00D12258">
      <w:pPr>
        <w:pStyle w:val="Ttulo4"/>
        <w:spacing w:line="480" w:lineRule="auto"/>
        <w:jc w:val="both"/>
        <w:rPr>
          <w:rFonts w:ascii="Times New Roman" w:hAnsi="Times New Roman"/>
          <w:sz w:val="28"/>
          <w:szCs w:val="28"/>
        </w:rPr>
      </w:pPr>
      <w:r w:rsidRPr="00056052">
        <w:rPr>
          <w:rFonts w:ascii="Times New Roman" w:hAnsi="Times New Roman"/>
          <w:sz w:val="28"/>
          <w:szCs w:val="28"/>
        </w:rPr>
        <w:t>2.</w:t>
      </w:r>
      <w:r w:rsidR="00542930" w:rsidRPr="00056052">
        <w:rPr>
          <w:rFonts w:ascii="Times New Roman" w:hAnsi="Times New Roman"/>
          <w:sz w:val="28"/>
          <w:szCs w:val="28"/>
        </w:rPr>
        <w:t>2</w:t>
      </w:r>
      <w:r w:rsidRPr="00056052">
        <w:rPr>
          <w:rFonts w:ascii="Times New Roman" w:hAnsi="Times New Roman"/>
          <w:sz w:val="28"/>
          <w:szCs w:val="28"/>
        </w:rPr>
        <w:t>.</w:t>
      </w:r>
      <w:r w:rsidRPr="00056052">
        <w:rPr>
          <w:rFonts w:ascii="Times New Roman" w:hAnsi="Times New Roman"/>
          <w:sz w:val="28"/>
          <w:szCs w:val="28"/>
        </w:rPr>
        <w:tab/>
      </w:r>
      <w:r w:rsidR="007A52F0" w:rsidRPr="00056052">
        <w:rPr>
          <w:rFonts w:ascii="Times New Roman" w:hAnsi="Times New Roman"/>
          <w:sz w:val="28"/>
          <w:szCs w:val="28"/>
        </w:rPr>
        <w:tab/>
        <w:t xml:space="preserve">Visión </w:t>
      </w:r>
    </w:p>
    <w:p w:rsidR="007A52F0" w:rsidRPr="00056052" w:rsidRDefault="007A52F0" w:rsidP="00D12258">
      <w:pPr>
        <w:pStyle w:val="Ttulo4"/>
        <w:spacing w:line="480" w:lineRule="auto"/>
        <w:jc w:val="both"/>
        <w:rPr>
          <w:rFonts w:ascii="Times New Roman" w:hAnsi="Times New Roman"/>
          <w:sz w:val="28"/>
          <w:szCs w:val="28"/>
        </w:rPr>
      </w:pPr>
      <w:r w:rsidRPr="00056052">
        <w:rPr>
          <w:rFonts w:ascii="Times New Roman" w:hAnsi="Times New Roman"/>
          <w:b w:val="0"/>
          <w:sz w:val="28"/>
          <w:szCs w:val="28"/>
        </w:rPr>
        <w:t>Coadyuvar a la disminución de los comportamientos de riesgo en el grupo de madres adolescentes.</w:t>
      </w:r>
      <w:r w:rsidRPr="00056052">
        <w:rPr>
          <w:rFonts w:ascii="Times New Roman" w:hAnsi="Times New Roman"/>
          <w:sz w:val="28"/>
          <w:szCs w:val="28"/>
        </w:rPr>
        <w:t xml:space="preserve"> </w:t>
      </w:r>
    </w:p>
    <w:p w:rsidR="00317DE2" w:rsidRDefault="00317DE2" w:rsidP="00D12258">
      <w:pPr>
        <w:pStyle w:val="Ttulo4"/>
        <w:spacing w:line="480" w:lineRule="auto"/>
        <w:jc w:val="both"/>
        <w:rPr>
          <w:rFonts w:ascii="Times New Roman" w:hAnsi="Times New Roman"/>
          <w:sz w:val="28"/>
          <w:szCs w:val="28"/>
        </w:rPr>
      </w:pPr>
    </w:p>
    <w:p w:rsidR="007A52F0" w:rsidRPr="00056052" w:rsidRDefault="007A52F0" w:rsidP="00D12258">
      <w:pPr>
        <w:pStyle w:val="Ttulo4"/>
        <w:spacing w:line="480" w:lineRule="auto"/>
        <w:jc w:val="both"/>
        <w:rPr>
          <w:rFonts w:ascii="Times New Roman" w:hAnsi="Times New Roman"/>
          <w:sz w:val="28"/>
          <w:szCs w:val="28"/>
        </w:rPr>
      </w:pPr>
      <w:r w:rsidRPr="00056052">
        <w:rPr>
          <w:rFonts w:ascii="Times New Roman" w:hAnsi="Times New Roman"/>
          <w:sz w:val="28"/>
          <w:szCs w:val="28"/>
        </w:rPr>
        <w:t>2</w:t>
      </w:r>
      <w:r w:rsidR="00317DE2" w:rsidRPr="00056052">
        <w:rPr>
          <w:rFonts w:ascii="Times New Roman" w:hAnsi="Times New Roman"/>
          <w:sz w:val="28"/>
          <w:szCs w:val="28"/>
        </w:rPr>
        <w:t>.</w:t>
      </w:r>
      <w:r w:rsidR="00542930" w:rsidRPr="00056052">
        <w:rPr>
          <w:rFonts w:ascii="Times New Roman" w:hAnsi="Times New Roman"/>
          <w:sz w:val="28"/>
          <w:szCs w:val="28"/>
        </w:rPr>
        <w:t>3</w:t>
      </w:r>
      <w:r w:rsidR="00317DE2" w:rsidRPr="00056052">
        <w:rPr>
          <w:rFonts w:ascii="Times New Roman" w:hAnsi="Times New Roman"/>
          <w:sz w:val="28"/>
          <w:szCs w:val="28"/>
        </w:rPr>
        <w:t>.</w:t>
      </w:r>
      <w:r w:rsidR="00317DE2" w:rsidRPr="00056052">
        <w:rPr>
          <w:rFonts w:ascii="Times New Roman" w:hAnsi="Times New Roman"/>
          <w:sz w:val="28"/>
          <w:szCs w:val="28"/>
        </w:rPr>
        <w:tab/>
      </w:r>
      <w:r w:rsidRPr="00056052">
        <w:rPr>
          <w:rFonts w:ascii="Times New Roman" w:hAnsi="Times New Roman"/>
          <w:sz w:val="28"/>
          <w:szCs w:val="28"/>
        </w:rPr>
        <w:tab/>
        <w:t xml:space="preserve">Objetivos </w:t>
      </w:r>
    </w:p>
    <w:p w:rsidR="007A52F0" w:rsidRPr="00056052" w:rsidRDefault="007A52F0" w:rsidP="00D12258">
      <w:pPr>
        <w:pStyle w:val="Ttulo4"/>
        <w:spacing w:line="480" w:lineRule="auto"/>
        <w:jc w:val="both"/>
        <w:rPr>
          <w:rFonts w:ascii="Times New Roman" w:hAnsi="Times New Roman"/>
          <w:b w:val="0"/>
          <w:sz w:val="28"/>
          <w:szCs w:val="28"/>
        </w:rPr>
      </w:pPr>
      <w:r w:rsidRPr="00056052">
        <w:rPr>
          <w:rFonts w:ascii="Times New Roman" w:hAnsi="Times New Roman"/>
          <w:b w:val="0"/>
          <w:sz w:val="28"/>
          <w:szCs w:val="28"/>
        </w:rPr>
        <w:t xml:space="preserve">El objetivo general del proyecto es brindar un hogar  a las adolescentes  embarazadas y a sus  futuros hijos, en el que puedan desenvolverse de forma  “segura”,  reconociendo  sus derechos y  necesidades. </w:t>
      </w:r>
    </w:p>
    <w:p w:rsidR="00292E2D" w:rsidRDefault="00292E2D" w:rsidP="00D12258">
      <w:pPr>
        <w:pStyle w:val="Ttulo4"/>
        <w:spacing w:line="480" w:lineRule="auto"/>
        <w:jc w:val="both"/>
        <w:rPr>
          <w:rFonts w:ascii="Times New Roman" w:hAnsi="Times New Roman"/>
          <w:b w:val="0"/>
          <w:sz w:val="28"/>
          <w:szCs w:val="28"/>
        </w:rPr>
      </w:pPr>
    </w:p>
    <w:p w:rsidR="00AE5188" w:rsidRDefault="00AE5188" w:rsidP="00AE5188">
      <w:pPr>
        <w:rPr>
          <w:lang w:val="es-MX"/>
        </w:rPr>
      </w:pPr>
    </w:p>
    <w:p w:rsidR="00AE5188" w:rsidRPr="00AE5188" w:rsidRDefault="00AE5188" w:rsidP="00AE5188">
      <w:pPr>
        <w:rPr>
          <w:lang w:val="es-MX"/>
        </w:rPr>
      </w:pPr>
    </w:p>
    <w:p w:rsidR="007A52F0" w:rsidRPr="00056052" w:rsidRDefault="007A52F0" w:rsidP="00D12258">
      <w:pPr>
        <w:pStyle w:val="Ttulo4"/>
        <w:spacing w:line="480" w:lineRule="auto"/>
        <w:jc w:val="both"/>
        <w:rPr>
          <w:rFonts w:ascii="Times New Roman" w:hAnsi="Times New Roman"/>
          <w:b w:val="0"/>
          <w:sz w:val="28"/>
          <w:szCs w:val="28"/>
        </w:rPr>
      </w:pPr>
      <w:r w:rsidRPr="00056052">
        <w:rPr>
          <w:rFonts w:ascii="Times New Roman" w:hAnsi="Times New Roman"/>
          <w:b w:val="0"/>
          <w:sz w:val="28"/>
          <w:szCs w:val="28"/>
        </w:rPr>
        <w:t xml:space="preserve">El objetivo es darles a las chicas,  durante y después del embarazo,  la oportunidad de que continúen  sus estudios  y a su vez capacitarlas para que ejerzan  alguna actividad que les permita obtener su sustento. Al salir del  hogar las mujeres tendrán  trabajo y habrán alcanzado su total independencia.   </w:t>
      </w:r>
    </w:p>
    <w:p w:rsidR="00D246CB" w:rsidRDefault="00D246CB" w:rsidP="00D12258">
      <w:pPr>
        <w:spacing w:line="480" w:lineRule="auto"/>
        <w:jc w:val="both"/>
        <w:rPr>
          <w:b/>
          <w:sz w:val="28"/>
          <w:szCs w:val="28"/>
          <w:lang w:val="es-MX"/>
        </w:rPr>
      </w:pPr>
    </w:p>
    <w:p w:rsidR="007A52F0" w:rsidRPr="00056052" w:rsidRDefault="00D84262" w:rsidP="00D12258">
      <w:pPr>
        <w:spacing w:line="480" w:lineRule="auto"/>
        <w:jc w:val="both"/>
        <w:rPr>
          <w:sz w:val="28"/>
          <w:szCs w:val="28"/>
        </w:rPr>
      </w:pPr>
      <w:r w:rsidRPr="00056052">
        <w:rPr>
          <w:b/>
          <w:sz w:val="28"/>
          <w:szCs w:val="28"/>
          <w:lang w:val="es-MX"/>
        </w:rPr>
        <w:t>2.</w:t>
      </w:r>
      <w:r w:rsidR="00542930" w:rsidRPr="00056052">
        <w:rPr>
          <w:b/>
          <w:sz w:val="28"/>
          <w:szCs w:val="28"/>
          <w:lang w:val="es-MX"/>
        </w:rPr>
        <w:t>4</w:t>
      </w:r>
      <w:r w:rsidRPr="00056052">
        <w:rPr>
          <w:b/>
          <w:sz w:val="28"/>
          <w:szCs w:val="28"/>
          <w:lang w:val="es-MX"/>
        </w:rPr>
        <w:t>.</w:t>
      </w:r>
      <w:r w:rsidRPr="00056052">
        <w:rPr>
          <w:b/>
          <w:sz w:val="28"/>
          <w:szCs w:val="28"/>
          <w:lang w:val="es-MX"/>
        </w:rPr>
        <w:tab/>
      </w:r>
      <w:r w:rsidR="007A52F0" w:rsidRPr="00056052">
        <w:rPr>
          <w:b/>
          <w:sz w:val="28"/>
          <w:szCs w:val="28"/>
          <w:lang w:val="es-MX"/>
        </w:rPr>
        <w:t xml:space="preserve"> </w:t>
      </w:r>
      <w:r w:rsidR="007A52F0" w:rsidRPr="00056052">
        <w:rPr>
          <w:b/>
          <w:sz w:val="28"/>
          <w:szCs w:val="28"/>
          <w:lang w:val="es-MX"/>
        </w:rPr>
        <w:tab/>
        <w:t xml:space="preserve"> Estrategias Operativas</w:t>
      </w:r>
    </w:p>
    <w:p w:rsidR="007A52F0" w:rsidRPr="00056052" w:rsidRDefault="007A52F0" w:rsidP="00D12258">
      <w:pPr>
        <w:spacing w:line="480" w:lineRule="auto"/>
        <w:jc w:val="both"/>
        <w:rPr>
          <w:sz w:val="28"/>
          <w:szCs w:val="28"/>
        </w:rPr>
      </w:pPr>
      <w:r w:rsidRPr="00056052">
        <w:rPr>
          <w:b/>
          <w:sz w:val="28"/>
          <w:szCs w:val="28"/>
        </w:rPr>
        <w:t xml:space="preserve">1. PRESENCIA SOCIO-FAMILIAR EN EL CENTRO </w:t>
      </w:r>
      <w:r w:rsidRPr="00056052">
        <w:rPr>
          <w:sz w:val="28"/>
          <w:szCs w:val="28"/>
        </w:rPr>
        <w:t xml:space="preserve"> </w:t>
      </w:r>
    </w:p>
    <w:p w:rsidR="007A52F0" w:rsidRPr="00056052" w:rsidRDefault="007A52F0" w:rsidP="00D12258">
      <w:pPr>
        <w:pStyle w:val="Ttulo4"/>
        <w:spacing w:line="480" w:lineRule="auto"/>
        <w:jc w:val="both"/>
        <w:rPr>
          <w:rFonts w:ascii="Times New Roman" w:hAnsi="Times New Roman"/>
          <w:b w:val="0"/>
          <w:sz w:val="28"/>
          <w:szCs w:val="28"/>
        </w:rPr>
      </w:pPr>
      <w:r w:rsidRPr="00056052">
        <w:rPr>
          <w:rFonts w:ascii="Times New Roman" w:hAnsi="Times New Roman"/>
          <w:b w:val="0"/>
          <w:sz w:val="28"/>
          <w:szCs w:val="28"/>
        </w:rPr>
        <w:t>Desarrollando en el centro acciones formativas a favor de las  adolescentes para potenciar sus capacidades, elevar su autoestima, fortalecer su identidad y prevenir o detener el proceso de callejización, el uso de drogas y la incursión en conductas infractoras.</w:t>
      </w:r>
    </w:p>
    <w:p w:rsidR="007A52F0" w:rsidRPr="00056052" w:rsidRDefault="007A52F0" w:rsidP="00D12258">
      <w:pPr>
        <w:spacing w:line="480" w:lineRule="auto"/>
        <w:jc w:val="both"/>
        <w:rPr>
          <w:b/>
          <w:sz w:val="28"/>
          <w:szCs w:val="28"/>
        </w:rPr>
      </w:pPr>
    </w:p>
    <w:p w:rsidR="007A52F0" w:rsidRPr="00056052" w:rsidRDefault="007A52F0" w:rsidP="00D12258">
      <w:pPr>
        <w:spacing w:line="480" w:lineRule="auto"/>
        <w:jc w:val="both"/>
        <w:rPr>
          <w:sz w:val="28"/>
          <w:szCs w:val="28"/>
        </w:rPr>
      </w:pPr>
      <w:r w:rsidRPr="00056052">
        <w:rPr>
          <w:b/>
          <w:sz w:val="28"/>
          <w:szCs w:val="28"/>
        </w:rPr>
        <w:t>2. ACOGIDA OPORTUNA Y REINSERCIÓN SOCIAL</w:t>
      </w:r>
    </w:p>
    <w:p w:rsidR="007A52F0" w:rsidRPr="00056052" w:rsidRDefault="007A52F0" w:rsidP="00D12258">
      <w:pPr>
        <w:spacing w:line="480" w:lineRule="auto"/>
        <w:jc w:val="both"/>
        <w:rPr>
          <w:sz w:val="28"/>
          <w:szCs w:val="28"/>
        </w:rPr>
      </w:pPr>
      <w:r w:rsidRPr="00056052">
        <w:rPr>
          <w:sz w:val="28"/>
          <w:szCs w:val="28"/>
        </w:rPr>
        <w:t xml:space="preserve">Ofreciendo a las adolescentes albergue, servicios básicos de salud, nutrición,   y atención psicológica mientras se gestione su reinserción socio- económica </w:t>
      </w:r>
    </w:p>
    <w:p w:rsidR="007A52F0" w:rsidRDefault="007A52F0" w:rsidP="00D12258">
      <w:pPr>
        <w:spacing w:line="480" w:lineRule="auto"/>
        <w:jc w:val="both"/>
        <w:rPr>
          <w:sz w:val="28"/>
          <w:szCs w:val="28"/>
        </w:rPr>
      </w:pPr>
    </w:p>
    <w:p w:rsidR="00D246CB" w:rsidRPr="00056052" w:rsidRDefault="00D246CB" w:rsidP="00D12258">
      <w:pPr>
        <w:spacing w:line="480" w:lineRule="auto"/>
        <w:jc w:val="both"/>
        <w:rPr>
          <w:sz w:val="28"/>
          <w:szCs w:val="28"/>
        </w:rPr>
      </w:pPr>
    </w:p>
    <w:p w:rsidR="007A52F0" w:rsidRPr="00056052" w:rsidRDefault="007A52F0" w:rsidP="00D12258">
      <w:pPr>
        <w:spacing w:line="480" w:lineRule="auto"/>
        <w:jc w:val="both"/>
        <w:rPr>
          <w:sz w:val="28"/>
          <w:szCs w:val="28"/>
        </w:rPr>
      </w:pPr>
      <w:r w:rsidRPr="00056052">
        <w:rPr>
          <w:b/>
          <w:sz w:val="28"/>
          <w:szCs w:val="28"/>
        </w:rPr>
        <w:t>3. TRABAJO CON LA COMUNIDAD</w:t>
      </w:r>
      <w:r w:rsidRPr="00056052">
        <w:rPr>
          <w:sz w:val="28"/>
          <w:szCs w:val="28"/>
        </w:rPr>
        <w:t xml:space="preserve"> </w:t>
      </w:r>
    </w:p>
    <w:p w:rsidR="007A52F0" w:rsidRPr="00056052" w:rsidRDefault="007A52F0" w:rsidP="00D12258">
      <w:pPr>
        <w:spacing w:line="480" w:lineRule="auto"/>
        <w:jc w:val="both"/>
        <w:rPr>
          <w:sz w:val="28"/>
          <w:szCs w:val="28"/>
        </w:rPr>
      </w:pPr>
      <w:r w:rsidRPr="00056052">
        <w:rPr>
          <w:sz w:val="28"/>
          <w:szCs w:val="28"/>
        </w:rPr>
        <w:t xml:space="preserve"> Apoyando y/o implementando experiencias comunitarias socio-laborales innovadoras en las áreas urbano-marginales, que prioricen los valores de justicia, solidaridad y fraternidad.</w:t>
      </w:r>
    </w:p>
    <w:p w:rsidR="007A52F0" w:rsidRPr="00056052" w:rsidRDefault="007A52F0" w:rsidP="00D12258">
      <w:pPr>
        <w:spacing w:line="480" w:lineRule="auto"/>
        <w:jc w:val="both"/>
        <w:rPr>
          <w:sz w:val="28"/>
          <w:szCs w:val="28"/>
        </w:rPr>
      </w:pPr>
      <w:r w:rsidRPr="00056052">
        <w:rPr>
          <w:sz w:val="28"/>
          <w:szCs w:val="28"/>
        </w:rPr>
        <w:t xml:space="preserve"> </w:t>
      </w:r>
    </w:p>
    <w:p w:rsidR="007A52F0" w:rsidRPr="00056052" w:rsidRDefault="007A52F0" w:rsidP="00D12258">
      <w:pPr>
        <w:spacing w:line="480" w:lineRule="auto"/>
        <w:jc w:val="both"/>
        <w:rPr>
          <w:sz w:val="28"/>
          <w:szCs w:val="28"/>
        </w:rPr>
      </w:pPr>
      <w:r w:rsidRPr="00056052">
        <w:rPr>
          <w:sz w:val="28"/>
          <w:szCs w:val="28"/>
        </w:rPr>
        <w:t>Movilizando a los diversos actores comunitarios (profesionales, organizaciones, escuelas, medios de comunicación, etc.), con el objeto de crear en conjunto una nueva cultura de la infancia, que reconozca y respete sus derechos, y que asuma como criterio ético el interés superior de los niños y sus jóvenes madres</w:t>
      </w:r>
    </w:p>
    <w:p w:rsidR="007A52F0" w:rsidRPr="00056052" w:rsidRDefault="007A52F0" w:rsidP="00D12258">
      <w:pPr>
        <w:spacing w:line="480" w:lineRule="auto"/>
        <w:jc w:val="both"/>
        <w:rPr>
          <w:sz w:val="28"/>
          <w:szCs w:val="28"/>
        </w:rPr>
      </w:pPr>
    </w:p>
    <w:p w:rsidR="007A52F0" w:rsidRPr="00056052" w:rsidRDefault="007A52F0" w:rsidP="00D12258">
      <w:pPr>
        <w:spacing w:line="480" w:lineRule="auto"/>
        <w:jc w:val="both"/>
        <w:rPr>
          <w:sz w:val="28"/>
          <w:szCs w:val="28"/>
        </w:rPr>
      </w:pPr>
      <w:r w:rsidRPr="00056052">
        <w:rPr>
          <w:b/>
          <w:sz w:val="28"/>
          <w:szCs w:val="28"/>
        </w:rPr>
        <w:t xml:space="preserve">4. COMUNICACIÓN Y TRABAJO EN RED  </w:t>
      </w:r>
      <w:r w:rsidRPr="00056052">
        <w:rPr>
          <w:sz w:val="28"/>
          <w:szCs w:val="28"/>
        </w:rPr>
        <w:t xml:space="preserve"> </w:t>
      </w:r>
    </w:p>
    <w:p w:rsidR="007A52F0" w:rsidRPr="00056052" w:rsidRDefault="007A52F0" w:rsidP="00D12258">
      <w:pPr>
        <w:spacing w:line="480" w:lineRule="auto"/>
        <w:jc w:val="both"/>
        <w:rPr>
          <w:b/>
          <w:sz w:val="28"/>
          <w:szCs w:val="28"/>
        </w:rPr>
      </w:pPr>
      <w:r w:rsidRPr="00056052">
        <w:rPr>
          <w:sz w:val="28"/>
          <w:szCs w:val="28"/>
        </w:rPr>
        <w:t>Promoviendo la comunicación y el trabajo en red organizada, a nivel local y con las organizaciones públicas y privadas con el  objeto de consolidar la cultura de la solidaridad y coordinar acciones conjuntas en beneficio del centro</w:t>
      </w:r>
      <w:r w:rsidRPr="00056052">
        <w:rPr>
          <w:b/>
          <w:sz w:val="28"/>
          <w:szCs w:val="28"/>
        </w:rPr>
        <w:t>.</w:t>
      </w:r>
    </w:p>
    <w:p w:rsidR="007A52F0" w:rsidRPr="00056052" w:rsidRDefault="007A52F0" w:rsidP="00D12258">
      <w:pPr>
        <w:spacing w:line="480" w:lineRule="auto"/>
        <w:jc w:val="both"/>
        <w:rPr>
          <w:b/>
          <w:sz w:val="28"/>
          <w:szCs w:val="28"/>
        </w:rPr>
      </w:pPr>
    </w:p>
    <w:p w:rsidR="007A52F0" w:rsidRPr="00056052" w:rsidRDefault="007A52F0" w:rsidP="00D12258">
      <w:pPr>
        <w:spacing w:line="480" w:lineRule="auto"/>
        <w:jc w:val="both"/>
        <w:rPr>
          <w:sz w:val="28"/>
          <w:szCs w:val="28"/>
        </w:rPr>
      </w:pPr>
      <w:r w:rsidRPr="00056052">
        <w:rPr>
          <w:b/>
          <w:sz w:val="28"/>
          <w:szCs w:val="28"/>
        </w:rPr>
        <w:t xml:space="preserve">5. </w:t>
      </w:r>
      <w:r w:rsidR="009645CC" w:rsidRPr="00056052">
        <w:rPr>
          <w:b/>
          <w:sz w:val="28"/>
          <w:szCs w:val="28"/>
        </w:rPr>
        <w:t>EDUCACIÓN</w:t>
      </w:r>
      <w:r w:rsidRPr="00056052">
        <w:rPr>
          <w:sz w:val="28"/>
          <w:szCs w:val="28"/>
        </w:rPr>
        <w:t xml:space="preserve"> </w:t>
      </w:r>
    </w:p>
    <w:p w:rsidR="007A52F0" w:rsidRPr="00056052" w:rsidRDefault="007A52F0" w:rsidP="00D12258">
      <w:pPr>
        <w:spacing w:line="480" w:lineRule="auto"/>
        <w:jc w:val="both"/>
        <w:rPr>
          <w:sz w:val="28"/>
          <w:szCs w:val="28"/>
        </w:rPr>
      </w:pPr>
      <w:r w:rsidRPr="00056052">
        <w:rPr>
          <w:sz w:val="28"/>
          <w:szCs w:val="28"/>
        </w:rPr>
        <w:lastRenderedPageBreak/>
        <w:t>Procurando que el trabajo que realizan las  adolescentes trabajadoras no les impida estudiar; y desarrollando un programa orientado a favorecer el acceso, y la permanencia en la escuela, comprometiendo en esta tarea a los maestros y a las propias niñas.</w:t>
      </w:r>
    </w:p>
    <w:p w:rsidR="000F0490" w:rsidRDefault="000F0490" w:rsidP="00D12258">
      <w:pPr>
        <w:spacing w:line="480" w:lineRule="auto"/>
        <w:jc w:val="both"/>
        <w:rPr>
          <w:b/>
          <w:sz w:val="28"/>
          <w:szCs w:val="28"/>
        </w:rPr>
      </w:pPr>
    </w:p>
    <w:p w:rsidR="007A52F0" w:rsidRPr="00056052" w:rsidRDefault="007A52F0" w:rsidP="00D12258">
      <w:pPr>
        <w:spacing w:line="480" w:lineRule="auto"/>
        <w:jc w:val="both"/>
        <w:rPr>
          <w:sz w:val="28"/>
          <w:szCs w:val="28"/>
        </w:rPr>
      </w:pPr>
      <w:r w:rsidRPr="00056052">
        <w:rPr>
          <w:b/>
          <w:sz w:val="28"/>
          <w:szCs w:val="28"/>
        </w:rPr>
        <w:t xml:space="preserve">6. </w:t>
      </w:r>
      <w:r w:rsidR="009645CC" w:rsidRPr="00056052">
        <w:rPr>
          <w:b/>
          <w:sz w:val="28"/>
          <w:szCs w:val="28"/>
        </w:rPr>
        <w:t>CAPACITACIÓN</w:t>
      </w:r>
      <w:r w:rsidRPr="00056052">
        <w:rPr>
          <w:b/>
          <w:sz w:val="28"/>
          <w:szCs w:val="28"/>
        </w:rPr>
        <w:t xml:space="preserve"> CON Y PARA EL TRABAJO</w:t>
      </w:r>
      <w:r w:rsidRPr="00056052">
        <w:rPr>
          <w:sz w:val="28"/>
          <w:szCs w:val="28"/>
        </w:rPr>
        <w:t xml:space="preserve">  </w:t>
      </w:r>
    </w:p>
    <w:p w:rsidR="007A52F0" w:rsidRPr="00056052" w:rsidRDefault="007A52F0" w:rsidP="00D12258">
      <w:pPr>
        <w:spacing w:line="480" w:lineRule="auto"/>
        <w:jc w:val="both"/>
        <w:rPr>
          <w:sz w:val="28"/>
          <w:szCs w:val="28"/>
        </w:rPr>
      </w:pPr>
      <w:r w:rsidRPr="00056052">
        <w:rPr>
          <w:sz w:val="28"/>
          <w:szCs w:val="28"/>
        </w:rPr>
        <w:t>Favoreciendo creativamente la capacitación técnico-profesional de los destinatarios del Centro HOMADSOL, implicando en ella a los diversos agentes sociales, con el propósito de reforzar la prevención de la callejización, promover una vida más digna para aquellas y sus hijos, al igual que integrarlas al mundo del trabajo.</w:t>
      </w:r>
    </w:p>
    <w:p w:rsidR="007A52F0" w:rsidRPr="00056052" w:rsidRDefault="007A52F0" w:rsidP="00D12258">
      <w:pPr>
        <w:spacing w:line="480" w:lineRule="auto"/>
        <w:jc w:val="both"/>
        <w:rPr>
          <w:b/>
          <w:sz w:val="28"/>
          <w:szCs w:val="28"/>
        </w:rPr>
      </w:pPr>
    </w:p>
    <w:p w:rsidR="007A52F0" w:rsidRPr="00056052" w:rsidRDefault="007A52F0" w:rsidP="00D12258">
      <w:pPr>
        <w:spacing w:line="480" w:lineRule="auto"/>
        <w:jc w:val="both"/>
        <w:rPr>
          <w:b/>
          <w:sz w:val="28"/>
          <w:szCs w:val="28"/>
        </w:rPr>
      </w:pPr>
      <w:r w:rsidRPr="00056052">
        <w:rPr>
          <w:b/>
          <w:sz w:val="28"/>
          <w:szCs w:val="28"/>
        </w:rPr>
        <w:t>7. ORGANIZACIÓN INFANTIL Y JUVENIL</w:t>
      </w:r>
    </w:p>
    <w:p w:rsidR="00D246CB" w:rsidRPr="00D246CB" w:rsidRDefault="007A52F0" w:rsidP="00D246CB">
      <w:pPr>
        <w:spacing w:line="480" w:lineRule="auto"/>
        <w:jc w:val="both"/>
      </w:pPr>
      <w:r w:rsidRPr="00D246CB">
        <w:rPr>
          <w:sz w:val="28"/>
          <w:szCs w:val="28"/>
        </w:rPr>
        <w:t>Promoviendo procesos organizativos (grupos, asociaciones, etc.) de las adolescentes con el fin de fortalecer el protagonismo de los menores y el desarrollo de sus capacidades ciudadanas, de modo que ellos mismos puedan defender y ejercer sus derechos</w:t>
      </w:r>
      <w:r w:rsidRPr="00D246CB">
        <w:t xml:space="preserve">. </w:t>
      </w:r>
    </w:p>
    <w:p w:rsidR="00D246CB" w:rsidRPr="00D246CB" w:rsidRDefault="00D246CB" w:rsidP="00D246CB">
      <w:pPr>
        <w:pStyle w:val="Textoindependiente"/>
        <w:spacing w:before="0" w:after="0" w:line="480" w:lineRule="auto"/>
        <w:jc w:val="both"/>
        <w:rPr>
          <w:sz w:val="28"/>
          <w:szCs w:val="28"/>
        </w:rPr>
      </w:pPr>
    </w:p>
    <w:p w:rsidR="007A52F0" w:rsidRPr="00056052" w:rsidRDefault="007A52F0" w:rsidP="00D12258">
      <w:pPr>
        <w:spacing w:line="480" w:lineRule="auto"/>
        <w:jc w:val="both"/>
        <w:rPr>
          <w:sz w:val="28"/>
          <w:szCs w:val="28"/>
        </w:rPr>
      </w:pPr>
      <w:r w:rsidRPr="00056052">
        <w:rPr>
          <w:b/>
          <w:sz w:val="28"/>
          <w:szCs w:val="28"/>
        </w:rPr>
        <w:t>8. MATERNIDAD RESPONSABLE</w:t>
      </w:r>
      <w:r w:rsidRPr="00056052">
        <w:rPr>
          <w:sz w:val="28"/>
          <w:szCs w:val="28"/>
        </w:rPr>
        <w:t xml:space="preserve">  </w:t>
      </w:r>
    </w:p>
    <w:p w:rsidR="007A52F0" w:rsidRPr="00056052" w:rsidRDefault="007A52F0" w:rsidP="00D12258">
      <w:pPr>
        <w:spacing w:line="480" w:lineRule="auto"/>
        <w:jc w:val="both"/>
        <w:rPr>
          <w:sz w:val="28"/>
          <w:szCs w:val="28"/>
        </w:rPr>
      </w:pPr>
      <w:r w:rsidRPr="00056052">
        <w:rPr>
          <w:sz w:val="28"/>
          <w:szCs w:val="28"/>
        </w:rPr>
        <w:lastRenderedPageBreak/>
        <w:t>Acompañando e instruyendo a fin de que las madres asimilen que lo que tienen  en sus brazos es un bebé, una vida a quién cuidar  y que ellas son los únicos responsables de esas vidas.</w:t>
      </w:r>
    </w:p>
    <w:p w:rsidR="007A52F0" w:rsidRPr="00056052" w:rsidRDefault="007A52F0" w:rsidP="00D12258">
      <w:pPr>
        <w:spacing w:line="480" w:lineRule="auto"/>
        <w:jc w:val="both"/>
        <w:rPr>
          <w:sz w:val="28"/>
          <w:szCs w:val="28"/>
        </w:rPr>
      </w:pPr>
      <w:r w:rsidRPr="00056052">
        <w:rPr>
          <w:sz w:val="28"/>
          <w:szCs w:val="28"/>
        </w:rPr>
        <w:t xml:space="preserve"> Evitar que  abandonen, exploten o maltraten a sus hijos fomentando así el buen trato, el respeto, el afecto, y la maternidad responsable.</w:t>
      </w:r>
    </w:p>
    <w:p w:rsidR="00D84262" w:rsidRPr="00056052" w:rsidRDefault="00D84262" w:rsidP="00D84262">
      <w:pPr>
        <w:pStyle w:val="Ttulo5"/>
        <w:numPr>
          <w:ilvl w:val="0"/>
          <w:numId w:val="0"/>
        </w:numPr>
        <w:spacing w:line="480" w:lineRule="auto"/>
        <w:jc w:val="both"/>
        <w:rPr>
          <w:rFonts w:ascii="Times New Roman" w:hAnsi="Times New Roman"/>
          <w:szCs w:val="28"/>
        </w:rPr>
      </w:pPr>
    </w:p>
    <w:p w:rsidR="00D84262" w:rsidRPr="00056052" w:rsidRDefault="00D84262" w:rsidP="00D84262">
      <w:pPr>
        <w:pStyle w:val="Ttulo5"/>
        <w:numPr>
          <w:ilvl w:val="0"/>
          <w:numId w:val="0"/>
        </w:numPr>
        <w:spacing w:line="480" w:lineRule="auto"/>
        <w:jc w:val="both"/>
        <w:rPr>
          <w:rFonts w:ascii="Times New Roman" w:hAnsi="Times New Roman"/>
          <w:szCs w:val="28"/>
        </w:rPr>
      </w:pPr>
      <w:r w:rsidRPr="00056052">
        <w:rPr>
          <w:rFonts w:ascii="Times New Roman" w:hAnsi="Times New Roman"/>
          <w:szCs w:val="28"/>
        </w:rPr>
        <w:t>2.</w:t>
      </w:r>
      <w:r w:rsidR="00542930" w:rsidRPr="00056052">
        <w:rPr>
          <w:rFonts w:ascii="Times New Roman" w:hAnsi="Times New Roman"/>
          <w:szCs w:val="28"/>
        </w:rPr>
        <w:t>5</w:t>
      </w:r>
      <w:r w:rsidRPr="00056052">
        <w:rPr>
          <w:rFonts w:ascii="Times New Roman" w:hAnsi="Times New Roman"/>
          <w:szCs w:val="28"/>
        </w:rPr>
        <w:t>.</w:t>
      </w:r>
      <w:r w:rsidRPr="00056052">
        <w:rPr>
          <w:rFonts w:ascii="Times New Roman" w:hAnsi="Times New Roman"/>
          <w:szCs w:val="28"/>
        </w:rPr>
        <w:tab/>
        <w:t xml:space="preserve">Tácticas   y </w:t>
      </w:r>
      <w:r w:rsidRPr="00056052">
        <w:rPr>
          <w:rFonts w:ascii="Times New Roman" w:hAnsi="Times New Roman"/>
          <w:szCs w:val="28"/>
        </w:rPr>
        <w:tab/>
        <w:t>Estrategias</w:t>
      </w:r>
    </w:p>
    <w:p w:rsidR="00D84262" w:rsidRPr="009645CC" w:rsidRDefault="009645CC" w:rsidP="009645CC">
      <w:pPr>
        <w:pStyle w:val="Ttulo1"/>
        <w:rPr>
          <w:b w:val="0"/>
          <w:color w:val="auto"/>
          <w:sz w:val="20"/>
        </w:rPr>
      </w:pPr>
      <w:r>
        <w:t>Tabla 7</w:t>
      </w:r>
    </w:p>
    <w:tbl>
      <w:tblPr>
        <w:tblStyle w:val="Tablaconlista2"/>
        <w:tblW w:w="8308" w:type="dxa"/>
        <w:tblLayout w:type="fixed"/>
        <w:tblLook w:val="0020"/>
      </w:tblPr>
      <w:tblGrid>
        <w:gridCol w:w="4108"/>
        <w:gridCol w:w="4200"/>
      </w:tblGrid>
      <w:tr w:rsidR="00D84262" w:rsidRPr="00054854">
        <w:trPr>
          <w:cnfStyle w:val="100000000000"/>
          <w:trHeight w:val="425"/>
        </w:trPr>
        <w:tc>
          <w:tcPr>
            <w:tcW w:w="4108" w:type="dxa"/>
          </w:tcPr>
          <w:p w:rsidR="00D84262" w:rsidRPr="00054854" w:rsidRDefault="00D84262" w:rsidP="00E56512">
            <w:pPr>
              <w:spacing w:line="360" w:lineRule="auto"/>
              <w:jc w:val="center"/>
              <w:rPr>
                <w:color w:val="auto"/>
                <w:sz w:val="24"/>
                <w:szCs w:val="24"/>
              </w:rPr>
            </w:pPr>
            <w:r w:rsidRPr="00054854">
              <w:rPr>
                <w:color w:val="auto"/>
                <w:sz w:val="24"/>
                <w:szCs w:val="24"/>
              </w:rPr>
              <w:t>ESTRATEGIAS</w:t>
            </w:r>
          </w:p>
        </w:tc>
        <w:tc>
          <w:tcPr>
            <w:tcW w:w="4200" w:type="dxa"/>
          </w:tcPr>
          <w:p w:rsidR="00D84262" w:rsidRPr="00054854" w:rsidRDefault="00D84262" w:rsidP="00E56512">
            <w:pPr>
              <w:spacing w:line="360" w:lineRule="auto"/>
              <w:jc w:val="center"/>
              <w:rPr>
                <w:color w:val="auto"/>
                <w:sz w:val="24"/>
                <w:szCs w:val="24"/>
              </w:rPr>
            </w:pPr>
            <w:r w:rsidRPr="00054854">
              <w:rPr>
                <w:color w:val="auto"/>
                <w:sz w:val="24"/>
                <w:szCs w:val="24"/>
              </w:rPr>
              <w:t>TÁCTICAS</w:t>
            </w:r>
          </w:p>
        </w:tc>
      </w:tr>
      <w:tr w:rsidR="00D84262" w:rsidRPr="00054854">
        <w:trPr>
          <w:cnfStyle w:val="000000100000"/>
          <w:trHeight w:val="2987"/>
        </w:trPr>
        <w:tc>
          <w:tcPr>
            <w:tcW w:w="4108" w:type="dxa"/>
          </w:tcPr>
          <w:p w:rsidR="00D84262" w:rsidRPr="00054854" w:rsidRDefault="00D84262" w:rsidP="004325E8">
            <w:pPr>
              <w:numPr>
                <w:ilvl w:val="0"/>
                <w:numId w:val="14"/>
              </w:numPr>
              <w:spacing w:line="360" w:lineRule="auto"/>
              <w:rPr>
                <w:sz w:val="24"/>
                <w:szCs w:val="24"/>
              </w:rPr>
            </w:pPr>
            <w:r w:rsidRPr="00054854">
              <w:rPr>
                <w:sz w:val="24"/>
                <w:szCs w:val="24"/>
              </w:rPr>
              <w:t xml:space="preserve">Financiamiento Inicial </w:t>
            </w:r>
          </w:p>
          <w:p w:rsidR="00D84262" w:rsidRPr="00054854" w:rsidRDefault="00D84262" w:rsidP="00410BB1">
            <w:pPr>
              <w:spacing w:line="360" w:lineRule="auto"/>
              <w:rPr>
                <w:sz w:val="24"/>
                <w:szCs w:val="24"/>
              </w:rPr>
            </w:pPr>
          </w:p>
          <w:p w:rsidR="00D84262" w:rsidRPr="00054854" w:rsidRDefault="00D84262" w:rsidP="004325E8">
            <w:pPr>
              <w:numPr>
                <w:ilvl w:val="0"/>
                <w:numId w:val="12"/>
              </w:numPr>
              <w:spacing w:line="360" w:lineRule="auto"/>
              <w:rPr>
                <w:sz w:val="24"/>
                <w:szCs w:val="24"/>
              </w:rPr>
            </w:pPr>
            <w:r w:rsidRPr="00054854">
              <w:rPr>
                <w:sz w:val="24"/>
                <w:szCs w:val="24"/>
              </w:rPr>
              <w:t>Autofinanciamiento del Centro</w:t>
            </w:r>
          </w:p>
          <w:p w:rsidR="00D84262" w:rsidRPr="00054854" w:rsidRDefault="00D84262" w:rsidP="004325E8">
            <w:pPr>
              <w:numPr>
                <w:ilvl w:val="0"/>
                <w:numId w:val="12"/>
              </w:numPr>
              <w:spacing w:line="360" w:lineRule="auto"/>
              <w:rPr>
                <w:sz w:val="24"/>
                <w:szCs w:val="24"/>
              </w:rPr>
            </w:pPr>
            <w:r w:rsidRPr="00054854">
              <w:rPr>
                <w:sz w:val="24"/>
                <w:szCs w:val="24"/>
              </w:rPr>
              <w:t>Servicios de salud , orientación y capacitación</w:t>
            </w:r>
          </w:p>
          <w:p w:rsidR="00D84262" w:rsidRPr="00054854" w:rsidRDefault="00D84262" w:rsidP="004325E8">
            <w:pPr>
              <w:numPr>
                <w:ilvl w:val="0"/>
                <w:numId w:val="11"/>
              </w:numPr>
              <w:spacing w:line="360" w:lineRule="auto"/>
              <w:rPr>
                <w:sz w:val="24"/>
                <w:szCs w:val="24"/>
              </w:rPr>
            </w:pPr>
            <w:r w:rsidRPr="00054854">
              <w:rPr>
                <w:sz w:val="24"/>
                <w:szCs w:val="24"/>
              </w:rPr>
              <w:t xml:space="preserve">Éxito de Micro – empresa </w:t>
            </w:r>
          </w:p>
          <w:p w:rsidR="00D84262" w:rsidRPr="00054854" w:rsidRDefault="00D84262" w:rsidP="00410BB1">
            <w:pPr>
              <w:spacing w:line="360" w:lineRule="auto"/>
              <w:rPr>
                <w:sz w:val="24"/>
                <w:szCs w:val="24"/>
              </w:rPr>
            </w:pPr>
          </w:p>
        </w:tc>
        <w:tc>
          <w:tcPr>
            <w:tcW w:w="4200" w:type="dxa"/>
          </w:tcPr>
          <w:p w:rsidR="00D84262" w:rsidRPr="00054854" w:rsidRDefault="00D84262" w:rsidP="004325E8">
            <w:pPr>
              <w:numPr>
                <w:ilvl w:val="0"/>
                <w:numId w:val="13"/>
              </w:numPr>
              <w:spacing w:line="360" w:lineRule="auto"/>
              <w:rPr>
                <w:sz w:val="24"/>
                <w:szCs w:val="24"/>
              </w:rPr>
            </w:pPr>
            <w:r w:rsidRPr="00054854">
              <w:rPr>
                <w:sz w:val="24"/>
                <w:szCs w:val="24"/>
              </w:rPr>
              <w:t>Patrocinadores , por concepto de promoción y publicidad</w:t>
            </w:r>
          </w:p>
          <w:p w:rsidR="00D84262" w:rsidRPr="00054854" w:rsidRDefault="00D84262" w:rsidP="004325E8">
            <w:pPr>
              <w:numPr>
                <w:ilvl w:val="0"/>
                <w:numId w:val="13"/>
              </w:numPr>
              <w:spacing w:line="360" w:lineRule="auto"/>
              <w:rPr>
                <w:sz w:val="24"/>
                <w:szCs w:val="24"/>
              </w:rPr>
            </w:pPr>
            <w:r w:rsidRPr="00054854">
              <w:rPr>
                <w:sz w:val="24"/>
                <w:szCs w:val="24"/>
              </w:rPr>
              <w:t>Micro empresa</w:t>
            </w:r>
          </w:p>
          <w:p w:rsidR="00D84262" w:rsidRPr="00054854" w:rsidRDefault="00D84262" w:rsidP="004325E8">
            <w:pPr>
              <w:numPr>
                <w:ilvl w:val="0"/>
                <w:numId w:val="13"/>
              </w:numPr>
              <w:spacing w:line="360" w:lineRule="auto"/>
              <w:rPr>
                <w:sz w:val="24"/>
                <w:szCs w:val="24"/>
              </w:rPr>
            </w:pPr>
            <w:r w:rsidRPr="00054854">
              <w:rPr>
                <w:sz w:val="24"/>
                <w:szCs w:val="24"/>
              </w:rPr>
              <w:t xml:space="preserve">Profesionales voluntarios comprometidos con una labor social </w:t>
            </w:r>
          </w:p>
          <w:p w:rsidR="00D84262" w:rsidRPr="00054854" w:rsidRDefault="00D84262" w:rsidP="004325E8">
            <w:pPr>
              <w:numPr>
                <w:ilvl w:val="0"/>
                <w:numId w:val="11"/>
              </w:numPr>
              <w:spacing w:line="360" w:lineRule="auto"/>
              <w:rPr>
                <w:sz w:val="24"/>
                <w:szCs w:val="24"/>
              </w:rPr>
            </w:pPr>
            <w:r w:rsidRPr="00054854">
              <w:rPr>
                <w:sz w:val="24"/>
                <w:szCs w:val="24"/>
              </w:rPr>
              <w:t xml:space="preserve">Trabajo Conjunto  </w:t>
            </w:r>
          </w:p>
          <w:p w:rsidR="00D84262" w:rsidRPr="00054854" w:rsidRDefault="00D84262" w:rsidP="00410BB1">
            <w:pPr>
              <w:spacing w:line="360" w:lineRule="auto"/>
              <w:rPr>
                <w:sz w:val="24"/>
                <w:szCs w:val="24"/>
              </w:rPr>
            </w:pPr>
          </w:p>
        </w:tc>
      </w:tr>
    </w:tbl>
    <w:p w:rsidR="00410BB1" w:rsidRPr="00410BB1" w:rsidRDefault="00410BB1" w:rsidP="00410BB1">
      <w:r>
        <w:t>Elaborado por autores</w:t>
      </w:r>
    </w:p>
    <w:p w:rsidR="000F0490" w:rsidRDefault="000F0490" w:rsidP="000F0490">
      <w:pPr>
        <w:rPr>
          <w:lang w:val="es-EC"/>
        </w:rPr>
      </w:pPr>
    </w:p>
    <w:p w:rsidR="000F0490" w:rsidRDefault="000F0490" w:rsidP="000F0490">
      <w:pPr>
        <w:rPr>
          <w:lang w:val="es-EC"/>
        </w:rPr>
      </w:pPr>
    </w:p>
    <w:p w:rsidR="000F0490" w:rsidRPr="000F0490" w:rsidRDefault="000F0490" w:rsidP="000F0490">
      <w:pPr>
        <w:rPr>
          <w:lang w:val="es-EC"/>
        </w:rPr>
      </w:pPr>
    </w:p>
    <w:p w:rsidR="00D84262" w:rsidRPr="00056052" w:rsidRDefault="00D84262" w:rsidP="00D84262">
      <w:pPr>
        <w:pStyle w:val="H3"/>
        <w:spacing w:line="480" w:lineRule="auto"/>
        <w:jc w:val="both"/>
        <w:rPr>
          <w:szCs w:val="28"/>
        </w:rPr>
      </w:pPr>
      <w:r w:rsidRPr="00056052">
        <w:rPr>
          <w:szCs w:val="28"/>
        </w:rPr>
        <w:t>2.</w:t>
      </w:r>
      <w:r w:rsidR="00542930" w:rsidRPr="00056052">
        <w:rPr>
          <w:szCs w:val="28"/>
        </w:rPr>
        <w:t>6</w:t>
      </w:r>
      <w:r w:rsidRPr="00056052">
        <w:rPr>
          <w:szCs w:val="28"/>
        </w:rPr>
        <w:t>.</w:t>
      </w:r>
      <w:r w:rsidR="00542930" w:rsidRPr="00056052">
        <w:rPr>
          <w:szCs w:val="28"/>
        </w:rPr>
        <w:tab/>
      </w:r>
      <w:r w:rsidRPr="00056052">
        <w:rPr>
          <w:szCs w:val="28"/>
        </w:rPr>
        <w:t xml:space="preserve">  Objetivo Estratégico</w:t>
      </w:r>
    </w:p>
    <w:p w:rsidR="00D84262" w:rsidRPr="00056052" w:rsidRDefault="00D84262" w:rsidP="00D84262">
      <w:pPr>
        <w:pStyle w:val="Textoindependiente"/>
        <w:spacing w:before="0" w:after="0" w:line="480" w:lineRule="auto"/>
        <w:jc w:val="both"/>
        <w:rPr>
          <w:sz w:val="28"/>
          <w:szCs w:val="28"/>
        </w:rPr>
      </w:pPr>
      <w:r w:rsidRPr="00056052">
        <w:rPr>
          <w:sz w:val="28"/>
          <w:szCs w:val="28"/>
        </w:rPr>
        <w:t xml:space="preserve">Ofrecer a las jóvenes embarazadas una propuesta  integral  que mejore su condición de vida, favoreciendo el desarrollo de sus capacidades y potencialidades. </w:t>
      </w:r>
    </w:p>
    <w:p w:rsidR="00D84262" w:rsidRPr="00056052" w:rsidRDefault="00D84262" w:rsidP="00D84262">
      <w:pPr>
        <w:pStyle w:val="Textoindependiente"/>
        <w:spacing w:before="0" w:after="0" w:line="480" w:lineRule="auto"/>
        <w:jc w:val="both"/>
        <w:rPr>
          <w:sz w:val="28"/>
          <w:szCs w:val="28"/>
        </w:rPr>
      </w:pPr>
    </w:p>
    <w:p w:rsidR="00D84262" w:rsidRPr="00056052" w:rsidRDefault="00D84262" w:rsidP="00D84262">
      <w:pPr>
        <w:pStyle w:val="Textoindependiente"/>
        <w:spacing w:before="0" w:after="0" w:line="480" w:lineRule="auto"/>
        <w:jc w:val="both"/>
        <w:rPr>
          <w:sz w:val="28"/>
          <w:szCs w:val="28"/>
        </w:rPr>
      </w:pPr>
    </w:p>
    <w:p w:rsidR="001C3DD4" w:rsidRDefault="001C3DD4" w:rsidP="00542930">
      <w:pPr>
        <w:pStyle w:val="Ttulo3"/>
        <w:rPr>
          <w:rFonts w:ascii="Times New Roman" w:hAnsi="Times New Roman"/>
          <w:sz w:val="28"/>
          <w:szCs w:val="28"/>
          <w:lang w:val="es-ES"/>
        </w:rPr>
      </w:pPr>
    </w:p>
    <w:p w:rsidR="001C3DD4" w:rsidRDefault="001C3DD4" w:rsidP="00542930">
      <w:pPr>
        <w:pStyle w:val="Ttulo3"/>
        <w:rPr>
          <w:rFonts w:ascii="Times New Roman" w:hAnsi="Times New Roman"/>
          <w:sz w:val="28"/>
          <w:szCs w:val="28"/>
          <w:lang w:val="es-ES"/>
        </w:rPr>
      </w:pPr>
      <w:r>
        <w:rPr>
          <w:rFonts w:ascii="Times New Roman" w:hAnsi="Times New Roman"/>
          <w:sz w:val="28"/>
          <w:szCs w:val="28"/>
          <w:lang w:val="es-ES"/>
        </w:rPr>
        <w:t xml:space="preserve">CAPÍTULO </w:t>
      </w:r>
      <w:r>
        <w:rPr>
          <w:rFonts w:ascii="Times New Roman" w:hAnsi="Times New Roman"/>
          <w:sz w:val="28"/>
          <w:szCs w:val="28"/>
          <w:lang w:val="es-ES"/>
        </w:rPr>
        <w:tab/>
      </w:r>
      <w:r>
        <w:rPr>
          <w:rFonts w:ascii="Times New Roman" w:hAnsi="Times New Roman"/>
          <w:sz w:val="28"/>
          <w:szCs w:val="28"/>
          <w:lang w:val="es-ES"/>
        </w:rPr>
        <w:tab/>
        <w:t>III</w:t>
      </w:r>
    </w:p>
    <w:p w:rsidR="00542930" w:rsidRPr="00056052" w:rsidRDefault="00542930" w:rsidP="00542930">
      <w:pPr>
        <w:pStyle w:val="Ttulo3"/>
        <w:rPr>
          <w:rFonts w:ascii="Times New Roman" w:hAnsi="Times New Roman"/>
          <w:b w:val="0"/>
          <w:sz w:val="28"/>
          <w:szCs w:val="28"/>
        </w:rPr>
      </w:pPr>
      <w:r w:rsidRPr="00056052">
        <w:rPr>
          <w:rFonts w:ascii="Times New Roman" w:hAnsi="Times New Roman"/>
          <w:sz w:val="28"/>
          <w:szCs w:val="28"/>
          <w:lang w:val="es-ES"/>
        </w:rPr>
        <w:t xml:space="preserve">3.1 </w:t>
      </w:r>
      <w:r w:rsidRPr="00056052">
        <w:rPr>
          <w:rFonts w:ascii="Times New Roman" w:hAnsi="Times New Roman"/>
          <w:sz w:val="28"/>
          <w:szCs w:val="28"/>
          <w:lang w:val="es-ES"/>
        </w:rPr>
        <w:tab/>
        <w:t>FUNCIONAMIENTO DEL CENTRO</w:t>
      </w:r>
      <w:r w:rsidRPr="00056052">
        <w:rPr>
          <w:rFonts w:ascii="Times New Roman" w:hAnsi="Times New Roman"/>
          <w:sz w:val="28"/>
          <w:szCs w:val="28"/>
        </w:rPr>
        <w:tab/>
      </w:r>
    </w:p>
    <w:p w:rsidR="00542930" w:rsidRPr="00056052" w:rsidRDefault="00542930" w:rsidP="00542930">
      <w:pPr>
        <w:pStyle w:val="Ttulo3"/>
        <w:rPr>
          <w:rFonts w:ascii="Times New Roman" w:hAnsi="Times New Roman"/>
          <w:sz w:val="28"/>
          <w:szCs w:val="28"/>
        </w:rPr>
      </w:pPr>
      <w:r w:rsidRPr="00056052">
        <w:rPr>
          <w:rFonts w:ascii="Times New Roman" w:hAnsi="Times New Roman"/>
          <w:sz w:val="28"/>
          <w:szCs w:val="28"/>
        </w:rPr>
        <w:t>3.1.1</w:t>
      </w:r>
      <w:r w:rsidRPr="00056052">
        <w:rPr>
          <w:rFonts w:ascii="Times New Roman" w:hAnsi="Times New Roman"/>
          <w:sz w:val="28"/>
          <w:szCs w:val="28"/>
        </w:rPr>
        <w:tab/>
      </w:r>
      <w:r w:rsidR="009645CC" w:rsidRPr="00056052">
        <w:rPr>
          <w:rFonts w:ascii="Times New Roman" w:hAnsi="Times New Roman"/>
          <w:sz w:val="28"/>
          <w:szCs w:val="28"/>
        </w:rPr>
        <w:t>ANÁLISIS</w:t>
      </w:r>
      <w:r w:rsidRPr="00056052">
        <w:rPr>
          <w:rFonts w:ascii="Times New Roman" w:hAnsi="Times New Roman"/>
          <w:sz w:val="28"/>
          <w:szCs w:val="28"/>
        </w:rPr>
        <w:t xml:space="preserve"> OPERATIVO </w:t>
      </w:r>
    </w:p>
    <w:p w:rsidR="00542930" w:rsidRPr="00056052" w:rsidRDefault="00542930" w:rsidP="00542930">
      <w:pPr>
        <w:pStyle w:val="Ttulo2"/>
        <w:spacing w:line="480" w:lineRule="auto"/>
        <w:jc w:val="both"/>
        <w:rPr>
          <w:sz w:val="28"/>
          <w:szCs w:val="28"/>
        </w:rPr>
      </w:pPr>
      <w:r w:rsidRPr="00056052">
        <w:rPr>
          <w:sz w:val="28"/>
          <w:szCs w:val="28"/>
        </w:rPr>
        <w:t>SERVICIOS OFRECIDOS</w:t>
      </w:r>
    </w:p>
    <w:p w:rsidR="00542930" w:rsidRPr="00056052" w:rsidRDefault="00542930" w:rsidP="00542930">
      <w:pPr>
        <w:pStyle w:val="Ttulo4"/>
        <w:spacing w:line="480" w:lineRule="auto"/>
        <w:jc w:val="both"/>
        <w:rPr>
          <w:rFonts w:ascii="Times New Roman" w:hAnsi="Times New Roman"/>
          <w:b w:val="0"/>
          <w:sz w:val="28"/>
          <w:szCs w:val="28"/>
        </w:rPr>
      </w:pPr>
      <w:r w:rsidRPr="00056052">
        <w:rPr>
          <w:rFonts w:ascii="Times New Roman" w:hAnsi="Times New Roman"/>
          <w:b w:val="0"/>
          <w:sz w:val="28"/>
          <w:szCs w:val="28"/>
        </w:rPr>
        <w:t>El Hogar ofrece los servicios básicos de alimentación, vivienda, información y prevención. Una Red de Apoyo Social les garantiza atención médica, orientación psicopedagógica y formación pre profesional. </w:t>
      </w:r>
    </w:p>
    <w:p w:rsidR="00542930" w:rsidRPr="00056052" w:rsidRDefault="00542930" w:rsidP="00542930">
      <w:pPr>
        <w:pStyle w:val="Ttulo4"/>
        <w:spacing w:line="480" w:lineRule="auto"/>
        <w:jc w:val="both"/>
        <w:rPr>
          <w:rFonts w:ascii="Times New Roman" w:hAnsi="Times New Roman"/>
          <w:b w:val="0"/>
          <w:sz w:val="28"/>
          <w:szCs w:val="28"/>
        </w:rPr>
      </w:pPr>
      <w:r w:rsidRPr="00056052">
        <w:rPr>
          <w:rFonts w:ascii="Times New Roman" w:hAnsi="Times New Roman"/>
          <w:b w:val="0"/>
          <w:sz w:val="28"/>
          <w:szCs w:val="28"/>
        </w:rPr>
        <w:t xml:space="preserve">Los Servicios Básicos ofrecidos  se detallan de forma específica a continuación: </w:t>
      </w:r>
    </w:p>
    <w:p w:rsidR="00542930" w:rsidRPr="00056052" w:rsidRDefault="0054293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 xml:space="preserve">Maternidad y controles prenatales gratuitos </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Alimentación integral  y balanceada  tres veces al día, desayuno almuerzo y merienda para  cada una de las adolescentes</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 xml:space="preserve">Alimento  Especial indispensable para el  buen desarrollo de los recién nacidos y menores en su primera infancia. </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 xml:space="preserve">Habitaciones compartidas por máximo cuatro madres y sus hijos en camas individuales. </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lastRenderedPageBreak/>
        <w:t xml:space="preserve">Servicios de Agua  y  Luz. </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 xml:space="preserve">Libre acceso a todas las instalaciones del centro, como sala de entretenimiento, baños, cocina,  patio, jardines, lavandería, etc...  </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 xml:space="preserve">Guardería gratuita comunal con turnos rotativos. </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Matrícula y pensión de un  colegio fiscal o nacional, además útiles escolares.</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 xml:space="preserve">Medicinas y atención médica gratuita,  para madres e hijos. </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Tendrán las visitas de psicólogos dos veces por semana en las que las adolescentes podrán asistir a las terapias que le ayudaran a superar problemas psicológicos y también para mejorar su autoestima.</w:t>
      </w:r>
    </w:p>
    <w:p w:rsidR="007A52F0" w:rsidRPr="00056052" w:rsidRDefault="007A52F0" w:rsidP="004325E8">
      <w:pPr>
        <w:pStyle w:val="Ttulo4"/>
        <w:numPr>
          <w:ilvl w:val="0"/>
          <w:numId w:val="15"/>
        </w:numPr>
        <w:spacing w:before="0" w:after="0" w:line="480" w:lineRule="auto"/>
        <w:jc w:val="both"/>
        <w:rPr>
          <w:rFonts w:ascii="Times New Roman" w:hAnsi="Times New Roman"/>
          <w:b w:val="0"/>
          <w:sz w:val="28"/>
          <w:szCs w:val="28"/>
        </w:rPr>
      </w:pPr>
      <w:r w:rsidRPr="00056052">
        <w:rPr>
          <w:rFonts w:ascii="Times New Roman" w:hAnsi="Times New Roman"/>
          <w:b w:val="0"/>
          <w:sz w:val="28"/>
          <w:szCs w:val="28"/>
        </w:rPr>
        <w:t>Las visitas de los pediatras serán una por cada 2 semanas para que las adolescentes se sientan bien sabiendo que sus hijos son atendidos y que están creciendo sanos.</w:t>
      </w:r>
    </w:p>
    <w:p w:rsidR="007A52F0" w:rsidRPr="00056052" w:rsidRDefault="007A52F0" w:rsidP="004325E8">
      <w:pPr>
        <w:numPr>
          <w:ilvl w:val="0"/>
          <w:numId w:val="15"/>
        </w:numPr>
        <w:spacing w:line="480" w:lineRule="auto"/>
        <w:jc w:val="both"/>
        <w:rPr>
          <w:sz w:val="28"/>
          <w:szCs w:val="28"/>
        </w:rPr>
      </w:pPr>
      <w:r w:rsidRPr="00056052">
        <w:rPr>
          <w:sz w:val="28"/>
          <w:szCs w:val="28"/>
        </w:rPr>
        <w:t>Las madres pueden asistir gratuitamente a un centro de salud  asociado al Hogar.</w:t>
      </w:r>
    </w:p>
    <w:p w:rsidR="007A52F0" w:rsidRPr="00056052" w:rsidRDefault="007A52F0" w:rsidP="00D12258">
      <w:pPr>
        <w:pStyle w:val="Ttulo4"/>
        <w:spacing w:line="480" w:lineRule="auto"/>
        <w:jc w:val="both"/>
        <w:rPr>
          <w:rFonts w:ascii="Times New Roman" w:hAnsi="Times New Roman"/>
          <w:b w:val="0"/>
          <w:sz w:val="28"/>
          <w:szCs w:val="28"/>
        </w:rPr>
      </w:pPr>
      <w:r w:rsidRPr="00056052">
        <w:rPr>
          <w:rFonts w:ascii="Times New Roman" w:hAnsi="Times New Roman"/>
          <w:b w:val="0"/>
          <w:sz w:val="28"/>
          <w:szCs w:val="28"/>
        </w:rPr>
        <w:lastRenderedPageBreak/>
        <w:t>Se insertará el “empowerment” gracias a una metodología participativa, de autoayuda y ayuda mutua y se les facilita una  formación pre-profesional motivándolas a organizar micro empresas y ubicar líneas de crédito.</w:t>
      </w:r>
    </w:p>
    <w:p w:rsidR="007A52F0" w:rsidRPr="00056052" w:rsidRDefault="007A52F0" w:rsidP="00D12258">
      <w:pPr>
        <w:spacing w:line="480" w:lineRule="auto"/>
        <w:jc w:val="both"/>
        <w:rPr>
          <w:sz w:val="28"/>
          <w:szCs w:val="28"/>
        </w:rPr>
      </w:pPr>
    </w:p>
    <w:p w:rsidR="007A52F0" w:rsidRPr="00056052" w:rsidRDefault="007A52F0" w:rsidP="00D12258">
      <w:pPr>
        <w:pStyle w:val="Ttulo4"/>
        <w:spacing w:line="480" w:lineRule="auto"/>
        <w:jc w:val="both"/>
        <w:rPr>
          <w:rFonts w:ascii="Times New Roman" w:hAnsi="Times New Roman"/>
          <w:b w:val="0"/>
          <w:sz w:val="28"/>
          <w:szCs w:val="28"/>
        </w:rPr>
      </w:pPr>
      <w:r w:rsidRPr="00056052">
        <w:rPr>
          <w:rFonts w:ascii="Times New Roman" w:hAnsi="Times New Roman"/>
          <w:b w:val="0"/>
          <w:sz w:val="28"/>
          <w:szCs w:val="28"/>
        </w:rPr>
        <w:t xml:space="preserve">Además se ofrece a las madres una variedad de talleres que  buscan desarrollar su iniciativa y sus habilidades manuales para orientarlas hacia </w:t>
      </w:r>
      <w:r w:rsidR="00D246CB" w:rsidRPr="00056052">
        <w:rPr>
          <w:rFonts w:ascii="Times New Roman" w:hAnsi="Times New Roman"/>
          <w:b w:val="0"/>
          <w:sz w:val="28"/>
          <w:szCs w:val="28"/>
        </w:rPr>
        <w:t>el</w:t>
      </w:r>
      <w:r w:rsidRPr="00056052">
        <w:rPr>
          <w:rFonts w:ascii="Times New Roman" w:hAnsi="Times New Roman"/>
          <w:b w:val="0"/>
          <w:sz w:val="28"/>
          <w:szCs w:val="28"/>
        </w:rPr>
        <w:t xml:space="preserve"> micro producción y comercialización de productos artesanales. </w:t>
      </w:r>
    </w:p>
    <w:p w:rsidR="007A52F0" w:rsidRPr="00056052" w:rsidRDefault="007A52F0" w:rsidP="00D12258">
      <w:pPr>
        <w:pStyle w:val="Ttulo4"/>
        <w:spacing w:line="480" w:lineRule="auto"/>
        <w:jc w:val="both"/>
        <w:rPr>
          <w:rFonts w:ascii="Times New Roman" w:hAnsi="Times New Roman"/>
          <w:b w:val="0"/>
          <w:sz w:val="28"/>
          <w:szCs w:val="28"/>
        </w:rPr>
      </w:pPr>
      <w:r w:rsidRPr="00056052">
        <w:rPr>
          <w:rFonts w:ascii="Times New Roman" w:hAnsi="Times New Roman"/>
          <w:b w:val="0"/>
          <w:sz w:val="28"/>
          <w:szCs w:val="28"/>
        </w:rPr>
        <w:t>Un servicio de seguimiento luego de su reinserción les ofrece asesoría en sus problemas socio laborales futuros.</w:t>
      </w:r>
    </w:p>
    <w:p w:rsidR="00062827" w:rsidRDefault="00062827" w:rsidP="00D12258">
      <w:pPr>
        <w:spacing w:line="480" w:lineRule="auto"/>
        <w:jc w:val="both"/>
        <w:rPr>
          <w:sz w:val="28"/>
          <w:szCs w:val="28"/>
          <w:lang w:val="es-MX"/>
        </w:rPr>
      </w:pPr>
    </w:p>
    <w:p w:rsidR="007A52F0" w:rsidRPr="00056052" w:rsidRDefault="007A52F0" w:rsidP="004325E8">
      <w:pPr>
        <w:pStyle w:val="Textoindependiente2"/>
        <w:numPr>
          <w:ilvl w:val="2"/>
          <w:numId w:val="20"/>
        </w:numPr>
        <w:spacing w:line="480" w:lineRule="auto"/>
        <w:rPr>
          <w:rFonts w:ascii="Times New Roman" w:hAnsi="Times New Roman"/>
          <w:b/>
          <w:sz w:val="28"/>
          <w:szCs w:val="28"/>
        </w:rPr>
      </w:pPr>
      <w:r w:rsidRPr="00056052">
        <w:rPr>
          <w:rFonts w:ascii="Times New Roman" w:hAnsi="Times New Roman"/>
          <w:b/>
          <w:sz w:val="28"/>
          <w:szCs w:val="28"/>
        </w:rPr>
        <w:t>DESARROLLO DEL CENTRO</w:t>
      </w: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sz w:val="28"/>
          <w:szCs w:val="28"/>
        </w:rPr>
        <w:t xml:space="preserve">El centro, para su correcto funcionamiento  requiere de una directora y una administradora - residente. Sus funciones consisten en  velar por la seguridad de los internos (madres e hijos);  así mismo asegurarse del cumplimiento de  las normas establecidas. </w:t>
      </w:r>
    </w:p>
    <w:p w:rsidR="00062827" w:rsidRDefault="00062827" w:rsidP="00D12258">
      <w:pPr>
        <w:pStyle w:val="Textoindependiente2"/>
        <w:spacing w:line="480" w:lineRule="auto"/>
        <w:rPr>
          <w:rFonts w:ascii="Times New Roman" w:hAnsi="Times New Roman"/>
          <w:sz w:val="28"/>
          <w:szCs w:val="28"/>
        </w:rPr>
      </w:pP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sz w:val="28"/>
          <w:szCs w:val="28"/>
        </w:rPr>
        <w:t xml:space="preserve">La directora tiene como funciones: organizar  todas las actividades que se lleven acabo en el centro, lo que incluye asignación de tareas domésticas, </w:t>
      </w:r>
      <w:r w:rsidRPr="00056052">
        <w:rPr>
          <w:rFonts w:ascii="Times New Roman" w:hAnsi="Times New Roman"/>
          <w:sz w:val="28"/>
          <w:szCs w:val="28"/>
        </w:rPr>
        <w:lastRenderedPageBreak/>
        <w:t xml:space="preserve">organización  de talleres educativos, charlas de orientación, programas de esparcimiento, etc...  . Así  mismo debe llevar un registro integral  de cada uno los menores a su cargo,  en el que se especifiquen sus datos personales, horarios de asistencia a  clases, calificaciones  y  observaciones. La directora además de  supervisar tiene la potestad de sancionar el incumplimiento de  normas y la  falta de indisciplina  por parte de las residentes. Su horario de trabajo es de 8 AM a 8 PM  fuera de este horario la persona a cargo del centro será  el administradora residente.  </w:t>
      </w:r>
    </w:p>
    <w:p w:rsidR="007A52F0" w:rsidRPr="00056052" w:rsidRDefault="007A52F0" w:rsidP="00D12258">
      <w:pPr>
        <w:pStyle w:val="Textoindependiente2"/>
        <w:spacing w:line="480" w:lineRule="auto"/>
        <w:rPr>
          <w:rFonts w:ascii="Times New Roman" w:hAnsi="Times New Roman"/>
          <w:sz w:val="28"/>
          <w:szCs w:val="28"/>
        </w:rPr>
      </w:pP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sz w:val="28"/>
          <w:szCs w:val="28"/>
        </w:rPr>
        <w:t xml:space="preserve">La Administradora residente debe  fungir como directora encargada durante las noches y en ausencia de su titular.  Tiene como deber informar al director de cualquier anomalía en el comportamiento de los menores o en el desarrollo del centro mismo.    </w:t>
      </w:r>
    </w:p>
    <w:p w:rsidR="007A52F0" w:rsidRPr="00056052" w:rsidRDefault="007A52F0" w:rsidP="00D12258">
      <w:pPr>
        <w:pStyle w:val="Textoindependiente2"/>
        <w:spacing w:line="480" w:lineRule="auto"/>
        <w:rPr>
          <w:rFonts w:ascii="Times New Roman" w:hAnsi="Times New Roman"/>
          <w:sz w:val="28"/>
          <w:szCs w:val="28"/>
        </w:rPr>
      </w:pPr>
    </w:p>
    <w:p w:rsidR="00542930" w:rsidRPr="00056052" w:rsidRDefault="00542930" w:rsidP="00542930">
      <w:pPr>
        <w:rPr>
          <w:sz w:val="28"/>
          <w:szCs w:val="28"/>
        </w:rPr>
      </w:pPr>
    </w:p>
    <w:p w:rsidR="007A52F0" w:rsidRPr="00056052" w:rsidRDefault="00D84262" w:rsidP="00D12258">
      <w:pPr>
        <w:pStyle w:val="Ttulo2"/>
        <w:spacing w:line="480" w:lineRule="auto"/>
        <w:jc w:val="both"/>
        <w:rPr>
          <w:sz w:val="28"/>
          <w:szCs w:val="28"/>
        </w:rPr>
      </w:pPr>
      <w:r w:rsidRPr="00056052">
        <w:rPr>
          <w:sz w:val="28"/>
          <w:szCs w:val="28"/>
        </w:rPr>
        <w:t>3.1.3</w:t>
      </w:r>
      <w:r w:rsidRPr="00056052">
        <w:rPr>
          <w:sz w:val="28"/>
          <w:szCs w:val="28"/>
        </w:rPr>
        <w:tab/>
      </w:r>
      <w:r w:rsidR="007A52F0" w:rsidRPr="00056052">
        <w:rPr>
          <w:sz w:val="28"/>
          <w:szCs w:val="28"/>
        </w:rPr>
        <w:tab/>
        <w:t>DEBERES Y DERECHOS DE LAS PENSIONISTAS</w:t>
      </w: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sz w:val="28"/>
          <w:szCs w:val="28"/>
        </w:rPr>
        <w:t>Las funciones de ambas directoras consisten en hacer  cumplir las reglas del Centro detalladas a continuación:</w:t>
      </w:r>
    </w:p>
    <w:p w:rsidR="007A52F0" w:rsidRPr="00056052" w:rsidRDefault="007A52F0" w:rsidP="004325E8">
      <w:pPr>
        <w:pStyle w:val="Textoindependiente2"/>
        <w:numPr>
          <w:ilvl w:val="0"/>
          <w:numId w:val="15"/>
        </w:numPr>
        <w:spacing w:line="480" w:lineRule="auto"/>
        <w:rPr>
          <w:rFonts w:ascii="Times New Roman" w:hAnsi="Times New Roman"/>
          <w:sz w:val="28"/>
          <w:szCs w:val="28"/>
        </w:rPr>
      </w:pPr>
      <w:r w:rsidRPr="00056052">
        <w:rPr>
          <w:rFonts w:ascii="Times New Roman" w:hAnsi="Times New Roman"/>
          <w:sz w:val="28"/>
          <w:szCs w:val="28"/>
        </w:rPr>
        <w:lastRenderedPageBreak/>
        <w:t xml:space="preserve">Las niñas no pueden salir de lunes a sábado a menos que sea para ir al colegio o  al médico.  </w:t>
      </w:r>
    </w:p>
    <w:p w:rsidR="007A52F0" w:rsidRPr="00056052" w:rsidRDefault="007A52F0" w:rsidP="004325E8">
      <w:pPr>
        <w:pStyle w:val="Textoindependiente2"/>
        <w:numPr>
          <w:ilvl w:val="0"/>
          <w:numId w:val="15"/>
        </w:numPr>
        <w:spacing w:line="480" w:lineRule="auto"/>
        <w:rPr>
          <w:rFonts w:ascii="Times New Roman" w:hAnsi="Times New Roman"/>
          <w:sz w:val="28"/>
          <w:szCs w:val="28"/>
        </w:rPr>
      </w:pPr>
      <w:r w:rsidRPr="00056052">
        <w:rPr>
          <w:rFonts w:ascii="Times New Roman" w:hAnsi="Times New Roman"/>
          <w:sz w:val="28"/>
          <w:szCs w:val="28"/>
        </w:rPr>
        <w:t xml:space="preserve">El único día que podrán salir con fines de esparcimiento es el domingo en el horario de 10 AM. a 6 PM. </w:t>
      </w:r>
    </w:p>
    <w:p w:rsidR="007A52F0" w:rsidRPr="00056052" w:rsidRDefault="007A52F0" w:rsidP="004325E8">
      <w:pPr>
        <w:pStyle w:val="Textoindependiente2"/>
        <w:numPr>
          <w:ilvl w:val="0"/>
          <w:numId w:val="15"/>
        </w:numPr>
        <w:spacing w:line="480" w:lineRule="auto"/>
        <w:rPr>
          <w:rFonts w:ascii="Times New Roman" w:hAnsi="Times New Roman"/>
          <w:sz w:val="28"/>
          <w:szCs w:val="28"/>
        </w:rPr>
      </w:pPr>
      <w:r w:rsidRPr="00056052">
        <w:rPr>
          <w:rFonts w:ascii="Times New Roman" w:hAnsi="Times New Roman"/>
          <w:sz w:val="28"/>
          <w:szCs w:val="28"/>
        </w:rPr>
        <w:t xml:space="preserve">Las visitas serán sólo los domingos. </w:t>
      </w:r>
    </w:p>
    <w:p w:rsidR="007A52F0" w:rsidRPr="00056052" w:rsidRDefault="007A52F0" w:rsidP="004325E8">
      <w:pPr>
        <w:pStyle w:val="Textoindependiente2"/>
        <w:numPr>
          <w:ilvl w:val="0"/>
          <w:numId w:val="15"/>
        </w:numPr>
        <w:spacing w:line="480" w:lineRule="auto"/>
        <w:rPr>
          <w:rFonts w:ascii="Times New Roman" w:hAnsi="Times New Roman"/>
          <w:sz w:val="28"/>
          <w:szCs w:val="28"/>
        </w:rPr>
      </w:pPr>
      <w:r w:rsidRPr="00056052">
        <w:rPr>
          <w:rFonts w:ascii="Times New Roman" w:hAnsi="Times New Roman"/>
          <w:sz w:val="28"/>
          <w:szCs w:val="28"/>
        </w:rPr>
        <w:t>El alcohol, cigarrillo u otro tipo de elementos nocivos para la salud están totalmente prohibidos.</w:t>
      </w:r>
    </w:p>
    <w:p w:rsidR="00062827" w:rsidRPr="00056052" w:rsidRDefault="00062827" w:rsidP="00D12258">
      <w:pPr>
        <w:pStyle w:val="Textoindependiente2"/>
        <w:spacing w:line="480" w:lineRule="auto"/>
        <w:rPr>
          <w:rFonts w:ascii="Times New Roman" w:hAnsi="Times New Roman"/>
          <w:sz w:val="28"/>
          <w:szCs w:val="28"/>
        </w:rPr>
      </w:pP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sz w:val="28"/>
          <w:szCs w:val="28"/>
        </w:rPr>
        <w:t>Las menores tienen las siguientes obligaciones:</w:t>
      </w:r>
    </w:p>
    <w:p w:rsidR="007A52F0" w:rsidRPr="00056052" w:rsidRDefault="007A52F0" w:rsidP="004325E8">
      <w:pPr>
        <w:pStyle w:val="Textoindependiente2"/>
        <w:numPr>
          <w:ilvl w:val="0"/>
          <w:numId w:val="16"/>
        </w:numPr>
        <w:spacing w:line="480" w:lineRule="auto"/>
        <w:rPr>
          <w:rFonts w:ascii="Times New Roman" w:hAnsi="Times New Roman"/>
          <w:sz w:val="28"/>
          <w:szCs w:val="28"/>
        </w:rPr>
      </w:pPr>
      <w:r w:rsidRPr="00056052">
        <w:rPr>
          <w:rFonts w:ascii="Times New Roman" w:hAnsi="Times New Roman"/>
          <w:sz w:val="28"/>
          <w:szCs w:val="28"/>
        </w:rPr>
        <w:t>La asistencia a clases, así como el cumplimiento de deberes y lecciones.</w:t>
      </w:r>
    </w:p>
    <w:p w:rsidR="007A52F0" w:rsidRPr="00056052" w:rsidRDefault="007A52F0" w:rsidP="004325E8">
      <w:pPr>
        <w:pStyle w:val="Textoindependiente2"/>
        <w:numPr>
          <w:ilvl w:val="0"/>
          <w:numId w:val="16"/>
        </w:numPr>
        <w:spacing w:line="480" w:lineRule="auto"/>
        <w:rPr>
          <w:rFonts w:ascii="Times New Roman" w:hAnsi="Times New Roman"/>
          <w:sz w:val="28"/>
          <w:szCs w:val="28"/>
        </w:rPr>
      </w:pPr>
      <w:r w:rsidRPr="00056052">
        <w:rPr>
          <w:rFonts w:ascii="Times New Roman" w:hAnsi="Times New Roman"/>
          <w:sz w:val="28"/>
          <w:szCs w:val="28"/>
        </w:rPr>
        <w:t xml:space="preserve">Encargarse del aseo y bienestar de sus respectivos vástagos. </w:t>
      </w:r>
    </w:p>
    <w:p w:rsidR="007A52F0" w:rsidRPr="00056052" w:rsidRDefault="007A52F0" w:rsidP="004325E8">
      <w:pPr>
        <w:pStyle w:val="Textoindependiente2"/>
        <w:numPr>
          <w:ilvl w:val="0"/>
          <w:numId w:val="15"/>
        </w:numPr>
        <w:spacing w:line="480" w:lineRule="auto"/>
        <w:rPr>
          <w:rFonts w:ascii="Times New Roman" w:hAnsi="Times New Roman"/>
          <w:sz w:val="28"/>
          <w:szCs w:val="28"/>
        </w:rPr>
      </w:pPr>
      <w:r w:rsidRPr="00056052">
        <w:rPr>
          <w:rFonts w:ascii="Times New Roman" w:hAnsi="Times New Roman"/>
          <w:sz w:val="28"/>
          <w:szCs w:val="28"/>
        </w:rPr>
        <w:t>Asistir  a todos los talleres de capacitación dictados en el centro.</w:t>
      </w:r>
    </w:p>
    <w:p w:rsidR="007A52F0" w:rsidRPr="00056052" w:rsidRDefault="007A52F0" w:rsidP="004325E8">
      <w:pPr>
        <w:pStyle w:val="Textoindependiente2"/>
        <w:numPr>
          <w:ilvl w:val="0"/>
          <w:numId w:val="15"/>
        </w:numPr>
        <w:spacing w:line="480" w:lineRule="auto"/>
        <w:rPr>
          <w:rFonts w:ascii="Times New Roman" w:hAnsi="Times New Roman"/>
          <w:sz w:val="28"/>
          <w:szCs w:val="28"/>
        </w:rPr>
      </w:pPr>
      <w:r w:rsidRPr="00056052">
        <w:rPr>
          <w:rFonts w:ascii="Times New Roman" w:hAnsi="Times New Roman"/>
          <w:sz w:val="28"/>
          <w:szCs w:val="28"/>
        </w:rPr>
        <w:t xml:space="preserve">Cumplir con 20 horas trabajadas semanalmente en la micro empresa </w:t>
      </w:r>
    </w:p>
    <w:p w:rsidR="007A52F0" w:rsidRPr="00056052" w:rsidRDefault="007A52F0" w:rsidP="004325E8">
      <w:pPr>
        <w:pStyle w:val="Textoindependiente2"/>
        <w:numPr>
          <w:ilvl w:val="0"/>
          <w:numId w:val="15"/>
        </w:numPr>
        <w:spacing w:line="480" w:lineRule="auto"/>
        <w:rPr>
          <w:rFonts w:ascii="Times New Roman" w:hAnsi="Times New Roman"/>
          <w:sz w:val="28"/>
          <w:szCs w:val="28"/>
        </w:rPr>
      </w:pPr>
      <w:r w:rsidRPr="00056052">
        <w:rPr>
          <w:rFonts w:ascii="Times New Roman" w:hAnsi="Times New Roman"/>
          <w:sz w:val="28"/>
          <w:szCs w:val="28"/>
        </w:rPr>
        <w:t xml:space="preserve">Las  residentes tendrán que compartir de forma alternada  y por turnos las  diferentes asignaciones de mantenimiento del centro. </w:t>
      </w:r>
    </w:p>
    <w:p w:rsidR="007A52F0" w:rsidRPr="00056052" w:rsidRDefault="007A52F0" w:rsidP="00D12258">
      <w:pPr>
        <w:pStyle w:val="Ttulo2"/>
        <w:spacing w:line="480" w:lineRule="auto"/>
        <w:jc w:val="both"/>
        <w:rPr>
          <w:b w:val="0"/>
          <w:sz w:val="28"/>
          <w:szCs w:val="28"/>
        </w:rPr>
      </w:pPr>
      <w:r w:rsidRPr="00056052">
        <w:rPr>
          <w:b w:val="0"/>
          <w:sz w:val="28"/>
          <w:szCs w:val="28"/>
        </w:rPr>
        <w:t xml:space="preserve">El  incumplimiento de alguna de estas reglas, está  sujeto a pena de  expulsión inmediata  del centro. </w:t>
      </w:r>
    </w:p>
    <w:p w:rsidR="00062827" w:rsidRDefault="00062827" w:rsidP="00542930">
      <w:pPr>
        <w:rPr>
          <w:sz w:val="28"/>
          <w:szCs w:val="28"/>
        </w:rPr>
      </w:pPr>
    </w:p>
    <w:p w:rsidR="005917D3" w:rsidRPr="00056052" w:rsidRDefault="005917D3" w:rsidP="00542930">
      <w:pPr>
        <w:rPr>
          <w:sz w:val="28"/>
          <w:szCs w:val="28"/>
        </w:rPr>
      </w:pPr>
    </w:p>
    <w:p w:rsidR="00542930" w:rsidRPr="00056052" w:rsidRDefault="00542930" w:rsidP="004325E8">
      <w:pPr>
        <w:numPr>
          <w:ilvl w:val="1"/>
          <w:numId w:val="20"/>
        </w:numPr>
        <w:spacing w:line="480" w:lineRule="auto"/>
        <w:jc w:val="both"/>
        <w:rPr>
          <w:b/>
          <w:sz w:val="28"/>
          <w:szCs w:val="28"/>
          <w:lang w:val="es-MX"/>
        </w:rPr>
      </w:pPr>
      <w:r w:rsidRPr="00056052">
        <w:rPr>
          <w:b/>
          <w:sz w:val="28"/>
          <w:szCs w:val="28"/>
          <w:lang w:val="es-MX"/>
        </w:rPr>
        <w:t>IMPLEMENTACIÓN DEL HOGAR</w:t>
      </w:r>
    </w:p>
    <w:p w:rsidR="00D84262" w:rsidRPr="00056052" w:rsidRDefault="00D84262" w:rsidP="00D84262">
      <w:pPr>
        <w:spacing w:line="480" w:lineRule="auto"/>
        <w:jc w:val="both"/>
        <w:rPr>
          <w:b/>
          <w:sz w:val="28"/>
          <w:szCs w:val="28"/>
          <w:lang w:val="es-MX"/>
        </w:rPr>
      </w:pPr>
      <w:r w:rsidRPr="00056052">
        <w:rPr>
          <w:b/>
          <w:sz w:val="28"/>
          <w:szCs w:val="28"/>
          <w:lang w:val="es-MX"/>
        </w:rPr>
        <w:lastRenderedPageBreak/>
        <w:t xml:space="preserve"> </w:t>
      </w:r>
      <w:r w:rsidR="00542930" w:rsidRPr="00056052">
        <w:rPr>
          <w:b/>
          <w:sz w:val="28"/>
          <w:szCs w:val="28"/>
          <w:lang w:val="es-MX"/>
        </w:rPr>
        <w:t>3.2.1</w:t>
      </w:r>
      <w:r w:rsidR="00542930" w:rsidRPr="00056052">
        <w:rPr>
          <w:b/>
          <w:sz w:val="28"/>
          <w:szCs w:val="28"/>
          <w:lang w:val="es-MX"/>
        </w:rPr>
        <w:tab/>
      </w:r>
      <w:r w:rsidR="00542930" w:rsidRPr="00056052">
        <w:rPr>
          <w:b/>
          <w:sz w:val="28"/>
          <w:szCs w:val="28"/>
          <w:lang w:val="es-MX"/>
        </w:rPr>
        <w:tab/>
      </w:r>
      <w:r w:rsidRPr="00056052">
        <w:rPr>
          <w:b/>
          <w:sz w:val="28"/>
          <w:szCs w:val="28"/>
          <w:lang w:val="es-MX"/>
        </w:rPr>
        <w:t>INFRAESTRUCTURA FÍSICA</w:t>
      </w:r>
    </w:p>
    <w:p w:rsidR="00D84262" w:rsidRPr="00056052" w:rsidRDefault="00D84262" w:rsidP="00D84262">
      <w:pPr>
        <w:spacing w:line="480" w:lineRule="auto"/>
        <w:jc w:val="both"/>
        <w:rPr>
          <w:sz w:val="28"/>
          <w:szCs w:val="28"/>
          <w:lang w:val="es-MX"/>
        </w:rPr>
      </w:pPr>
      <w:r w:rsidRPr="00056052">
        <w:rPr>
          <w:sz w:val="28"/>
          <w:szCs w:val="28"/>
          <w:lang w:val="es-MX"/>
        </w:rPr>
        <w:t>El  edificio   cuenta  con cinco  habitaciones con sus respectivos baños, una sala de esparcimiento, el comedor,  taller de manufactura, cocina, oficina pequeña y el jardín.</w:t>
      </w:r>
    </w:p>
    <w:p w:rsidR="00D84262" w:rsidRPr="00056052" w:rsidRDefault="00D84262" w:rsidP="00D84262">
      <w:pPr>
        <w:spacing w:line="480" w:lineRule="auto"/>
        <w:jc w:val="both"/>
        <w:rPr>
          <w:sz w:val="28"/>
          <w:szCs w:val="28"/>
          <w:lang w:val="es-MX"/>
        </w:rPr>
      </w:pPr>
    </w:p>
    <w:p w:rsidR="00D84262" w:rsidRPr="00056052" w:rsidRDefault="00D84262" w:rsidP="00D84262">
      <w:pPr>
        <w:pStyle w:val="Textoindependiente"/>
        <w:spacing w:before="0" w:after="0" w:line="480" w:lineRule="auto"/>
        <w:jc w:val="both"/>
        <w:rPr>
          <w:sz w:val="28"/>
          <w:szCs w:val="28"/>
          <w:lang w:val="es-MX"/>
        </w:rPr>
      </w:pPr>
      <w:r w:rsidRPr="00056052">
        <w:rPr>
          <w:sz w:val="28"/>
          <w:szCs w:val="28"/>
          <w:lang w:val="es-MX"/>
        </w:rPr>
        <w:t>Tres  habitaciones se  habilitarán con cuatro camas y cuatro cunas para las madres y sus hijos, dos ventiladores de tumbado,  cuatro cajoneras y vituallas independientes. Una habitación estará destinada para las jóvenes aún embarazadas, ésta debe contar con ocho camas  y los mismos enseres que las habitaciones anteriores. El Quinto dormitorio será destinado para la directora residente.</w:t>
      </w:r>
    </w:p>
    <w:p w:rsidR="00D84262" w:rsidRPr="00056052" w:rsidRDefault="00D84262" w:rsidP="00D84262">
      <w:pPr>
        <w:spacing w:line="480" w:lineRule="auto"/>
        <w:jc w:val="both"/>
        <w:rPr>
          <w:sz w:val="28"/>
          <w:szCs w:val="28"/>
          <w:lang w:val="es-MX"/>
        </w:rPr>
      </w:pPr>
    </w:p>
    <w:p w:rsidR="00D84262" w:rsidRPr="00056052" w:rsidRDefault="00D84262" w:rsidP="00D84262">
      <w:pPr>
        <w:spacing w:line="480" w:lineRule="auto"/>
        <w:jc w:val="both"/>
        <w:rPr>
          <w:sz w:val="28"/>
          <w:szCs w:val="28"/>
          <w:lang w:val="es-MX"/>
        </w:rPr>
      </w:pPr>
      <w:r w:rsidRPr="00056052">
        <w:rPr>
          <w:sz w:val="28"/>
          <w:szCs w:val="28"/>
          <w:lang w:val="es-MX"/>
        </w:rPr>
        <w:t>La sala de esparcimiento  requiere un televisor de 21” y dos sofás de tres cuerpos .La sala comedor necesita  dos mesas para seis personas  cada una. Es indispensable una refrigeradora,  una cocina  grande, lavabo y un pequeño almacén de víveres para el funcionamiento adecuado de la cocina.</w:t>
      </w:r>
    </w:p>
    <w:p w:rsidR="00D84262" w:rsidRPr="00056052" w:rsidRDefault="00D84262" w:rsidP="00D84262">
      <w:pPr>
        <w:spacing w:line="480" w:lineRule="auto"/>
        <w:jc w:val="both"/>
        <w:rPr>
          <w:sz w:val="28"/>
          <w:szCs w:val="28"/>
          <w:lang w:val="es-MX"/>
        </w:rPr>
      </w:pPr>
    </w:p>
    <w:p w:rsidR="00D84262" w:rsidRDefault="00D84262" w:rsidP="00D84262">
      <w:pPr>
        <w:spacing w:line="480" w:lineRule="auto"/>
        <w:jc w:val="both"/>
        <w:rPr>
          <w:sz w:val="28"/>
          <w:szCs w:val="28"/>
          <w:lang w:val="es-MX"/>
        </w:rPr>
      </w:pPr>
      <w:r w:rsidRPr="00056052">
        <w:rPr>
          <w:sz w:val="28"/>
          <w:szCs w:val="28"/>
          <w:lang w:val="es-MX"/>
        </w:rPr>
        <w:lastRenderedPageBreak/>
        <w:t>La oficina consta de lo básico, un pequeño escritorio, y  un teléfono. El jardín será destinado como lavandería por lo que necesita de por lo menos de dos fregaderos.</w:t>
      </w:r>
    </w:p>
    <w:p w:rsidR="007A52F0" w:rsidRPr="00056052" w:rsidRDefault="00542930" w:rsidP="00D12258">
      <w:pPr>
        <w:pStyle w:val="Ttulo2"/>
        <w:spacing w:line="480" w:lineRule="auto"/>
        <w:jc w:val="both"/>
        <w:rPr>
          <w:sz w:val="28"/>
          <w:szCs w:val="28"/>
        </w:rPr>
      </w:pPr>
      <w:r w:rsidRPr="00056052">
        <w:rPr>
          <w:sz w:val="28"/>
          <w:szCs w:val="28"/>
        </w:rPr>
        <w:t>3.2.2.</w:t>
      </w:r>
      <w:r w:rsidR="005917D3">
        <w:rPr>
          <w:sz w:val="28"/>
          <w:szCs w:val="28"/>
        </w:rPr>
        <w:tab/>
      </w:r>
      <w:r w:rsidR="007A52F0" w:rsidRPr="00056052">
        <w:rPr>
          <w:sz w:val="28"/>
          <w:szCs w:val="28"/>
        </w:rPr>
        <w:tab/>
        <w:t xml:space="preserve">ASPECTOS LEGALES </w:t>
      </w:r>
    </w:p>
    <w:p w:rsidR="007A52F0" w:rsidRPr="00056052" w:rsidRDefault="00542930" w:rsidP="00D12258">
      <w:pPr>
        <w:pStyle w:val="Ttulo2"/>
        <w:spacing w:line="480" w:lineRule="auto"/>
        <w:jc w:val="both"/>
        <w:rPr>
          <w:sz w:val="28"/>
          <w:szCs w:val="28"/>
        </w:rPr>
      </w:pPr>
      <w:r w:rsidRPr="00056052">
        <w:rPr>
          <w:sz w:val="28"/>
          <w:szCs w:val="28"/>
        </w:rPr>
        <w:t>3.2.2.1</w:t>
      </w:r>
      <w:r w:rsidRPr="00056052">
        <w:rPr>
          <w:sz w:val="28"/>
          <w:szCs w:val="28"/>
        </w:rPr>
        <w:tab/>
      </w:r>
      <w:r w:rsidR="009645CC" w:rsidRPr="00056052">
        <w:rPr>
          <w:sz w:val="28"/>
          <w:szCs w:val="28"/>
        </w:rPr>
        <w:t>LICENCIAS</w:t>
      </w:r>
      <w:r w:rsidR="007A52F0" w:rsidRPr="00056052">
        <w:rPr>
          <w:sz w:val="28"/>
          <w:szCs w:val="28"/>
        </w:rPr>
        <w:t xml:space="preserve"> DE FUNCIONABILIDAD</w:t>
      </w:r>
    </w:p>
    <w:p w:rsidR="007A52F0" w:rsidRPr="00056052" w:rsidRDefault="007A52F0" w:rsidP="00D12258">
      <w:pPr>
        <w:pStyle w:val="Ttulo2"/>
        <w:spacing w:line="480" w:lineRule="auto"/>
        <w:jc w:val="both"/>
        <w:rPr>
          <w:b w:val="0"/>
          <w:sz w:val="28"/>
          <w:szCs w:val="28"/>
          <w:lang w:val="es-MX"/>
        </w:rPr>
      </w:pPr>
      <w:r w:rsidRPr="00056052">
        <w:rPr>
          <w:b w:val="0"/>
          <w:sz w:val="28"/>
          <w:szCs w:val="28"/>
          <w:lang w:val="es-MX"/>
        </w:rPr>
        <w:t>Listo el centro, se procede a  cumplir con las normas legales que se detallan en el Capítulo 1 del  Registro Oficial  No 660 del Código Civil 1  con el objeto de obtener personalidad jurídica como Fundación sin Fines de Lucro, ante la Superintendencia de Compañías.</w:t>
      </w:r>
    </w:p>
    <w:p w:rsidR="007A52F0" w:rsidRPr="00056052" w:rsidRDefault="007A52F0" w:rsidP="00D12258">
      <w:pPr>
        <w:pStyle w:val="Ttulo2"/>
        <w:spacing w:line="480" w:lineRule="auto"/>
        <w:jc w:val="both"/>
        <w:rPr>
          <w:b w:val="0"/>
          <w:sz w:val="28"/>
          <w:szCs w:val="28"/>
          <w:lang w:val="es-MX"/>
        </w:rPr>
      </w:pPr>
      <w:r w:rsidRPr="00056052">
        <w:rPr>
          <w:b w:val="0"/>
          <w:sz w:val="28"/>
          <w:szCs w:val="28"/>
          <w:lang w:val="es-MX"/>
        </w:rPr>
        <w:t xml:space="preserve"> </w:t>
      </w:r>
    </w:p>
    <w:p w:rsidR="007A52F0" w:rsidRPr="00056052" w:rsidRDefault="007A52F0" w:rsidP="00D12258">
      <w:pPr>
        <w:pStyle w:val="Ttulo2"/>
        <w:spacing w:line="480" w:lineRule="auto"/>
        <w:jc w:val="both"/>
        <w:rPr>
          <w:b w:val="0"/>
          <w:sz w:val="28"/>
          <w:szCs w:val="28"/>
          <w:lang w:val="es-MX"/>
        </w:rPr>
      </w:pPr>
      <w:r w:rsidRPr="00056052">
        <w:rPr>
          <w:b w:val="0"/>
          <w:sz w:val="28"/>
          <w:szCs w:val="28"/>
          <w:lang w:val="es-MX"/>
        </w:rPr>
        <w:t xml:space="preserve"> Las entidades encargadas de extender permisos y  licencias de funcionabilidad; en este caso por tratarse de menores de edad; son el  Ministerio de Bienestar Social  y  el INNFA , a quienes se acude también como posibles  patrocinadores  por su  alto grado de responsabilidad social.</w:t>
      </w:r>
    </w:p>
    <w:p w:rsidR="007A52F0" w:rsidRPr="00056052" w:rsidRDefault="007A52F0" w:rsidP="00D12258">
      <w:pPr>
        <w:pStyle w:val="Ttulo2"/>
        <w:spacing w:line="480" w:lineRule="auto"/>
        <w:jc w:val="both"/>
        <w:rPr>
          <w:b w:val="0"/>
          <w:sz w:val="28"/>
          <w:szCs w:val="28"/>
          <w:lang w:val="es-MX"/>
        </w:rPr>
      </w:pPr>
    </w:p>
    <w:p w:rsidR="007A52F0" w:rsidRDefault="007A52F0" w:rsidP="00D12258">
      <w:pPr>
        <w:pStyle w:val="Ttulo2"/>
        <w:spacing w:line="480" w:lineRule="auto"/>
        <w:jc w:val="both"/>
        <w:rPr>
          <w:b w:val="0"/>
          <w:sz w:val="28"/>
          <w:szCs w:val="28"/>
          <w:lang w:val="es-MX"/>
        </w:rPr>
      </w:pPr>
      <w:r w:rsidRPr="00056052">
        <w:rPr>
          <w:b w:val="0"/>
          <w:sz w:val="28"/>
          <w:szCs w:val="28"/>
          <w:lang w:val="es-MX"/>
        </w:rPr>
        <w:t>Los permisos para el Funcionamiento de Edificios, Certificados de Aseo,  Seguridad, etc... Indispensables para</w:t>
      </w:r>
      <w:r w:rsidRPr="00056052">
        <w:rPr>
          <w:b w:val="0"/>
          <w:sz w:val="28"/>
          <w:szCs w:val="28"/>
        </w:rPr>
        <w:t xml:space="preserve"> cualquier  edificación, son extendidos por la  </w:t>
      </w:r>
      <w:r w:rsidR="00D246CB" w:rsidRPr="00056052">
        <w:rPr>
          <w:b w:val="0"/>
          <w:sz w:val="28"/>
          <w:szCs w:val="28"/>
          <w:lang w:val="es-MX"/>
        </w:rPr>
        <w:t>M.</w:t>
      </w:r>
      <w:r w:rsidR="00D246CB">
        <w:rPr>
          <w:b w:val="0"/>
          <w:sz w:val="28"/>
          <w:szCs w:val="28"/>
          <w:lang w:val="es-MX"/>
        </w:rPr>
        <w:t xml:space="preserve"> </w:t>
      </w:r>
      <w:r w:rsidR="00D246CB" w:rsidRPr="00056052">
        <w:rPr>
          <w:b w:val="0"/>
          <w:sz w:val="28"/>
          <w:szCs w:val="28"/>
          <w:lang w:val="es-MX"/>
        </w:rPr>
        <w:t>I</w:t>
      </w:r>
      <w:r w:rsidRPr="00056052">
        <w:rPr>
          <w:b w:val="0"/>
          <w:sz w:val="28"/>
          <w:szCs w:val="28"/>
          <w:lang w:val="es-MX"/>
        </w:rPr>
        <w:t xml:space="preserve"> Municipalidad de Guayaquil.</w:t>
      </w:r>
    </w:p>
    <w:p w:rsidR="007A52F0" w:rsidRPr="00056052" w:rsidRDefault="007A52F0" w:rsidP="00D12258">
      <w:pPr>
        <w:pStyle w:val="Textoindependiente2"/>
        <w:spacing w:line="480" w:lineRule="auto"/>
        <w:rPr>
          <w:rFonts w:ascii="Times New Roman" w:hAnsi="Times New Roman"/>
          <w:sz w:val="28"/>
          <w:szCs w:val="28"/>
        </w:rPr>
      </w:pPr>
    </w:p>
    <w:p w:rsidR="007A52F0" w:rsidRPr="00056052" w:rsidRDefault="00542930" w:rsidP="00D12258">
      <w:pPr>
        <w:pStyle w:val="Textoindependiente2"/>
        <w:spacing w:line="480" w:lineRule="auto"/>
        <w:rPr>
          <w:rFonts w:ascii="Times New Roman" w:hAnsi="Times New Roman"/>
          <w:b/>
          <w:sz w:val="28"/>
          <w:szCs w:val="28"/>
        </w:rPr>
      </w:pPr>
      <w:r w:rsidRPr="00056052">
        <w:rPr>
          <w:rFonts w:ascii="Times New Roman" w:hAnsi="Times New Roman"/>
          <w:b/>
          <w:sz w:val="28"/>
          <w:szCs w:val="28"/>
        </w:rPr>
        <w:lastRenderedPageBreak/>
        <w:t>3.2.2</w:t>
      </w:r>
      <w:r w:rsidR="007A52F0" w:rsidRPr="00056052">
        <w:rPr>
          <w:rFonts w:ascii="Times New Roman" w:hAnsi="Times New Roman"/>
          <w:b/>
          <w:sz w:val="28"/>
          <w:szCs w:val="28"/>
        </w:rPr>
        <w:t>.2   LEYES DE PROTECCIÓN AL MENOR TRABAJADOR</w:t>
      </w: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sz w:val="28"/>
          <w:szCs w:val="28"/>
        </w:rPr>
        <w:t xml:space="preserve"> El insertar a las adolescentes al mundo laboral es una gran responsabilidad,  por lo que es necesario conocer las leyes que las ampara para no caer en errores que puedan afectar el desarrollo del Centro. El Nuevo Código de la Niñez y Adolescencia,  regula en los siguientes artículos el trabajo  de niños, niñas y adolescentes. </w:t>
      </w:r>
    </w:p>
    <w:p w:rsidR="00B82827" w:rsidRPr="00056052" w:rsidRDefault="00B82827" w:rsidP="00D12258">
      <w:pPr>
        <w:pStyle w:val="Textoindependiente2"/>
        <w:spacing w:line="480" w:lineRule="auto"/>
        <w:rPr>
          <w:rFonts w:ascii="Times New Roman" w:hAnsi="Times New Roman"/>
          <w:b/>
          <w:sz w:val="28"/>
          <w:szCs w:val="28"/>
        </w:rPr>
      </w:pPr>
    </w:p>
    <w:p w:rsidR="00B82827" w:rsidRPr="00056052" w:rsidRDefault="00B82827" w:rsidP="00D12258">
      <w:pPr>
        <w:pStyle w:val="Textoindependiente2"/>
        <w:spacing w:line="480" w:lineRule="auto"/>
        <w:rPr>
          <w:rFonts w:ascii="Times New Roman" w:hAnsi="Times New Roman"/>
          <w:b/>
          <w:sz w:val="28"/>
          <w:szCs w:val="28"/>
        </w:rPr>
      </w:pP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b/>
          <w:sz w:val="28"/>
          <w:szCs w:val="28"/>
        </w:rPr>
        <w:t>Art.84.-  Jornada  de trabajo y educación</w:t>
      </w:r>
      <w:r w:rsidRPr="00056052">
        <w:rPr>
          <w:rFonts w:ascii="Times New Roman" w:hAnsi="Times New Roman"/>
          <w:sz w:val="28"/>
          <w:szCs w:val="28"/>
        </w:rPr>
        <w:t>:- Por ningún motivo la jornada de trabajo de los adolescentes podrá exceder de seis horas diarias durante un período máximo de cinco días a la semana; y se organizará de manera que limite el ejercicio de su derecho a la educación.</w:t>
      </w: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sz w:val="28"/>
          <w:szCs w:val="28"/>
        </w:rPr>
        <w:t xml:space="preserve">Los progenitores, responsables de su cuidado y patronos  tienen la obligación de velar porque termine su educación básica y cumpla sus deberes académicos.  </w:t>
      </w:r>
    </w:p>
    <w:p w:rsidR="007A52F0" w:rsidRPr="00056052" w:rsidRDefault="007A52F0" w:rsidP="00D12258">
      <w:pPr>
        <w:pStyle w:val="Textoindependiente2"/>
        <w:spacing w:line="480" w:lineRule="auto"/>
        <w:rPr>
          <w:rFonts w:ascii="Times New Roman" w:hAnsi="Times New Roman"/>
          <w:b/>
          <w:sz w:val="28"/>
          <w:szCs w:val="28"/>
        </w:rPr>
      </w:pP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b/>
          <w:sz w:val="28"/>
          <w:szCs w:val="28"/>
        </w:rPr>
        <w:t>Art.85 Registro de adolescentes trabajadores.-</w:t>
      </w:r>
      <w:r w:rsidRPr="00056052">
        <w:rPr>
          <w:rFonts w:ascii="Times New Roman" w:hAnsi="Times New Roman"/>
          <w:sz w:val="28"/>
          <w:szCs w:val="28"/>
        </w:rPr>
        <w:t xml:space="preserve"> El ministerio  de Trabajo </w:t>
      </w: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sz w:val="28"/>
          <w:szCs w:val="28"/>
        </w:rPr>
        <w:lastRenderedPageBreak/>
        <w:t>Llevará un registro de los adolescentes que trabajan  por cantones y remitirá la información a los consejos cantónales de la Niñez y Adolescencia. El reglamento establecerá la forma de dicho registro.</w:t>
      </w:r>
    </w:p>
    <w:p w:rsidR="007A52F0" w:rsidRPr="00056052" w:rsidRDefault="007A52F0" w:rsidP="00D12258">
      <w:pPr>
        <w:pStyle w:val="Textoindependiente2"/>
        <w:spacing w:line="480" w:lineRule="auto"/>
        <w:rPr>
          <w:rFonts w:ascii="Times New Roman" w:hAnsi="Times New Roman"/>
          <w:sz w:val="28"/>
          <w:szCs w:val="28"/>
        </w:rPr>
      </w:pPr>
    </w:p>
    <w:p w:rsidR="007A52F0" w:rsidRPr="00056052" w:rsidRDefault="007A52F0" w:rsidP="00D12258">
      <w:pPr>
        <w:pStyle w:val="Textoindependiente2"/>
        <w:spacing w:line="480" w:lineRule="auto"/>
        <w:rPr>
          <w:rFonts w:ascii="Times New Roman" w:hAnsi="Times New Roman"/>
          <w:sz w:val="28"/>
          <w:szCs w:val="28"/>
        </w:rPr>
      </w:pPr>
      <w:r w:rsidRPr="00056052">
        <w:rPr>
          <w:rFonts w:ascii="Times New Roman" w:hAnsi="Times New Roman"/>
          <w:b/>
          <w:sz w:val="28"/>
          <w:szCs w:val="28"/>
        </w:rPr>
        <w:t>Art.86.-</w:t>
      </w:r>
      <w:r w:rsidRPr="00056052">
        <w:rPr>
          <w:rFonts w:ascii="Times New Roman" w:hAnsi="Times New Roman"/>
          <w:sz w:val="28"/>
          <w:szCs w:val="28"/>
        </w:rPr>
        <w:t xml:space="preserve"> </w:t>
      </w:r>
      <w:r w:rsidRPr="00056052">
        <w:rPr>
          <w:rFonts w:ascii="Times New Roman" w:hAnsi="Times New Roman"/>
          <w:b/>
          <w:sz w:val="28"/>
          <w:szCs w:val="28"/>
        </w:rPr>
        <w:t xml:space="preserve">Excepción relativa a los trabajos formativos realizados cómo </w:t>
      </w:r>
      <w:r w:rsidR="00D246CB" w:rsidRPr="00056052">
        <w:rPr>
          <w:rFonts w:ascii="Times New Roman" w:hAnsi="Times New Roman"/>
          <w:b/>
          <w:sz w:val="28"/>
          <w:szCs w:val="28"/>
        </w:rPr>
        <w:t>práctica</w:t>
      </w:r>
      <w:r w:rsidRPr="00056052">
        <w:rPr>
          <w:rFonts w:ascii="Times New Roman" w:hAnsi="Times New Roman"/>
          <w:b/>
          <w:sz w:val="28"/>
          <w:szCs w:val="28"/>
        </w:rPr>
        <w:t xml:space="preserve">  culturales</w:t>
      </w:r>
      <w:r w:rsidRPr="00056052">
        <w:rPr>
          <w:rFonts w:ascii="Times New Roman" w:hAnsi="Times New Roman"/>
          <w:sz w:val="28"/>
          <w:szCs w:val="28"/>
        </w:rPr>
        <w:t xml:space="preserve">.- La limitación de edad señalada en el artículo 82 no se aplicará a los trabajos considerados  prácticas ancestrales formativas, siempre que: </w:t>
      </w:r>
    </w:p>
    <w:p w:rsidR="007A52F0" w:rsidRPr="00056052" w:rsidRDefault="007A52F0" w:rsidP="004325E8">
      <w:pPr>
        <w:pStyle w:val="Textoindependiente2"/>
        <w:numPr>
          <w:ilvl w:val="0"/>
          <w:numId w:val="17"/>
        </w:numPr>
        <w:spacing w:line="480" w:lineRule="auto"/>
        <w:rPr>
          <w:rFonts w:ascii="Times New Roman" w:hAnsi="Times New Roman"/>
          <w:sz w:val="28"/>
          <w:szCs w:val="28"/>
        </w:rPr>
      </w:pPr>
      <w:r w:rsidRPr="00056052">
        <w:rPr>
          <w:rFonts w:ascii="Times New Roman" w:hAnsi="Times New Roman"/>
          <w:sz w:val="28"/>
          <w:szCs w:val="28"/>
        </w:rPr>
        <w:t>Respeten su desarrollo físico y psicológico , asignárseles  sólo tareas acordes con sus capacidades y etapa evolutivas;</w:t>
      </w:r>
    </w:p>
    <w:p w:rsidR="007A52F0" w:rsidRPr="00056052" w:rsidRDefault="007A52F0" w:rsidP="004325E8">
      <w:pPr>
        <w:pStyle w:val="Textoindependiente2"/>
        <w:numPr>
          <w:ilvl w:val="0"/>
          <w:numId w:val="17"/>
        </w:numPr>
        <w:spacing w:line="480" w:lineRule="auto"/>
        <w:rPr>
          <w:rFonts w:ascii="Times New Roman" w:hAnsi="Times New Roman"/>
          <w:sz w:val="28"/>
          <w:szCs w:val="28"/>
        </w:rPr>
      </w:pPr>
      <w:r w:rsidRPr="00056052">
        <w:rPr>
          <w:rFonts w:ascii="Times New Roman" w:hAnsi="Times New Roman"/>
          <w:sz w:val="28"/>
          <w:szCs w:val="28"/>
        </w:rPr>
        <w:t xml:space="preserve">Contribuyan a la formación y desarrollo de las destrezas y habilidades del adolescente : </w:t>
      </w:r>
    </w:p>
    <w:p w:rsidR="007A52F0" w:rsidRPr="00056052" w:rsidRDefault="007A52F0" w:rsidP="004325E8">
      <w:pPr>
        <w:pStyle w:val="Textoindependiente2"/>
        <w:numPr>
          <w:ilvl w:val="0"/>
          <w:numId w:val="17"/>
        </w:numPr>
        <w:spacing w:line="480" w:lineRule="auto"/>
        <w:rPr>
          <w:rFonts w:ascii="Times New Roman" w:hAnsi="Times New Roman"/>
          <w:sz w:val="28"/>
          <w:szCs w:val="28"/>
        </w:rPr>
      </w:pPr>
      <w:r w:rsidRPr="00056052">
        <w:rPr>
          <w:rFonts w:ascii="Times New Roman" w:hAnsi="Times New Roman"/>
          <w:sz w:val="28"/>
          <w:szCs w:val="28"/>
        </w:rPr>
        <w:t xml:space="preserve">Transmitan valores y normas culturales en armonía con el desarrollo del adolescente y , </w:t>
      </w:r>
    </w:p>
    <w:p w:rsidR="007A52F0" w:rsidRPr="00056052" w:rsidRDefault="007A52F0" w:rsidP="004325E8">
      <w:pPr>
        <w:pStyle w:val="Textoindependiente2"/>
        <w:numPr>
          <w:ilvl w:val="0"/>
          <w:numId w:val="17"/>
        </w:numPr>
        <w:spacing w:line="480" w:lineRule="auto"/>
        <w:rPr>
          <w:rFonts w:ascii="Times New Roman" w:hAnsi="Times New Roman"/>
          <w:sz w:val="28"/>
          <w:szCs w:val="28"/>
        </w:rPr>
      </w:pPr>
      <w:r w:rsidRPr="00056052">
        <w:rPr>
          <w:rFonts w:ascii="Times New Roman" w:hAnsi="Times New Roman"/>
          <w:sz w:val="28"/>
          <w:szCs w:val="28"/>
        </w:rPr>
        <w:t>Se desarrollen en el ámbito y beneficio de la comunidad a la que pertenecen o su familia</w:t>
      </w:r>
    </w:p>
    <w:p w:rsidR="000F0490" w:rsidRDefault="000F0490" w:rsidP="00D12258">
      <w:pPr>
        <w:pStyle w:val="Ttulo2"/>
        <w:spacing w:line="480" w:lineRule="auto"/>
        <w:jc w:val="both"/>
        <w:rPr>
          <w:sz w:val="28"/>
          <w:szCs w:val="28"/>
        </w:rPr>
      </w:pPr>
    </w:p>
    <w:p w:rsidR="000F0490" w:rsidRPr="000F0490" w:rsidRDefault="000F0490" w:rsidP="000F0490"/>
    <w:p w:rsidR="007A52F0" w:rsidRPr="00056052" w:rsidRDefault="00B82827" w:rsidP="00D12258">
      <w:pPr>
        <w:pStyle w:val="Ttulo2"/>
        <w:spacing w:line="480" w:lineRule="auto"/>
        <w:jc w:val="both"/>
        <w:rPr>
          <w:sz w:val="28"/>
          <w:szCs w:val="28"/>
        </w:rPr>
      </w:pPr>
      <w:r w:rsidRPr="00056052">
        <w:rPr>
          <w:sz w:val="28"/>
          <w:szCs w:val="28"/>
        </w:rPr>
        <w:lastRenderedPageBreak/>
        <w:t>3.2.2</w:t>
      </w:r>
      <w:r w:rsidR="007A52F0" w:rsidRPr="00056052">
        <w:rPr>
          <w:sz w:val="28"/>
          <w:szCs w:val="28"/>
        </w:rPr>
        <w:t>.3.</w:t>
      </w:r>
      <w:r w:rsidR="007A52F0" w:rsidRPr="00056052">
        <w:rPr>
          <w:sz w:val="28"/>
          <w:szCs w:val="28"/>
        </w:rPr>
        <w:tab/>
        <w:t xml:space="preserve">DECLARACIÓN DE ABANDONO </w:t>
      </w:r>
    </w:p>
    <w:p w:rsidR="007A52F0" w:rsidRPr="00056052" w:rsidRDefault="007A52F0" w:rsidP="00D12258">
      <w:pPr>
        <w:pStyle w:val="Ttulo2"/>
        <w:spacing w:line="480" w:lineRule="auto"/>
        <w:jc w:val="both"/>
        <w:rPr>
          <w:b w:val="0"/>
          <w:sz w:val="28"/>
          <w:szCs w:val="28"/>
        </w:rPr>
      </w:pPr>
      <w:r w:rsidRPr="00056052">
        <w:rPr>
          <w:b w:val="0"/>
          <w:sz w:val="28"/>
          <w:szCs w:val="28"/>
        </w:rPr>
        <w:t xml:space="preserve">El Código de la Niñez  y Adolescencia, establece que niños y niñas no deben ser separados de sus padres  por motivos económicos; sin embargo los padres pueden perder sus derechos  sobre sus hijos debido al maltrato, abuso y explotación  sexual y laboral. </w:t>
      </w:r>
    </w:p>
    <w:p w:rsidR="007A52F0" w:rsidRPr="00056052" w:rsidRDefault="007A52F0" w:rsidP="00D12258">
      <w:pPr>
        <w:pStyle w:val="Ttulo2"/>
        <w:spacing w:line="480" w:lineRule="auto"/>
        <w:jc w:val="both"/>
        <w:rPr>
          <w:b w:val="0"/>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Las mujeres que entran al centro en su totalidad son menores de edad  y  están aún bajo la patria potestad de sus padres. Ante las leyes ecuatorianas, al ser menores de 18 años, las adolescentes necesitan de un permiso especial para ingresar al centro, con el que se libera a la institución de cualquier  reclamo por parte de sus tutores legales.</w:t>
      </w:r>
    </w:p>
    <w:p w:rsidR="007A52F0" w:rsidRPr="00056052" w:rsidRDefault="007A52F0" w:rsidP="00D12258">
      <w:pPr>
        <w:pStyle w:val="Ttulo2"/>
        <w:spacing w:line="480" w:lineRule="auto"/>
        <w:jc w:val="both"/>
        <w:rPr>
          <w:b w:val="0"/>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El documento consiste en una “Declaración de Abandono” firmada en la Comisaría de  la Mujer y la Familia; en la que se detalla las circunstancias en que dicha menor se encuentra y autoriza al director del Centro como su tutor legal.  Esta diligencia es gratuita e indispensable para el ingreso de la menor al albergue.</w:t>
      </w:r>
      <w:r w:rsidRPr="00056052">
        <w:rPr>
          <w:b w:val="0"/>
          <w:sz w:val="28"/>
          <w:szCs w:val="28"/>
          <w:vertAlign w:val="superscript"/>
        </w:rPr>
        <w:t>2</w:t>
      </w:r>
      <w:r w:rsidRPr="00056052">
        <w:rPr>
          <w:b w:val="0"/>
          <w:sz w:val="28"/>
          <w:szCs w:val="28"/>
        </w:rPr>
        <w:t xml:space="preserve">  </w:t>
      </w:r>
    </w:p>
    <w:p w:rsidR="006F4656" w:rsidRDefault="006F4656" w:rsidP="00D12258">
      <w:pPr>
        <w:pStyle w:val="Ttulo4"/>
        <w:spacing w:line="480" w:lineRule="auto"/>
        <w:jc w:val="both"/>
        <w:rPr>
          <w:rFonts w:ascii="Times New Roman" w:hAnsi="Times New Roman"/>
          <w:sz w:val="28"/>
          <w:szCs w:val="28"/>
        </w:rPr>
      </w:pPr>
    </w:p>
    <w:p w:rsidR="006F4656" w:rsidRDefault="006F4656" w:rsidP="00D12258">
      <w:pPr>
        <w:pStyle w:val="Ttulo4"/>
        <w:spacing w:line="480" w:lineRule="auto"/>
        <w:jc w:val="both"/>
        <w:rPr>
          <w:rFonts w:ascii="Times New Roman" w:hAnsi="Times New Roman"/>
          <w:sz w:val="28"/>
          <w:szCs w:val="28"/>
        </w:rPr>
      </w:pPr>
    </w:p>
    <w:p w:rsidR="006F4656" w:rsidRDefault="006F4656" w:rsidP="00D12258">
      <w:pPr>
        <w:pStyle w:val="Ttulo4"/>
        <w:spacing w:line="480" w:lineRule="auto"/>
        <w:jc w:val="both"/>
        <w:rPr>
          <w:rFonts w:ascii="Times New Roman" w:hAnsi="Times New Roman"/>
          <w:sz w:val="28"/>
          <w:szCs w:val="28"/>
        </w:rPr>
      </w:pPr>
    </w:p>
    <w:p w:rsidR="006F4656" w:rsidRDefault="006F4656" w:rsidP="00D12258">
      <w:pPr>
        <w:pStyle w:val="Ttulo4"/>
        <w:spacing w:line="480" w:lineRule="auto"/>
        <w:jc w:val="both"/>
        <w:rPr>
          <w:rFonts w:ascii="Times New Roman" w:hAnsi="Times New Roman"/>
          <w:sz w:val="28"/>
          <w:szCs w:val="28"/>
        </w:rPr>
      </w:pPr>
    </w:p>
    <w:p w:rsidR="006F4656" w:rsidRDefault="006F4656" w:rsidP="00D12258">
      <w:pPr>
        <w:pStyle w:val="Ttulo4"/>
        <w:spacing w:line="480" w:lineRule="auto"/>
        <w:jc w:val="both"/>
        <w:rPr>
          <w:rFonts w:ascii="Times New Roman" w:hAnsi="Times New Roman"/>
          <w:sz w:val="28"/>
          <w:szCs w:val="28"/>
        </w:rPr>
      </w:pPr>
    </w:p>
    <w:p w:rsidR="006F4656" w:rsidRDefault="006F4656" w:rsidP="00D12258">
      <w:pPr>
        <w:pStyle w:val="Ttulo4"/>
        <w:spacing w:line="480" w:lineRule="auto"/>
        <w:jc w:val="both"/>
        <w:rPr>
          <w:rFonts w:ascii="Times New Roman" w:hAnsi="Times New Roman"/>
          <w:sz w:val="28"/>
          <w:szCs w:val="28"/>
        </w:rPr>
      </w:pPr>
    </w:p>
    <w:p w:rsidR="006F4656" w:rsidRDefault="006F4656" w:rsidP="00D12258">
      <w:pPr>
        <w:pStyle w:val="Ttulo4"/>
        <w:spacing w:line="480" w:lineRule="auto"/>
        <w:jc w:val="both"/>
        <w:rPr>
          <w:rFonts w:ascii="Times New Roman" w:hAnsi="Times New Roman"/>
          <w:sz w:val="28"/>
          <w:szCs w:val="28"/>
        </w:rPr>
      </w:pPr>
    </w:p>
    <w:p w:rsidR="006F4656" w:rsidRDefault="006F4656" w:rsidP="00D12258">
      <w:pPr>
        <w:pStyle w:val="Ttulo4"/>
        <w:spacing w:line="480" w:lineRule="auto"/>
        <w:jc w:val="both"/>
        <w:rPr>
          <w:rFonts w:ascii="Times New Roman" w:hAnsi="Times New Roman"/>
          <w:sz w:val="28"/>
          <w:szCs w:val="28"/>
        </w:rPr>
      </w:pPr>
    </w:p>
    <w:p w:rsidR="007A52F0" w:rsidRPr="00056052" w:rsidRDefault="00062827" w:rsidP="00D12258">
      <w:pPr>
        <w:pStyle w:val="Ttulo4"/>
        <w:spacing w:line="480" w:lineRule="auto"/>
        <w:jc w:val="both"/>
        <w:rPr>
          <w:rFonts w:ascii="Times New Roman" w:hAnsi="Times New Roman"/>
          <w:sz w:val="28"/>
          <w:szCs w:val="28"/>
        </w:rPr>
      </w:pPr>
      <w:r w:rsidRPr="00056052">
        <w:rPr>
          <w:rFonts w:ascii="Times New Roman" w:hAnsi="Times New Roman"/>
          <w:noProof/>
          <w:sz w:val="28"/>
          <w:szCs w:val="28"/>
        </w:rPr>
        <w:pict>
          <v:shape id="_x0000_s1042" type="#_x0000_t202" style="position:absolute;left:0;text-align:left;margin-left:0;margin-top:19.65pt;width:414.45pt;height:36pt;z-index:251659776" filled="f" stroked="f">
            <v:textbox style="mso-next-textbox:#_x0000_s1042">
              <w:txbxContent>
                <w:p w:rsidR="00D91661" w:rsidRDefault="00D91661">
                  <w:pPr>
                    <w:rPr>
                      <w:lang w:val="es-MX"/>
                    </w:rPr>
                  </w:pPr>
                  <w:r>
                    <w:rPr>
                      <w:lang w:val="es-MX"/>
                    </w:rPr>
                    <w:t xml:space="preserve">2. Patria Potestad artículo 104 al 117. </w:t>
                  </w:r>
                </w:p>
                <w:p w:rsidR="00D91661" w:rsidRDefault="00D91661">
                  <w:pPr>
                    <w:rPr>
                      <w:color w:val="FF0000"/>
                      <w:lang w:val="es-MX"/>
                    </w:rPr>
                  </w:pPr>
                  <w:r>
                    <w:rPr>
                      <w:lang w:val="es-MX"/>
                    </w:rPr>
                    <w:t>3. Asesoría Jurídica del Abogado Lenín  Sánchez (Sánchez &amp; Rendón Asociados)</w:t>
                  </w:r>
                </w:p>
                <w:p w:rsidR="00D91661" w:rsidRDefault="00D91661">
                  <w:pPr>
                    <w:rPr>
                      <w:lang w:val="es-MX"/>
                    </w:rPr>
                  </w:pPr>
                </w:p>
              </w:txbxContent>
            </v:textbox>
          </v:shape>
        </w:pict>
      </w:r>
    </w:p>
    <w:p w:rsidR="007A52F0" w:rsidRPr="00056052" w:rsidRDefault="007A52F0" w:rsidP="00D12258">
      <w:pPr>
        <w:spacing w:line="480" w:lineRule="auto"/>
        <w:jc w:val="both"/>
        <w:rPr>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p>
    <w:p w:rsidR="001C3DD4" w:rsidRDefault="001C3DD4" w:rsidP="00D12258">
      <w:pPr>
        <w:pStyle w:val="Ttulo4"/>
        <w:spacing w:line="480" w:lineRule="auto"/>
        <w:jc w:val="both"/>
        <w:rPr>
          <w:rFonts w:ascii="Times New Roman" w:hAnsi="Times New Roman"/>
          <w:sz w:val="28"/>
          <w:szCs w:val="28"/>
        </w:rPr>
      </w:pPr>
      <w:r>
        <w:rPr>
          <w:rFonts w:ascii="Times New Roman" w:hAnsi="Times New Roman"/>
          <w:sz w:val="28"/>
          <w:szCs w:val="28"/>
        </w:rPr>
        <w:lastRenderedPageBreak/>
        <w:t>CAP</w:t>
      </w:r>
      <w:r w:rsidR="00062827" w:rsidRPr="00056052">
        <w:rPr>
          <w:rFonts w:ascii="Times New Roman" w:hAnsi="Times New Roman"/>
          <w:noProof/>
          <w:sz w:val="28"/>
          <w:szCs w:val="28"/>
        </w:rPr>
        <w:pict>
          <v:shape id="_x0000_s1043" type="#_x0000_t202" style="position:absolute;left:0;text-align:left;margin-left:-55pt;margin-top:6.2pt;width:345.6pt;height:36pt;z-index:251660800;mso-position-horizontal-relative:text;mso-position-vertical-relative:text" filled="f" stroked="f">
            <v:textbox>
              <w:txbxContent>
                <w:p w:rsidR="00D91661" w:rsidRDefault="00D91661">
                  <w:pPr>
                    <w:rPr>
                      <w:lang w:val="es-MX"/>
                    </w:rPr>
                  </w:pPr>
                </w:p>
              </w:txbxContent>
            </v:textbox>
          </v:shape>
        </w:pict>
      </w:r>
      <w:r>
        <w:rPr>
          <w:rFonts w:ascii="Times New Roman" w:hAnsi="Times New Roman"/>
          <w:sz w:val="28"/>
          <w:szCs w:val="28"/>
        </w:rPr>
        <w:t xml:space="preserve">ÍTULO </w:t>
      </w:r>
      <w:r>
        <w:rPr>
          <w:rFonts w:ascii="Times New Roman" w:hAnsi="Times New Roman"/>
          <w:sz w:val="28"/>
          <w:szCs w:val="28"/>
        </w:rPr>
        <w:tab/>
        <w:t>IV</w:t>
      </w:r>
    </w:p>
    <w:p w:rsidR="007A52F0" w:rsidRPr="00056052" w:rsidRDefault="007A52F0" w:rsidP="00D12258">
      <w:pPr>
        <w:pStyle w:val="Ttulo4"/>
        <w:spacing w:line="480" w:lineRule="auto"/>
        <w:jc w:val="both"/>
        <w:rPr>
          <w:rFonts w:ascii="Times New Roman" w:hAnsi="Times New Roman"/>
          <w:sz w:val="28"/>
          <w:szCs w:val="28"/>
        </w:rPr>
      </w:pPr>
      <w:r w:rsidRPr="00056052">
        <w:rPr>
          <w:rFonts w:ascii="Times New Roman" w:hAnsi="Times New Roman"/>
          <w:sz w:val="28"/>
          <w:szCs w:val="28"/>
        </w:rPr>
        <w:t>4.1</w:t>
      </w:r>
      <w:r w:rsidRPr="00056052">
        <w:rPr>
          <w:rFonts w:ascii="Times New Roman" w:hAnsi="Times New Roman"/>
          <w:sz w:val="28"/>
          <w:szCs w:val="28"/>
        </w:rPr>
        <w:tab/>
      </w:r>
      <w:r w:rsidR="009645CC" w:rsidRPr="00056052">
        <w:rPr>
          <w:rFonts w:ascii="Times New Roman" w:hAnsi="Times New Roman"/>
          <w:sz w:val="28"/>
          <w:szCs w:val="28"/>
        </w:rPr>
        <w:t>SEGMENTACIÓN</w:t>
      </w:r>
    </w:p>
    <w:p w:rsidR="007A52F0" w:rsidRPr="00056052" w:rsidRDefault="007A52F0" w:rsidP="006F4656">
      <w:pPr>
        <w:pStyle w:val="Textoindependiente"/>
        <w:spacing w:line="480" w:lineRule="auto"/>
        <w:jc w:val="both"/>
        <w:rPr>
          <w:sz w:val="28"/>
          <w:szCs w:val="28"/>
          <w:lang w:val="es-MX"/>
        </w:rPr>
      </w:pPr>
      <w:r w:rsidRPr="00056052">
        <w:rPr>
          <w:sz w:val="28"/>
          <w:szCs w:val="28"/>
          <w:lang w:val="es-MX"/>
        </w:rPr>
        <w:t>Las chicas son</w:t>
      </w:r>
      <w:r w:rsidRPr="00056052">
        <w:rPr>
          <w:sz w:val="28"/>
          <w:szCs w:val="28"/>
        </w:rPr>
        <w:t xml:space="preserve"> </w:t>
      </w:r>
      <w:r w:rsidRPr="00056052">
        <w:rPr>
          <w:sz w:val="28"/>
          <w:szCs w:val="28"/>
          <w:lang w:val="es-MX"/>
        </w:rPr>
        <w:t>seleccionadas de una  base de datos  proporcionada por los diferentes centros de salud  de la ciudad de Guayaquil. La información es recaudada por una trabajadora social que se encarga de elegir, evaluar y entrevistar a las  “candidatas”. Al principio el número de niñas elegidas será de acuerdo al soporte que se tenga de los análisis financieros.</w:t>
      </w:r>
    </w:p>
    <w:p w:rsidR="007A52F0" w:rsidRPr="00056052" w:rsidRDefault="007A52F0" w:rsidP="00D12258">
      <w:pPr>
        <w:pStyle w:val="Textoindependiente"/>
        <w:spacing w:before="0" w:after="0" w:line="480" w:lineRule="auto"/>
        <w:jc w:val="both"/>
        <w:rPr>
          <w:sz w:val="28"/>
          <w:szCs w:val="28"/>
          <w:lang w:val="es-MX"/>
        </w:rPr>
      </w:pPr>
      <w:r w:rsidRPr="00056052">
        <w:rPr>
          <w:sz w:val="28"/>
          <w:szCs w:val="28"/>
          <w:lang w:val="es-MX"/>
        </w:rPr>
        <w:t xml:space="preserve">Es  dirigida a mujeres que cumplan con el siguiente perfil: </w:t>
      </w:r>
    </w:p>
    <w:p w:rsidR="007A52F0" w:rsidRPr="00056052" w:rsidRDefault="007A52F0" w:rsidP="004325E8">
      <w:pPr>
        <w:pStyle w:val="Textoindependiente"/>
        <w:numPr>
          <w:ilvl w:val="0"/>
          <w:numId w:val="18"/>
        </w:numPr>
        <w:spacing w:before="0" w:after="0" w:line="480" w:lineRule="auto"/>
        <w:jc w:val="both"/>
        <w:rPr>
          <w:sz w:val="28"/>
          <w:szCs w:val="28"/>
          <w:lang w:val="es-MX"/>
        </w:rPr>
      </w:pPr>
      <w:r w:rsidRPr="00056052">
        <w:rPr>
          <w:sz w:val="28"/>
          <w:szCs w:val="28"/>
          <w:lang w:val="es-MX"/>
        </w:rPr>
        <w:t>Solteras, sin conviviente o  pareja.</w:t>
      </w:r>
    </w:p>
    <w:p w:rsidR="007A52F0" w:rsidRPr="00056052" w:rsidRDefault="007A52F0" w:rsidP="004325E8">
      <w:pPr>
        <w:pStyle w:val="Textoindependiente"/>
        <w:numPr>
          <w:ilvl w:val="0"/>
          <w:numId w:val="18"/>
        </w:numPr>
        <w:spacing w:before="0" w:after="0" w:line="480" w:lineRule="auto"/>
        <w:jc w:val="both"/>
        <w:rPr>
          <w:sz w:val="28"/>
          <w:szCs w:val="28"/>
          <w:lang w:val="es-MX"/>
        </w:rPr>
      </w:pPr>
      <w:r w:rsidRPr="00056052">
        <w:rPr>
          <w:sz w:val="28"/>
          <w:szCs w:val="28"/>
          <w:lang w:val="es-MX"/>
        </w:rPr>
        <w:t xml:space="preserve">Menores de edad  de once hasta diecisiete años.  </w:t>
      </w:r>
    </w:p>
    <w:p w:rsidR="007A52F0" w:rsidRPr="00056052" w:rsidRDefault="007A52F0" w:rsidP="004325E8">
      <w:pPr>
        <w:pStyle w:val="Textoindependiente"/>
        <w:numPr>
          <w:ilvl w:val="0"/>
          <w:numId w:val="18"/>
        </w:numPr>
        <w:spacing w:before="0" w:after="0" w:line="480" w:lineRule="auto"/>
        <w:jc w:val="both"/>
        <w:rPr>
          <w:sz w:val="28"/>
          <w:szCs w:val="28"/>
          <w:lang w:val="es-MX"/>
        </w:rPr>
      </w:pPr>
      <w:r w:rsidRPr="00056052">
        <w:rPr>
          <w:sz w:val="28"/>
          <w:szCs w:val="28"/>
          <w:lang w:val="es-MX"/>
        </w:rPr>
        <w:t>Mujeres embarazadas (en cualquier etapa de gestación) que están dispuestas a llevar a término su embarazo.</w:t>
      </w:r>
    </w:p>
    <w:p w:rsidR="007A52F0" w:rsidRPr="00056052" w:rsidRDefault="007A52F0" w:rsidP="004325E8">
      <w:pPr>
        <w:pStyle w:val="Textoindependiente"/>
        <w:numPr>
          <w:ilvl w:val="0"/>
          <w:numId w:val="18"/>
        </w:numPr>
        <w:spacing w:before="0" w:after="0" w:line="480" w:lineRule="auto"/>
        <w:jc w:val="both"/>
        <w:rPr>
          <w:sz w:val="28"/>
          <w:szCs w:val="28"/>
          <w:lang w:val="es-MX"/>
        </w:rPr>
      </w:pPr>
      <w:r w:rsidRPr="00056052">
        <w:rPr>
          <w:sz w:val="28"/>
          <w:szCs w:val="28"/>
          <w:lang w:val="es-MX"/>
        </w:rPr>
        <w:t xml:space="preserve">Clase social pobre. </w:t>
      </w:r>
    </w:p>
    <w:p w:rsidR="007A52F0" w:rsidRPr="00056052" w:rsidRDefault="007A52F0" w:rsidP="004325E8">
      <w:pPr>
        <w:pStyle w:val="Textoindependiente"/>
        <w:numPr>
          <w:ilvl w:val="0"/>
          <w:numId w:val="18"/>
        </w:numPr>
        <w:spacing w:before="0" w:after="0" w:line="480" w:lineRule="auto"/>
        <w:jc w:val="both"/>
        <w:rPr>
          <w:sz w:val="28"/>
          <w:szCs w:val="28"/>
          <w:lang w:val="es-MX"/>
        </w:rPr>
      </w:pPr>
      <w:r w:rsidRPr="00056052">
        <w:rPr>
          <w:sz w:val="28"/>
          <w:szCs w:val="28"/>
          <w:lang w:val="es-MX"/>
        </w:rPr>
        <w:t>Educación primaria o básica, sin experiencia laboral ni ocupación.</w:t>
      </w:r>
    </w:p>
    <w:p w:rsidR="007A52F0" w:rsidRPr="00056052" w:rsidRDefault="007A52F0" w:rsidP="004325E8">
      <w:pPr>
        <w:pStyle w:val="Textoindependiente"/>
        <w:numPr>
          <w:ilvl w:val="0"/>
          <w:numId w:val="18"/>
        </w:numPr>
        <w:spacing w:before="0" w:after="0" w:line="480" w:lineRule="auto"/>
        <w:jc w:val="both"/>
        <w:rPr>
          <w:sz w:val="28"/>
          <w:szCs w:val="28"/>
          <w:lang w:val="es-MX"/>
        </w:rPr>
      </w:pPr>
      <w:r w:rsidRPr="00056052">
        <w:rPr>
          <w:sz w:val="28"/>
          <w:szCs w:val="28"/>
          <w:lang w:val="es-MX"/>
        </w:rPr>
        <w:t xml:space="preserve">Adolescentes  declaradas en  abandono. </w:t>
      </w:r>
    </w:p>
    <w:p w:rsidR="007A52F0" w:rsidRPr="00056052" w:rsidRDefault="007A52F0" w:rsidP="004325E8">
      <w:pPr>
        <w:pStyle w:val="Textoindependiente"/>
        <w:numPr>
          <w:ilvl w:val="0"/>
          <w:numId w:val="18"/>
        </w:numPr>
        <w:spacing w:before="0" w:after="0" w:line="480" w:lineRule="auto"/>
        <w:jc w:val="both"/>
        <w:rPr>
          <w:sz w:val="28"/>
          <w:szCs w:val="28"/>
          <w:lang w:val="es-MX"/>
        </w:rPr>
      </w:pPr>
      <w:r w:rsidRPr="00056052">
        <w:rPr>
          <w:sz w:val="28"/>
          <w:szCs w:val="28"/>
          <w:lang w:val="es-MX"/>
        </w:rPr>
        <w:t xml:space="preserve">No estar en  capacidad de sostenerse por si solas,  a  ellas mismas o a sus hijos.  </w:t>
      </w:r>
    </w:p>
    <w:p w:rsidR="00B82827" w:rsidRPr="00292E2D" w:rsidRDefault="007A52F0" w:rsidP="004325E8">
      <w:pPr>
        <w:pStyle w:val="Textoindependiente"/>
        <w:numPr>
          <w:ilvl w:val="0"/>
          <w:numId w:val="18"/>
        </w:numPr>
        <w:spacing w:before="0" w:after="0" w:line="480" w:lineRule="auto"/>
        <w:jc w:val="both"/>
        <w:rPr>
          <w:sz w:val="28"/>
          <w:szCs w:val="28"/>
          <w:lang w:val="es-MX"/>
        </w:rPr>
      </w:pPr>
      <w:r w:rsidRPr="006F4656">
        <w:rPr>
          <w:sz w:val="28"/>
          <w:szCs w:val="28"/>
          <w:lang w:val="es-MX"/>
        </w:rPr>
        <w:t xml:space="preserve">Tener alta disposición de colaboración y deseos de superación. </w:t>
      </w:r>
    </w:p>
    <w:p w:rsidR="007A52F0" w:rsidRPr="00056052" w:rsidRDefault="007A52F0" w:rsidP="00D12258">
      <w:pPr>
        <w:spacing w:line="480" w:lineRule="auto"/>
        <w:jc w:val="both"/>
        <w:rPr>
          <w:sz w:val="28"/>
          <w:szCs w:val="28"/>
          <w:lang w:val="es-MX"/>
        </w:rPr>
      </w:pPr>
      <w:r w:rsidRPr="00056052">
        <w:rPr>
          <w:b/>
          <w:sz w:val="28"/>
          <w:szCs w:val="28"/>
          <w:lang w:val="es-MX"/>
        </w:rPr>
        <w:lastRenderedPageBreak/>
        <w:t>4.2.</w:t>
      </w:r>
      <w:r w:rsidRPr="00056052">
        <w:rPr>
          <w:b/>
          <w:sz w:val="28"/>
          <w:szCs w:val="28"/>
          <w:lang w:val="es-MX"/>
        </w:rPr>
        <w:tab/>
        <w:t>Mercado Objetivo</w:t>
      </w:r>
    </w:p>
    <w:p w:rsidR="007A52F0" w:rsidRPr="00056052" w:rsidRDefault="007A52F0" w:rsidP="00D12258">
      <w:pPr>
        <w:spacing w:line="480" w:lineRule="auto"/>
        <w:jc w:val="both"/>
        <w:rPr>
          <w:sz w:val="28"/>
          <w:szCs w:val="28"/>
          <w:lang w:val="es-MX"/>
        </w:rPr>
      </w:pPr>
      <w:r w:rsidRPr="00056052">
        <w:rPr>
          <w:sz w:val="28"/>
          <w:szCs w:val="28"/>
          <w:lang w:val="es-MX"/>
        </w:rPr>
        <w:t xml:space="preserve">Las adolescentes en general suelen ser poco dóciles, rebeldes y hasta huraños, algunos incluso presentan  desordenes de personalidad. Las niñas que tenemos como mercado objetivo  no son ajenas  a  estas características; con el agravante de que están atravesando por cambios drástico debido a su estado. Las mujeres embarazadas  son propensas a depresiones, bajas de presión,  malestares físicos, inestabilidad emocional,  etc... </w:t>
      </w: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r w:rsidRPr="00056052">
        <w:rPr>
          <w:sz w:val="28"/>
          <w:szCs w:val="28"/>
          <w:lang w:val="es-MX"/>
        </w:rPr>
        <w:t xml:space="preserve">Las razones por las que acudirían al centro son innumerables, pues cada adolescente es un mundo. Los motivos oscilan desde vergüenza, temor, pobreza, incomprensión  hasta el  abandono. Algunas chicas acudirán para ocultar su estado a  familiares y amigos por temor  a ser maltratadas o para evitar la “vergüenza”; otras  irán por  falta de recursos económicos en busca de casa y comida.  </w:t>
      </w: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r w:rsidRPr="00056052">
        <w:rPr>
          <w:sz w:val="28"/>
          <w:szCs w:val="28"/>
          <w:lang w:val="es-MX"/>
        </w:rPr>
        <w:t xml:space="preserve"> Se distinguen tres tipos de mujeres abandonadas:  </w:t>
      </w:r>
    </w:p>
    <w:p w:rsidR="007A52F0" w:rsidRPr="00056052" w:rsidRDefault="007A52F0" w:rsidP="004325E8">
      <w:pPr>
        <w:numPr>
          <w:ilvl w:val="0"/>
          <w:numId w:val="10"/>
        </w:numPr>
        <w:spacing w:line="480" w:lineRule="auto"/>
        <w:jc w:val="both"/>
        <w:rPr>
          <w:b/>
          <w:sz w:val="28"/>
          <w:szCs w:val="28"/>
          <w:lang w:val="es-MX"/>
        </w:rPr>
      </w:pPr>
      <w:r w:rsidRPr="00056052">
        <w:rPr>
          <w:sz w:val="28"/>
          <w:szCs w:val="28"/>
          <w:lang w:val="es-MX"/>
        </w:rPr>
        <w:t>Mujeres inmigrantes de sectores campesinos, solas en la ciudad de Guayaquil.</w:t>
      </w:r>
    </w:p>
    <w:p w:rsidR="007A52F0" w:rsidRPr="00056052" w:rsidRDefault="007A52F0" w:rsidP="00D12258">
      <w:pPr>
        <w:spacing w:line="480" w:lineRule="auto"/>
        <w:jc w:val="both"/>
        <w:rPr>
          <w:b/>
          <w:sz w:val="28"/>
          <w:szCs w:val="28"/>
          <w:lang w:val="es-MX"/>
        </w:rPr>
      </w:pPr>
    </w:p>
    <w:p w:rsidR="007A52F0" w:rsidRPr="00056052" w:rsidRDefault="007A52F0" w:rsidP="004325E8">
      <w:pPr>
        <w:numPr>
          <w:ilvl w:val="0"/>
          <w:numId w:val="10"/>
        </w:numPr>
        <w:spacing w:line="480" w:lineRule="auto"/>
        <w:jc w:val="both"/>
        <w:rPr>
          <w:b/>
          <w:sz w:val="28"/>
          <w:szCs w:val="28"/>
          <w:lang w:val="es-MX"/>
        </w:rPr>
      </w:pPr>
      <w:r w:rsidRPr="00056052">
        <w:rPr>
          <w:sz w:val="28"/>
          <w:szCs w:val="28"/>
          <w:lang w:val="es-MX"/>
        </w:rPr>
        <w:lastRenderedPageBreak/>
        <w:t xml:space="preserve">Chicas en rebeldía, niñas de la calle, “gomeras”, que viven sin un entorno familiar o  en estado de mendicidad. </w:t>
      </w:r>
    </w:p>
    <w:p w:rsidR="007A52F0" w:rsidRPr="00056052" w:rsidRDefault="007A52F0" w:rsidP="00D12258">
      <w:pPr>
        <w:spacing w:line="480" w:lineRule="auto"/>
        <w:jc w:val="both"/>
        <w:rPr>
          <w:b/>
          <w:sz w:val="28"/>
          <w:szCs w:val="28"/>
          <w:lang w:val="es-MX"/>
        </w:rPr>
      </w:pPr>
    </w:p>
    <w:p w:rsidR="007A52F0" w:rsidRPr="00056052" w:rsidRDefault="007A52F0" w:rsidP="004325E8">
      <w:pPr>
        <w:numPr>
          <w:ilvl w:val="0"/>
          <w:numId w:val="10"/>
        </w:numPr>
        <w:spacing w:line="480" w:lineRule="auto"/>
        <w:jc w:val="both"/>
        <w:rPr>
          <w:b/>
          <w:sz w:val="28"/>
          <w:szCs w:val="28"/>
          <w:lang w:val="es-MX"/>
        </w:rPr>
      </w:pPr>
      <w:r w:rsidRPr="00056052">
        <w:rPr>
          <w:sz w:val="28"/>
          <w:szCs w:val="28"/>
          <w:lang w:val="es-MX"/>
        </w:rPr>
        <w:t xml:space="preserve"> Mujeres rechazadas. Estas niñas han sido expulsadas de sus hogares, se encuentran totalmente abandonadas, sin pareja ni familiares a quienes acudir.</w:t>
      </w:r>
    </w:p>
    <w:p w:rsidR="007A52F0" w:rsidRPr="00056052" w:rsidRDefault="007A52F0" w:rsidP="00D12258">
      <w:pPr>
        <w:pStyle w:val="Ttulo6"/>
        <w:spacing w:line="480" w:lineRule="auto"/>
        <w:jc w:val="both"/>
        <w:rPr>
          <w:rFonts w:ascii="Times New Roman" w:hAnsi="Times New Roman"/>
          <w:sz w:val="28"/>
          <w:szCs w:val="28"/>
        </w:rPr>
      </w:pPr>
    </w:p>
    <w:p w:rsidR="007A52F0" w:rsidRPr="00056052" w:rsidRDefault="007A52F0" w:rsidP="00D12258">
      <w:pPr>
        <w:spacing w:line="480" w:lineRule="auto"/>
        <w:jc w:val="both"/>
        <w:rPr>
          <w:b/>
          <w:sz w:val="28"/>
          <w:szCs w:val="28"/>
          <w:lang w:val="es-MX"/>
        </w:rPr>
      </w:pPr>
      <w:r w:rsidRPr="00056052">
        <w:rPr>
          <w:b/>
          <w:sz w:val="28"/>
          <w:szCs w:val="28"/>
          <w:lang w:val="es-MX"/>
        </w:rPr>
        <w:t>4.3</w:t>
      </w:r>
      <w:r w:rsidRPr="00056052">
        <w:rPr>
          <w:b/>
          <w:sz w:val="28"/>
          <w:szCs w:val="28"/>
          <w:lang w:val="es-MX"/>
        </w:rPr>
        <w:tab/>
      </w:r>
      <w:r w:rsidR="009645CC" w:rsidRPr="00056052">
        <w:rPr>
          <w:b/>
          <w:sz w:val="28"/>
          <w:szCs w:val="28"/>
          <w:lang w:val="es-MX"/>
        </w:rPr>
        <w:t>INVESTIGACIÓN</w:t>
      </w:r>
      <w:r w:rsidRPr="00056052">
        <w:rPr>
          <w:b/>
          <w:sz w:val="28"/>
          <w:szCs w:val="28"/>
          <w:lang w:val="es-MX"/>
        </w:rPr>
        <w:t xml:space="preserve"> DE MERCADO</w:t>
      </w:r>
    </w:p>
    <w:p w:rsidR="007A52F0" w:rsidRPr="00056052" w:rsidRDefault="007A52F0" w:rsidP="00D12258">
      <w:pPr>
        <w:spacing w:line="480" w:lineRule="auto"/>
        <w:jc w:val="both"/>
        <w:rPr>
          <w:sz w:val="28"/>
          <w:szCs w:val="28"/>
          <w:lang w:val="es-MX"/>
        </w:rPr>
      </w:pPr>
      <w:r w:rsidRPr="00056052">
        <w:rPr>
          <w:b/>
          <w:sz w:val="28"/>
          <w:szCs w:val="28"/>
          <w:lang w:val="es-MX"/>
        </w:rPr>
        <w:t>4.3.1</w:t>
      </w:r>
      <w:r w:rsidRPr="00056052">
        <w:rPr>
          <w:b/>
          <w:sz w:val="28"/>
          <w:szCs w:val="28"/>
          <w:lang w:val="es-MX"/>
        </w:rPr>
        <w:tab/>
        <w:t xml:space="preserve">Unidades de Información  </w:t>
      </w:r>
    </w:p>
    <w:p w:rsidR="007A52F0" w:rsidRPr="00056052" w:rsidRDefault="007A52F0" w:rsidP="00D12258">
      <w:pPr>
        <w:pStyle w:val="Textoindependiente"/>
        <w:spacing w:line="480" w:lineRule="auto"/>
        <w:jc w:val="both"/>
        <w:rPr>
          <w:sz w:val="28"/>
          <w:szCs w:val="28"/>
          <w:lang w:val="es-MX"/>
        </w:rPr>
      </w:pPr>
      <w:r w:rsidRPr="00056052">
        <w:rPr>
          <w:sz w:val="28"/>
          <w:szCs w:val="28"/>
          <w:lang w:val="es-MX"/>
        </w:rPr>
        <w:t xml:space="preserve">A través de la información emitida por los respectivos agentes involucrados y mediante el  empleo de técnicas de investigación de mercado, se analiza la viabilidad del proyecto. Las técnicas utilizadas en el proyecto  son  encuestas y   grupos focales. </w:t>
      </w:r>
    </w:p>
    <w:p w:rsidR="007A52F0" w:rsidRPr="00056052" w:rsidRDefault="007A52F0" w:rsidP="00D12258">
      <w:pPr>
        <w:pStyle w:val="Textoindependiente"/>
        <w:spacing w:line="480" w:lineRule="auto"/>
        <w:jc w:val="both"/>
        <w:rPr>
          <w:sz w:val="28"/>
          <w:szCs w:val="28"/>
          <w:lang w:val="es-MX"/>
        </w:rPr>
      </w:pPr>
      <w:r w:rsidRPr="00056052">
        <w:rPr>
          <w:sz w:val="28"/>
          <w:szCs w:val="28"/>
          <w:lang w:val="es-MX"/>
        </w:rPr>
        <w:t>Los grupos focales son la herramienta cualitativa más utilizada puesto que  estará presente a lo largo de todo el proyecto. Su importancia se basa en la interacción que se tiene con el consumidor final en este caso las adolescentes y tienen diferentes objetivos según la etapa en la que se realicen.</w:t>
      </w:r>
    </w:p>
    <w:p w:rsidR="006F4656" w:rsidRDefault="006F4656" w:rsidP="006F4656">
      <w:pPr>
        <w:pStyle w:val="Piedepgina"/>
        <w:rPr>
          <w:lang w:val="es-MX"/>
        </w:rPr>
      </w:pPr>
    </w:p>
    <w:p w:rsidR="006F4656" w:rsidRDefault="006F4656" w:rsidP="006F4656">
      <w:pPr>
        <w:pStyle w:val="Piedepgina"/>
        <w:rPr>
          <w:lang w:val="es-MX"/>
        </w:rPr>
      </w:pPr>
    </w:p>
    <w:p w:rsidR="007A52F0" w:rsidRPr="006F4656" w:rsidRDefault="006F4656" w:rsidP="006F4656">
      <w:pPr>
        <w:pStyle w:val="Piedepgina"/>
        <w:jc w:val="center"/>
        <w:rPr>
          <w:lang w:val="es-MX"/>
        </w:rPr>
      </w:pPr>
      <w:r>
        <w:rPr>
          <w:lang w:val="es-MX"/>
        </w:rPr>
        <w:lastRenderedPageBreak/>
        <w:t>Tabla 8</w:t>
      </w:r>
    </w:p>
    <w:tbl>
      <w:tblPr>
        <w:tblStyle w:val="Tablaconlista2"/>
        <w:tblW w:w="0" w:type="auto"/>
        <w:tblLayout w:type="fixed"/>
        <w:tblLook w:val="0020"/>
      </w:tblPr>
      <w:tblGrid>
        <w:gridCol w:w="1913"/>
        <w:gridCol w:w="6731"/>
      </w:tblGrid>
      <w:tr w:rsidR="007A52F0" w:rsidRPr="00056052">
        <w:trPr>
          <w:cnfStyle w:val="100000000000"/>
        </w:trPr>
        <w:tc>
          <w:tcPr>
            <w:tcW w:w="1913" w:type="dxa"/>
          </w:tcPr>
          <w:p w:rsidR="007A52F0" w:rsidRPr="00056052" w:rsidRDefault="007A52F0" w:rsidP="00B82827">
            <w:pPr>
              <w:pStyle w:val="Textoindependiente"/>
              <w:jc w:val="both"/>
              <w:rPr>
                <w:color w:val="auto"/>
                <w:sz w:val="28"/>
                <w:szCs w:val="28"/>
                <w:lang w:val="es-MX"/>
              </w:rPr>
            </w:pPr>
            <w:r w:rsidRPr="00056052">
              <w:rPr>
                <w:color w:val="auto"/>
                <w:sz w:val="28"/>
                <w:szCs w:val="28"/>
                <w:lang w:val="es-MX"/>
              </w:rPr>
              <w:t>ETAPAS</w:t>
            </w:r>
          </w:p>
        </w:tc>
        <w:tc>
          <w:tcPr>
            <w:tcW w:w="6731" w:type="dxa"/>
          </w:tcPr>
          <w:p w:rsidR="007A52F0" w:rsidRPr="00056052" w:rsidRDefault="007A52F0" w:rsidP="00B82827">
            <w:pPr>
              <w:pStyle w:val="Textoindependiente"/>
              <w:jc w:val="both"/>
              <w:rPr>
                <w:color w:val="auto"/>
                <w:sz w:val="28"/>
                <w:szCs w:val="28"/>
                <w:lang w:val="es-MX"/>
              </w:rPr>
            </w:pPr>
            <w:r w:rsidRPr="00056052">
              <w:rPr>
                <w:color w:val="auto"/>
                <w:sz w:val="28"/>
                <w:szCs w:val="28"/>
                <w:lang w:val="es-MX"/>
              </w:rPr>
              <w:t>OBJETIVOS</w:t>
            </w:r>
          </w:p>
        </w:tc>
      </w:tr>
      <w:tr w:rsidR="007A52F0" w:rsidRPr="00056052">
        <w:trPr>
          <w:cnfStyle w:val="000000100000"/>
        </w:trPr>
        <w:tc>
          <w:tcPr>
            <w:tcW w:w="1913" w:type="dxa"/>
          </w:tcPr>
          <w:p w:rsidR="007A52F0" w:rsidRPr="00056052" w:rsidRDefault="007A52F0" w:rsidP="00B82827">
            <w:pPr>
              <w:pStyle w:val="Textoindependiente"/>
              <w:jc w:val="both"/>
              <w:rPr>
                <w:sz w:val="28"/>
                <w:szCs w:val="28"/>
                <w:lang w:val="es-MX"/>
              </w:rPr>
            </w:pPr>
            <w:r w:rsidRPr="00056052">
              <w:rPr>
                <w:sz w:val="28"/>
                <w:szCs w:val="28"/>
                <w:lang w:val="es-MX"/>
              </w:rPr>
              <w:t>PRIMERA</w:t>
            </w:r>
          </w:p>
        </w:tc>
        <w:tc>
          <w:tcPr>
            <w:tcW w:w="6731" w:type="dxa"/>
          </w:tcPr>
          <w:p w:rsidR="007A52F0" w:rsidRPr="00056052" w:rsidRDefault="007A52F0" w:rsidP="00B82827">
            <w:pPr>
              <w:pStyle w:val="Textoindependiente"/>
              <w:jc w:val="both"/>
              <w:rPr>
                <w:sz w:val="28"/>
                <w:szCs w:val="28"/>
                <w:lang w:val="es-MX"/>
              </w:rPr>
            </w:pPr>
            <w:r w:rsidRPr="00056052">
              <w:rPr>
                <w:sz w:val="28"/>
                <w:szCs w:val="28"/>
                <w:lang w:val="es-MX"/>
              </w:rPr>
              <w:t>Definir expectativas y necesidades</w:t>
            </w:r>
          </w:p>
        </w:tc>
      </w:tr>
      <w:tr w:rsidR="007A52F0" w:rsidRPr="00056052">
        <w:trPr>
          <w:cnfStyle w:val="000000100000"/>
        </w:trPr>
        <w:tc>
          <w:tcPr>
            <w:tcW w:w="1913" w:type="dxa"/>
          </w:tcPr>
          <w:p w:rsidR="007A52F0" w:rsidRPr="00056052" w:rsidRDefault="007A52F0" w:rsidP="00B82827">
            <w:pPr>
              <w:pStyle w:val="Textoindependiente"/>
              <w:jc w:val="both"/>
              <w:rPr>
                <w:sz w:val="28"/>
                <w:szCs w:val="28"/>
                <w:lang w:val="es-MX"/>
              </w:rPr>
            </w:pPr>
            <w:r w:rsidRPr="00056052">
              <w:rPr>
                <w:sz w:val="28"/>
                <w:szCs w:val="28"/>
                <w:lang w:val="es-MX"/>
              </w:rPr>
              <w:t>SEGUNDA</w:t>
            </w:r>
          </w:p>
        </w:tc>
        <w:tc>
          <w:tcPr>
            <w:tcW w:w="6731" w:type="dxa"/>
          </w:tcPr>
          <w:p w:rsidR="007A52F0" w:rsidRPr="00056052" w:rsidRDefault="007A52F0" w:rsidP="00B82827">
            <w:pPr>
              <w:pStyle w:val="Textoindependiente"/>
              <w:jc w:val="both"/>
              <w:rPr>
                <w:sz w:val="28"/>
                <w:szCs w:val="28"/>
                <w:lang w:val="es-MX"/>
              </w:rPr>
            </w:pPr>
            <w:r w:rsidRPr="00056052">
              <w:rPr>
                <w:sz w:val="28"/>
                <w:szCs w:val="28"/>
                <w:lang w:val="es-MX"/>
              </w:rPr>
              <w:t>Descubrir problemas  y  oportunidades</w:t>
            </w:r>
          </w:p>
        </w:tc>
      </w:tr>
      <w:tr w:rsidR="007A52F0" w:rsidRPr="00056052">
        <w:trPr>
          <w:cnfStyle w:val="000000010000"/>
        </w:trPr>
        <w:tc>
          <w:tcPr>
            <w:tcW w:w="1913" w:type="dxa"/>
          </w:tcPr>
          <w:p w:rsidR="007A52F0" w:rsidRPr="00056052" w:rsidRDefault="007A52F0" w:rsidP="00B82827">
            <w:pPr>
              <w:pStyle w:val="Textoindependiente"/>
              <w:jc w:val="both"/>
              <w:rPr>
                <w:sz w:val="28"/>
                <w:szCs w:val="28"/>
                <w:lang w:val="es-MX"/>
              </w:rPr>
            </w:pPr>
            <w:r w:rsidRPr="00056052">
              <w:rPr>
                <w:sz w:val="28"/>
                <w:szCs w:val="28"/>
                <w:lang w:val="es-MX"/>
              </w:rPr>
              <w:t>TERCERA</w:t>
            </w:r>
          </w:p>
        </w:tc>
        <w:tc>
          <w:tcPr>
            <w:tcW w:w="6731" w:type="dxa"/>
          </w:tcPr>
          <w:p w:rsidR="007A52F0" w:rsidRPr="00056052" w:rsidRDefault="007A52F0" w:rsidP="00B82827">
            <w:pPr>
              <w:pStyle w:val="Textoindependiente"/>
              <w:jc w:val="both"/>
              <w:rPr>
                <w:sz w:val="28"/>
                <w:szCs w:val="28"/>
                <w:lang w:val="es-MX"/>
              </w:rPr>
            </w:pPr>
            <w:r w:rsidRPr="00056052">
              <w:rPr>
                <w:sz w:val="28"/>
                <w:szCs w:val="28"/>
                <w:lang w:val="es-MX"/>
              </w:rPr>
              <w:t xml:space="preserve">Evaluar satisfacción y retroalimentación </w:t>
            </w:r>
          </w:p>
        </w:tc>
      </w:tr>
    </w:tbl>
    <w:p w:rsidR="00062827" w:rsidRDefault="006F4656" w:rsidP="00062827">
      <w:pPr>
        <w:pStyle w:val="Piedepgina"/>
        <w:rPr>
          <w:lang w:val="es-MX"/>
        </w:rPr>
      </w:pPr>
      <w:r>
        <w:rPr>
          <w:lang w:val="es-MX"/>
        </w:rPr>
        <w:t>Elaborada por A</w:t>
      </w:r>
      <w:r w:rsidR="00062827">
        <w:rPr>
          <w:lang w:val="es-MX"/>
        </w:rPr>
        <w:t>utores</w:t>
      </w:r>
    </w:p>
    <w:p w:rsidR="00062827" w:rsidRDefault="00062827" w:rsidP="00062827">
      <w:pPr>
        <w:pStyle w:val="Piedepgina"/>
        <w:rPr>
          <w:lang w:val="es-MX"/>
        </w:rPr>
      </w:pPr>
    </w:p>
    <w:p w:rsidR="00062827" w:rsidRPr="00056052" w:rsidRDefault="00062827" w:rsidP="00062827">
      <w:pPr>
        <w:pStyle w:val="Piedepgina"/>
        <w:rPr>
          <w:lang w:val="es-MX"/>
        </w:rPr>
      </w:pPr>
    </w:p>
    <w:p w:rsidR="007A52F0" w:rsidRPr="00056052" w:rsidRDefault="007A52F0" w:rsidP="00D12258">
      <w:pPr>
        <w:pStyle w:val="Textoindependiente"/>
        <w:spacing w:line="480" w:lineRule="auto"/>
        <w:jc w:val="both"/>
        <w:rPr>
          <w:sz w:val="28"/>
          <w:szCs w:val="28"/>
          <w:lang w:val="es-MX"/>
        </w:rPr>
      </w:pPr>
      <w:r w:rsidRPr="00056052">
        <w:rPr>
          <w:sz w:val="28"/>
          <w:szCs w:val="28"/>
          <w:lang w:val="es-MX"/>
        </w:rPr>
        <w:t xml:space="preserve"> Las encuestas a personas aleatorias dentro del mercado objetivo son de especial utilidad en el momento de establecer parámetros como por ejemplo el nivel de acogida  que tendría un centro de este tipo por parte de las adolescentes. Aunque en realidad ésta es una herramienta secundaria, sirve como apoyo para sustentar la viabilidad  de la propuesta con el fin de obtener apoyo financiero  </w:t>
      </w:r>
    </w:p>
    <w:p w:rsidR="007A52F0" w:rsidRPr="00056052" w:rsidRDefault="007A52F0" w:rsidP="00D12258">
      <w:pPr>
        <w:pStyle w:val="Textoindependiente"/>
        <w:spacing w:line="480" w:lineRule="auto"/>
        <w:jc w:val="both"/>
        <w:rPr>
          <w:sz w:val="28"/>
          <w:szCs w:val="28"/>
          <w:lang w:val="es-MX"/>
        </w:rPr>
      </w:pPr>
      <w:r w:rsidRPr="00056052">
        <w:rPr>
          <w:sz w:val="28"/>
          <w:szCs w:val="28"/>
          <w:lang w:val="es-MX"/>
        </w:rPr>
        <w:t xml:space="preserve">Se  realizará el método delfis para definir los parámetros de selección de la población objetivo y se apoyará con registros de las maternidades para conocer el perfil del consumidor final  </w:t>
      </w:r>
    </w:p>
    <w:p w:rsidR="007A52F0" w:rsidRPr="00056052" w:rsidRDefault="007A52F0" w:rsidP="00D12258">
      <w:pPr>
        <w:pStyle w:val="Textoindependiente"/>
        <w:spacing w:line="480" w:lineRule="auto"/>
        <w:jc w:val="both"/>
        <w:rPr>
          <w:sz w:val="28"/>
          <w:szCs w:val="28"/>
          <w:lang w:val="es-MX"/>
        </w:rPr>
      </w:pPr>
      <w:r w:rsidRPr="00056052">
        <w:rPr>
          <w:sz w:val="28"/>
          <w:szCs w:val="28"/>
          <w:lang w:val="es-MX"/>
        </w:rPr>
        <w:t>Este estudio proporcionará un objetivo y dinámico medio de información que permitirá acercarse a una correcta toma de decisiones para “HOMADSOL”. A la vez servirá  como una herramienta de control para otras instituciones benéficas con fines sociales.</w:t>
      </w:r>
    </w:p>
    <w:p w:rsidR="005917D3" w:rsidRDefault="005917D3" w:rsidP="00D12258">
      <w:pPr>
        <w:spacing w:line="480" w:lineRule="auto"/>
        <w:jc w:val="both"/>
        <w:rPr>
          <w:b/>
          <w:sz w:val="28"/>
          <w:szCs w:val="28"/>
          <w:lang w:val="es-MX"/>
        </w:rPr>
      </w:pPr>
    </w:p>
    <w:p w:rsidR="007A52F0" w:rsidRPr="00056052" w:rsidRDefault="007A52F0" w:rsidP="00D12258">
      <w:pPr>
        <w:spacing w:line="480" w:lineRule="auto"/>
        <w:jc w:val="both"/>
        <w:rPr>
          <w:b/>
          <w:sz w:val="28"/>
          <w:szCs w:val="28"/>
          <w:lang w:val="es-MX"/>
        </w:rPr>
      </w:pPr>
      <w:r w:rsidRPr="00056052">
        <w:rPr>
          <w:b/>
          <w:sz w:val="28"/>
          <w:szCs w:val="28"/>
          <w:lang w:val="es-MX"/>
        </w:rPr>
        <w:lastRenderedPageBreak/>
        <w:t xml:space="preserve">4.3.2 Encuestas Personales  </w:t>
      </w:r>
    </w:p>
    <w:p w:rsidR="007A52F0" w:rsidRPr="00056052" w:rsidRDefault="007A52F0" w:rsidP="00D12258">
      <w:pPr>
        <w:pStyle w:val="Textoindependiente"/>
        <w:spacing w:line="480" w:lineRule="auto"/>
        <w:jc w:val="both"/>
        <w:rPr>
          <w:sz w:val="28"/>
          <w:szCs w:val="28"/>
          <w:lang w:val="es-MX"/>
        </w:rPr>
      </w:pPr>
      <w:r w:rsidRPr="00056052">
        <w:rPr>
          <w:sz w:val="28"/>
          <w:szCs w:val="28"/>
          <w:lang w:val="es-MX"/>
        </w:rPr>
        <w:t>La Investigación de Mercados utilizará  como  herramienta encuestas personales. El contenido de las mismas está orientado a conocer la situación en que se encuentran las mujeres, su nivel de educación, gustos y  preferencias. El formato aplicado es el siguiente:</w:t>
      </w:r>
    </w:p>
    <w:tbl>
      <w:tblPr>
        <w:tblW w:w="9280" w:type="dxa"/>
        <w:tblLayout w:type="fixed"/>
        <w:tblCellMar>
          <w:left w:w="30" w:type="dxa"/>
          <w:right w:w="30" w:type="dxa"/>
        </w:tblCellMar>
        <w:tblLook w:val="0000"/>
      </w:tblPr>
      <w:tblGrid>
        <w:gridCol w:w="1030"/>
        <w:gridCol w:w="2282"/>
        <w:gridCol w:w="320"/>
        <w:gridCol w:w="498"/>
        <w:gridCol w:w="526"/>
        <w:gridCol w:w="2976"/>
        <w:gridCol w:w="368"/>
        <w:gridCol w:w="1280"/>
      </w:tblGrid>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r w:rsidRPr="00056052">
              <w:rPr>
                <w:snapToGrid w:val="0"/>
                <w:sz w:val="28"/>
                <w:szCs w:val="28"/>
              </w:rPr>
              <w:t>EDAD</w:t>
            </w:r>
          </w:p>
        </w:tc>
        <w:tc>
          <w:tcPr>
            <w:tcW w:w="2282" w:type="dxa"/>
            <w:shd w:val="solid" w:color="FFFFFF" w:fill="auto"/>
          </w:tcPr>
          <w:p w:rsidR="007A52F0" w:rsidRPr="00056052" w:rsidRDefault="007A52F0" w:rsidP="00B82827">
            <w:pPr>
              <w:jc w:val="both"/>
              <w:rPr>
                <w:snapToGrid w:val="0"/>
                <w:sz w:val="28"/>
                <w:szCs w:val="28"/>
              </w:rPr>
            </w:pP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3502" w:type="dxa"/>
            <w:gridSpan w:val="2"/>
            <w:shd w:val="solid" w:color="FFFFFF" w:fill="auto"/>
          </w:tcPr>
          <w:p w:rsidR="007A52F0" w:rsidRPr="00056052" w:rsidRDefault="009645CC" w:rsidP="00B82827">
            <w:pPr>
              <w:jc w:val="both"/>
              <w:rPr>
                <w:snapToGrid w:val="0"/>
                <w:sz w:val="28"/>
                <w:szCs w:val="28"/>
              </w:rPr>
            </w:pPr>
            <w:r w:rsidRPr="00056052">
              <w:rPr>
                <w:snapToGrid w:val="0"/>
                <w:sz w:val="28"/>
                <w:szCs w:val="28"/>
              </w:rPr>
              <w:t>OCUPACIÓN</w:t>
            </w:r>
            <w:r w:rsidR="007A52F0" w:rsidRPr="00056052">
              <w:rPr>
                <w:snapToGrid w:val="0"/>
                <w:sz w:val="28"/>
                <w:szCs w:val="28"/>
              </w:rPr>
              <w:t xml:space="preserve"> </w:t>
            </w: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p>
        </w:tc>
        <w:tc>
          <w:tcPr>
            <w:tcW w:w="320" w:type="dxa"/>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r w:rsidRPr="00056052">
              <w:rPr>
                <w:snapToGrid w:val="0"/>
                <w:sz w:val="28"/>
                <w:szCs w:val="28"/>
              </w:rPr>
              <w:t>ESTUDIANTE</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p>
        </w:tc>
        <w:tc>
          <w:tcPr>
            <w:tcW w:w="320" w:type="dxa"/>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r w:rsidRPr="00056052">
              <w:rPr>
                <w:snapToGrid w:val="0"/>
                <w:sz w:val="28"/>
                <w:szCs w:val="28"/>
              </w:rPr>
              <w:t>TRABAJA</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331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ESTADO CIVIL</w:t>
            </w:r>
          </w:p>
        </w:tc>
        <w:tc>
          <w:tcPr>
            <w:tcW w:w="320" w:type="dxa"/>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NINGUNO </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SOLTERA </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r w:rsidRPr="00056052">
              <w:rPr>
                <w:snapToGrid w:val="0"/>
                <w:sz w:val="28"/>
                <w:szCs w:val="28"/>
              </w:rPr>
              <w:t>CASADA</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350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INTERESES</w:t>
            </w: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UNIDA </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150" w:type="dxa"/>
            <w:gridSpan w:val="4"/>
            <w:shd w:val="solid" w:color="FFFFFF" w:fill="auto"/>
          </w:tcPr>
          <w:p w:rsidR="00054854" w:rsidRDefault="007A52F0" w:rsidP="00054854">
            <w:pPr>
              <w:rPr>
                <w:snapToGrid w:val="0"/>
                <w:sz w:val="28"/>
                <w:szCs w:val="28"/>
              </w:rPr>
            </w:pPr>
            <w:r w:rsidRPr="00056052">
              <w:rPr>
                <w:snapToGrid w:val="0"/>
                <w:sz w:val="28"/>
                <w:szCs w:val="28"/>
              </w:rPr>
              <w:t>Enumere del 1 al 5 según el grado de</w:t>
            </w:r>
          </w:p>
          <w:p w:rsidR="007A52F0" w:rsidRPr="00056052" w:rsidRDefault="007A52F0" w:rsidP="00054854">
            <w:pPr>
              <w:rPr>
                <w:snapToGrid w:val="0"/>
                <w:sz w:val="28"/>
                <w:szCs w:val="28"/>
              </w:rPr>
            </w:pPr>
            <w:r w:rsidRPr="00056052">
              <w:rPr>
                <w:snapToGrid w:val="0"/>
                <w:sz w:val="28"/>
                <w:szCs w:val="28"/>
              </w:rPr>
              <w:t xml:space="preserve"> interés que tenga </w:t>
            </w: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p>
        </w:tc>
        <w:tc>
          <w:tcPr>
            <w:tcW w:w="320" w:type="dxa"/>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350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en las siguientes ramas </w:t>
            </w: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331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NIVEL DE INSTRUCCIÓN</w:t>
            </w:r>
          </w:p>
        </w:tc>
        <w:tc>
          <w:tcPr>
            <w:tcW w:w="320" w:type="dxa"/>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PRIMARIA </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350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COSTURA</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CICLO </w:t>
            </w:r>
            <w:r w:rsidR="009645CC" w:rsidRPr="00056052">
              <w:rPr>
                <w:snapToGrid w:val="0"/>
                <w:sz w:val="28"/>
                <w:szCs w:val="28"/>
              </w:rPr>
              <w:t>BÁSICO</w:t>
            </w:r>
            <w:r w:rsidRPr="00056052">
              <w:rPr>
                <w:snapToGrid w:val="0"/>
                <w:sz w:val="28"/>
                <w:szCs w:val="28"/>
              </w:rPr>
              <w:t xml:space="preserve"> </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350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CONTABILIDAD</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CICLO DIVERSIFICADO </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350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BELLEZA</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UNIVERSITARIA </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350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COCINA</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p>
        </w:tc>
        <w:tc>
          <w:tcPr>
            <w:tcW w:w="320" w:type="dxa"/>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350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MANUALIDADES</w:t>
            </w:r>
          </w:p>
        </w:tc>
        <w:tc>
          <w:tcPr>
            <w:tcW w:w="368"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331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PERSONAS CON LAS QUE VIVE </w:t>
            </w:r>
          </w:p>
        </w:tc>
        <w:tc>
          <w:tcPr>
            <w:tcW w:w="320" w:type="dxa"/>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331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 xml:space="preserve">FAMILIA </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331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PARIENTES</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331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FAMILIA CONVIVIENTE</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3312" w:type="dxa"/>
            <w:gridSpan w:val="2"/>
            <w:shd w:val="solid" w:color="FFFFFF" w:fill="auto"/>
          </w:tcPr>
          <w:p w:rsidR="007A52F0" w:rsidRPr="00056052" w:rsidRDefault="007A52F0" w:rsidP="00B82827">
            <w:pPr>
              <w:jc w:val="both"/>
              <w:rPr>
                <w:snapToGrid w:val="0"/>
                <w:sz w:val="28"/>
                <w:szCs w:val="28"/>
              </w:rPr>
            </w:pPr>
            <w:r w:rsidRPr="00056052">
              <w:rPr>
                <w:snapToGrid w:val="0"/>
                <w:sz w:val="28"/>
                <w:szCs w:val="28"/>
              </w:rPr>
              <w:t>CONVIVIENTE</w:t>
            </w: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r w:rsidRPr="00056052">
              <w:rPr>
                <w:snapToGrid w:val="0"/>
                <w:sz w:val="28"/>
                <w:szCs w:val="28"/>
              </w:rPr>
              <w:t>SOLA</w:t>
            </w:r>
          </w:p>
        </w:tc>
        <w:tc>
          <w:tcPr>
            <w:tcW w:w="2282" w:type="dxa"/>
            <w:shd w:val="solid" w:color="FFFFFF" w:fill="auto"/>
          </w:tcPr>
          <w:p w:rsidR="007A52F0" w:rsidRPr="00056052" w:rsidRDefault="007A52F0" w:rsidP="00B82827">
            <w:pPr>
              <w:jc w:val="both"/>
              <w:rPr>
                <w:snapToGrid w:val="0"/>
                <w:sz w:val="28"/>
                <w:szCs w:val="28"/>
              </w:rPr>
            </w:pPr>
          </w:p>
        </w:tc>
        <w:tc>
          <w:tcPr>
            <w:tcW w:w="320" w:type="dxa"/>
            <w:tcBorders>
              <w:top w:val="single" w:sz="6" w:space="0" w:color="auto"/>
              <w:left w:val="single" w:sz="6" w:space="0" w:color="auto"/>
              <w:bottom w:val="single" w:sz="6" w:space="0" w:color="auto"/>
              <w:right w:val="single" w:sz="6" w:space="0" w:color="auto"/>
            </w:tcBorders>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p>
        </w:tc>
        <w:tc>
          <w:tcPr>
            <w:tcW w:w="320" w:type="dxa"/>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r w:rsidR="007A52F0" w:rsidRPr="00056052">
        <w:tblPrEx>
          <w:tblCellMar>
            <w:top w:w="0" w:type="dxa"/>
            <w:bottom w:w="0" w:type="dxa"/>
          </w:tblCellMar>
        </w:tblPrEx>
        <w:trPr>
          <w:trHeight w:val="248"/>
        </w:trPr>
        <w:tc>
          <w:tcPr>
            <w:tcW w:w="1030" w:type="dxa"/>
            <w:shd w:val="solid" w:color="FFFFFF" w:fill="auto"/>
          </w:tcPr>
          <w:p w:rsidR="007A52F0" w:rsidRPr="00056052" w:rsidRDefault="007A52F0" w:rsidP="00B82827">
            <w:pPr>
              <w:jc w:val="both"/>
              <w:rPr>
                <w:snapToGrid w:val="0"/>
                <w:sz w:val="28"/>
                <w:szCs w:val="28"/>
              </w:rPr>
            </w:pPr>
          </w:p>
        </w:tc>
        <w:tc>
          <w:tcPr>
            <w:tcW w:w="2282" w:type="dxa"/>
            <w:shd w:val="solid" w:color="FFFFFF" w:fill="auto"/>
          </w:tcPr>
          <w:p w:rsidR="007A52F0" w:rsidRPr="00056052" w:rsidRDefault="007A52F0" w:rsidP="00B82827">
            <w:pPr>
              <w:jc w:val="both"/>
              <w:rPr>
                <w:snapToGrid w:val="0"/>
                <w:sz w:val="28"/>
                <w:szCs w:val="28"/>
              </w:rPr>
            </w:pPr>
          </w:p>
        </w:tc>
        <w:tc>
          <w:tcPr>
            <w:tcW w:w="320" w:type="dxa"/>
            <w:shd w:val="solid" w:color="FFFFFF" w:fill="auto"/>
          </w:tcPr>
          <w:p w:rsidR="007A52F0" w:rsidRPr="00056052" w:rsidRDefault="007A52F0" w:rsidP="00B82827">
            <w:pPr>
              <w:jc w:val="both"/>
              <w:rPr>
                <w:snapToGrid w:val="0"/>
                <w:sz w:val="28"/>
                <w:szCs w:val="28"/>
              </w:rPr>
            </w:pPr>
          </w:p>
        </w:tc>
        <w:tc>
          <w:tcPr>
            <w:tcW w:w="498" w:type="dxa"/>
            <w:shd w:val="solid" w:color="FFFFFF" w:fill="auto"/>
          </w:tcPr>
          <w:p w:rsidR="007A52F0" w:rsidRPr="00056052" w:rsidRDefault="007A52F0" w:rsidP="00B82827">
            <w:pPr>
              <w:jc w:val="both"/>
              <w:rPr>
                <w:snapToGrid w:val="0"/>
                <w:sz w:val="28"/>
                <w:szCs w:val="28"/>
              </w:rPr>
            </w:pPr>
          </w:p>
        </w:tc>
        <w:tc>
          <w:tcPr>
            <w:tcW w:w="526" w:type="dxa"/>
            <w:shd w:val="solid" w:color="FFFFFF" w:fill="auto"/>
          </w:tcPr>
          <w:p w:rsidR="007A52F0" w:rsidRPr="00056052" w:rsidRDefault="007A52F0" w:rsidP="00B82827">
            <w:pPr>
              <w:jc w:val="both"/>
              <w:rPr>
                <w:snapToGrid w:val="0"/>
                <w:sz w:val="28"/>
                <w:szCs w:val="28"/>
              </w:rPr>
            </w:pPr>
          </w:p>
        </w:tc>
        <w:tc>
          <w:tcPr>
            <w:tcW w:w="2976" w:type="dxa"/>
            <w:shd w:val="solid" w:color="FFFFFF" w:fill="auto"/>
          </w:tcPr>
          <w:p w:rsidR="007A52F0" w:rsidRPr="00056052" w:rsidRDefault="007A52F0" w:rsidP="00B82827">
            <w:pPr>
              <w:jc w:val="both"/>
              <w:rPr>
                <w:snapToGrid w:val="0"/>
                <w:sz w:val="28"/>
                <w:szCs w:val="28"/>
              </w:rPr>
            </w:pPr>
          </w:p>
        </w:tc>
        <w:tc>
          <w:tcPr>
            <w:tcW w:w="368" w:type="dxa"/>
            <w:shd w:val="solid" w:color="FFFFFF" w:fill="auto"/>
          </w:tcPr>
          <w:p w:rsidR="007A52F0" w:rsidRPr="00056052" w:rsidRDefault="007A52F0" w:rsidP="00B82827">
            <w:pPr>
              <w:jc w:val="both"/>
              <w:rPr>
                <w:snapToGrid w:val="0"/>
                <w:sz w:val="28"/>
                <w:szCs w:val="28"/>
              </w:rPr>
            </w:pPr>
          </w:p>
        </w:tc>
        <w:tc>
          <w:tcPr>
            <w:tcW w:w="1280" w:type="dxa"/>
            <w:shd w:val="solid" w:color="FFFFFF" w:fill="auto"/>
          </w:tcPr>
          <w:p w:rsidR="007A52F0" w:rsidRPr="00056052" w:rsidRDefault="007A52F0" w:rsidP="00B82827">
            <w:pPr>
              <w:jc w:val="both"/>
              <w:rPr>
                <w:snapToGrid w:val="0"/>
                <w:sz w:val="28"/>
                <w:szCs w:val="28"/>
              </w:rPr>
            </w:pPr>
          </w:p>
        </w:tc>
      </w:tr>
    </w:tbl>
    <w:p w:rsidR="007A52F0" w:rsidRPr="00056052" w:rsidRDefault="007A52F0" w:rsidP="00D12258">
      <w:pPr>
        <w:spacing w:line="480" w:lineRule="auto"/>
        <w:jc w:val="both"/>
        <w:rPr>
          <w:sz w:val="28"/>
          <w:szCs w:val="28"/>
          <w:lang w:val="es-MX"/>
        </w:rPr>
      </w:pPr>
      <w:r w:rsidRPr="00056052">
        <w:rPr>
          <w:sz w:val="28"/>
          <w:szCs w:val="28"/>
          <w:lang w:val="es-MX"/>
        </w:rPr>
        <w:lastRenderedPageBreak/>
        <w:t>Tomando la  población infinita  se procede a aplicar la siguiente  fórmula estadística, para calcular la cantidad de encuestas a realizarse.</w:t>
      </w:r>
    </w:p>
    <w:p w:rsidR="007A52F0" w:rsidRPr="00056052" w:rsidRDefault="007A52F0" w:rsidP="00D12258">
      <w:pPr>
        <w:spacing w:line="480" w:lineRule="auto"/>
        <w:jc w:val="both"/>
        <w:rPr>
          <w:sz w:val="28"/>
          <w:szCs w:val="28"/>
          <w:lang w:val="es-MX"/>
        </w:rPr>
      </w:pPr>
      <w:r w:rsidRPr="00056052">
        <w:rPr>
          <w:sz w:val="28"/>
          <w:szCs w:val="28"/>
          <w:lang w:val="es-MX"/>
        </w:rPr>
        <w:t>N =( P x Q) / e</w:t>
      </w:r>
    </w:p>
    <w:p w:rsidR="007A52F0" w:rsidRPr="00056052" w:rsidRDefault="007A52F0" w:rsidP="00D12258">
      <w:pPr>
        <w:spacing w:line="480" w:lineRule="auto"/>
        <w:jc w:val="both"/>
        <w:rPr>
          <w:sz w:val="28"/>
          <w:szCs w:val="28"/>
          <w:lang w:val="es-MX"/>
        </w:rPr>
      </w:pPr>
      <w:r w:rsidRPr="00056052">
        <w:rPr>
          <w:sz w:val="28"/>
          <w:szCs w:val="28"/>
          <w:lang w:val="es-MX"/>
        </w:rPr>
        <w:t xml:space="preserve">P   = 0. 5 </w:t>
      </w:r>
    </w:p>
    <w:p w:rsidR="007A52F0" w:rsidRPr="00056052" w:rsidRDefault="007A52F0" w:rsidP="00D12258">
      <w:pPr>
        <w:spacing w:line="480" w:lineRule="auto"/>
        <w:jc w:val="both"/>
        <w:rPr>
          <w:sz w:val="28"/>
          <w:szCs w:val="28"/>
          <w:lang w:val="es-MX"/>
        </w:rPr>
      </w:pPr>
      <w:r w:rsidRPr="00056052">
        <w:rPr>
          <w:sz w:val="28"/>
          <w:szCs w:val="28"/>
          <w:lang w:val="es-MX"/>
        </w:rPr>
        <w:t>Q  =  0. 5</w:t>
      </w:r>
    </w:p>
    <w:p w:rsidR="007A52F0" w:rsidRPr="00056052" w:rsidRDefault="007A52F0" w:rsidP="00D12258">
      <w:pPr>
        <w:spacing w:line="480" w:lineRule="auto"/>
        <w:jc w:val="both"/>
        <w:rPr>
          <w:sz w:val="28"/>
          <w:szCs w:val="28"/>
          <w:lang w:val="es-MX"/>
        </w:rPr>
      </w:pPr>
      <w:r w:rsidRPr="00056052">
        <w:rPr>
          <w:sz w:val="28"/>
          <w:szCs w:val="28"/>
          <w:lang w:val="es-MX"/>
        </w:rPr>
        <w:t xml:space="preserve">e   = </w:t>
      </w:r>
      <w:r w:rsidR="00B82827" w:rsidRPr="00056052">
        <w:rPr>
          <w:sz w:val="28"/>
          <w:szCs w:val="28"/>
          <w:lang w:val="es-MX"/>
        </w:rPr>
        <w:t>400</w:t>
      </w:r>
    </w:p>
    <w:p w:rsidR="007A52F0" w:rsidRPr="00056052" w:rsidRDefault="007A52F0" w:rsidP="00D12258">
      <w:pPr>
        <w:spacing w:line="480" w:lineRule="auto"/>
        <w:jc w:val="both"/>
        <w:rPr>
          <w:sz w:val="28"/>
          <w:szCs w:val="28"/>
          <w:lang w:val="es-MX"/>
        </w:rPr>
      </w:pPr>
    </w:p>
    <w:p w:rsidR="007A52F0" w:rsidRDefault="007A52F0" w:rsidP="00D12258">
      <w:pPr>
        <w:spacing w:line="480" w:lineRule="auto"/>
        <w:jc w:val="both"/>
        <w:rPr>
          <w:sz w:val="28"/>
          <w:szCs w:val="28"/>
          <w:lang w:val="es-MX"/>
        </w:rPr>
      </w:pPr>
      <w:r w:rsidRPr="00056052">
        <w:rPr>
          <w:sz w:val="28"/>
          <w:szCs w:val="28"/>
          <w:lang w:val="es-MX"/>
        </w:rPr>
        <w:t xml:space="preserve">Las  encuestas se realizaron en  los centros de salud más concurridos de la ciudad de Guayaquil:   Enrique Sotomayor de La Junta de Beneficencia de Guayaquil  en las salas Santa Marianita, Santa Catalina, Santa Rita </w:t>
      </w:r>
      <w:r w:rsidR="00B82827" w:rsidRPr="00056052">
        <w:rPr>
          <w:sz w:val="28"/>
          <w:szCs w:val="28"/>
          <w:lang w:val="es-MX"/>
        </w:rPr>
        <w:t xml:space="preserve">, </w:t>
      </w:r>
      <w:r w:rsidRPr="00056052">
        <w:rPr>
          <w:sz w:val="28"/>
          <w:szCs w:val="28"/>
          <w:lang w:val="es-MX"/>
        </w:rPr>
        <w:t xml:space="preserve">Hospital Guayaquil </w:t>
      </w:r>
      <w:r w:rsidR="00B82827" w:rsidRPr="00056052">
        <w:rPr>
          <w:sz w:val="28"/>
          <w:szCs w:val="28"/>
          <w:lang w:val="es-MX"/>
        </w:rPr>
        <w:t xml:space="preserve">, </w:t>
      </w:r>
      <w:r w:rsidRPr="00056052">
        <w:rPr>
          <w:sz w:val="28"/>
          <w:szCs w:val="28"/>
          <w:lang w:val="es-MX"/>
        </w:rPr>
        <w:t>Maternidad  Santa Marianita de Jesús del Guasmo Sur</w:t>
      </w:r>
      <w:r w:rsidR="00344D97">
        <w:rPr>
          <w:sz w:val="28"/>
          <w:szCs w:val="28"/>
          <w:lang w:val="es-MX"/>
        </w:rPr>
        <w:t>.</w:t>
      </w:r>
    </w:p>
    <w:p w:rsidR="00344D97" w:rsidRPr="00056052" w:rsidRDefault="00344D97" w:rsidP="00D12258">
      <w:pPr>
        <w:spacing w:line="480" w:lineRule="auto"/>
        <w:jc w:val="both"/>
        <w:rPr>
          <w:sz w:val="28"/>
          <w:szCs w:val="28"/>
          <w:lang w:val="es-MX"/>
        </w:rPr>
      </w:pPr>
    </w:p>
    <w:p w:rsidR="007A52F0" w:rsidRPr="00344D97" w:rsidRDefault="007A52F0" w:rsidP="00D12258">
      <w:pPr>
        <w:spacing w:line="480" w:lineRule="auto"/>
        <w:jc w:val="both"/>
        <w:rPr>
          <w:b/>
          <w:sz w:val="28"/>
          <w:szCs w:val="28"/>
          <w:lang w:val="es-MX"/>
        </w:rPr>
      </w:pPr>
      <w:r w:rsidRPr="00056052">
        <w:rPr>
          <w:b/>
          <w:sz w:val="28"/>
          <w:szCs w:val="28"/>
          <w:lang w:val="es-MX"/>
        </w:rPr>
        <w:t xml:space="preserve">La Investigación  de mercado arrojó los siguientes resultados: </w:t>
      </w:r>
    </w:p>
    <w:p w:rsidR="007A52F0" w:rsidRPr="00056052" w:rsidRDefault="007A52F0" w:rsidP="00062827">
      <w:pPr>
        <w:spacing w:line="360" w:lineRule="auto"/>
        <w:jc w:val="both"/>
        <w:rPr>
          <w:sz w:val="28"/>
          <w:szCs w:val="28"/>
          <w:lang w:val="es-MX"/>
        </w:rPr>
      </w:pPr>
      <w:r w:rsidRPr="00056052">
        <w:rPr>
          <w:sz w:val="28"/>
          <w:szCs w:val="28"/>
          <w:lang w:val="es-MX"/>
        </w:rPr>
        <w:t xml:space="preserve">De las 400 mujeres encuestadas, 190  eran mujeres de entre 16  y 19 años ninguna era legalmente casada. </w:t>
      </w:r>
    </w:p>
    <w:p w:rsidR="00062827" w:rsidRDefault="00062827" w:rsidP="00062827">
      <w:pPr>
        <w:spacing w:line="360" w:lineRule="auto"/>
        <w:jc w:val="both"/>
        <w:rPr>
          <w:sz w:val="28"/>
          <w:szCs w:val="28"/>
          <w:lang w:val="es-MX"/>
        </w:rPr>
      </w:pPr>
    </w:p>
    <w:p w:rsidR="007A52F0" w:rsidRPr="00056052" w:rsidRDefault="007A52F0" w:rsidP="00062827">
      <w:pPr>
        <w:spacing w:line="360" w:lineRule="auto"/>
        <w:jc w:val="both"/>
        <w:rPr>
          <w:sz w:val="28"/>
          <w:szCs w:val="28"/>
          <w:lang w:val="es-MX"/>
        </w:rPr>
      </w:pPr>
      <w:r w:rsidRPr="00056052">
        <w:rPr>
          <w:sz w:val="28"/>
          <w:szCs w:val="28"/>
          <w:lang w:val="es-MX"/>
        </w:rPr>
        <w:t xml:space="preserve">El 26% tenía más de 1 hijo. </w:t>
      </w:r>
    </w:p>
    <w:p w:rsidR="00062827" w:rsidRDefault="00062827" w:rsidP="00062827">
      <w:pPr>
        <w:spacing w:line="360" w:lineRule="auto"/>
        <w:jc w:val="both"/>
        <w:rPr>
          <w:sz w:val="28"/>
          <w:szCs w:val="28"/>
          <w:lang w:val="es-MX"/>
        </w:rPr>
      </w:pPr>
    </w:p>
    <w:p w:rsidR="007A52F0" w:rsidRPr="00056052" w:rsidRDefault="007A52F0" w:rsidP="00062827">
      <w:pPr>
        <w:spacing w:line="360" w:lineRule="auto"/>
        <w:jc w:val="both"/>
        <w:rPr>
          <w:sz w:val="28"/>
          <w:szCs w:val="28"/>
          <w:lang w:val="es-MX"/>
        </w:rPr>
      </w:pPr>
      <w:r w:rsidRPr="00056052">
        <w:rPr>
          <w:sz w:val="28"/>
          <w:szCs w:val="28"/>
          <w:lang w:val="es-MX"/>
        </w:rPr>
        <w:t xml:space="preserve">El 21% tenia solo educación primaria, 42% educación básica, 36% educación secundaria. </w:t>
      </w:r>
    </w:p>
    <w:p w:rsidR="00062827" w:rsidRDefault="00062827" w:rsidP="00062827">
      <w:pPr>
        <w:spacing w:line="360" w:lineRule="auto"/>
        <w:jc w:val="both"/>
        <w:rPr>
          <w:sz w:val="28"/>
          <w:szCs w:val="28"/>
          <w:lang w:val="es-MX"/>
        </w:rPr>
      </w:pPr>
    </w:p>
    <w:p w:rsidR="007A52F0" w:rsidRPr="00056052" w:rsidRDefault="00062827" w:rsidP="00062827">
      <w:pPr>
        <w:spacing w:line="360" w:lineRule="auto"/>
        <w:jc w:val="both"/>
        <w:rPr>
          <w:sz w:val="28"/>
          <w:szCs w:val="28"/>
          <w:lang w:val="es-MX"/>
        </w:rPr>
      </w:pPr>
      <w:r>
        <w:rPr>
          <w:sz w:val="28"/>
          <w:szCs w:val="28"/>
          <w:lang w:val="es-MX"/>
        </w:rPr>
        <w:t xml:space="preserve">El  </w:t>
      </w:r>
      <w:r w:rsidR="007A52F0" w:rsidRPr="00056052">
        <w:rPr>
          <w:sz w:val="28"/>
          <w:szCs w:val="28"/>
          <w:lang w:val="es-MX"/>
        </w:rPr>
        <w:t xml:space="preserve">63% vivía con el padre del niño. </w:t>
      </w:r>
    </w:p>
    <w:p w:rsidR="00062827" w:rsidRDefault="00062827" w:rsidP="00062827">
      <w:pPr>
        <w:spacing w:line="360" w:lineRule="auto"/>
        <w:jc w:val="both"/>
        <w:rPr>
          <w:sz w:val="28"/>
          <w:szCs w:val="28"/>
          <w:lang w:val="es-MX"/>
        </w:rPr>
      </w:pPr>
    </w:p>
    <w:p w:rsidR="007A52F0" w:rsidRPr="00056052" w:rsidRDefault="007A52F0" w:rsidP="00062827">
      <w:pPr>
        <w:spacing w:line="360" w:lineRule="auto"/>
        <w:jc w:val="both"/>
        <w:rPr>
          <w:sz w:val="28"/>
          <w:szCs w:val="28"/>
          <w:lang w:val="es-MX"/>
        </w:rPr>
      </w:pPr>
      <w:r w:rsidRPr="00056052">
        <w:rPr>
          <w:sz w:val="28"/>
          <w:szCs w:val="28"/>
          <w:lang w:val="es-MX"/>
        </w:rPr>
        <w:t xml:space="preserve">El 89.47% se dedicaba sólo a los quehaceres domésticos y no estudiaba. </w:t>
      </w:r>
    </w:p>
    <w:p w:rsidR="007A52F0" w:rsidRPr="00056052" w:rsidRDefault="007A52F0" w:rsidP="00062827">
      <w:pPr>
        <w:spacing w:line="360" w:lineRule="auto"/>
        <w:jc w:val="both"/>
        <w:rPr>
          <w:sz w:val="28"/>
          <w:szCs w:val="28"/>
          <w:lang w:val="es-MX"/>
        </w:rPr>
      </w:pPr>
      <w:r w:rsidRPr="00056052">
        <w:rPr>
          <w:sz w:val="28"/>
          <w:szCs w:val="28"/>
          <w:lang w:val="es-MX"/>
        </w:rPr>
        <w:t>Entre sus actividades preferidas esta:</w:t>
      </w:r>
    </w:p>
    <w:p w:rsidR="007A52F0" w:rsidRPr="00056052" w:rsidRDefault="007A52F0" w:rsidP="004325E8">
      <w:pPr>
        <w:numPr>
          <w:ilvl w:val="0"/>
          <w:numId w:val="10"/>
        </w:numPr>
        <w:spacing w:line="360" w:lineRule="auto"/>
        <w:jc w:val="both"/>
        <w:rPr>
          <w:sz w:val="28"/>
          <w:szCs w:val="28"/>
          <w:lang w:val="es-MX"/>
        </w:rPr>
      </w:pPr>
      <w:r w:rsidRPr="00056052">
        <w:rPr>
          <w:sz w:val="28"/>
          <w:szCs w:val="28"/>
          <w:lang w:val="es-MX"/>
        </w:rPr>
        <w:t>Costura.</w:t>
      </w:r>
    </w:p>
    <w:p w:rsidR="007A52F0" w:rsidRPr="00056052" w:rsidRDefault="007A52F0" w:rsidP="004325E8">
      <w:pPr>
        <w:numPr>
          <w:ilvl w:val="0"/>
          <w:numId w:val="10"/>
        </w:numPr>
        <w:spacing w:line="360" w:lineRule="auto"/>
        <w:jc w:val="both"/>
        <w:rPr>
          <w:sz w:val="28"/>
          <w:szCs w:val="28"/>
          <w:lang w:val="es-MX"/>
        </w:rPr>
      </w:pPr>
      <w:r w:rsidRPr="00056052">
        <w:rPr>
          <w:sz w:val="28"/>
          <w:szCs w:val="28"/>
          <w:lang w:val="es-MX"/>
        </w:rPr>
        <w:t>Contabilidad.</w:t>
      </w:r>
    </w:p>
    <w:p w:rsidR="00344D97" w:rsidRDefault="007A52F0" w:rsidP="004325E8">
      <w:pPr>
        <w:numPr>
          <w:ilvl w:val="0"/>
          <w:numId w:val="10"/>
        </w:numPr>
        <w:spacing w:line="360" w:lineRule="auto"/>
        <w:jc w:val="both"/>
        <w:rPr>
          <w:sz w:val="28"/>
          <w:szCs w:val="28"/>
          <w:lang w:val="es-MX"/>
        </w:rPr>
      </w:pPr>
      <w:r w:rsidRPr="00056052">
        <w:rPr>
          <w:sz w:val="28"/>
          <w:szCs w:val="28"/>
          <w:lang w:val="es-MX"/>
        </w:rPr>
        <w:t xml:space="preserve">Belleza. </w:t>
      </w:r>
    </w:p>
    <w:p w:rsidR="00FF7197" w:rsidRPr="00056052" w:rsidRDefault="00FF7197" w:rsidP="00FF7197">
      <w:pPr>
        <w:spacing w:line="360" w:lineRule="auto"/>
        <w:jc w:val="both"/>
        <w:rPr>
          <w:sz w:val="28"/>
          <w:szCs w:val="28"/>
          <w:lang w:val="es-MX"/>
        </w:rPr>
      </w:pPr>
    </w:p>
    <w:p w:rsidR="001C3DD4" w:rsidRDefault="001C3DD4" w:rsidP="00344D97">
      <w:pPr>
        <w:pStyle w:val="Ttulo2"/>
        <w:spacing w:line="480" w:lineRule="auto"/>
        <w:jc w:val="both"/>
        <w:rPr>
          <w:sz w:val="28"/>
          <w:szCs w:val="28"/>
        </w:rPr>
      </w:pPr>
      <w:r>
        <w:rPr>
          <w:sz w:val="28"/>
          <w:szCs w:val="28"/>
        </w:rPr>
        <w:lastRenderedPageBreak/>
        <w:t xml:space="preserve">CAPÍTULO </w:t>
      </w:r>
      <w:r>
        <w:rPr>
          <w:sz w:val="28"/>
          <w:szCs w:val="28"/>
        </w:rPr>
        <w:tab/>
        <w:t>V</w:t>
      </w:r>
    </w:p>
    <w:p w:rsidR="005917D3" w:rsidRDefault="00344D97" w:rsidP="00344D97">
      <w:pPr>
        <w:pStyle w:val="Ttulo2"/>
        <w:spacing w:line="480" w:lineRule="auto"/>
        <w:jc w:val="both"/>
        <w:rPr>
          <w:sz w:val="28"/>
          <w:szCs w:val="28"/>
        </w:rPr>
      </w:pPr>
      <w:r>
        <w:rPr>
          <w:sz w:val="28"/>
          <w:szCs w:val="28"/>
        </w:rPr>
        <w:t>5.1</w:t>
      </w:r>
      <w:r>
        <w:rPr>
          <w:sz w:val="28"/>
          <w:szCs w:val="28"/>
        </w:rPr>
        <w:tab/>
        <w:t>RECU</w:t>
      </w:r>
      <w:r w:rsidR="007A52F0" w:rsidRPr="00056052">
        <w:rPr>
          <w:sz w:val="28"/>
          <w:szCs w:val="28"/>
        </w:rPr>
        <w:t xml:space="preserve">RSOS INTERNOS </w:t>
      </w:r>
    </w:p>
    <w:p w:rsidR="007A52F0" w:rsidRPr="005917D3" w:rsidRDefault="007A52F0" w:rsidP="005917D3">
      <w:pPr>
        <w:pStyle w:val="Ttulo2"/>
        <w:spacing w:line="480" w:lineRule="auto"/>
        <w:jc w:val="both"/>
        <w:rPr>
          <w:sz w:val="28"/>
          <w:szCs w:val="28"/>
        </w:rPr>
      </w:pPr>
      <w:r w:rsidRPr="00056052">
        <w:rPr>
          <w:b w:val="0"/>
          <w:sz w:val="28"/>
          <w:szCs w:val="28"/>
        </w:rPr>
        <w:t xml:space="preserve">El 90% de mujeres que integran nuestro población objetivo (en el Ecuador 2.372.195  son menores de 18 años) nunca ha trabajado en labores que no sean las de mantenimiento del hogar. No tienen especialidad alguna, por lo que es necesario capacitarlas para su propio beneficio y del centro.  </w:t>
      </w:r>
    </w:p>
    <w:p w:rsidR="007A52F0" w:rsidRPr="00056052" w:rsidRDefault="007A52F0" w:rsidP="00D12258">
      <w:pPr>
        <w:pStyle w:val="Ttulo2"/>
        <w:spacing w:line="480" w:lineRule="auto"/>
        <w:jc w:val="both"/>
        <w:rPr>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 xml:space="preserve">La capacitación deberá ser en una especialidad lucrativa y de fácil práctica para ellas,  debe requerir  herramientas económicas, y ser una actividad de gran demanda en el sector geográfico del centro. De esta manera el centro debe ser auto sustentable con la micro – empresa.  </w:t>
      </w:r>
    </w:p>
    <w:p w:rsidR="007A52F0" w:rsidRPr="00056052" w:rsidRDefault="007A52F0" w:rsidP="00D12258">
      <w:pPr>
        <w:pStyle w:val="Ttulo2"/>
        <w:spacing w:line="480" w:lineRule="auto"/>
        <w:jc w:val="both"/>
        <w:rPr>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La Investigación de Mercado realizada, concluye que una de las actividades más atractiva  para el segmento al que está dirigido el centro, es Belleza y Peluquería. Siendo está además un trabajo muy lucrativo según la asesoría de el Departamento de Desarrollo Profesional del  SECAP  “Servicio ecuatoriano de Capacitación  Profesional”.</w:t>
      </w:r>
    </w:p>
    <w:p w:rsidR="007A52F0" w:rsidRPr="00056052" w:rsidRDefault="007A52F0" w:rsidP="00D12258">
      <w:pPr>
        <w:pStyle w:val="Ttulo2"/>
        <w:spacing w:line="480" w:lineRule="auto"/>
        <w:jc w:val="both"/>
        <w:rPr>
          <w:sz w:val="28"/>
          <w:szCs w:val="28"/>
        </w:rPr>
      </w:pPr>
    </w:p>
    <w:p w:rsidR="00B82827" w:rsidRPr="00056052" w:rsidRDefault="00B82827" w:rsidP="00B82827">
      <w:pPr>
        <w:rPr>
          <w:sz w:val="28"/>
          <w:szCs w:val="28"/>
        </w:rPr>
      </w:pPr>
    </w:p>
    <w:p w:rsidR="00B82827" w:rsidRPr="00056052" w:rsidRDefault="00B82827" w:rsidP="00B82827">
      <w:pPr>
        <w:rPr>
          <w:sz w:val="28"/>
          <w:szCs w:val="28"/>
        </w:rPr>
      </w:pPr>
    </w:p>
    <w:p w:rsidR="007A52F0" w:rsidRPr="00056052" w:rsidRDefault="007A52F0" w:rsidP="00D12258">
      <w:pPr>
        <w:pStyle w:val="Ttulo2"/>
        <w:spacing w:line="480" w:lineRule="auto"/>
        <w:jc w:val="both"/>
        <w:rPr>
          <w:sz w:val="28"/>
          <w:szCs w:val="28"/>
        </w:rPr>
      </w:pPr>
      <w:r w:rsidRPr="00056052">
        <w:rPr>
          <w:sz w:val="28"/>
          <w:szCs w:val="28"/>
        </w:rPr>
        <w:t xml:space="preserve">5.1.1 </w:t>
      </w:r>
      <w:r w:rsidRPr="00056052">
        <w:rPr>
          <w:sz w:val="28"/>
          <w:szCs w:val="28"/>
        </w:rPr>
        <w:tab/>
        <w:t>INSERCIÓN AL MUNDO LABORAL</w:t>
      </w:r>
    </w:p>
    <w:p w:rsidR="007A52F0" w:rsidRPr="00056052" w:rsidRDefault="007A52F0" w:rsidP="00D12258">
      <w:pPr>
        <w:pStyle w:val="Ttulo2"/>
        <w:spacing w:line="480" w:lineRule="auto"/>
        <w:jc w:val="both"/>
        <w:rPr>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 xml:space="preserve">Una vez concluido el curso las chicas obtendrán un diploma que las acredite como “Maestras Artesanas en la rama de Belleza y Peluquería” con el aval del SECAP. Este diploma y los conocimientos adquiridos, les será de gran utilidad ya que estarán en capacidad de ejercer sus habilidades de forma particular  o emplearse en centros de belleza. </w:t>
      </w:r>
    </w:p>
    <w:p w:rsidR="007A52F0" w:rsidRPr="00056052" w:rsidRDefault="007A52F0" w:rsidP="00D12258">
      <w:pPr>
        <w:spacing w:line="480" w:lineRule="auto"/>
        <w:jc w:val="both"/>
        <w:rPr>
          <w:sz w:val="28"/>
          <w:szCs w:val="28"/>
          <w:lang w:val="es-MX"/>
        </w:rPr>
      </w:pPr>
    </w:p>
    <w:p w:rsidR="007A52F0" w:rsidRDefault="007A52F0" w:rsidP="00D12258">
      <w:pPr>
        <w:pStyle w:val="Textoindependiente"/>
        <w:spacing w:before="0" w:after="0" w:line="480" w:lineRule="auto"/>
        <w:jc w:val="both"/>
        <w:rPr>
          <w:sz w:val="28"/>
          <w:szCs w:val="28"/>
          <w:lang w:val="es-MX"/>
        </w:rPr>
      </w:pPr>
      <w:r w:rsidRPr="00056052">
        <w:rPr>
          <w:sz w:val="28"/>
          <w:szCs w:val="28"/>
          <w:lang w:val="es-MX"/>
        </w:rPr>
        <w:t xml:space="preserve">Además de los cursos, se brindarán charlas con temas de índole </w:t>
      </w:r>
      <w:r w:rsidR="00D246CB" w:rsidRPr="00056052">
        <w:rPr>
          <w:sz w:val="28"/>
          <w:szCs w:val="28"/>
          <w:lang w:val="es-MX"/>
        </w:rPr>
        <w:t>productiva</w:t>
      </w:r>
      <w:r w:rsidRPr="00056052">
        <w:rPr>
          <w:sz w:val="28"/>
          <w:szCs w:val="28"/>
          <w:lang w:val="es-MX"/>
        </w:rPr>
        <w:t xml:space="preserve">, como Motivación, Productividad y Eficiencia, Trabajo en equipo, Desarrollo personal, Solución de problemas. Todo esto, con la finalidad de preparar a las  jóvenes e incentivarlas a participar de forma exitosa en el mundo  laboral. </w:t>
      </w:r>
    </w:p>
    <w:p w:rsidR="00344D97" w:rsidRPr="00056052" w:rsidRDefault="00344D97" w:rsidP="00D12258">
      <w:pPr>
        <w:pStyle w:val="Textoindependiente"/>
        <w:spacing w:before="0" w:after="0" w:line="480" w:lineRule="auto"/>
        <w:jc w:val="both"/>
        <w:rPr>
          <w:sz w:val="28"/>
          <w:szCs w:val="28"/>
          <w:lang w:val="es-MX"/>
        </w:rPr>
      </w:pPr>
    </w:p>
    <w:p w:rsidR="00292E2D" w:rsidRPr="00292E2D" w:rsidRDefault="00292E2D" w:rsidP="00292E2D"/>
    <w:p w:rsidR="007A52F0" w:rsidRPr="00056052" w:rsidRDefault="00B82827" w:rsidP="00D12258">
      <w:pPr>
        <w:spacing w:line="480" w:lineRule="auto"/>
        <w:jc w:val="both"/>
        <w:rPr>
          <w:b/>
          <w:sz w:val="28"/>
          <w:szCs w:val="28"/>
        </w:rPr>
      </w:pPr>
      <w:r w:rsidRPr="00056052">
        <w:rPr>
          <w:b/>
          <w:sz w:val="28"/>
          <w:szCs w:val="28"/>
        </w:rPr>
        <w:t>5.1.1</w:t>
      </w:r>
      <w:r w:rsidR="007A52F0" w:rsidRPr="00056052">
        <w:rPr>
          <w:b/>
          <w:sz w:val="28"/>
          <w:szCs w:val="28"/>
        </w:rPr>
        <w:t>.</w:t>
      </w:r>
      <w:r w:rsidRPr="00056052">
        <w:rPr>
          <w:b/>
          <w:sz w:val="28"/>
          <w:szCs w:val="28"/>
        </w:rPr>
        <w:t>1</w:t>
      </w:r>
      <w:r w:rsidR="007A52F0" w:rsidRPr="00056052">
        <w:rPr>
          <w:b/>
          <w:sz w:val="28"/>
          <w:szCs w:val="28"/>
        </w:rPr>
        <w:tab/>
        <w:t xml:space="preserve">Cursos de Capacitación  </w:t>
      </w:r>
    </w:p>
    <w:p w:rsidR="007A52F0" w:rsidRDefault="007A52F0" w:rsidP="00D12258">
      <w:pPr>
        <w:pStyle w:val="Ttulo2"/>
        <w:spacing w:line="480" w:lineRule="auto"/>
        <w:jc w:val="both"/>
        <w:rPr>
          <w:b w:val="0"/>
          <w:sz w:val="28"/>
          <w:szCs w:val="28"/>
        </w:rPr>
      </w:pPr>
      <w:r w:rsidRPr="00056052">
        <w:rPr>
          <w:b w:val="0"/>
          <w:sz w:val="28"/>
          <w:szCs w:val="28"/>
        </w:rPr>
        <w:t xml:space="preserve">El SECAP en su nuevo programa de “Capacitación Popular” patrocina el proyecto de “Belleza y Peluquería”, con cursos de 60 horas en las especialidades de: </w:t>
      </w:r>
    </w:p>
    <w:p w:rsidR="005917D3" w:rsidRPr="005917D3" w:rsidRDefault="005917D3" w:rsidP="005917D3"/>
    <w:p w:rsidR="007A52F0" w:rsidRPr="00056052" w:rsidRDefault="007A52F0" w:rsidP="004325E8">
      <w:pPr>
        <w:pStyle w:val="Ttulo2"/>
        <w:numPr>
          <w:ilvl w:val="0"/>
          <w:numId w:val="19"/>
        </w:numPr>
        <w:spacing w:line="480" w:lineRule="auto"/>
        <w:jc w:val="both"/>
        <w:rPr>
          <w:b w:val="0"/>
          <w:sz w:val="28"/>
          <w:szCs w:val="28"/>
        </w:rPr>
      </w:pPr>
      <w:r w:rsidRPr="00056052">
        <w:rPr>
          <w:b w:val="0"/>
          <w:sz w:val="28"/>
          <w:szCs w:val="28"/>
        </w:rPr>
        <w:lastRenderedPageBreak/>
        <w:t xml:space="preserve">Corte y peinado. </w:t>
      </w:r>
    </w:p>
    <w:p w:rsidR="007A52F0" w:rsidRPr="00056052" w:rsidRDefault="007A52F0" w:rsidP="004325E8">
      <w:pPr>
        <w:pStyle w:val="Ttulo2"/>
        <w:numPr>
          <w:ilvl w:val="0"/>
          <w:numId w:val="19"/>
        </w:numPr>
        <w:spacing w:line="480" w:lineRule="auto"/>
        <w:jc w:val="both"/>
        <w:rPr>
          <w:b w:val="0"/>
          <w:sz w:val="28"/>
          <w:szCs w:val="28"/>
        </w:rPr>
      </w:pPr>
      <w:r w:rsidRPr="00056052">
        <w:rPr>
          <w:b w:val="0"/>
          <w:sz w:val="28"/>
          <w:szCs w:val="28"/>
        </w:rPr>
        <w:t xml:space="preserve">Manicura y pedicura. </w:t>
      </w:r>
    </w:p>
    <w:p w:rsidR="007A52F0" w:rsidRPr="00056052" w:rsidRDefault="007A52F0" w:rsidP="00D12258">
      <w:pPr>
        <w:pStyle w:val="Ttulo2"/>
        <w:spacing w:line="480" w:lineRule="auto"/>
        <w:jc w:val="both"/>
        <w:rPr>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 xml:space="preserve"> El cupo mínimo para empezar el curso es de 20 personas  y máximo 30. Sólo requieren que las jóvenes sepan leer y escribir, y tengan más de 13 años de edad. Su costo es módico y el único requisito es que el centro esté ubicado en un sector popular  que justifique su fin social. La promotora de éste  proyecto es la Ing. Sonia Vaca, quién puso además a disposición de Homadsol a sus instructores; para dar las charlas de  productividad de forma gratuita.</w:t>
      </w:r>
    </w:p>
    <w:p w:rsidR="00292E2D" w:rsidRPr="00056052" w:rsidRDefault="00292E2D" w:rsidP="00D12258">
      <w:pPr>
        <w:spacing w:line="480" w:lineRule="auto"/>
        <w:jc w:val="both"/>
        <w:rPr>
          <w:sz w:val="28"/>
          <w:szCs w:val="28"/>
          <w:lang w:val="es-MX"/>
        </w:rPr>
      </w:pPr>
    </w:p>
    <w:p w:rsidR="007A52F0" w:rsidRPr="00344D97" w:rsidRDefault="00E56512" w:rsidP="00D12258">
      <w:pPr>
        <w:pStyle w:val="Ttulo3"/>
        <w:rPr>
          <w:rFonts w:ascii="Times New Roman" w:hAnsi="Times New Roman"/>
          <w:b w:val="0"/>
          <w:sz w:val="28"/>
          <w:szCs w:val="28"/>
          <w:lang w:val="es-ES"/>
        </w:rPr>
      </w:pPr>
      <w:r w:rsidRPr="005917D3">
        <w:rPr>
          <w:rFonts w:ascii="Times New Roman" w:hAnsi="Times New Roman"/>
          <w:sz w:val="28"/>
          <w:szCs w:val="28"/>
        </w:rPr>
        <w:t>5</w:t>
      </w:r>
      <w:r w:rsidRPr="005917D3">
        <w:rPr>
          <w:rFonts w:ascii="Times New Roman" w:hAnsi="Times New Roman"/>
          <w:sz w:val="28"/>
          <w:szCs w:val="28"/>
          <w:lang w:val="es-ES"/>
        </w:rPr>
        <w:t>.1.2</w:t>
      </w:r>
      <w:r w:rsidRPr="005917D3">
        <w:rPr>
          <w:rFonts w:ascii="Times New Roman" w:hAnsi="Times New Roman"/>
          <w:sz w:val="28"/>
          <w:szCs w:val="28"/>
          <w:lang w:val="es-ES"/>
        </w:rPr>
        <w:tab/>
      </w:r>
      <w:r w:rsidR="007A52F0" w:rsidRPr="005917D3">
        <w:rPr>
          <w:rFonts w:ascii="Times New Roman" w:hAnsi="Times New Roman"/>
          <w:sz w:val="28"/>
          <w:szCs w:val="28"/>
          <w:lang w:val="es-ES"/>
        </w:rPr>
        <w:t xml:space="preserve"> </w:t>
      </w:r>
      <w:r w:rsidR="007A52F0" w:rsidRPr="005917D3">
        <w:rPr>
          <w:rFonts w:ascii="Times New Roman" w:hAnsi="Times New Roman"/>
          <w:sz w:val="28"/>
          <w:szCs w:val="28"/>
          <w:lang w:val="es-ES"/>
        </w:rPr>
        <w:tab/>
        <w:t xml:space="preserve">Programa de estudios </w:t>
      </w:r>
    </w:p>
    <w:p w:rsidR="00344D97" w:rsidRDefault="007A52F0" w:rsidP="00344D97">
      <w:pPr>
        <w:pStyle w:val="Textoindependiente"/>
        <w:spacing w:before="0" w:after="0" w:line="480" w:lineRule="auto"/>
        <w:jc w:val="both"/>
        <w:rPr>
          <w:sz w:val="28"/>
          <w:szCs w:val="28"/>
        </w:rPr>
      </w:pPr>
      <w:r w:rsidRPr="00344D97">
        <w:rPr>
          <w:sz w:val="28"/>
          <w:szCs w:val="28"/>
        </w:rPr>
        <w:t xml:space="preserve">Las jóvenes tienen el derecho y la obligación de asistir a clases, así  como cumplir con sus tareas y lecciones. El  instituto  al que deben  asistir es el  “Colegio Nacional de Señoritas Veintiocho de Mayo”, el compromiso que </w:t>
      </w:r>
      <w:r w:rsidR="005917D3" w:rsidRPr="00344D97">
        <w:rPr>
          <w:sz w:val="28"/>
          <w:szCs w:val="28"/>
        </w:rPr>
        <w:t xml:space="preserve"> a</w:t>
      </w:r>
      <w:r w:rsidRPr="00344D97">
        <w:rPr>
          <w:sz w:val="28"/>
          <w:szCs w:val="28"/>
        </w:rPr>
        <w:t>dquieren  al ingresar al centro es obtener un promedio mínimo de 17 puntos. Además es responsabilidad de las alumnas presentarse de forma</w:t>
      </w:r>
      <w:r w:rsidR="00344D97" w:rsidRPr="00344D97">
        <w:rPr>
          <w:sz w:val="28"/>
          <w:szCs w:val="28"/>
        </w:rPr>
        <w:t xml:space="preserve"> pulcra y puntual al colegio.  </w:t>
      </w:r>
    </w:p>
    <w:p w:rsidR="00344D97" w:rsidRPr="00344D97" w:rsidRDefault="00344D97" w:rsidP="00344D97">
      <w:pPr>
        <w:pStyle w:val="Textoindependiente"/>
        <w:spacing w:before="0" w:after="0" w:line="480" w:lineRule="auto"/>
        <w:jc w:val="both"/>
        <w:rPr>
          <w:sz w:val="28"/>
          <w:szCs w:val="28"/>
        </w:rPr>
      </w:pPr>
    </w:p>
    <w:p w:rsidR="00344D97" w:rsidRPr="00FF7197" w:rsidRDefault="007A52F0" w:rsidP="00344D97">
      <w:pPr>
        <w:pStyle w:val="Textoindependiente"/>
        <w:spacing w:before="0" w:after="0" w:line="480" w:lineRule="auto"/>
        <w:jc w:val="both"/>
        <w:rPr>
          <w:b/>
          <w:sz w:val="28"/>
        </w:rPr>
      </w:pPr>
      <w:r w:rsidRPr="00FF7197">
        <w:rPr>
          <w:b/>
          <w:sz w:val="28"/>
        </w:rPr>
        <w:lastRenderedPageBreak/>
        <w:t>5.2</w:t>
      </w:r>
      <w:r w:rsidR="00E56512" w:rsidRPr="00FF7197">
        <w:rPr>
          <w:b/>
          <w:sz w:val="28"/>
        </w:rPr>
        <w:t>.</w:t>
      </w:r>
      <w:r w:rsidRPr="00FF7197">
        <w:rPr>
          <w:b/>
          <w:sz w:val="28"/>
        </w:rPr>
        <w:t xml:space="preserve"> </w:t>
      </w:r>
      <w:r w:rsidR="00E56512" w:rsidRPr="00FF7197">
        <w:rPr>
          <w:b/>
          <w:sz w:val="28"/>
        </w:rPr>
        <w:tab/>
      </w:r>
      <w:r w:rsidR="00E56512" w:rsidRPr="00FF7197">
        <w:rPr>
          <w:b/>
          <w:sz w:val="28"/>
        </w:rPr>
        <w:tab/>
      </w:r>
      <w:r w:rsidRPr="00FF7197">
        <w:rPr>
          <w:b/>
          <w:sz w:val="28"/>
        </w:rPr>
        <w:t>RECURSOS EXTERNOS</w:t>
      </w:r>
    </w:p>
    <w:p w:rsidR="00344D97" w:rsidRPr="00FF7197" w:rsidRDefault="00344D97" w:rsidP="00344D97">
      <w:pPr>
        <w:pStyle w:val="Textoindependiente"/>
        <w:spacing w:before="0" w:after="0" w:line="480" w:lineRule="auto"/>
        <w:jc w:val="both"/>
        <w:rPr>
          <w:b/>
          <w:sz w:val="28"/>
          <w:szCs w:val="28"/>
        </w:rPr>
      </w:pPr>
      <w:r w:rsidRPr="00FF7197">
        <w:rPr>
          <w:b/>
          <w:sz w:val="28"/>
          <w:szCs w:val="28"/>
        </w:rPr>
        <w:t xml:space="preserve">5.2.1. </w:t>
      </w:r>
      <w:r w:rsidRPr="00FF7197">
        <w:rPr>
          <w:b/>
          <w:sz w:val="28"/>
          <w:szCs w:val="28"/>
        </w:rPr>
        <w:tab/>
      </w:r>
      <w:r w:rsidRPr="00FF7197">
        <w:rPr>
          <w:b/>
          <w:sz w:val="28"/>
          <w:szCs w:val="28"/>
        </w:rPr>
        <w:tab/>
        <w:t xml:space="preserve">INSTITUCIONES PÚBLICAS </w:t>
      </w:r>
    </w:p>
    <w:p w:rsidR="00FF7197" w:rsidRDefault="00344D97" w:rsidP="00FF7197">
      <w:pPr>
        <w:pStyle w:val="Textoindependiente"/>
        <w:spacing w:before="0" w:after="0" w:line="480" w:lineRule="auto"/>
        <w:jc w:val="both"/>
        <w:rPr>
          <w:sz w:val="28"/>
          <w:szCs w:val="28"/>
        </w:rPr>
      </w:pPr>
      <w:r w:rsidRPr="00FF7197">
        <w:rPr>
          <w:sz w:val="28"/>
          <w:szCs w:val="28"/>
        </w:rPr>
        <w:t xml:space="preserve">Las instituciones públicas que se comprometen a beneficiar el centro son el Ministerio  de Salud,  Ministerio de Bienestar Social  y el Ministerio de Trabajo.    El Ministerio de Salud, se responsabiliza por la atención médica oportuna  para las madres y sus hijos, de forma gratuita. El servicio que ofrece a  Homadsol, va desde la atención prenatal, maternidad gratuita, vacunación, consultas pediátricas y ginecológicas. Las Consultas Externas  son  prestadas por el Centro No 23 ubicado en las calles Cuenca y la 11; el servicio de maternidad se presta en el Hospital Guayaquil al Suburbio de la ciudad. Además con cada visita médica ofrece a la madre alimentación a través de su programa “Mi Colada” durante la lactancia y “Mi papilla” para los niños de </w:t>
      </w:r>
      <w:r w:rsidR="00FF7197" w:rsidRPr="00FF7197">
        <w:rPr>
          <w:sz w:val="28"/>
          <w:szCs w:val="28"/>
        </w:rPr>
        <w:t>seis meses de edad en adelante.</w:t>
      </w:r>
    </w:p>
    <w:p w:rsidR="00AE5188" w:rsidRPr="00FF7197" w:rsidRDefault="00AE5188" w:rsidP="00FF7197">
      <w:pPr>
        <w:pStyle w:val="Textoindependiente"/>
        <w:spacing w:before="0" w:after="0" w:line="480" w:lineRule="auto"/>
        <w:jc w:val="both"/>
        <w:rPr>
          <w:sz w:val="28"/>
          <w:szCs w:val="28"/>
        </w:rPr>
      </w:pPr>
    </w:p>
    <w:p w:rsidR="00344D97" w:rsidRPr="00FF7197" w:rsidRDefault="00344D97" w:rsidP="00FF7197">
      <w:pPr>
        <w:pStyle w:val="Textoindependiente"/>
        <w:spacing w:before="0" w:after="0" w:line="480" w:lineRule="auto"/>
        <w:jc w:val="both"/>
        <w:rPr>
          <w:sz w:val="28"/>
          <w:szCs w:val="28"/>
        </w:rPr>
      </w:pPr>
      <w:r w:rsidRPr="00FF7197">
        <w:rPr>
          <w:sz w:val="28"/>
          <w:szCs w:val="28"/>
        </w:rPr>
        <w:t xml:space="preserve">El Ministerio de bienestar social es el encargado de facilitarnos el  manejo de adolescentes, de forma solidaria pone a disposición del centro sus profesionales en psicología  y orientación. Es además un cliente en potencia, ofreciéndose a  financiar el proyecto una vez que éste se haya emprendido. </w:t>
      </w:r>
    </w:p>
    <w:p w:rsidR="007A52F0" w:rsidRPr="00056052" w:rsidRDefault="007A52F0" w:rsidP="00D12258">
      <w:pPr>
        <w:pStyle w:val="Ttulo2"/>
        <w:spacing w:line="480" w:lineRule="auto"/>
        <w:jc w:val="both"/>
        <w:rPr>
          <w:b w:val="0"/>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El Ministerio de Trabajo a  través del SECAP, por ser  éste un proyecto  social,   asume el 80  por ciento   del costo total de  capacitación para las jóvenes. Las clases serán dictadas en las instalaciones de Homadsol.</w:t>
      </w:r>
    </w:p>
    <w:p w:rsidR="007A52F0" w:rsidRPr="00344D97" w:rsidRDefault="007A52F0" w:rsidP="00D12258">
      <w:pPr>
        <w:spacing w:line="480" w:lineRule="auto"/>
        <w:jc w:val="both"/>
        <w:rPr>
          <w:sz w:val="28"/>
          <w:szCs w:val="28"/>
        </w:rPr>
      </w:pPr>
    </w:p>
    <w:p w:rsidR="00FF7197" w:rsidRDefault="007A52F0" w:rsidP="00FF7197">
      <w:pPr>
        <w:pStyle w:val="Textoindependiente"/>
        <w:spacing w:before="0" w:after="0" w:line="480" w:lineRule="auto"/>
        <w:jc w:val="both"/>
        <w:rPr>
          <w:sz w:val="28"/>
          <w:szCs w:val="28"/>
        </w:rPr>
      </w:pPr>
      <w:r w:rsidRPr="00FF7197">
        <w:rPr>
          <w:sz w:val="28"/>
          <w:szCs w:val="28"/>
        </w:rPr>
        <w:t xml:space="preserve">La Corporación Social “Casa de la Juventud “colabora con el proyecto ofreciendo asesoría  jurídica, en asuntos legales relacionados con niños y adolescentes como pensión de alimentos, permisos y mediación. En el área cultural  patrocina cursos de: teatro, Zancos, Caritas Pintadas, Dibujo, Pintura, Nutrición,  Aeróbicos y Globo forma.   </w:t>
      </w:r>
    </w:p>
    <w:p w:rsidR="00FF7197" w:rsidRPr="00FF7197" w:rsidRDefault="00FF7197" w:rsidP="00FF7197">
      <w:pPr>
        <w:pStyle w:val="Textoindependiente"/>
        <w:spacing w:before="0" w:after="0" w:line="480" w:lineRule="auto"/>
        <w:jc w:val="both"/>
        <w:rPr>
          <w:sz w:val="28"/>
          <w:szCs w:val="28"/>
        </w:rPr>
      </w:pPr>
    </w:p>
    <w:p w:rsidR="00FF7197" w:rsidRPr="00FF7197" w:rsidRDefault="007A52F0" w:rsidP="00FF7197">
      <w:pPr>
        <w:pStyle w:val="Textoindependiente"/>
        <w:spacing w:before="0" w:after="0" w:line="480" w:lineRule="auto"/>
        <w:jc w:val="both"/>
        <w:rPr>
          <w:b/>
          <w:sz w:val="28"/>
          <w:szCs w:val="28"/>
        </w:rPr>
      </w:pPr>
      <w:r w:rsidRPr="00FF7197">
        <w:rPr>
          <w:b/>
          <w:sz w:val="28"/>
          <w:szCs w:val="28"/>
        </w:rPr>
        <w:t xml:space="preserve">5.2.2 </w:t>
      </w:r>
      <w:r w:rsidR="00FF7197">
        <w:rPr>
          <w:b/>
          <w:sz w:val="28"/>
          <w:szCs w:val="28"/>
        </w:rPr>
        <w:tab/>
      </w:r>
      <w:r w:rsidR="00FF7197">
        <w:rPr>
          <w:b/>
          <w:sz w:val="28"/>
          <w:szCs w:val="28"/>
        </w:rPr>
        <w:tab/>
      </w:r>
      <w:r w:rsidRPr="00FF7197">
        <w:rPr>
          <w:b/>
          <w:sz w:val="28"/>
          <w:szCs w:val="28"/>
        </w:rPr>
        <w:t xml:space="preserve">INSTITUCIONES   PRIVADAS </w:t>
      </w:r>
    </w:p>
    <w:p w:rsidR="00FF7197" w:rsidRPr="00FF7197" w:rsidRDefault="007A52F0" w:rsidP="00FF7197">
      <w:pPr>
        <w:pStyle w:val="Textoindependiente"/>
        <w:spacing w:before="0" w:after="0" w:line="480" w:lineRule="auto"/>
        <w:jc w:val="both"/>
        <w:rPr>
          <w:sz w:val="28"/>
          <w:szCs w:val="28"/>
        </w:rPr>
      </w:pPr>
      <w:r w:rsidRPr="00FB668D">
        <w:rPr>
          <w:sz w:val="28"/>
          <w:szCs w:val="28"/>
        </w:rPr>
        <w:t>APROFE</w:t>
      </w:r>
      <w:r w:rsidRPr="00FF7197">
        <w:rPr>
          <w:sz w:val="28"/>
          <w:szCs w:val="28"/>
        </w:rPr>
        <w:t xml:space="preserve"> “Asociación Pro bienestar de la Familia Ecuatoriana”,</w:t>
      </w:r>
      <w:r w:rsidR="00FB668D" w:rsidRPr="00FF7197">
        <w:rPr>
          <w:sz w:val="28"/>
          <w:szCs w:val="28"/>
        </w:rPr>
        <w:t xml:space="preserve"> es el patrocinador principal del proyecto, ésta organización corre con todos los gastos necesarios para la  </w:t>
      </w:r>
      <w:r w:rsidR="00E37F6D" w:rsidRPr="00FF7197">
        <w:rPr>
          <w:sz w:val="28"/>
          <w:szCs w:val="28"/>
        </w:rPr>
        <w:t xml:space="preserve">adecuación </w:t>
      </w:r>
      <w:r w:rsidR="00FB668D" w:rsidRPr="00FF7197">
        <w:rPr>
          <w:sz w:val="28"/>
          <w:szCs w:val="28"/>
        </w:rPr>
        <w:t>y funcionamiento del centro.   D</w:t>
      </w:r>
      <w:r w:rsidRPr="00FF7197">
        <w:rPr>
          <w:sz w:val="28"/>
          <w:szCs w:val="28"/>
        </w:rPr>
        <w:t>ona</w:t>
      </w:r>
      <w:r w:rsidR="00FB668D" w:rsidRPr="00FF7197">
        <w:rPr>
          <w:sz w:val="28"/>
          <w:szCs w:val="28"/>
        </w:rPr>
        <w:t xml:space="preserve"> además</w:t>
      </w:r>
      <w:r w:rsidRPr="00FF7197">
        <w:rPr>
          <w:sz w:val="28"/>
          <w:szCs w:val="28"/>
        </w:rPr>
        <w:t xml:space="preserve"> de forma solidaria el edificio y terreno necesarios para </w:t>
      </w:r>
      <w:r w:rsidR="00FB668D" w:rsidRPr="00FF7197">
        <w:rPr>
          <w:sz w:val="28"/>
          <w:szCs w:val="28"/>
        </w:rPr>
        <w:t>su</w:t>
      </w:r>
      <w:r w:rsidRPr="00FF7197">
        <w:rPr>
          <w:sz w:val="28"/>
          <w:szCs w:val="28"/>
        </w:rPr>
        <w:t xml:space="preserve"> </w:t>
      </w:r>
      <w:r w:rsidR="009645CC" w:rsidRPr="00FF7197">
        <w:rPr>
          <w:sz w:val="28"/>
          <w:szCs w:val="28"/>
        </w:rPr>
        <w:t xml:space="preserve">desarrollo </w:t>
      </w:r>
      <w:r w:rsidR="009645CC" w:rsidRPr="007B4F77">
        <w:rPr>
          <w:sz w:val="28"/>
          <w:szCs w:val="28"/>
          <w:vertAlign w:val="superscript"/>
        </w:rPr>
        <w:t>1</w:t>
      </w:r>
      <w:r w:rsidR="00FB668D" w:rsidRPr="00FF7197">
        <w:rPr>
          <w:sz w:val="28"/>
          <w:szCs w:val="28"/>
        </w:rPr>
        <w:t>.</w:t>
      </w:r>
      <w:r w:rsidR="00E37F6D" w:rsidRPr="00FF7197">
        <w:rPr>
          <w:sz w:val="28"/>
          <w:szCs w:val="28"/>
        </w:rPr>
        <w:t xml:space="preserve"> </w:t>
      </w:r>
      <w:r w:rsidRPr="00FF7197">
        <w:rPr>
          <w:sz w:val="28"/>
          <w:szCs w:val="28"/>
        </w:rPr>
        <w:t>La condición  que pone APROFE para la donación es que el centro sirva  para mejorar la calidad de vida de</w:t>
      </w:r>
      <w:r w:rsidR="00FF7197" w:rsidRPr="00FF7197">
        <w:rPr>
          <w:sz w:val="28"/>
          <w:szCs w:val="28"/>
        </w:rPr>
        <w:t xml:space="preserve"> las jóvenes e hijos de escasos </w:t>
      </w:r>
      <w:r w:rsidRPr="00FF7197">
        <w:rPr>
          <w:sz w:val="28"/>
          <w:szCs w:val="28"/>
        </w:rPr>
        <w:t>recursos y genere en el futuro autogestión.</w:t>
      </w:r>
    </w:p>
    <w:p w:rsidR="00FF7197" w:rsidRDefault="00FF7197" w:rsidP="00D12258">
      <w:pPr>
        <w:pStyle w:val="Ttulo2"/>
        <w:spacing w:line="480" w:lineRule="auto"/>
        <w:jc w:val="both"/>
        <w:rPr>
          <w:b w:val="0"/>
          <w:sz w:val="28"/>
          <w:szCs w:val="28"/>
        </w:rPr>
      </w:pPr>
    </w:p>
    <w:p w:rsidR="007A52F0" w:rsidRPr="00FF7197" w:rsidRDefault="007A52F0" w:rsidP="00D12258">
      <w:pPr>
        <w:pStyle w:val="Ttulo2"/>
        <w:spacing w:line="480" w:lineRule="auto"/>
        <w:jc w:val="both"/>
        <w:rPr>
          <w:b w:val="0"/>
          <w:sz w:val="28"/>
          <w:szCs w:val="28"/>
        </w:rPr>
      </w:pPr>
      <w:r w:rsidRPr="00056052">
        <w:rPr>
          <w:b w:val="0"/>
          <w:sz w:val="28"/>
          <w:szCs w:val="28"/>
        </w:rPr>
        <w:t xml:space="preserve"> </w:t>
      </w:r>
      <w:r w:rsidR="00331339">
        <w:rPr>
          <w:b w:val="0"/>
          <w:sz w:val="28"/>
          <w:szCs w:val="28"/>
        </w:rPr>
        <w:t xml:space="preserve">APROFE  acuerda sustentar económicamente el proyecto los primeros cinco </w:t>
      </w:r>
      <w:r w:rsidR="009645CC">
        <w:rPr>
          <w:b w:val="0"/>
          <w:sz w:val="28"/>
          <w:szCs w:val="28"/>
        </w:rPr>
        <w:t>años,</w:t>
      </w:r>
      <w:r w:rsidR="00331339">
        <w:rPr>
          <w:b w:val="0"/>
          <w:sz w:val="28"/>
          <w:szCs w:val="28"/>
        </w:rPr>
        <w:t xml:space="preserve"> a partir de entonces  se sustentará con las utilidades generadas por la microempresa </w:t>
      </w:r>
    </w:p>
    <w:p w:rsidR="007A52F0" w:rsidRPr="00056052" w:rsidRDefault="007A52F0" w:rsidP="00D12258">
      <w:pPr>
        <w:spacing w:line="480" w:lineRule="auto"/>
        <w:jc w:val="both"/>
        <w:rPr>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 xml:space="preserve"> El Edificio está ubicado en las calles 40 y la B, tiene un área de construcción de 450 m</w:t>
      </w:r>
      <w:r w:rsidRPr="00056052">
        <w:rPr>
          <w:b w:val="0"/>
          <w:sz w:val="28"/>
          <w:szCs w:val="28"/>
          <w:vertAlign w:val="superscript"/>
        </w:rPr>
        <w:t>2</w:t>
      </w:r>
      <w:r w:rsidRPr="00056052">
        <w:rPr>
          <w:b w:val="0"/>
          <w:sz w:val="28"/>
          <w:szCs w:val="28"/>
        </w:rPr>
        <w:t xml:space="preserve"> y un total de 600 m</w:t>
      </w:r>
      <w:r w:rsidRPr="00056052">
        <w:rPr>
          <w:b w:val="0"/>
          <w:sz w:val="28"/>
          <w:szCs w:val="28"/>
          <w:vertAlign w:val="superscript"/>
        </w:rPr>
        <w:t>2</w:t>
      </w:r>
      <w:r w:rsidRPr="00056052">
        <w:rPr>
          <w:b w:val="0"/>
          <w:sz w:val="28"/>
          <w:szCs w:val="28"/>
        </w:rPr>
        <w:t>. El  aporte total de APROFE por éste concepto es de 30.000 dólares.</w:t>
      </w:r>
      <w:r w:rsidR="00FB668D">
        <w:rPr>
          <w:b w:val="0"/>
          <w:sz w:val="28"/>
          <w:szCs w:val="28"/>
        </w:rPr>
        <w:t xml:space="preserve"> </w:t>
      </w:r>
    </w:p>
    <w:p w:rsidR="007A52F0" w:rsidRPr="00056052" w:rsidRDefault="007A52F0" w:rsidP="00D12258">
      <w:pPr>
        <w:pStyle w:val="Ttulo2"/>
        <w:spacing w:line="480" w:lineRule="auto"/>
        <w:jc w:val="both"/>
        <w:rPr>
          <w:b w:val="0"/>
          <w:sz w:val="28"/>
          <w:szCs w:val="28"/>
        </w:rPr>
      </w:pPr>
    </w:p>
    <w:p w:rsidR="007A52F0" w:rsidRPr="00056052" w:rsidRDefault="00A24070" w:rsidP="00D12258">
      <w:pPr>
        <w:pStyle w:val="Ttulo2"/>
        <w:spacing w:line="480" w:lineRule="auto"/>
        <w:jc w:val="both"/>
        <w:rPr>
          <w:b w:val="0"/>
          <w:sz w:val="28"/>
          <w:szCs w:val="28"/>
        </w:rPr>
      </w:pPr>
      <w:r w:rsidRPr="00056052">
        <w:rPr>
          <w:b w:val="0"/>
          <w:sz w:val="28"/>
          <w:szCs w:val="28"/>
        </w:rPr>
        <w:t xml:space="preserve">Busca que la </w:t>
      </w:r>
      <w:r w:rsidR="007A52F0" w:rsidRPr="00056052">
        <w:rPr>
          <w:b w:val="0"/>
          <w:sz w:val="28"/>
          <w:szCs w:val="28"/>
        </w:rPr>
        <w:t xml:space="preserve"> compañía Ki</w:t>
      </w:r>
      <w:r w:rsidRPr="00056052">
        <w:rPr>
          <w:b w:val="0"/>
          <w:sz w:val="28"/>
          <w:szCs w:val="28"/>
        </w:rPr>
        <w:t>mberly Clark utilice</w:t>
      </w:r>
      <w:r w:rsidR="007A52F0" w:rsidRPr="00056052">
        <w:rPr>
          <w:b w:val="0"/>
          <w:sz w:val="28"/>
          <w:szCs w:val="28"/>
        </w:rPr>
        <w:t xml:space="preserve"> una de las paredes de su e</w:t>
      </w:r>
      <w:r w:rsidRPr="00056052">
        <w:rPr>
          <w:b w:val="0"/>
          <w:sz w:val="28"/>
          <w:szCs w:val="28"/>
        </w:rPr>
        <w:t>dificio con fines publicitarios</w:t>
      </w:r>
      <w:r w:rsidR="007A52F0" w:rsidRPr="00056052">
        <w:rPr>
          <w:b w:val="0"/>
          <w:sz w:val="28"/>
          <w:szCs w:val="28"/>
        </w:rPr>
        <w:t xml:space="preserve">. En compensación la empresa se compromete a proveernos de mil pañales mensuales de su marca </w:t>
      </w:r>
      <w:r w:rsidR="00D246CB" w:rsidRPr="00056052">
        <w:rPr>
          <w:b w:val="0"/>
          <w:sz w:val="28"/>
          <w:szCs w:val="28"/>
        </w:rPr>
        <w:t>Winner,</w:t>
      </w:r>
      <w:r w:rsidR="007A52F0" w:rsidRPr="00056052">
        <w:rPr>
          <w:b w:val="0"/>
          <w:sz w:val="28"/>
          <w:szCs w:val="28"/>
        </w:rPr>
        <w:t xml:space="preserve"> además de obsequiar a las madres  utensilios para el cuidado infantil  con el logoti</w:t>
      </w:r>
      <w:r w:rsidR="006766BB">
        <w:rPr>
          <w:b w:val="0"/>
          <w:sz w:val="28"/>
          <w:szCs w:val="28"/>
        </w:rPr>
        <w:t xml:space="preserve">po de la </w:t>
      </w:r>
      <w:r w:rsidR="00D246CB">
        <w:rPr>
          <w:b w:val="0"/>
          <w:sz w:val="28"/>
          <w:szCs w:val="28"/>
        </w:rPr>
        <w:t>marca,</w:t>
      </w:r>
      <w:r w:rsidR="006766BB">
        <w:rPr>
          <w:b w:val="0"/>
          <w:sz w:val="28"/>
          <w:szCs w:val="28"/>
        </w:rPr>
        <w:t xml:space="preserve"> como pañaleras</w:t>
      </w:r>
      <w:r w:rsidR="007A52F0" w:rsidRPr="00056052">
        <w:rPr>
          <w:b w:val="0"/>
          <w:sz w:val="28"/>
          <w:szCs w:val="28"/>
        </w:rPr>
        <w:t xml:space="preserve">, </w:t>
      </w:r>
      <w:r w:rsidR="00D246CB" w:rsidRPr="00056052">
        <w:rPr>
          <w:b w:val="0"/>
          <w:sz w:val="28"/>
          <w:szCs w:val="28"/>
        </w:rPr>
        <w:t>baberos,</w:t>
      </w:r>
      <w:r w:rsidR="007A52F0" w:rsidRPr="00056052">
        <w:rPr>
          <w:b w:val="0"/>
          <w:sz w:val="28"/>
          <w:szCs w:val="28"/>
        </w:rPr>
        <w:t xml:space="preserve"> </w:t>
      </w:r>
      <w:r w:rsidR="00D246CB" w:rsidRPr="00056052">
        <w:rPr>
          <w:b w:val="0"/>
          <w:sz w:val="28"/>
          <w:szCs w:val="28"/>
        </w:rPr>
        <w:t>toallitas,</w:t>
      </w:r>
      <w:r w:rsidR="007A52F0" w:rsidRPr="00056052">
        <w:rPr>
          <w:b w:val="0"/>
          <w:sz w:val="28"/>
          <w:szCs w:val="28"/>
        </w:rPr>
        <w:t xml:space="preserve"> impermeables etc... Se estima que la dotación de pañales abastece a quince infantes  aproximadamente.</w:t>
      </w:r>
    </w:p>
    <w:p w:rsidR="007A52F0" w:rsidRPr="00056052" w:rsidRDefault="007A52F0" w:rsidP="00D12258">
      <w:pPr>
        <w:pStyle w:val="Ttulo2"/>
        <w:spacing w:line="480" w:lineRule="auto"/>
        <w:jc w:val="both"/>
        <w:rPr>
          <w:b w:val="0"/>
          <w:sz w:val="28"/>
          <w:szCs w:val="28"/>
        </w:rPr>
      </w:pPr>
    </w:p>
    <w:p w:rsidR="007A52F0" w:rsidRPr="00056052" w:rsidRDefault="00A24070" w:rsidP="00D12258">
      <w:pPr>
        <w:pStyle w:val="Ttulo2"/>
        <w:spacing w:line="480" w:lineRule="auto"/>
        <w:jc w:val="both"/>
        <w:rPr>
          <w:b w:val="0"/>
          <w:sz w:val="28"/>
          <w:szCs w:val="28"/>
        </w:rPr>
      </w:pPr>
      <w:r w:rsidRPr="00056052">
        <w:rPr>
          <w:b w:val="0"/>
          <w:sz w:val="28"/>
          <w:szCs w:val="28"/>
        </w:rPr>
        <w:t xml:space="preserve">Gestionar que </w:t>
      </w:r>
      <w:r w:rsidR="007A52F0" w:rsidRPr="00056052">
        <w:rPr>
          <w:b w:val="0"/>
          <w:sz w:val="28"/>
          <w:szCs w:val="28"/>
        </w:rPr>
        <w:t xml:space="preserve">Nestle </w:t>
      </w:r>
      <w:r w:rsidR="00D246CB" w:rsidRPr="00056052">
        <w:rPr>
          <w:b w:val="0"/>
          <w:sz w:val="28"/>
          <w:szCs w:val="28"/>
        </w:rPr>
        <w:t>S.A.</w:t>
      </w:r>
      <w:r w:rsidR="007A52F0" w:rsidRPr="00056052">
        <w:rPr>
          <w:b w:val="0"/>
          <w:sz w:val="28"/>
          <w:szCs w:val="28"/>
        </w:rPr>
        <w:t xml:space="preserve"> del Ecuador  vende sus productos para  consumo  exclusivo del centro  a precio de costo. Los productos son selectos incluyen leche maternizada como Nestogen</w:t>
      </w:r>
      <w:r w:rsidR="006766BB">
        <w:rPr>
          <w:b w:val="0"/>
          <w:sz w:val="28"/>
          <w:szCs w:val="28"/>
        </w:rPr>
        <w:t xml:space="preserve">o 1 y 2; leche Nan y </w:t>
      </w:r>
      <w:r w:rsidR="006766BB">
        <w:rPr>
          <w:b w:val="0"/>
          <w:sz w:val="28"/>
          <w:szCs w:val="28"/>
        </w:rPr>
        <w:lastRenderedPageBreak/>
        <w:t>la Vaquita</w:t>
      </w:r>
      <w:r w:rsidR="007A52F0" w:rsidRPr="00056052">
        <w:rPr>
          <w:b w:val="0"/>
          <w:sz w:val="28"/>
          <w:szCs w:val="28"/>
        </w:rPr>
        <w:t>.  Este beneficio compromete a  Homadsol a nombrar a Nestle como patrocinador  del centro en todos los eventos   que  organice o participe.</w:t>
      </w:r>
    </w:p>
    <w:p w:rsidR="007A52F0" w:rsidRPr="00056052" w:rsidRDefault="007A52F0" w:rsidP="00D12258">
      <w:pPr>
        <w:spacing w:line="480" w:lineRule="auto"/>
        <w:rPr>
          <w:sz w:val="28"/>
          <w:szCs w:val="28"/>
        </w:rPr>
      </w:pPr>
    </w:p>
    <w:p w:rsidR="007A52F0" w:rsidRPr="00A06B09" w:rsidRDefault="007A52F0" w:rsidP="00D12258">
      <w:pPr>
        <w:pStyle w:val="Ttulo2"/>
        <w:spacing w:line="480" w:lineRule="auto"/>
        <w:jc w:val="both"/>
        <w:rPr>
          <w:sz w:val="28"/>
        </w:rPr>
      </w:pPr>
      <w:r w:rsidRPr="00056052">
        <w:rPr>
          <w:b w:val="0"/>
          <w:sz w:val="28"/>
          <w:szCs w:val="28"/>
        </w:rPr>
        <w:t xml:space="preserve">   La marca Yanbal facilita la adquisición del inmobiliario para el centro estético  además deja en consignación sus productos  de belleza para que sean expen</w:t>
      </w:r>
      <w:r w:rsidR="006766BB">
        <w:rPr>
          <w:b w:val="0"/>
          <w:sz w:val="28"/>
          <w:szCs w:val="28"/>
        </w:rPr>
        <w:t>didos y utilizados en el centro</w:t>
      </w:r>
      <w:r w:rsidRPr="00056052">
        <w:rPr>
          <w:b w:val="0"/>
          <w:sz w:val="28"/>
          <w:szCs w:val="28"/>
        </w:rPr>
        <w:t xml:space="preserve">. Yanbal ofrece todos sus productos con un descuento del 40% con la condición de que  el centro </w:t>
      </w:r>
      <w:r w:rsidR="006766BB">
        <w:rPr>
          <w:b w:val="0"/>
          <w:sz w:val="28"/>
          <w:szCs w:val="28"/>
        </w:rPr>
        <w:t xml:space="preserve"> </w:t>
      </w:r>
      <w:r w:rsidR="006766BB" w:rsidRPr="00A06B09">
        <w:rPr>
          <w:b w:val="0"/>
          <w:sz w:val="28"/>
        </w:rPr>
        <w:t>estético refleje su patrocinio</w:t>
      </w:r>
      <w:r w:rsidRPr="00A06B09">
        <w:rPr>
          <w:b w:val="0"/>
          <w:sz w:val="28"/>
        </w:rPr>
        <w:t>.</w:t>
      </w:r>
      <w:r w:rsidRPr="00A06B09">
        <w:rPr>
          <w:sz w:val="28"/>
        </w:rPr>
        <w:t xml:space="preserve"> </w:t>
      </w:r>
    </w:p>
    <w:p w:rsidR="007B4F77" w:rsidRDefault="007B4F77" w:rsidP="00A06B09">
      <w:pPr>
        <w:rPr>
          <w:b/>
          <w:sz w:val="28"/>
        </w:rPr>
      </w:pPr>
    </w:p>
    <w:p w:rsidR="00A06B09" w:rsidRDefault="00A06B09" w:rsidP="00A06B09">
      <w:pPr>
        <w:rPr>
          <w:b/>
          <w:sz w:val="28"/>
        </w:rPr>
      </w:pPr>
      <w:r w:rsidRPr="00A06B09">
        <w:rPr>
          <w:b/>
          <w:sz w:val="28"/>
        </w:rPr>
        <w:t>5.2.3</w:t>
      </w:r>
      <w:r w:rsidRPr="00A06B09">
        <w:rPr>
          <w:b/>
          <w:sz w:val="28"/>
        </w:rPr>
        <w:tab/>
      </w:r>
      <w:r w:rsidRPr="00A06B09">
        <w:rPr>
          <w:b/>
          <w:sz w:val="28"/>
        </w:rPr>
        <w:tab/>
        <w:t>MICROEMPRESA</w:t>
      </w:r>
    </w:p>
    <w:p w:rsidR="007B4F77" w:rsidRDefault="007B4F77" w:rsidP="007B4F77">
      <w:pPr>
        <w:pStyle w:val="Ttulo1"/>
        <w:spacing w:line="480" w:lineRule="auto"/>
        <w:jc w:val="both"/>
        <w:rPr>
          <w:b w:val="0"/>
          <w:sz w:val="28"/>
          <w:szCs w:val="28"/>
        </w:rPr>
      </w:pPr>
    </w:p>
    <w:p w:rsidR="007B4F77" w:rsidRPr="00C67714" w:rsidRDefault="007B4F77" w:rsidP="007B4F77">
      <w:pPr>
        <w:pStyle w:val="Ttulo1"/>
        <w:spacing w:line="480" w:lineRule="auto"/>
        <w:jc w:val="both"/>
        <w:rPr>
          <w:b w:val="0"/>
          <w:smallCaps/>
          <w:sz w:val="28"/>
          <w:szCs w:val="28"/>
        </w:rPr>
      </w:pPr>
      <w:r w:rsidRPr="007B4F77">
        <w:rPr>
          <w:b w:val="0"/>
          <w:sz w:val="28"/>
          <w:szCs w:val="28"/>
        </w:rPr>
        <w:t>La Microempresa tiene como fin poner en práctica los conocimientos  adquiridos por las adolescentes y a su vez financiar los gastos del centro .   Con este fin se plantea  establecer un Centro Estético de Belleza que funcione anexo al albergue.</w:t>
      </w:r>
      <w:r w:rsidR="00C67714">
        <w:rPr>
          <w:b w:val="0"/>
          <w:sz w:val="28"/>
          <w:szCs w:val="28"/>
        </w:rPr>
        <w:t xml:space="preserve"> Las utilidades obtenidas en  la microempresa serán distribuidas para cubrir los gastos ambulatorios del centro y en el futuro será una forma adicional de financiamiento económico . </w:t>
      </w:r>
    </w:p>
    <w:p w:rsidR="00C67714" w:rsidRDefault="00C67714" w:rsidP="00C67714"/>
    <w:p w:rsidR="00C67714" w:rsidRDefault="00C67714" w:rsidP="00C67714"/>
    <w:p w:rsidR="00C67714" w:rsidRDefault="00C67714" w:rsidP="00C67714"/>
    <w:p w:rsidR="00C67714" w:rsidRDefault="00C67714" w:rsidP="00C67714"/>
    <w:p w:rsidR="00C67714" w:rsidRDefault="00C67714" w:rsidP="00C67714"/>
    <w:p w:rsidR="00C67714" w:rsidRDefault="00C67714" w:rsidP="00C67714"/>
    <w:p w:rsidR="007B4F77" w:rsidRPr="007B4F77" w:rsidRDefault="007B4F77" w:rsidP="007B4F77">
      <w:pPr>
        <w:spacing w:line="480" w:lineRule="auto"/>
        <w:jc w:val="both"/>
        <w:rPr>
          <w:sz w:val="28"/>
          <w:szCs w:val="28"/>
        </w:rPr>
      </w:pPr>
    </w:p>
    <w:p w:rsidR="007B4F77" w:rsidRPr="007B4F77" w:rsidRDefault="007B4F77" w:rsidP="007B4F77">
      <w:pPr>
        <w:pStyle w:val="Ttulo1"/>
        <w:jc w:val="both"/>
        <w:rPr>
          <w:sz w:val="28"/>
          <w:szCs w:val="28"/>
        </w:rPr>
      </w:pPr>
      <w:r>
        <w:rPr>
          <w:sz w:val="28"/>
          <w:szCs w:val="28"/>
        </w:rPr>
        <w:t>5</w:t>
      </w:r>
      <w:r w:rsidRPr="007B4F77">
        <w:rPr>
          <w:sz w:val="28"/>
          <w:szCs w:val="28"/>
        </w:rPr>
        <w:t>.2.</w:t>
      </w:r>
      <w:r>
        <w:rPr>
          <w:sz w:val="28"/>
          <w:szCs w:val="28"/>
        </w:rPr>
        <w:t>3.1</w:t>
      </w:r>
      <w:r w:rsidRPr="007B4F77">
        <w:rPr>
          <w:sz w:val="28"/>
          <w:szCs w:val="28"/>
        </w:rPr>
        <w:tab/>
      </w:r>
      <w:r w:rsidRPr="007B4F77">
        <w:rPr>
          <w:sz w:val="28"/>
          <w:szCs w:val="28"/>
        </w:rPr>
        <w:tab/>
        <w:t xml:space="preserve">FINANCIAMIENTO DE LA MICROEMPRESA </w:t>
      </w:r>
    </w:p>
    <w:p w:rsidR="007B4F77" w:rsidRPr="007B4F77" w:rsidRDefault="007B4F77" w:rsidP="007B4F77">
      <w:pPr>
        <w:jc w:val="both"/>
        <w:rPr>
          <w:sz w:val="28"/>
          <w:szCs w:val="28"/>
          <w:lang w:val="es-MX"/>
        </w:rPr>
      </w:pPr>
    </w:p>
    <w:p w:rsidR="007B4F77" w:rsidRPr="007B4F77" w:rsidRDefault="007B4F77" w:rsidP="007B4F77">
      <w:pPr>
        <w:pStyle w:val="Ttulo4"/>
        <w:jc w:val="both"/>
        <w:rPr>
          <w:rFonts w:ascii="Times New Roman" w:hAnsi="Times New Roman"/>
          <w:b w:val="0"/>
          <w:sz w:val="28"/>
          <w:szCs w:val="28"/>
        </w:rPr>
      </w:pPr>
      <w:r w:rsidRPr="007B4F77">
        <w:rPr>
          <w:rFonts w:ascii="Times New Roman" w:hAnsi="Times New Roman"/>
          <w:b w:val="0"/>
          <w:sz w:val="28"/>
          <w:szCs w:val="28"/>
        </w:rPr>
        <w:t xml:space="preserve">Para la adecuación del Salón de Belleza se estiman los siguientes costos </w:t>
      </w:r>
    </w:p>
    <w:p w:rsidR="00C67714" w:rsidRDefault="00C67714" w:rsidP="007B4F77">
      <w:pPr>
        <w:jc w:val="both"/>
        <w:rPr>
          <w:sz w:val="28"/>
          <w:szCs w:val="28"/>
          <w:lang w:val="es-MX"/>
        </w:rPr>
      </w:pPr>
    </w:p>
    <w:p w:rsidR="007B4F77" w:rsidRPr="00C67714" w:rsidRDefault="00C67714" w:rsidP="00C67714">
      <w:pPr>
        <w:jc w:val="center"/>
        <w:rPr>
          <w:sz w:val="18"/>
          <w:szCs w:val="18"/>
          <w:lang w:val="es-MX"/>
        </w:rPr>
      </w:pPr>
      <w:r>
        <w:rPr>
          <w:sz w:val="18"/>
          <w:szCs w:val="18"/>
          <w:lang w:val="es-MX"/>
        </w:rPr>
        <w:t xml:space="preserve">Tabla </w:t>
      </w:r>
      <w:r w:rsidRPr="00C67714">
        <w:rPr>
          <w:sz w:val="18"/>
          <w:szCs w:val="18"/>
          <w:lang w:val="es-MX"/>
        </w:rPr>
        <w:t xml:space="preserve"> 9</w:t>
      </w:r>
    </w:p>
    <w:tbl>
      <w:tblPr>
        <w:tblStyle w:val="Tablaconlista2"/>
        <w:tblW w:w="8508" w:type="dxa"/>
        <w:tblLayout w:type="fixed"/>
        <w:tblLook w:val="00E0"/>
      </w:tblPr>
      <w:tblGrid>
        <w:gridCol w:w="597"/>
        <w:gridCol w:w="3811"/>
        <w:gridCol w:w="158"/>
        <w:gridCol w:w="1134"/>
        <w:gridCol w:w="42"/>
        <w:gridCol w:w="1539"/>
        <w:gridCol w:w="27"/>
        <w:gridCol w:w="1200"/>
      </w:tblGrid>
      <w:tr w:rsidR="00C67714" w:rsidRPr="007B4F77">
        <w:trPr>
          <w:cnfStyle w:val="100000000000"/>
          <w:trHeight w:val="402"/>
        </w:trPr>
        <w:tc>
          <w:tcPr>
            <w:tcW w:w="8508" w:type="dxa"/>
            <w:gridSpan w:val="8"/>
          </w:tcPr>
          <w:p w:rsidR="00C67714" w:rsidRPr="00054854" w:rsidRDefault="00C67714" w:rsidP="007B4F77">
            <w:pPr>
              <w:jc w:val="center"/>
              <w:rPr>
                <w:sz w:val="24"/>
                <w:szCs w:val="24"/>
                <w:lang w:val="es-MX"/>
              </w:rPr>
            </w:pPr>
            <w:r w:rsidRPr="00054854">
              <w:rPr>
                <w:sz w:val="24"/>
                <w:szCs w:val="24"/>
                <w:lang w:val="es-MX"/>
              </w:rPr>
              <w:t>PRESUPUESTO CENTRO  ESTÉTICO</w:t>
            </w:r>
          </w:p>
        </w:tc>
      </w:tr>
      <w:tr w:rsidR="007B4F77" w:rsidRPr="007B4F77">
        <w:trPr>
          <w:cnfStyle w:val="000000100000"/>
          <w:trHeight w:val="228"/>
        </w:trPr>
        <w:tc>
          <w:tcPr>
            <w:tcW w:w="4408" w:type="dxa"/>
            <w:gridSpan w:val="2"/>
          </w:tcPr>
          <w:p w:rsidR="007B4F77" w:rsidRPr="00054854" w:rsidRDefault="007B4F77" w:rsidP="00997F05">
            <w:pPr>
              <w:jc w:val="both"/>
              <w:rPr>
                <w:sz w:val="24"/>
                <w:szCs w:val="24"/>
                <w:lang w:val="es-MX"/>
              </w:rPr>
            </w:pPr>
            <w:r w:rsidRPr="00054854">
              <w:rPr>
                <w:sz w:val="24"/>
                <w:szCs w:val="24"/>
                <w:lang w:val="es-MX"/>
              </w:rPr>
              <w:t>Concepto</w:t>
            </w:r>
          </w:p>
        </w:tc>
        <w:tc>
          <w:tcPr>
            <w:tcW w:w="1292" w:type="dxa"/>
            <w:gridSpan w:val="2"/>
          </w:tcPr>
          <w:p w:rsidR="007B4F77" w:rsidRPr="00054854" w:rsidRDefault="007B4F77" w:rsidP="007B4F77">
            <w:pPr>
              <w:jc w:val="center"/>
              <w:rPr>
                <w:sz w:val="24"/>
                <w:szCs w:val="24"/>
                <w:lang w:val="es-MX"/>
              </w:rPr>
            </w:pPr>
            <w:r w:rsidRPr="00054854">
              <w:rPr>
                <w:sz w:val="24"/>
                <w:szCs w:val="24"/>
                <w:lang w:val="es-MX"/>
              </w:rPr>
              <w:t>Cantidad</w:t>
            </w:r>
          </w:p>
        </w:tc>
        <w:tc>
          <w:tcPr>
            <w:tcW w:w="1608" w:type="dxa"/>
            <w:gridSpan w:val="3"/>
          </w:tcPr>
          <w:p w:rsidR="007B4F77" w:rsidRPr="00054854" w:rsidRDefault="007B4F77" w:rsidP="007B4F77">
            <w:pPr>
              <w:jc w:val="center"/>
              <w:rPr>
                <w:sz w:val="24"/>
                <w:szCs w:val="24"/>
                <w:lang w:val="es-MX"/>
              </w:rPr>
            </w:pPr>
            <w:r w:rsidRPr="00054854">
              <w:rPr>
                <w:sz w:val="24"/>
                <w:szCs w:val="24"/>
                <w:lang w:val="es-MX"/>
              </w:rPr>
              <w:t>Precio Unitario</w:t>
            </w:r>
          </w:p>
        </w:tc>
        <w:tc>
          <w:tcPr>
            <w:tcW w:w="1200" w:type="dxa"/>
          </w:tcPr>
          <w:p w:rsidR="007B4F77" w:rsidRPr="00054854" w:rsidRDefault="007B4F77" w:rsidP="007B4F77">
            <w:pPr>
              <w:jc w:val="center"/>
              <w:rPr>
                <w:sz w:val="24"/>
                <w:szCs w:val="24"/>
                <w:lang w:val="es-MX"/>
              </w:rPr>
            </w:pPr>
            <w:r w:rsidRPr="00054854">
              <w:rPr>
                <w:sz w:val="24"/>
                <w:szCs w:val="24"/>
                <w:lang w:val="es-MX"/>
              </w:rPr>
              <w:t>Precio  total</w:t>
            </w:r>
          </w:p>
        </w:tc>
      </w:tr>
      <w:tr w:rsidR="007B4F77" w:rsidRPr="007B4F77">
        <w:trPr>
          <w:cnfStyle w:val="000000100000"/>
          <w:trHeight w:val="248"/>
        </w:trPr>
        <w:tc>
          <w:tcPr>
            <w:tcW w:w="4408" w:type="dxa"/>
            <w:gridSpan w:val="2"/>
          </w:tcPr>
          <w:p w:rsidR="007B4F77" w:rsidRPr="00054854" w:rsidRDefault="007B4F77" w:rsidP="00997F05">
            <w:pPr>
              <w:jc w:val="both"/>
              <w:rPr>
                <w:sz w:val="24"/>
                <w:szCs w:val="24"/>
                <w:lang w:val="es-MX"/>
              </w:rPr>
            </w:pPr>
            <w:r w:rsidRPr="00054854">
              <w:rPr>
                <w:sz w:val="24"/>
                <w:szCs w:val="24"/>
                <w:lang w:val="es-MX"/>
              </w:rPr>
              <w:t xml:space="preserve">Muebles </w:t>
            </w:r>
          </w:p>
        </w:tc>
        <w:tc>
          <w:tcPr>
            <w:tcW w:w="4100" w:type="dxa"/>
            <w:gridSpan w:val="6"/>
          </w:tcPr>
          <w:p w:rsidR="007B4F77" w:rsidRPr="00054854" w:rsidRDefault="007B4F77" w:rsidP="007B4F77">
            <w:pPr>
              <w:jc w:val="center"/>
              <w:rPr>
                <w:sz w:val="24"/>
                <w:szCs w:val="24"/>
                <w:lang w:val="es-MX"/>
              </w:rPr>
            </w:pPr>
          </w:p>
        </w:tc>
      </w:tr>
      <w:tr w:rsidR="007B4F77" w:rsidRPr="007B4F77">
        <w:trPr>
          <w:cnfStyle w:val="000000010000"/>
          <w:trHeight w:val="248"/>
        </w:trPr>
        <w:tc>
          <w:tcPr>
            <w:tcW w:w="597" w:type="dxa"/>
          </w:tcPr>
          <w:p w:rsidR="007B4F77" w:rsidRPr="00054854" w:rsidRDefault="007B4F77" w:rsidP="00997F05">
            <w:pPr>
              <w:jc w:val="both"/>
              <w:rPr>
                <w:sz w:val="24"/>
                <w:szCs w:val="24"/>
                <w:lang w:val="es-MX"/>
              </w:rPr>
            </w:pPr>
          </w:p>
        </w:tc>
        <w:tc>
          <w:tcPr>
            <w:tcW w:w="3811" w:type="dxa"/>
          </w:tcPr>
          <w:p w:rsidR="007B4F77" w:rsidRPr="00054854" w:rsidRDefault="007B4F77" w:rsidP="00997F05">
            <w:pPr>
              <w:jc w:val="both"/>
              <w:rPr>
                <w:sz w:val="24"/>
                <w:szCs w:val="24"/>
                <w:lang w:val="es-MX"/>
              </w:rPr>
            </w:pPr>
            <w:r w:rsidRPr="00054854">
              <w:rPr>
                <w:sz w:val="24"/>
                <w:szCs w:val="24"/>
                <w:lang w:val="es-MX"/>
              </w:rPr>
              <w:t xml:space="preserve">Espejos </w:t>
            </w:r>
          </w:p>
        </w:tc>
        <w:tc>
          <w:tcPr>
            <w:tcW w:w="1334" w:type="dxa"/>
            <w:gridSpan w:val="3"/>
          </w:tcPr>
          <w:p w:rsidR="007B4F77" w:rsidRPr="00054854" w:rsidRDefault="007B4F77" w:rsidP="007B4F77">
            <w:pPr>
              <w:jc w:val="center"/>
              <w:rPr>
                <w:sz w:val="24"/>
                <w:szCs w:val="24"/>
                <w:lang w:val="es-MX"/>
              </w:rPr>
            </w:pPr>
            <w:r w:rsidRPr="00054854">
              <w:rPr>
                <w:sz w:val="24"/>
                <w:szCs w:val="24"/>
                <w:lang w:val="es-MX"/>
              </w:rPr>
              <w:t>5</w:t>
            </w:r>
          </w:p>
        </w:tc>
        <w:tc>
          <w:tcPr>
            <w:tcW w:w="1539" w:type="dxa"/>
          </w:tcPr>
          <w:p w:rsidR="007B4F77" w:rsidRPr="00054854" w:rsidRDefault="007B4F77" w:rsidP="007B4F77">
            <w:pPr>
              <w:jc w:val="center"/>
              <w:rPr>
                <w:sz w:val="24"/>
                <w:szCs w:val="24"/>
                <w:lang w:val="es-MX"/>
              </w:rPr>
            </w:pPr>
            <w:r w:rsidRPr="00054854">
              <w:rPr>
                <w:sz w:val="24"/>
                <w:szCs w:val="24"/>
                <w:lang w:val="es-MX"/>
              </w:rPr>
              <w:t>8</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40</w:t>
            </w:r>
          </w:p>
        </w:tc>
      </w:tr>
      <w:tr w:rsidR="007B4F77" w:rsidRPr="007B4F77">
        <w:trPr>
          <w:cnfStyle w:val="000000010000"/>
          <w:trHeight w:val="248"/>
        </w:trPr>
        <w:tc>
          <w:tcPr>
            <w:tcW w:w="597" w:type="dxa"/>
          </w:tcPr>
          <w:p w:rsidR="007B4F77" w:rsidRPr="00054854" w:rsidRDefault="007B4F77" w:rsidP="00997F05">
            <w:pPr>
              <w:jc w:val="both"/>
              <w:rPr>
                <w:sz w:val="24"/>
                <w:szCs w:val="24"/>
                <w:lang w:val="es-MX"/>
              </w:rPr>
            </w:pPr>
          </w:p>
        </w:tc>
        <w:tc>
          <w:tcPr>
            <w:tcW w:w="3811" w:type="dxa"/>
          </w:tcPr>
          <w:p w:rsidR="007B4F77" w:rsidRPr="00054854" w:rsidRDefault="007B4F77" w:rsidP="00997F05">
            <w:pPr>
              <w:jc w:val="both"/>
              <w:rPr>
                <w:sz w:val="24"/>
                <w:szCs w:val="24"/>
                <w:lang w:val="es-MX"/>
              </w:rPr>
            </w:pPr>
            <w:r w:rsidRPr="00054854">
              <w:rPr>
                <w:sz w:val="24"/>
                <w:szCs w:val="24"/>
                <w:lang w:val="es-MX"/>
              </w:rPr>
              <w:t xml:space="preserve">Sillas Especiales </w:t>
            </w:r>
          </w:p>
        </w:tc>
        <w:tc>
          <w:tcPr>
            <w:tcW w:w="1334" w:type="dxa"/>
            <w:gridSpan w:val="3"/>
          </w:tcPr>
          <w:p w:rsidR="007B4F77" w:rsidRPr="00054854" w:rsidRDefault="007B4F77" w:rsidP="007B4F77">
            <w:pPr>
              <w:jc w:val="center"/>
              <w:rPr>
                <w:sz w:val="24"/>
                <w:szCs w:val="24"/>
                <w:lang w:val="es-MX"/>
              </w:rPr>
            </w:pPr>
            <w:r w:rsidRPr="00054854">
              <w:rPr>
                <w:sz w:val="24"/>
                <w:szCs w:val="24"/>
                <w:lang w:val="es-MX"/>
              </w:rPr>
              <w:t>3</w:t>
            </w:r>
          </w:p>
        </w:tc>
        <w:tc>
          <w:tcPr>
            <w:tcW w:w="1539" w:type="dxa"/>
          </w:tcPr>
          <w:p w:rsidR="007B4F77" w:rsidRPr="00054854" w:rsidRDefault="007B4F77" w:rsidP="007B4F77">
            <w:pPr>
              <w:jc w:val="center"/>
              <w:rPr>
                <w:sz w:val="24"/>
                <w:szCs w:val="24"/>
                <w:lang w:val="es-MX"/>
              </w:rPr>
            </w:pPr>
            <w:r w:rsidRPr="00054854">
              <w:rPr>
                <w:sz w:val="24"/>
                <w:szCs w:val="24"/>
                <w:lang w:val="es-MX"/>
              </w:rPr>
              <w:t>50</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150</w:t>
            </w:r>
          </w:p>
        </w:tc>
      </w:tr>
      <w:tr w:rsidR="007B4F77" w:rsidRPr="007B4F77">
        <w:trPr>
          <w:cnfStyle w:val="000000100000"/>
          <w:trHeight w:val="248"/>
        </w:trPr>
        <w:tc>
          <w:tcPr>
            <w:tcW w:w="597" w:type="dxa"/>
          </w:tcPr>
          <w:p w:rsidR="007B4F77" w:rsidRPr="00054854" w:rsidRDefault="007B4F77" w:rsidP="00997F05">
            <w:pPr>
              <w:jc w:val="both"/>
              <w:rPr>
                <w:sz w:val="24"/>
                <w:szCs w:val="24"/>
                <w:lang w:val="es-MX"/>
              </w:rPr>
            </w:pPr>
          </w:p>
        </w:tc>
        <w:tc>
          <w:tcPr>
            <w:tcW w:w="3811" w:type="dxa"/>
          </w:tcPr>
          <w:p w:rsidR="007B4F77" w:rsidRPr="00054854" w:rsidRDefault="007B4F77" w:rsidP="00997F05">
            <w:pPr>
              <w:jc w:val="both"/>
              <w:rPr>
                <w:sz w:val="24"/>
                <w:szCs w:val="24"/>
                <w:lang w:val="es-MX"/>
              </w:rPr>
            </w:pPr>
            <w:r w:rsidRPr="00054854">
              <w:rPr>
                <w:sz w:val="24"/>
                <w:szCs w:val="24"/>
                <w:lang w:val="es-MX"/>
              </w:rPr>
              <w:t xml:space="preserve">Sillas de Espera </w:t>
            </w:r>
          </w:p>
        </w:tc>
        <w:tc>
          <w:tcPr>
            <w:tcW w:w="1334" w:type="dxa"/>
            <w:gridSpan w:val="3"/>
          </w:tcPr>
          <w:p w:rsidR="007B4F77" w:rsidRPr="00054854" w:rsidRDefault="007B4F77" w:rsidP="007B4F77">
            <w:pPr>
              <w:jc w:val="center"/>
              <w:rPr>
                <w:sz w:val="24"/>
                <w:szCs w:val="24"/>
                <w:lang w:val="es-MX"/>
              </w:rPr>
            </w:pPr>
            <w:r w:rsidRPr="00054854">
              <w:rPr>
                <w:sz w:val="24"/>
                <w:szCs w:val="24"/>
                <w:lang w:val="es-MX"/>
              </w:rPr>
              <w:t>5</w:t>
            </w:r>
          </w:p>
        </w:tc>
        <w:tc>
          <w:tcPr>
            <w:tcW w:w="1539" w:type="dxa"/>
          </w:tcPr>
          <w:p w:rsidR="007B4F77" w:rsidRPr="00054854" w:rsidRDefault="007B4F77" w:rsidP="007B4F77">
            <w:pPr>
              <w:jc w:val="center"/>
              <w:rPr>
                <w:sz w:val="24"/>
                <w:szCs w:val="24"/>
                <w:lang w:val="es-MX"/>
              </w:rPr>
            </w:pPr>
            <w:r w:rsidRPr="00054854">
              <w:rPr>
                <w:sz w:val="24"/>
                <w:szCs w:val="24"/>
                <w:lang w:val="es-MX"/>
              </w:rPr>
              <w:t>12</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60</w:t>
            </w:r>
          </w:p>
        </w:tc>
      </w:tr>
      <w:tr w:rsidR="007B4F77" w:rsidRPr="007B4F77">
        <w:trPr>
          <w:cnfStyle w:val="000000100000"/>
          <w:trHeight w:val="248"/>
        </w:trPr>
        <w:tc>
          <w:tcPr>
            <w:tcW w:w="597" w:type="dxa"/>
          </w:tcPr>
          <w:p w:rsidR="007B4F77" w:rsidRPr="00054854" w:rsidRDefault="007B4F77" w:rsidP="00997F05">
            <w:pPr>
              <w:jc w:val="both"/>
              <w:rPr>
                <w:sz w:val="24"/>
                <w:szCs w:val="24"/>
                <w:lang w:val="es-MX"/>
              </w:rPr>
            </w:pPr>
          </w:p>
        </w:tc>
        <w:tc>
          <w:tcPr>
            <w:tcW w:w="3811" w:type="dxa"/>
          </w:tcPr>
          <w:p w:rsidR="007B4F77" w:rsidRPr="00054854" w:rsidRDefault="007B4F77" w:rsidP="00997F05">
            <w:pPr>
              <w:jc w:val="both"/>
              <w:rPr>
                <w:sz w:val="24"/>
                <w:szCs w:val="24"/>
                <w:lang w:val="es-MX"/>
              </w:rPr>
            </w:pPr>
            <w:r w:rsidRPr="00054854">
              <w:rPr>
                <w:sz w:val="24"/>
                <w:szCs w:val="24"/>
                <w:lang w:val="es-MX"/>
              </w:rPr>
              <w:t xml:space="preserve">Televisor </w:t>
            </w:r>
          </w:p>
          <w:p w:rsidR="007B4F77" w:rsidRPr="00054854" w:rsidRDefault="007B4F77" w:rsidP="00997F05">
            <w:pPr>
              <w:jc w:val="both"/>
              <w:rPr>
                <w:sz w:val="24"/>
                <w:szCs w:val="24"/>
                <w:lang w:val="es-MX"/>
              </w:rPr>
            </w:pPr>
            <w:r w:rsidRPr="00054854">
              <w:rPr>
                <w:sz w:val="24"/>
                <w:szCs w:val="24"/>
                <w:lang w:val="es-MX"/>
              </w:rPr>
              <w:t xml:space="preserve">Otros gastos </w:t>
            </w:r>
          </w:p>
        </w:tc>
        <w:tc>
          <w:tcPr>
            <w:tcW w:w="1334" w:type="dxa"/>
            <w:gridSpan w:val="3"/>
          </w:tcPr>
          <w:p w:rsidR="007B4F77" w:rsidRPr="00054854" w:rsidRDefault="007B4F77" w:rsidP="007B4F77">
            <w:pPr>
              <w:jc w:val="center"/>
              <w:rPr>
                <w:sz w:val="24"/>
                <w:szCs w:val="24"/>
                <w:lang w:val="es-MX"/>
              </w:rPr>
            </w:pPr>
            <w:r w:rsidRPr="00054854">
              <w:rPr>
                <w:sz w:val="24"/>
                <w:szCs w:val="24"/>
                <w:lang w:val="es-MX"/>
              </w:rPr>
              <w:t>1</w:t>
            </w:r>
          </w:p>
          <w:p w:rsidR="007B4F77" w:rsidRPr="00054854" w:rsidRDefault="007B4F77" w:rsidP="007B4F77">
            <w:pPr>
              <w:jc w:val="center"/>
              <w:rPr>
                <w:sz w:val="24"/>
                <w:szCs w:val="24"/>
                <w:lang w:val="es-MX"/>
              </w:rPr>
            </w:pPr>
            <w:r w:rsidRPr="00054854">
              <w:rPr>
                <w:sz w:val="24"/>
                <w:szCs w:val="24"/>
                <w:lang w:val="es-MX"/>
              </w:rPr>
              <w:t>1</w:t>
            </w:r>
          </w:p>
        </w:tc>
        <w:tc>
          <w:tcPr>
            <w:tcW w:w="1539" w:type="dxa"/>
          </w:tcPr>
          <w:p w:rsidR="007B4F77" w:rsidRPr="00054854" w:rsidRDefault="007B4F77" w:rsidP="007B4F77">
            <w:pPr>
              <w:jc w:val="center"/>
              <w:rPr>
                <w:sz w:val="24"/>
                <w:szCs w:val="24"/>
                <w:lang w:val="es-MX"/>
              </w:rPr>
            </w:pPr>
            <w:r w:rsidRPr="00054854">
              <w:rPr>
                <w:sz w:val="24"/>
                <w:szCs w:val="24"/>
                <w:lang w:val="es-MX"/>
              </w:rPr>
              <w:t>120</w:t>
            </w:r>
          </w:p>
          <w:p w:rsidR="007B4F77" w:rsidRPr="00054854" w:rsidRDefault="007B4F77" w:rsidP="007B4F77">
            <w:pPr>
              <w:jc w:val="center"/>
              <w:rPr>
                <w:sz w:val="24"/>
                <w:szCs w:val="24"/>
                <w:lang w:val="es-MX"/>
              </w:rPr>
            </w:pPr>
            <w:r w:rsidRPr="00054854">
              <w:rPr>
                <w:sz w:val="24"/>
                <w:szCs w:val="24"/>
                <w:lang w:val="es-MX"/>
              </w:rPr>
              <w:t>35</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120</w:t>
            </w:r>
          </w:p>
          <w:p w:rsidR="007B4F77" w:rsidRPr="00054854" w:rsidRDefault="007B4F77" w:rsidP="007B4F77">
            <w:pPr>
              <w:jc w:val="center"/>
              <w:rPr>
                <w:sz w:val="24"/>
                <w:szCs w:val="24"/>
                <w:lang w:val="es-MX"/>
              </w:rPr>
            </w:pPr>
            <w:r w:rsidRPr="00054854">
              <w:rPr>
                <w:sz w:val="24"/>
                <w:szCs w:val="24"/>
                <w:lang w:val="es-MX"/>
              </w:rPr>
              <w:t>35</w:t>
            </w:r>
          </w:p>
        </w:tc>
      </w:tr>
      <w:tr w:rsidR="007B4F77" w:rsidRPr="007B4F77">
        <w:trPr>
          <w:cnfStyle w:val="000000010000"/>
          <w:trHeight w:val="248"/>
        </w:trPr>
        <w:tc>
          <w:tcPr>
            <w:tcW w:w="8508" w:type="dxa"/>
            <w:gridSpan w:val="8"/>
          </w:tcPr>
          <w:p w:rsidR="007B4F77" w:rsidRPr="00054854" w:rsidRDefault="007B4F77" w:rsidP="00997F05">
            <w:pPr>
              <w:jc w:val="both"/>
              <w:rPr>
                <w:sz w:val="24"/>
                <w:szCs w:val="24"/>
                <w:lang w:val="es-MX"/>
              </w:rPr>
            </w:pPr>
            <w:r w:rsidRPr="00054854">
              <w:rPr>
                <w:sz w:val="24"/>
                <w:szCs w:val="24"/>
                <w:lang w:val="es-MX"/>
              </w:rPr>
              <w:t xml:space="preserve"> </w:t>
            </w:r>
          </w:p>
        </w:tc>
      </w:tr>
      <w:tr w:rsidR="007B4F77" w:rsidRPr="007B4F77">
        <w:trPr>
          <w:cnfStyle w:val="000000010000"/>
          <w:trHeight w:val="248"/>
        </w:trPr>
        <w:tc>
          <w:tcPr>
            <w:tcW w:w="8508" w:type="dxa"/>
            <w:gridSpan w:val="8"/>
          </w:tcPr>
          <w:p w:rsidR="007B4F77" w:rsidRPr="00054854" w:rsidRDefault="007B4F77" w:rsidP="00997F05">
            <w:pPr>
              <w:jc w:val="both"/>
              <w:rPr>
                <w:sz w:val="24"/>
                <w:szCs w:val="24"/>
                <w:lang w:val="es-MX"/>
              </w:rPr>
            </w:pPr>
            <w:r w:rsidRPr="00054854">
              <w:rPr>
                <w:sz w:val="24"/>
                <w:szCs w:val="24"/>
                <w:lang w:val="es-MX"/>
              </w:rPr>
              <w:t>Utensilios de estilismo</w:t>
            </w:r>
          </w:p>
        </w:tc>
      </w:tr>
      <w:tr w:rsidR="007B4F77" w:rsidRPr="007B4F77">
        <w:trPr>
          <w:cnfStyle w:val="00000010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 xml:space="preserve">Secadoras </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5</w:t>
            </w:r>
          </w:p>
        </w:tc>
        <w:tc>
          <w:tcPr>
            <w:tcW w:w="1539" w:type="dxa"/>
          </w:tcPr>
          <w:p w:rsidR="007B4F77" w:rsidRPr="00054854" w:rsidRDefault="007B4F77" w:rsidP="007B4F77">
            <w:pPr>
              <w:jc w:val="center"/>
              <w:rPr>
                <w:sz w:val="24"/>
                <w:szCs w:val="24"/>
                <w:lang w:val="es-MX"/>
              </w:rPr>
            </w:pPr>
            <w:r w:rsidRPr="00054854">
              <w:rPr>
                <w:sz w:val="24"/>
                <w:szCs w:val="24"/>
                <w:lang w:val="es-MX"/>
              </w:rPr>
              <w:t>35</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175</w:t>
            </w:r>
          </w:p>
        </w:tc>
      </w:tr>
      <w:tr w:rsidR="007B4F77" w:rsidRPr="007B4F77">
        <w:trPr>
          <w:cnfStyle w:val="00000010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Planchas alisadoras</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2</w:t>
            </w:r>
          </w:p>
        </w:tc>
        <w:tc>
          <w:tcPr>
            <w:tcW w:w="1539" w:type="dxa"/>
          </w:tcPr>
          <w:p w:rsidR="007B4F77" w:rsidRPr="00054854" w:rsidRDefault="007B4F77" w:rsidP="007B4F77">
            <w:pPr>
              <w:jc w:val="center"/>
              <w:rPr>
                <w:sz w:val="24"/>
                <w:szCs w:val="24"/>
                <w:lang w:val="es-MX"/>
              </w:rPr>
            </w:pPr>
            <w:r w:rsidRPr="00054854">
              <w:rPr>
                <w:sz w:val="24"/>
                <w:szCs w:val="24"/>
                <w:lang w:val="es-MX"/>
              </w:rPr>
              <w:t>30</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60</w:t>
            </w:r>
          </w:p>
        </w:tc>
      </w:tr>
      <w:tr w:rsidR="007B4F77" w:rsidRPr="007B4F77">
        <w:trPr>
          <w:cnfStyle w:val="00000001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Shampoo, rinse , etc</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8</w:t>
            </w:r>
          </w:p>
        </w:tc>
        <w:tc>
          <w:tcPr>
            <w:tcW w:w="1539" w:type="dxa"/>
          </w:tcPr>
          <w:p w:rsidR="007B4F77" w:rsidRPr="00054854" w:rsidRDefault="007B4F77" w:rsidP="007B4F77">
            <w:pPr>
              <w:jc w:val="center"/>
              <w:rPr>
                <w:sz w:val="24"/>
                <w:szCs w:val="24"/>
                <w:lang w:val="es-MX"/>
              </w:rPr>
            </w:pPr>
            <w:r w:rsidRPr="00054854">
              <w:rPr>
                <w:sz w:val="24"/>
                <w:szCs w:val="24"/>
                <w:lang w:val="es-MX"/>
              </w:rPr>
              <w:t>2.78</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22.24</w:t>
            </w:r>
          </w:p>
        </w:tc>
      </w:tr>
      <w:tr w:rsidR="007B4F77" w:rsidRPr="007B4F77">
        <w:trPr>
          <w:cnfStyle w:val="00000001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 xml:space="preserve">Tintes </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8</w:t>
            </w:r>
          </w:p>
        </w:tc>
        <w:tc>
          <w:tcPr>
            <w:tcW w:w="1539" w:type="dxa"/>
          </w:tcPr>
          <w:p w:rsidR="007B4F77" w:rsidRPr="00054854" w:rsidRDefault="007B4F77" w:rsidP="007B4F77">
            <w:pPr>
              <w:jc w:val="center"/>
              <w:rPr>
                <w:sz w:val="24"/>
                <w:szCs w:val="24"/>
                <w:lang w:val="es-MX"/>
              </w:rPr>
            </w:pPr>
            <w:r w:rsidRPr="00054854">
              <w:rPr>
                <w:sz w:val="24"/>
                <w:szCs w:val="24"/>
                <w:lang w:val="es-MX"/>
              </w:rPr>
              <w:t>3.56</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28.48</w:t>
            </w:r>
          </w:p>
        </w:tc>
      </w:tr>
      <w:tr w:rsidR="007B4F77" w:rsidRPr="007B4F77">
        <w:trPr>
          <w:cnfStyle w:val="00000010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 xml:space="preserve">Cepillos, peines </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9</w:t>
            </w:r>
          </w:p>
        </w:tc>
        <w:tc>
          <w:tcPr>
            <w:tcW w:w="1539" w:type="dxa"/>
          </w:tcPr>
          <w:p w:rsidR="007B4F77" w:rsidRPr="00054854" w:rsidRDefault="007B4F77" w:rsidP="007B4F77">
            <w:pPr>
              <w:jc w:val="center"/>
              <w:rPr>
                <w:sz w:val="24"/>
                <w:szCs w:val="24"/>
                <w:lang w:val="es-MX"/>
              </w:rPr>
            </w:pPr>
            <w:r w:rsidRPr="00054854">
              <w:rPr>
                <w:sz w:val="24"/>
                <w:szCs w:val="24"/>
                <w:lang w:val="es-MX"/>
              </w:rPr>
              <w:t>4.96</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44.64</w:t>
            </w:r>
          </w:p>
        </w:tc>
      </w:tr>
      <w:tr w:rsidR="007B4F77" w:rsidRPr="007B4F77">
        <w:trPr>
          <w:cnfStyle w:val="00000010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 xml:space="preserve">Rizadores </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24</w:t>
            </w:r>
          </w:p>
        </w:tc>
        <w:tc>
          <w:tcPr>
            <w:tcW w:w="1539" w:type="dxa"/>
          </w:tcPr>
          <w:p w:rsidR="007B4F77" w:rsidRPr="00054854" w:rsidRDefault="007B4F77" w:rsidP="007B4F77">
            <w:pPr>
              <w:jc w:val="center"/>
              <w:rPr>
                <w:sz w:val="24"/>
                <w:szCs w:val="24"/>
                <w:lang w:val="es-MX"/>
              </w:rPr>
            </w:pPr>
            <w:r w:rsidRPr="00054854">
              <w:rPr>
                <w:sz w:val="24"/>
                <w:szCs w:val="24"/>
                <w:lang w:val="es-MX"/>
              </w:rPr>
              <w:t>0.8</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19.2</w:t>
            </w:r>
          </w:p>
        </w:tc>
      </w:tr>
      <w:tr w:rsidR="007B4F77" w:rsidRPr="007B4F77">
        <w:trPr>
          <w:cnfStyle w:val="000000010000"/>
          <w:trHeight w:val="248"/>
        </w:trPr>
        <w:tc>
          <w:tcPr>
            <w:tcW w:w="8508" w:type="dxa"/>
            <w:gridSpan w:val="8"/>
          </w:tcPr>
          <w:p w:rsidR="007B4F77" w:rsidRPr="00054854" w:rsidRDefault="007B4F77" w:rsidP="007B4F77">
            <w:pPr>
              <w:jc w:val="center"/>
              <w:rPr>
                <w:sz w:val="24"/>
                <w:szCs w:val="24"/>
                <w:lang w:val="es-MX"/>
              </w:rPr>
            </w:pPr>
          </w:p>
        </w:tc>
      </w:tr>
      <w:tr w:rsidR="007B4F77" w:rsidRPr="007B4F77">
        <w:trPr>
          <w:cnfStyle w:val="000000010000"/>
          <w:trHeight w:val="248"/>
        </w:trPr>
        <w:tc>
          <w:tcPr>
            <w:tcW w:w="8508" w:type="dxa"/>
            <w:gridSpan w:val="8"/>
          </w:tcPr>
          <w:p w:rsidR="007B4F77" w:rsidRPr="00054854" w:rsidRDefault="007B4F77" w:rsidP="007B4F77">
            <w:pPr>
              <w:rPr>
                <w:sz w:val="24"/>
                <w:szCs w:val="24"/>
                <w:lang w:val="es-MX"/>
              </w:rPr>
            </w:pPr>
            <w:r w:rsidRPr="00054854">
              <w:rPr>
                <w:sz w:val="24"/>
                <w:szCs w:val="24"/>
                <w:lang w:val="es-MX"/>
              </w:rPr>
              <w:t>Utensilios de Manicure</w:t>
            </w:r>
          </w:p>
        </w:tc>
      </w:tr>
      <w:tr w:rsidR="007B4F77" w:rsidRPr="007B4F77">
        <w:trPr>
          <w:cnfStyle w:val="00000010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Mesa de manicure</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3</w:t>
            </w:r>
          </w:p>
        </w:tc>
        <w:tc>
          <w:tcPr>
            <w:tcW w:w="1539" w:type="dxa"/>
          </w:tcPr>
          <w:p w:rsidR="007B4F77" w:rsidRPr="00054854" w:rsidRDefault="007B4F77" w:rsidP="007B4F77">
            <w:pPr>
              <w:jc w:val="center"/>
              <w:rPr>
                <w:sz w:val="24"/>
                <w:szCs w:val="24"/>
                <w:lang w:val="es-MX"/>
              </w:rPr>
            </w:pPr>
            <w:r w:rsidRPr="00054854">
              <w:rPr>
                <w:sz w:val="24"/>
                <w:szCs w:val="24"/>
                <w:lang w:val="es-MX"/>
              </w:rPr>
              <w:t>36</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108</w:t>
            </w:r>
          </w:p>
        </w:tc>
      </w:tr>
      <w:tr w:rsidR="007B4F77" w:rsidRPr="007B4F77">
        <w:trPr>
          <w:cnfStyle w:val="00000010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 xml:space="preserve">Pinturas de uñas </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15</w:t>
            </w:r>
          </w:p>
        </w:tc>
        <w:tc>
          <w:tcPr>
            <w:tcW w:w="1539" w:type="dxa"/>
          </w:tcPr>
          <w:p w:rsidR="007B4F77" w:rsidRPr="00054854" w:rsidRDefault="007B4F77" w:rsidP="007B4F77">
            <w:pPr>
              <w:jc w:val="center"/>
              <w:rPr>
                <w:sz w:val="24"/>
                <w:szCs w:val="24"/>
                <w:lang w:val="es-MX"/>
              </w:rPr>
            </w:pPr>
            <w:r w:rsidRPr="00054854">
              <w:rPr>
                <w:sz w:val="24"/>
                <w:szCs w:val="24"/>
                <w:lang w:val="es-MX"/>
              </w:rPr>
              <w:t>1.45</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21.75</w:t>
            </w:r>
          </w:p>
        </w:tc>
      </w:tr>
      <w:tr w:rsidR="007B4F77" w:rsidRPr="007B4F77">
        <w:trPr>
          <w:cnfStyle w:val="00000001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Quita esmaltes</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3</w:t>
            </w:r>
          </w:p>
        </w:tc>
        <w:tc>
          <w:tcPr>
            <w:tcW w:w="1539" w:type="dxa"/>
          </w:tcPr>
          <w:p w:rsidR="007B4F77" w:rsidRPr="00054854" w:rsidRDefault="007B4F77" w:rsidP="007B4F77">
            <w:pPr>
              <w:jc w:val="center"/>
              <w:rPr>
                <w:sz w:val="24"/>
                <w:szCs w:val="24"/>
                <w:lang w:val="es-MX"/>
              </w:rPr>
            </w:pPr>
            <w:r w:rsidRPr="00054854">
              <w:rPr>
                <w:sz w:val="24"/>
                <w:szCs w:val="24"/>
                <w:lang w:val="es-MX"/>
              </w:rPr>
              <w:t>1.34</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4.02</w:t>
            </w:r>
          </w:p>
        </w:tc>
      </w:tr>
      <w:tr w:rsidR="007B4F77" w:rsidRPr="007B4F77">
        <w:trPr>
          <w:cnfStyle w:val="00000001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 xml:space="preserve">Juego de manicure </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3</w:t>
            </w:r>
          </w:p>
        </w:tc>
        <w:tc>
          <w:tcPr>
            <w:tcW w:w="1539" w:type="dxa"/>
          </w:tcPr>
          <w:p w:rsidR="007B4F77" w:rsidRPr="00054854" w:rsidRDefault="007B4F77" w:rsidP="007B4F77">
            <w:pPr>
              <w:jc w:val="center"/>
              <w:rPr>
                <w:sz w:val="24"/>
                <w:szCs w:val="24"/>
                <w:lang w:val="es-MX"/>
              </w:rPr>
            </w:pPr>
            <w:r w:rsidRPr="00054854">
              <w:rPr>
                <w:sz w:val="24"/>
                <w:szCs w:val="24"/>
                <w:lang w:val="es-MX"/>
              </w:rPr>
              <w:t>25</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75</w:t>
            </w:r>
          </w:p>
        </w:tc>
      </w:tr>
      <w:tr w:rsidR="007B4F77" w:rsidRPr="007B4F77">
        <w:trPr>
          <w:cnfStyle w:val="000000100000"/>
          <w:trHeight w:val="248"/>
        </w:trPr>
        <w:tc>
          <w:tcPr>
            <w:tcW w:w="597" w:type="dxa"/>
          </w:tcPr>
          <w:p w:rsidR="007B4F77" w:rsidRPr="00054854" w:rsidRDefault="007B4F77" w:rsidP="00997F05">
            <w:pPr>
              <w:jc w:val="both"/>
              <w:rPr>
                <w:sz w:val="24"/>
                <w:szCs w:val="24"/>
                <w:lang w:val="es-MX"/>
              </w:rPr>
            </w:pPr>
          </w:p>
        </w:tc>
        <w:tc>
          <w:tcPr>
            <w:tcW w:w="3969" w:type="dxa"/>
            <w:gridSpan w:val="2"/>
          </w:tcPr>
          <w:p w:rsidR="007B4F77" w:rsidRPr="00054854" w:rsidRDefault="007B4F77" w:rsidP="00997F05">
            <w:pPr>
              <w:jc w:val="both"/>
              <w:rPr>
                <w:sz w:val="24"/>
                <w:szCs w:val="24"/>
                <w:lang w:val="es-MX"/>
              </w:rPr>
            </w:pPr>
            <w:r w:rsidRPr="00054854">
              <w:rPr>
                <w:sz w:val="24"/>
                <w:szCs w:val="24"/>
                <w:lang w:val="es-MX"/>
              </w:rPr>
              <w:t xml:space="preserve">Bandejas </w:t>
            </w:r>
          </w:p>
        </w:tc>
        <w:tc>
          <w:tcPr>
            <w:tcW w:w="1176" w:type="dxa"/>
            <w:gridSpan w:val="2"/>
          </w:tcPr>
          <w:p w:rsidR="007B4F77" w:rsidRPr="00054854" w:rsidRDefault="007B4F77" w:rsidP="007B4F77">
            <w:pPr>
              <w:jc w:val="center"/>
              <w:rPr>
                <w:sz w:val="24"/>
                <w:szCs w:val="24"/>
                <w:lang w:val="es-MX"/>
              </w:rPr>
            </w:pPr>
            <w:r w:rsidRPr="00054854">
              <w:rPr>
                <w:sz w:val="24"/>
                <w:szCs w:val="24"/>
                <w:lang w:val="es-MX"/>
              </w:rPr>
              <w:t>3</w:t>
            </w:r>
          </w:p>
        </w:tc>
        <w:tc>
          <w:tcPr>
            <w:tcW w:w="1539" w:type="dxa"/>
          </w:tcPr>
          <w:p w:rsidR="007B4F77" w:rsidRPr="00054854" w:rsidRDefault="007B4F77" w:rsidP="007B4F77">
            <w:pPr>
              <w:jc w:val="center"/>
              <w:rPr>
                <w:sz w:val="24"/>
                <w:szCs w:val="24"/>
                <w:lang w:val="es-MX"/>
              </w:rPr>
            </w:pPr>
            <w:r w:rsidRPr="00054854">
              <w:rPr>
                <w:sz w:val="24"/>
                <w:szCs w:val="24"/>
                <w:lang w:val="es-MX"/>
              </w:rPr>
              <w:t>2.53</w:t>
            </w:r>
          </w:p>
        </w:tc>
        <w:tc>
          <w:tcPr>
            <w:tcW w:w="1227" w:type="dxa"/>
            <w:gridSpan w:val="2"/>
          </w:tcPr>
          <w:p w:rsidR="007B4F77" w:rsidRPr="00054854" w:rsidRDefault="007B4F77" w:rsidP="007B4F77">
            <w:pPr>
              <w:jc w:val="center"/>
              <w:rPr>
                <w:sz w:val="24"/>
                <w:szCs w:val="24"/>
                <w:lang w:val="es-MX"/>
              </w:rPr>
            </w:pPr>
            <w:r w:rsidRPr="00054854">
              <w:rPr>
                <w:sz w:val="24"/>
                <w:szCs w:val="24"/>
                <w:lang w:val="es-MX"/>
              </w:rPr>
              <w:t>7.59</w:t>
            </w:r>
          </w:p>
        </w:tc>
      </w:tr>
      <w:tr w:rsidR="007B4F77" w:rsidRPr="007B4F77">
        <w:trPr>
          <w:cnfStyle w:val="000000100000"/>
          <w:trHeight w:val="411"/>
        </w:trPr>
        <w:tc>
          <w:tcPr>
            <w:tcW w:w="8508" w:type="dxa"/>
            <w:gridSpan w:val="8"/>
          </w:tcPr>
          <w:p w:rsidR="007B4F77" w:rsidRPr="00054854" w:rsidRDefault="007B4F77" w:rsidP="00997F05">
            <w:pPr>
              <w:jc w:val="both"/>
              <w:rPr>
                <w:sz w:val="24"/>
                <w:szCs w:val="24"/>
                <w:lang w:val="es-MX"/>
              </w:rPr>
            </w:pPr>
            <w:r w:rsidRPr="00054854">
              <w:rPr>
                <w:sz w:val="24"/>
                <w:szCs w:val="24"/>
                <w:lang w:val="es-MX"/>
              </w:rPr>
              <w:t xml:space="preserve"> </w:t>
            </w:r>
          </w:p>
          <w:p w:rsidR="007B4F77" w:rsidRPr="00054854" w:rsidRDefault="007B4F77" w:rsidP="007B4F77">
            <w:pPr>
              <w:jc w:val="center"/>
              <w:rPr>
                <w:sz w:val="24"/>
                <w:szCs w:val="24"/>
                <w:lang w:val="es-MX"/>
              </w:rPr>
            </w:pPr>
            <w:r w:rsidRPr="00054854">
              <w:rPr>
                <w:sz w:val="24"/>
                <w:szCs w:val="24"/>
                <w:lang w:val="es-MX"/>
              </w:rPr>
              <w:t xml:space="preserve"> </w:t>
            </w:r>
          </w:p>
        </w:tc>
      </w:tr>
      <w:tr w:rsidR="00054854" w:rsidRPr="007B4F77">
        <w:trPr>
          <w:cnfStyle w:val="010000000000"/>
          <w:trHeight w:val="248"/>
        </w:trPr>
        <w:tc>
          <w:tcPr>
            <w:cnfStyle w:val="000000000001"/>
            <w:tcW w:w="7308" w:type="dxa"/>
            <w:gridSpan w:val="7"/>
          </w:tcPr>
          <w:p w:rsidR="00054854" w:rsidRPr="00054854" w:rsidRDefault="00054854" w:rsidP="00997F05">
            <w:pPr>
              <w:jc w:val="both"/>
              <w:rPr>
                <w:sz w:val="24"/>
                <w:szCs w:val="24"/>
                <w:lang w:val="es-MX"/>
              </w:rPr>
            </w:pPr>
            <w:r w:rsidRPr="00054854">
              <w:rPr>
                <w:sz w:val="24"/>
                <w:szCs w:val="24"/>
                <w:lang w:val="es-MX"/>
              </w:rPr>
              <w:t>Totales</w:t>
            </w:r>
          </w:p>
        </w:tc>
        <w:tc>
          <w:tcPr>
            <w:tcW w:w="1200" w:type="dxa"/>
          </w:tcPr>
          <w:p w:rsidR="00054854" w:rsidRPr="00054854" w:rsidRDefault="00054854" w:rsidP="00997F05">
            <w:pPr>
              <w:jc w:val="both"/>
              <w:cnfStyle w:val="010000000000"/>
              <w:rPr>
                <w:sz w:val="24"/>
                <w:szCs w:val="24"/>
                <w:lang w:val="es-MX"/>
              </w:rPr>
            </w:pPr>
            <w:r w:rsidRPr="00054854">
              <w:rPr>
                <w:sz w:val="24"/>
                <w:szCs w:val="24"/>
                <w:lang w:val="es-MX"/>
              </w:rPr>
              <w:t>970.92</w:t>
            </w:r>
          </w:p>
        </w:tc>
      </w:tr>
    </w:tbl>
    <w:p w:rsidR="007B4F77" w:rsidRPr="00C67714" w:rsidRDefault="00C67714" w:rsidP="007B4F77">
      <w:pPr>
        <w:jc w:val="both"/>
        <w:rPr>
          <w:sz w:val="18"/>
          <w:szCs w:val="18"/>
          <w:lang w:val="es-MX"/>
        </w:rPr>
      </w:pPr>
      <w:r w:rsidRPr="00C67714">
        <w:rPr>
          <w:sz w:val="18"/>
          <w:szCs w:val="18"/>
          <w:lang w:val="es-MX"/>
        </w:rPr>
        <w:t xml:space="preserve">Elaborado por Autores en base a pro forma de “La casa del Peluquero “ </w:t>
      </w:r>
    </w:p>
    <w:p w:rsidR="007B4F77" w:rsidRPr="00C67714" w:rsidRDefault="007B4F77" w:rsidP="007B4F77">
      <w:pPr>
        <w:jc w:val="both"/>
        <w:rPr>
          <w:sz w:val="18"/>
          <w:szCs w:val="18"/>
          <w:lang w:val="es-MX"/>
        </w:rPr>
      </w:pPr>
    </w:p>
    <w:p w:rsidR="00054854" w:rsidRDefault="00054854" w:rsidP="00054854">
      <w:pPr>
        <w:pStyle w:val="Textoindependiente"/>
        <w:jc w:val="both"/>
        <w:rPr>
          <w:sz w:val="28"/>
          <w:szCs w:val="28"/>
          <w:lang w:val="es-MX"/>
        </w:rPr>
      </w:pPr>
      <w:r>
        <w:rPr>
          <w:sz w:val="28"/>
          <w:szCs w:val="28"/>
          <w:lang w:val="es-MX"/>
        </w:rPr>
        <w:t xml:space="preserve">  </w:t>
      </w:r>
    </w:p>
    <w:p w:rsidR="007B4F77" w:rsidRPr="007B4F77" w:rsidRDefault="007B4F77" w:rsidP="007B4F77">
      <w:pPr>
        <w:pStyle w:val="Textoindependiente"/>
        <w:spacing w:line="480" w:lineRule="auto"/>
        <w:jc w:val="both"/>
        <w:rPr>
          <w:sz w:val="28"/>
          <w:szCs w:val="28"/>
          <w:lang w:val="es-MX"/>
        </w:rPr>
      </w:pPr>
      <w:r w:rsidRPr="007B4F77">
        <w:rPr>
          <w:sz w:val="28"/>
          <w:szCs w:val="28"/>
          <w:lang w:val="es-MX"/>
        </w:rPr>
        <w:t xml:space="preserve">El costo total de implementación del centro  es de 970.92 dólares y es totalmente financiada por la empresa Yanbal, que dona además mandiles, </w:t>
      </w:r>
      <w:r w:rsidRPr="007B4F77">
        <w:rPr>
          <w:sz w:val="28"/>
          <w:szCs w:val="28"/>
          <w:lang w:val="es-MX"/>
        </w:rPr>
        <w:lastRenderedPageBreak/>
        <w:t xml:space="preserve">material POP utilizable, vitrinas, muestras gratis, bolsos de belleza etc... La empresa Yanbal como retribución será el único proveedor del centro, que llevará su nombre y  logo. </w:t>
      </w:r>
    </w:p>
    <w:p w:rsidR="007B4F77" w:rsidRPr="007B4F77" w:rsidRDefault="007B4F77" w:rsidP="007B4F77">
      <w:pPr>
        <w:spacing w:line="480" w:lineRule="auto"/>
        <w:jc w:val="both"/>
        <w:rPr>
          <w:sz w:val="28"/>
          <w:szCs w:val="28"/>
          <w:lang w:val="es-MX"/>
        </w:rPr>
      </w:pPr>
    </w:p>
    <w:p w:rsidR="007B4F77" w:rsidRPr="007B4F77" w:rsidRDefault="007B4F77" w:rsidP="007B4F77">
      <w:pPr>
        <w:spacing w:line="480" w:lineRule="auto"/>
        <w:jc w:val="both"/>
        <w:rPr>
          <w:b/>
          <w:sz w:val="28"/>
          <w:szCs w:val="28"/>
          <w:lang w:val="es-MX"/>
        </w:rPr>
      </w:pPr>
      <w:r>
        <w:rPr>
          <w:sz w:val="28"/>
          <w:szCs w:val="28"/>
        </w:rPr>
        <w:t>5</w:t>
      </w:r>
      <w:r w:rsidRPr="007B4F77">
        <w:rPr>
          <w:sz w:val="28"/>
          <w:szCs w:val="28"/>
        </w:rPr>
        <w:t>.2.</w:t>
      </w:r>
      <w:r>
        <w:rPr>
          <w:sz w:val="28"/>
          <w:szCs w:val="28"/>
        </w:rPr>
        <w:t>3.2</w:t>
      </w:r>
      <w:r w:rsidRPr="007B4F77">
        <w:rPr>
          <w:b/>
          <w:snapToGrid w:val="0"/>
          <w:color w:val="000000"/>
          <w:sz w:val="28"/>
          <w:szCs w:val="28"/>
        </w:rPr>
        <w:t>.</w:t>
      </w:r>
      <w:r w:rsidRPr="007B4F77">
        <w:rPr>
          <w:b/>
          <w:snapToGrid w:val="0"/>
          <w:color w:val="000000"/>
          <w:sz w:val="28"/>
          <w:szCs w:val="28"/>
        </w:rPr>
        <w:tab/>
      </w:r>
      <w:r w:rsidRPr="007B4F77">
        <w:rPr>
          <w:b/>
          <w:sz w:val="28"/>
          <w:szCs w:val="28"/>
          <w:lang w:val="es-MX"/>
        </w:rPr>
        <w:t xml:space="preserve">FUNCIONAMIENTO DEL CENTRO ESTÉTICO </w:t>
      </w:r>
    </w:p>
    <w:p w:rsidR="007B4F77" w:rsidRDefault="007B4F77" w:rsidP="007B4F77">
      <w:pPr>
        <w:spacing w:line="480" w:lineRule="auto"/>
        <w:jc w:val="both"/>
        <w:rPr>
          <w:sz w:val="28"/>
          <w:szCs w:val="28"/>
          <w:lang w:val="es-MX"/>
        </w:rPr>
      </w:pPr>
      <w:r w:rsidRPr="007B4F77">
        <w:rPr>
          <w:sz w:val="28"/>
          <w:szCs w:val="28"/>
          <w:lang w:val="es-MX"/>
        </w:rPr>
        <w:t>El  centro estético  es Unisex y opera  de lunes a sábado  de 8 am a 7 pm . Requiere para su  funcionamiento de  mínimo cuatro personas, tres dependientes y una administradora. Cuenta además con  servicio a domicilio para manicure, pedicure  y cepillado.</w:t>
      </w:r>
    </w:p>
    <w:p w:rsidR="00C67714" w:rsidRPr="00C67714" w:rsidRDefault="00C67714" w:rsidP="00C67714">
      <w:pPr>
        <w:pStyle w:val="Textoindependiente"/>
        <w:spacing w:line="480" w:lineRule="auto"/>
        <w:jc w:val="both"/>
        <w:rPr>
          <w:sz w:val="28"/>
          <w:szCs w:val="28"/>
        </w:rPr>
      </w:pPr>
      <w:r w:rsidRPr="007B4F77">
        <w:rPr>
          <w:b/>
          <w:bCs/>
          <w:sz w:val="28"/>
          <w:szCs w:val="28"/>
        </w:rPr>
        <w:t xml:space="preserve">Productos </w:t>
      </w:r>
    </w:p>
    <w:p w:rsidR="00C67714" w:rsidRPr="007B4F77" w:rsidRDefault="00C67714" w:rsidP="00C67714">
      <w:pPr>
        <w:pStyle w:val="Textoindependiente"/>
        <w:spacing w:line="480" w:lineRule="auto"/>
        <w:jc w:val="both"/>
        <w:rPr>
          <w:sz w:val="28"/>
          <w:szCs w:val="28"/>
        </w:rPr>
      </w:pPr>
      <w:r w:rsidRPr="007B4F77">
        <w:rPr>
          <w:sz w:val="28"/>
          <w:szCs w:val="28"/>
        </w:rPr>
        <w:t xml:space="preserve">Los servicios que ofrece </w:t>
      </w:r>
      <w:r w:rsidR="007E055D">
        <w:rPr>
          <w:sz w:val="28"/>
          <w:szCs w:val="28"/>
        </w:rPr>
        <w:t xml:space="preserve">el centro estético </w:t>
      </w:r>
      <w:r w:rsidRPr="007B4F77">
        <w:rPr>
          <w:sz w:val="28"/>
          <w:szCs w:val="28"/>
        </w:rPr>
        <w:t xml:space="preserve">HOMADSOL  consisten en : </w:t>
      </w:r>
    </w:p>
    <w:p w:rsidR="00C67714" w:rsidRPr="007B4F77" w:rsidRDefault="00C67714" w:rsidP="00C67714">
      <w:pPr>
        <w:pStyle w:val="Textoindependiente"/>
        <w:spacing w:line="480" w:lineRule="auto"/>
        <w:jc w:val="both"/>
        <w:rPr>
          <w:sz w:val="28"/>
          <w:szCs w:val="28"/>
        </w:rPr>
      </w:pPr>
      <w:r w:rsidRPr="007B4F77">
        <w:rPr>
          <w:sz w:val="28"/>
          <w:szCs w:val="28"/>
        </w:rPr>
        <w:t xml:space="preserve">PELUQUERÌA </w:t>
      </w:r>
    </w:p>
    <w:p w:rsidR="00C67714" w:rsidRPr="007B4F77" w:rsidRDefault="00C67714" w:rsidP="00C67714">
      <w:pPr>
        <w:pStyle w:val="Textoindependiente"/>
        <w:spacing w:line="480" w:lineRule="auto"/>
        <w:jc w:val="both"/>
        <w:rPr>
          <w:sz w:val="28"/>
          <w:szCs w:val="28"/>
        </w:rPr>
      </w:pPr>
      <w:r w:rsidRPr="007B4F77">
        <w:rPr>
          <w:sz w:val="28"/>
          <w:szCs w:val="28"/>
        </w:rPr>
        <w:t>Incluye: cortes de cabello, Peinados,  Tinturados, tratamiento capilar, extensiones, etc..</w:t>
      </w:r>
    </w:p>
    <w:p w:rsidR="00C67714" w:rsidRPr="007B4F77" w:rsidRDefault="00C67714" w:rsidP="00C67714">
      <w:pPr>
        <w:pStyle w:val="Textoindependiente"/>
        <w:spacing w:line="480" w:lineRule="auto"/>
        <w:jc w:val="both"/>
        <w:rPr>
          <w:sz w:val="28"/>
          <w:szCs w:val="28"/>
        </w:rPr>
      </w:pPr>
      <w:r w:rsidRPr="007B4F77">
        <w:rPr>
          <w:sz w:val="28"/>
          <w:szCs w:val="28"/>
        </w:rPr>
        <w:t xml:space="preserve">BELLEZA ESTÉTICA </w:t>
      </w:r>
    </w:p>
    <w:p w:rsidR="00C67714" w:rsidRPr="007B4F77" w:rsidRDefault="00C67714" w:rsidP="00C67714">
      <w:pPr>
        <w:pStyle w:val="Textoindependiente"/>
        <w:spacing w:line="480" w:lineRule="auto"/>
        <w:jc w:val="both"/>
        <w:rPr>
          <w:sz w:val="28"/>
          <w:szCs w:val="28"/>
        </w:rPr>
      </w:pPr>
      <w:r w:rsidRPr="007B4F77">
        <w:rPr>
          <w:sz w:val="28"/>
          <w:szCs w:val="28"/>
        </w:rPr>
        <w:t>Manicure, pedicure, depilación con cera,  masajes reductores, maquillaje, pestañas postizas.</w:t>
      </w:r>
    </w:p>
    <w:p w:rsidR="00C67714" w:rsidRPr="00C67714" w:rsidRDefault="00C67714" w:rsidP="007B4F77">
      <w:pPr>
        <w:spacing w:line="480" w:lineRule="auto"/>
        <w:jc w:val="both"/>
        <w:rPr>
          <w:sz w:val="28"/>
          <w:szCs w:val="28"/>
        </w:rPr>
      </w:pPr>
    </w:p>
    <w:p w:rsidR="007B4F77" w:rsidRDefault="007B4F77" w:rsidP="007B4F77">
      <w:pPr>
        <w:spacing w:line="480" w:lineRule="auto"/>
        <w:jc w:val="both"/>
        <w:rPr>
          <w:sz w:val="28"/>
          <w:szCs w:val="28"/>
          <w:lang w:val="es-MX"/>
        </w:rPr>
      </w:pPr>
      <w:r w:rsidRPr="007B4F77">
        <w:rPr>
          <w:sz w:val="28"/>
          <w:szCs w:val="28"/>
          <w:lang w:val="es-MX"/>
        </w:rPr>
        <w:lastRenderedPageBreak/>
        <w:t>Los precios establecidos son populares  y se detallan a continuación</w:t>
      </w:r>
    </w:p>
    <w:p w:rsidR="00C67714" w:rsidRPr="00C67714" w:rsidRDefault="00C67714" w:rsidP="00C67714">
      <w:pPr>
        <w:spacing w:line="480" w:lineRule="auto"/>
        <w:jc w:val="center"/>
        <w:rPr>
          <w:sz w:val="18"/>
          <w:szCs w:val="18"/>
          <w:lang w:val="es-MX"/>
        </w:rPr>
      </w:pPr>
      <w:r w:rsidRPr="00C67714">
        <w:rPr>
          <w:sz w:val="18"/>
          <w:szCs w:val="18"/>
          <w:lang w:val="es-MX"/>
        </w:rPr>
        <w:t xml:space="preserve">Tabla </w:t>
      </w:r>
      <w:r>
        <w:rPr>
          <w:sz w:val="18"/>
          <w:szCs w:val="18"/>
          <w:lang w:val="es-MX"/>
        </w:rPr>
        <w:t>10</w:t>
      </w:r>
    </w:p>
    <w:tbl>
      <w:tblPr>
        <w:tblStyle w:val="Tablaconlista2"/>
        <w:tblW w:w="0" w:type="auto"/>
        <w:jc w:val="center"/>
        <w:tblLayout w:type="fixed"/>
        <w:tblLook w:val="01E0"/>
      </w:tblPr>
      <w:tblGrid>
        <w:gridCol w:w="3208"/>
        <w:gridCol w:w="2210"/>
      </w:tblGrid>
      <w:tr w:rsidR="007B4F77" w:rsidRPr="00C67714">
        <w:trPr>
          <w:cnfStyle w:val="100000000000"/>
          <w:jc w:val="center"/>
        </w:trPr>
        <w:tc>
          <w:tcPr>
            <w:tcW w:w="3208" w:type="dxa"/>
          </w:tcPr>
          <w:p w:rsidR="007B4F77" w:rsidRPr="00C67714" w:rsidRDefault="007B4F77" w:rsidP="00C67714">
            <w:pPr>
              <w:pStyle w:val="Ttulo5"/>
              <w:numPr>
                <w:ilvl w:val="0"/>
                <w:numId w:val="0"/>
              </w:numPr>
              <w:spacing w:line="360" w:lineRule="auto"/>
              <w:jc w:val="both"/>
              <w:outlineLvl w:val="4"/>
              <w:rPr>
                <w:rFonts w:ascii="Times New Roman" w:hAnsi="Times New Roman"/>
                <w:b/>
                <w:sz w:val="24"/>
                <w:szCs w:val="24"/>
              </w:rPr>
            </w:pPr>
            <w:r w:rsidRPr="00C67714">
              <w:rPr>
                <w:rFonts w:ascii="Times New Roman" w:hAnsi="Times New Roman"/>
                <w:b/>
                <w:sz w:val="24"/>
                <w:szCs w:val="24"/>
              </w:rPr>
              <w:t>Detalles</w:t>
            </w:r>
          </w:p>
        </w:tc>
        <w:tc>
          <w:tcPr>
            <w:tcW w:w="2210" w:type="dxa"/>
          </w:tcPr>
          <w:p w:rsidR="007B4F77" w:rsidRPr="00C67714" w:rsidRDefault="007B4F77" w:rsidP="00C67714">
            <w:pPr>
              <w:pStyle w:val="Ttulo6"/>
              <w:jc w:val="both"/>
              <w:outlineLvl w:val="5"/>
              <w:rPr>
                <w:rFonts w:ascii="Times New Roman" w:hAnsi="Times New Roman"/>
                <w:b/>
                <w:szCs w:val="24"/>
              </w:rPr>
            </w:pPr>
            <w:r w:rsidRPr="00C67714">
              <w:rPr>
                <w:rFonts w:ascii="Times New Roman" w:hAnsi="Times New Roman"/>
                <w:b/>
                <w:szCs w:val="24"/>
              </w:rPr>
              <w:t>Precios</w:t>
            </w:r>
          </w:p>
        </w:tc>
      </w:tr>
      <w:tr w:rsidR="007B4F77" w:rsidRPr="00C67714">
        <w:trPr>
          <w:cnfStyle w:val="010000000000"/>
          <w:jc w:val="center"/>
        </w:trPr>
        <w:tc>
          <w:tcPr>
            <w:cnfStyle w:val="000000000001"/>
            <w:tcW w:w="3208" w:type="dxa"/>
          </w:tcPr>
          <w:p w:rsidR="007B4F77" w:rsidRPr="00C67714" w:rsidRDefault="007B4F77" w:rsidP="00C67714">
            <w:pPr>
              <w:spacing w:line="360" w:lineRule="auto"/>
              <w:jc w:val="both"/>
              <w:rPr>
                <w:sz w:val="24"/>
                <w:szCs w:val="24"/>
                <w:lang w:val="es-MX"/>
              </w:rPr>
            </w:pPr>
            <w:r w:rsidRPr="00C67714">
              <w:rPr>
                <w:sz w:val="24"/>
                <w:szCs w:val="24"/>
                <w:lang w:val="es-MX"/>
              </w:rPr>
              <w:t xml:space="preserve">Corte de Cabello varón </w:t>
            </w:r>
          </w:p>
          <w:p w:rsidR="007B4F77" w:rsidRPr="00C67714" w:rsidRDefault="007B4F77" w:rsidP="00C67714">
            <w:pPr>
              <w:spacing w:line="360" w:lineRule="auto"/>
              <w:jc w:val="both"/>
              <w:rPr>
                <w:sz w:val="24"/>
                <w:szCs w:val="24"/>
                <w:lang w:val="es-MX"/>
              </w:rPr>
            </w:pPr>
            <w:r w:rsidRPr="00C67714">
              <w:rPr>
                <w:sz w:val="24"/>
                <w:szCs w:val="24"/>
                <w:lang w:val="es-MX"/>
              </w:rPr>
              <w:t>Corte de cabello mujer</w:t>
            </w:r>
          </w:p>
          <w:p w:rsidR="007B4F77" w:rsidRPr="00C67714" w:rsidRDefault="007B4F77" w:rsidP="00C67714">
            <w:pPr>
              <w:spacing w:line="360" w:lineRule="auto"/>
              <w:jc w:val="both"/>
              <w:rPr>
                <w:sz w:val="24"/>
                <w:szCs w:val="24"/>
                <w:lang w:val="es-MX"/>
              </w:rPr>
            </w:pPr>
            <w:r w:rsidRPr="00C67714">
              <w:rPr>
                <w:sz w:val="24"/>
                <w:szCs w:val="24"/>
                <w:lang w:val="es-MX"/>
              </w:rPr>
              <w:t xml:space="preserve">Peinado </w:t>
            </w:r>
          </w:p>
          <w:p w:rsidR="007B4F77" w:rsidRPr="00C67714" w:rsidRDefault="007B4F77" w:rsidP="00C67714">
            <w:pPr>
              <w:spacing w:line="360" w:lineRule="auto"/>
              <w:jc w:val="both"/>
              <w:rPr>
                <w:sz w:val="24"/>
                <w:szCs w:val="24"/>
                <w:lang w:val="es-MX"/>
              </w:rPr>
            </w:pPr>
            <w:r w:rsidRPr="00C67714">
              <w:rPr>
                <w:sz w:val="24"/>
                <w:szCs w:val="24"/>
                <w:lang w:val="es-MX"/>
              </w:rPr>
              <w:t xml:space="preserve">Cepillado </w:t>
            </w:r>
          </w:p>
          <w:p w:rsidR="007B4F77" w:rsidRPr="00C67714" w:rsidRDefault="007B4F77" w:rsidP="00C67714">
            <w:pPr>
              <w:spacing w:line="360" w:lineRule="auto"/>
              <w:jc w:val="both"/>
              <w:rPr>
                <w:sz w:val="24"/>
                <w:szCs w:val="24"/>
                <w:lang w:val="es-MX"/>
              </w:rPr>
            </w:pPr>
            <w:r w:rsidRPr="00C67714">
              <w:rPr>
                <w:sz w:val="24"/>
                <w:szCs w:val="24"/>
                <w:lang w:val="es-MX"/>
              </w:rPr>
              <w:t xml:space="preserve">Manicure </w:t>
            </w:r>
          </w:p>
          <w:p w:rsidR="007B4F77" w:rsidRPr="00C67714" w:rsidRDefault="007B4F77" w:rsidP="00C67714">
            <w:pPr>
              <w:spacing w:line="360" w:lineRule="auto"/>
              <w:jc w:val="both"/>
              <w:rPr>
                <w:sz w:val="24"/>
                <w:szCs w:val="24"/>
                <w:lang w:val="es-MX"/>
              </w:rPr>
            </w:pPr>
            <w:r w:rsidRPr="00C67714">
              <w:rPr>
                <w:sz w:val="24"/>
                <w:szCs w:val="24"/>
                <w:lang w:val="es-MX"/>
              </w:rPr>
              <w:t>Pedicure</w:t>
            </w:r>
          </w:p>
          <w:p w:rsidR="007B4F77" w:rsidRPr="00C67714" w:rsidRDefault="007B4F77" w:rsidP="00C67714">
            <w:pPr>
              <w:spacing w:line="360" w:lineRule="auto"/>
              <w:jc w:val="both"/>
              <w:rPr>
                <w:sz w:val="24"/>
                <w:szCs w:val="24"/>
                <w:lang w:val="es-MX"/>
              </w:rPr>
            </w:pPr>
            <w:r w:rsidRPr="00C67714">
              <w:rPr>
                <w:sz w:val="24"/>
                <w:szCs w:val="24"/>
                <w:lang w:val="es-MX"/>
              </w:rPr>
              <w:t xml:space="preserve">Tinturado cabello Largo </w:t>
            </w:r>
          </w:p>
          <w:p w:rsidR="007B4F77" w:rsidRPr="00C67714" w:rsidRDefault="007B4F77" w:rsidP="00C67714">
            <w:pPr>
              <w:spacing w:line="360" w:lineRule="auto"/>
              <w:jc w:val="both"/>
              <w:rPr>
                <w:sz w:val="24"/>
                <w:szCs w:val="24"/>
                <w:lang w:val="es-MX"/>
              </w:rPr>
            </w:pPr>
            <w:r w:rsidRPr="00C67714">
              <w:rPr>
                <w:sz w:val="24"/>
                <w:szCs w:val="24"/>
                <w:lang w:val="es-MX"/>
              </w:rPr>
              <w:t>Tinturado cabello corto</w:t>
            </w:r>
          </w:p>
        </w:tc>
        <w:tc>
          <w:tcPr>
            <w:tcW w:w="2210" w:type="dxa"/>
          </w:tcPr>
          <w:p w:rsidR="007B4F77" w:rsidRPr="00C67714" w:rsidRDefault="007B4F77" w:rsidP="00C67714">
            <w:pPr>
              <w:spacing w:line="360" w:lineRule="auto"/>
              <w:jc w:val="center"/>
              <w:cnfStyle w:val="010000000000"/>
              <w:rPr>
                <w:sz w:val="24"/>
                <w:szCs w:val="24"/>
                <w:lang w:val="es-MX"/>
              </w:rPr>
            </w:pPr>
            <w:r w:rsidRPr="00C67714">
              <w:rPr>
                <w:sz w:val="24"/>
                <w:szCs w:val="24"/>
                <w:lang w:val="es-MX"/>
              </w:rPr>
              <w:t>$1.50</w:t>
            </w:r>
          </w:p>
          <w:p w:rsidR="007B4F77" w:rsidRPr="00C67714" w:rsidRDefault="007B4F77" w:rsidP="00C67714">
            <w:pPr>
              <w:spacing w:line="360" w:lineRule="auto"/>
              <w:jc w:val="center"/>
              <w:cnfStyle w:val="010000000000"/>
              <w:rPr>
                <w:sz w:val="24"/>
                <w:szCs w:val="24"/>
                <w:lang w:val="es-MX"/>
              </w:rPr>
            </w:pPr>
            <w:r w:rsidRPr="00C67714">
              <w:rPr>
                <w:sz w:val="24"/>
                <w:szCs w:val="24"/>
                <w:lang w:val="es-MX"/>
              </w:rPr>
              <w:t>2.00</w:t>
            </w:r>
          </w:p>
          <w:p w:rsidR="007B4F77" w:rsidRPr="00C67714" w:rsidRDefault="007B4F77" w:rsidP="00C67714">
            <w:pPr>
              <w:spacing w:line="360" w:lineRule="auto"/>
              <w:jc w:val="center"/>
              <w:cnfStyle w:val="010000000000"/>
              <w:rPr>
                <w:sz w:val="24"/>
                <w:szCs w:val="24"/>
                <w:lang w:val="es-MX"/>
              </w:rPr>
            </w:pPr>
            <w:r w:rsidRPr="00C67714">
              <w:rPr>
                <w:sz w:val="24"/>
                <w:szCs w:val="24"/>
                <w:lang w:val="es-MX"/>
              </w:rPr>
              <w:t>3.00</w:t>
            </w:r>
          </w:p>
          <w:p w:rsidR="007B4F77" w:rsidRPr="00C67714" w:rsidRDefault="007B4F77" w:rsidP="00C67714">
            <w:pPr>
              <w:spacing w:line="360" w:lineRule="auto"/>
              <w:jc w:val="center"/>
              <w:cnfStyle w:val="010000000000"/>
              <w:rPr>
                <w:sz w:val="24"/>
                <w:szCs w:val="24"/>
                <w:lang w:val="es-MX"/>
              </w:rPr>
            </w:pPr>
            <w:r w:rsidRPr="00C67714">
              <w:rPr>
                <w:sz w:val="24"/>
                <w:szCs w:val="24"/>
                <w:lang w:val="es-MX"/>
              </w:rPr>
              <w:t>3.00</w:t>
            </w:r>
          </w:p>
          <w:p w:rsidR="007B4F77" w:rsidRPr="00C67714" w:rsidRDefault="007B4F77" w:rsidP="00C67714">
            <w:pPr>
              <w:spacing w:line="360" w:lineRule="auto"/>
              <w:jc w:val="center"/>
              <w:cnfStyle w:val="010000000000"/>
              <w:rPr>
                <w:sz w:val="24"/>
                <w:szCs w:val="24"/>
                <w:lang w:val="es-MX"/>
              </w:rPr>
            </w:pPr>
            <w:r w:rsidRPr="00C67714">
              <w:rPr>
                <w:sz w:val="24"/>
                <w:szCs w:val="24"/>
                <w:lang w:val="es-MX"/>
              </w:rPr>
              <w:t>1.50</w:t>
            </w:r>
          </w:p>
          <w:p w:rsidR="007B4F77" w:rsidRPr="00C67714" w:rsidRDefault="007B4F77" w:rsidP="00C67714">
            <w:pPr>
              <w:spacing w:line="360" w:lineRule="auto"/>
              <w:jc w:val="center"/>
              <w:cnfStyle w:val="010000000000"/>
              <w:rPr>
                <w:sz w:val="24"/>
                <w:szCs w:val="24"/>
                <w:lang w:val="es-MX"/>
              </w:rPr>
            </w:pPr>
            <w:r w:rsidRPr="00C67714">
              <w:rPr>
                <w:sz w:val="24"/>
                <w:szCs w:val="24"/>
                <w:lang w:val="es-MX"/>
              </w:rPr>
              <w:t>1.50</w:t>
            </w:r>
          </w:p>
          <w:p w:rsidR="007B4F77" w:rsidRPr="00C67714" w:rsidRDefault="007B4F77" w:rsidP="00C67714">
            <w:pPr>
              <w:spacing w:line="360" w:lineRule="auto"/>
              <w:jc w:val="center"/>
              <w:cnfStyle w:val="010000000000"/>
              <w:rPr>
                <w:sz w:val="24"/>
                <w:szCs w:val="24"/>
                <w:lang w:val="es-MX"/>
              </w:rPr>
            </w:pPr>
            <w:r w:rsidRPr="00C67714">
              <w:rPr>
                <w:sz w:val="24"/>
                <w:szCs w:val="24"/>
                <w:lang w:val="es-MX"/>
              </w:rPr>
              <w:t>6.50</w:t>
            </w:r>
          </w:p>
          <w:p w:rsidR="007B4F77" w:rsidRPr="00C67714" w:rsidRDefault="007B4F77" w:rsidP="00C67714">
            <w:pPr>
              <w:spacing w:line="360" w:lineRule="auto"/>
              <w:jc w:val="center"/>
              <w:cnfStyle w:val="010000000000"/>
              <w:rPr>
                <w:sz w:val="24"/>
                <w:szCs w:val="24"/>
                <w:lang w:val="es-MX"/>
              </w:rPr>
            </w:pPr>
            <w:r w:rsidRPr="00C67714">
              <w:rPr>
                <w:sz w:val="24"/>
                <w:szCs w:val="24"/>
                <w:lang w:val="es-MX"/>
              </w:rPr>
              <w:t>8.50</w:t>
            </w:r>
          </w:p>
        </w:tc>
      </w:tr>
    </w:tbl>
    <w:p w:rsidR="00C67714" w:rsidRPr="00C67714" w:rsidRDefault="00C67714" w:rsidP="00C67714">
      <w:pPr>
        <w:jc w:val="center"/>
        <w:rPr>
          <w:sz w:val="18"/>
          <w:szCs w:val="18"/>
          <w:lang w:val="es-MX"/>
        </w:rPr>
      </w:pPr>
      <w:r w:rsidRPr="00C67714">
        <w:rPr>
          <w:sz w:val="18"/>
          <w:szCs w:val="18"/>
          <w:lang w:val="es-MX"/>
        </w:rPr>
        <w:t xml:space="preserve">Elaborado por Autores en base </w:t>
      </w:r>
      <w:r>
        <w:rPr>
          <w:sz w:val="18"/>
          <w:szCs w:val="18"/>
          <w:lang w:val="es-MX"/>
        </w:rPr>
        <w:t>a una investigación en centros estéticos del sector</w:t>
      </w:r>
    </w:p>
    <w:p w:rsidR="007B4F77" w:rsidRPr="007B4F77" w:rsidRDefault="007B4F77" w:rsidP="007B4F77">
      <w:pPr>
        <w:spacing w:line="480" w:lineRule="auto"/>
        <w:jc w:val="both"/>
        <w:rPr>
          <w:sz w:val="28"/>
          <w:szCs w:val="28"/>
          <w:lang w:val="es-MX"/>
        </w:rPr>
      </w:pPr>
    </w:p>
    <w:p w:rsidR="007B4F77" w:rsidRPr="007B4F77" w:rsidRDefault="007B4F77" w:rsidP="007B4F77">
      <w:pPr>
        <w:spacing w:line="480" w:lineRule="auto"/>
        <w:jc w:val="both"/>
        <w:rPr>
          <w:sz w:val="28"/>
          <w:szCs w:val="28"/>
          <w:lang w:val="es-MX"/>
        </w:rPr>
      </w:pPr>
      <w:r w:rsidRPr="007B4F77">
        <w:rPr>
          <w:sz w:val="28"/>
          <w:szCs w:val="28"/>
          <w:lang w:val="es-MX"/>
        </w:rPr>
        <w:t xml:space="preserve">  Si el servicio es a domicilio se incrementa $0.50 al total de las  prestaciones. Las adolescentes obtienen como pago a sus servicios el 60% del precio  además de las propinas que puedan dejar los clientes.   </w:t>
      </w:r>
    </w:p>
    <w:p w:rsidR="007B4F77" w:rsidRPr="007B4F77" w:rsidRDefault="007B4F77" w:rsidP="007B4F77">
      <w:pPr>
        <w:spacing w:line="480" w:lineRule="auto"/>
        <w:jc w:val="both"/>
        <w:rPr>
          <w:sz w:val="28"/>
          <w:szCs w:val="28"/>
          <w:lang w:val="es-MX"/>
        </w:rPr>
      </w:pPr>
    </w:p>
    <w:p w:rsidR="007B4F77" w:rsidRPr="007B4F77" w:rsidRDefault="007B4F77" w:rsidP="007B4F77">
      <w:pPr>
        <w:spacing w:line="480" w:lineRule="auto"/>
        <w:jc w:val="both"/>
        <w:rPr>
          <w:sz w:val="28"/>
          <w:szCs w:val="28"/>
          <w:lang w:val="es-MX"/>
        </w:rPr>
      </w:pPr>
      <w:r w:rsidRPr="007B4F77">
        <w:rPr>
          <w:sz w:val="28"/>
          <w:szCs w:val="28"/>
          <w:lang w:val="es-MX"/>
        </w:rPr>
        <w:t>Se repartirán volantes de los servicios que se ofrecen en la microempresa en la zona donde este ubicado el centro, publicidad en medios de comunicación masivos y económicos, solicitando el servicio de publicidad como donación</w:t>
      </w:r>
    </w:p>
    <w:p w:rsidR="007B4F77" w:rsidRDefault="007B4F77" w:rsidP="007B4F77">
      <w:pPr>
        <w:spacing w:line="480" w:lineRule="auto"/>
        <w:jc w:val="both"/>
        <w:rPr>
          <w:sz w:val="28"/>
          <w:szCs w:val="28"/>
          <w:lang w:val="es-MX"/>
        </w:rPr>
      </w:pPr>
    </w:p>
    <w:p w:rsidR="00C67714" w:rsidRDefault="00C67714" w:rsidP="007B4F77">
      <w:pPr>
        <w:spacing w:line="480" w:lineRule="auto"/>
        <w:jc w:val="both"/>
        <w:rPr>
          <w:sz w:val="28"/>
          <w:szCs w:val="28"/>
          <w:lang w:val="es-MX"/>
        </w:rPr>
      </w:pPr>
    </w:p>
    <w:p w:rsidR="00C67714" w:rsidRPr="007B4F77" w:rsidRDefault="00C67714" w:rsidP="007B4F77">
      <w:pPr>
        <w:spacing w:line="480" w:lineRule="auto"/>
        <w:jc w:val="both"/>
        <w:rPr>
          <w:sz w:val="28"/>
          <w:szCs w:val="28"/>
          <w:lang w:val="es-MX"/>
        </w:rPr>
      </w:pPr>
    </w:p>
    <w:p w:rsidR="007B4F77" w:rsidRPr="007B4F77" w:rsidRDefault="007B4F77" w:rsidP="007B4F77">
      <w:pPr>
        <w:pStyle w:val="Textoindependiente"/>
        <w:spacing w:line="480" w:lineRule="auto"/>
        <w:jc w:val="both"/>
        <w:rPr>
          <w:b/>
          <w:bCs/>
          <w:sz w:val="28"/>
          <w:szCs w:val="28"/>
        </w:rPr>
      </w:pPr>
      <w:r w:rsidRPr="007B4F77">
        <w:rPr>
          <w:b/>
          <w:bCs/>
          <w:sz w:val="28"/>
          <w:szCs w:val="28"/>
        </w:rPr>
        <w:lastRenderedPageBreak/>
        <w:t>Mercados</w:t>
      </w:r>
    </w:p>
    <w:p w:rsidR="007B4F77" w:rsidRPr="007B4F77" w:rsidRDefault="007B4F77" w:rsidP="007B4F77">
      <w:pPr>
        <w:pStyle w:val="Textoindependiente"/>
        <w:spacing w:line="480" w:lineRule="auto"/>
        <w:jc w:val="both"/>
        <w:rPr>
          <w:sz w:val="28"/>
          <w:szCs w:val="28"/>
        </w:rPr>
      </w:pPr>
      <w:r w:rsidRPr="007B4F77">
        <w:rPr>
          <w:sz w:val="28"/>
          <w:szCs w:val="28"/>
        </w:rPr>
        <w:tab/>
        <w:t>Dentro de todo el mercado de consumo, HOMADSOL se encuentra en dos segmentos específicos. Con base en la experiencia acerca del cuidado personal, se encontró un segmento importante de jóvenes con edades de 14 y 22 años, lo cual representa un segmento enorme.</w:t>
      </w:r>
    </w:p>
    <w:p w:rsidR="007B4F77" w:rsidRPr="007B4F77" w:rsidRDefault="007B4F77" w:rsidP="007B4F77">
      <w:pPr>
        <w:pStyle w:val="Textoindependiente"/>
        <w:spacing w:line="480" w:lineRule="auto"/>
        <w:jc w:val="both"/>
        <w:rPr>
          <w:sz w:val="28"/>
          <w:szCs w:val="28"/>
        </w:rPr>
      </w:pPr>
      <w:r w:rsidRPr="007B4F77">
        <w:rPr>
          <w:sz w:val="28"/>
          <w:szCs w:val="28"/>
        </w:rPr>
        <w:tab/>
        <w:t xml:space="preserve">El segundo segmento de consumidores en que se encontró es el de mujeres con edades de 30 y 60 años que acuden a centros de estéticas.  </w:t>
      </w:r>
    </w:p>
    <w:p w:rsidR="007B4F77" w:rsidRPr="007B4F77" w:rsidRDefault="007B4F77" w:rsidP="007B4F77">
      <w:pPr>
        <w:pStyle w:val="Textoindependiente"/>
        <w:spacing w:line="480" w:lineRule="auto"/>
        <w:jc w:val="both"/>
        <w:rPr>
          <w:sz w:val="28"/>
          <w:szCs w:val="28"/>
        </w:rPr>
      </w:pPr>
      <w:r w:rsidRPr="007B4F77">
        <w:rPr>
          <w:sz w:val="28"/>
          <w:szCs w:val="28"/>
        </w:rPr>
        <w:tab/>
        <w:t>Para alcanzar el mercado de consumidores, HOMADSOL se está concentrando en dos amplios mercados, belleza estética y  cuidado personal. Ambos son los que los consumidores de hoy en día buscan.</w:t>
      </w:r>
    </w:p>
    <w:p w:rsidR="007B4F77" w:rsidRDefault="007B4F77" w:rsidP="007B4F77">
      <w:pPr>
        <w:pStyle w:val="Textoindependiente"/>
        <w:spacing w:line="480" w:lineRule="auto"/>
        <w:jc w:val="both"/>
        <w:rPr>
          <w:sz w:val="28"/>
          <w:szCs w:val="28"/>
        </w:rPr>
      </w:pPr>
    </w:p>
    <w:p w:rsidR="007B4F77" w:rsidRPr="007B4F77" w:rsidRDefault="007B4F77" w:rsidP="007B4F77">
      <w:pPr>
        <w:pStyle w:val="Textoindependiente"/>
        <w:spacing w:line="480" w:lineRule="auto"/>
        <w:jc w:val="both"/>
        <w:rPr>
          <w:b/>
          <w:bCs/>
          <w:sz w:val="28"/>
          <w:szCs w:val="28"/>
        </w:rPr>
      </w:pPr>
      <w:r w:rsidRPr="007B4F77">
        <w:rPr>
          <w:b/>
          <w:bCs/>
          <w:sz w:val="28"/>
          <w:szCs w:val="28"/>
        </w:rPr>
        <w:t>Competencia</w:t>
      </w:r>
    </w:p>
    <w:p w:rsidR="007B4F77" w:rsidRPr="007B4F77" w:rsidRDefault="007B4F77" w:rsidP="007B4F77">
      <w:pPr>
        <w:pStyle w:val="Textoindependiente"/>
        <w:spacing w:line="480" w:lineRule="auto"/>
        <w:jc w:val="both"/>
        <w:rPr>
          <w:sz w:val="28"/>
          <w:szCs w:val="28"/>
        </w:rPr>
      </w:pPr>
      <w:r w:rsidRPr="007B4F77">
        <w:rPr>
          <w:sz w:val="28"/>
          <w:szCs w:val="28"/>
        </w:rPr>
        <w:t xml:space="preserve">Actualmente existe mucha competencia directa en la categoría de belleza estética. Muchos centros de belleza que se encuentran en las cercanías del centro. </w:t>
      </w:r>
    </w:p>
    <w:p w:rsidR="007B4F77" w:rsidRPr="007B4F77" w:rsidRDefault="007B4F77" w:rsidP="007B4F77">
      <w:pPr>
        <w:pStyle w:val="Textoindependiente"/>
        <w:spacing w:line="480" w:lineRule="auto"/>
        <w:ind w:firstLine="708"/>
        <w:jc w:val="both"/>
        <w:rPr>
          <w:sz w:val="28"/>
          <w:szCs w:val="28"/>
        </w:rPr>
      </w:pPr>
      <w:r w:rsidRPr="007B4F77">
        <w:rPr>
          <w:sz w:val="28"/>
          <w:szCs w:val="28"/>
        </w:rPr>
        <w:lastRenderedPageBreak/>
        <w:t>El centro mas competitivo es el que se encuentra a 400 metros del centro, que con precios económicos como cortes de cabello a $ 2,50. Este centro goza de alta popularidad por ser en mas antiguo del sector.</w:t>
      </w:r>
    </w:p>
    <w:p w:rsidR="007B4F77" w:rsidRPr="007B4F77" w:rsidRDefault="007B4F77" w:rsidP="007B4F77">
      <w:pPr>
        <w:pStyle w:val="Textoindependiente"/>
        <w:spacing w:line="480" w:lineRule="auto"/>
        <w:jc w:val="both"/>
        <w:rPr>
          <w:sz w:val="28"/>
          <w:szCs w:val="28"/>
        </w:rPr>
      </w:pPr>
      <w:r w:rsidRPr="007B4F77">
        <w:rPr>
          <w:sz w:val="28"/>
          <w:szCs w:val="28"/>
        </w:rPr>
        <w:tab/>
        <w:t>En años recientes, otros centros se han ubicado por el sector con precios relativamente altos (aproximadamente $ 3,50). Estos centros no están dirigidos a las personas que habitan en el sector por los precios exorbitante,  no se consideran competitivos a HOMADSOL.</w:t>
      </w:r>
    </w:p>
    <w:p w:rsidR="00C67714" w:rsidRDefault="007B4F77" w:rsidP="007B4F77">
      <w:pPr>
        <w:pStyle w:val="Textoindependiente"/>
        <w:spacing w:line="480" w:lineRule="auto"/>
        <w:jc w:val="both"/>
        <w:rPr>
          <w:sz w:val="28"/>
          <w:szCs w:val="28"/>
        </w:rPr>
      </w:pPr>
      <w:r w:rsidRPr="007B4F77">
        <w:rPr>
          <w:sz w:val="28"/>
          <w:szCs w:val="28"/>
        </w:rPr>
        <w:tab/>
        <w:t xml:space="preserve">Desde un punto de vista competitivo, el centro HOMADSOL, están posicionados como económicos y con el valor agregado de hacer una ayuda social.  Los servicios que ofrece Homadsol se caracterizan  por higiene, calidad y profesionalismo.  </w:t>
      </w:r>
    </w:p>
    <w:p w:rsidR="00A06B09" w:rsidRPr="00A06B09" w:rsidRDefault="00A06B09" w:rsidP="00A06B09">
      <w:pPr>
        <w:rPr>
          <w:b/>
          <w:sz w:val="28"/>
        </w:rPr>
      </w:pPr>
    </w:p>
    <w:p w:rsidR="00A06B09" w:rsidRPr="00A06B09" w:rsidRDefault="00A06B09" w:rsidP="00A06B09"/>
    <w:p w:rsidR="007A52F0" w:rsidRPr="005917D3" w:rsidRDefault="007A52F0" w:rsidP="005917D3">
      <w:pPr>
        <w:spacing w:line="480" w:lineRule="auto"/>
        <w:jc w:val="both"/>
        <w:rPr>
          <w:b/>
          <w:sz w:val="28"/>
          <w:szCs w:val="28"/>
        </w:rPr>
      </w:pPr>
      <w:r w:rsidRPr="005917D3">
        <w:rPr>
          <w:b/>
          <w:sz w:val="28"/>
        </w:rPr>
        <w:t xml:space="preserve">5.3. </w:t>
      </w:r>
      <w:r w:rsidR="005917D3">
        <w:rPr>
          <w:b/>
          <w:sz w:val="28"/>
        </w:rPr>
        <w:tab/>
      </w:r>
      <w:r w:rsidRPr="005917D3">
        <w:rPr>
          <w:b/>
          <w:sz w:val="28"/>
        </w:rPr>
        <w:t xml:space="preserve">COSTOS DE ADECUACIÓN </w:t>
      </w:r>
    </w:p>
    <w:p w:rsidR="00E56512" w:rsidRDefault="007A52F0" w:rsidP="00D12258">
      <w:pPr>
        <w:pStyle w:val="Textoindependiente"/>
        <w:spacing w:line="480" w:lineRule="auto"/>
        <w:jc w:val="both"/>
        <w:rPr>
          <w:sz w:val="28"/>
          <w:szCs w:val="28"/>
        </w:rPr>
      </w:pPr>
      <w:r w:rsidRPr="00056052">
        <w:rPr>
          <w:sz w:val="28"/>
          <w:szCs w:val="28"/>
        </w:rPr>
        <w:t xml:space="preserve">APROFE dona el edificio en “bruto” es decir, la construcción básica por lo que  requiere de diferentes adecuaciones. Se necesita pintar paredes tanto posteriores como interiores, adecuar la seguridad con puertas, ventanas y rejas, instalar baterías sanitarias, grifería y lavamanos. Haciendo pro formas en diversos almacenes de construcción obtuvimos los siguientes precios: </w:t>
      </w:r>
    </w:p>
    <w:p w:rsidR="00344D97" w:rsidRPr="00344D97" w:rsidRDefault="007E055D" w:rsidP="00344D97">
      <w:pPr>
        <w:jc w:val="center"/>
        <w:rPr>
          <w:sz w:val="18"/>
          <w:szCs w:val="18"/>
        </w:rPr>
      </w:pPr>
      <w:r>
        <w:lastRenderedPageBreak/>
        <w:t>Tabla 11</w:t>
      </w:r>
    </w:p>
    <w:tbl>
      <w:tblPr>
        <w:tblStyle w:val="Tablaconlista2"/>
        <w:tblW w:w="0" w:type="auto"/>
        <w:tblLayout w:type="fixed"/>
        <w:tblLook w:val="00E0"/>
      </w:tblPr>
      <w:tblGrid>
        <w:gridCol w:w="3319"/>
        <w:gridCol w:w="1433"/>
        <w:gridCol w:w="1779"/>
        <w:gridCol w:w="1420"/>
      </w:tblGrid>
      <w:tr w:rsidR="007A52F0" w:rsidRPr="005917D3">
        <w:trPr>
          <w:cnfStyle w:val="100000000000"/>
          <w:trHeight w:val="300"/>
        </w:trPr>
        <w:tc>
          <w:tcPr>
            <w:tcW w:w="3319" w:type="dxa"/>
          </w:tcPr>
          <w:p w:rsidR="007A52F0" w:rsidRPr="005917D3" w:rsidRDefault="007A52F0" w:rsidP="00E56512">
            <w:pPr>
              <w:spacing w:line="360" w:lineRule="auto"/>
              <w:jc w:val="center"/>
              <w:rPr>
                <w:snapToGrid w:val="0"/>
                <w:color w:val="auto"/>
                <w:sz w:val="22"/>
                <w:szCs w:val="22"/>
              </w:rPr>
            </w:pPr>
            <w:r w:rsidRPr="005917D3">
              <w:rPr>
                <w:snapToGrid w:val="0"/>
                <w:color w:val="auto"/>
                <w:sz w:val="22"/>
                <w:szCs w:val="22"/>
              </w:rPr>
              <w:t>GASTOS DE ADECUACIÓN</w:t>
            </w:r>
          </w:p>
        </w:tc>
        <w:tc>
          <w:tcPr>
            <w:tcW w:w="1433" w:type="dxa"/>
          </w:tcPr>
          <w:p w:rsidR="007A52F0" w:rsidRPr="005917D3" w:rsidRDefault="007A52F0" w:rsidP="00E56512">
            <w:pPr>
              <w:spacing w:line="360" w:lineRule="auto"/>
              <w:jc w:val="center"/>
              <w:rPr>
                <w:snapToGrid w:val="0"/>
                <w:color w:val="auto"/>
                <w:sz w:val="22"/>
                <w:szCs w:val="22"/>
              </w:rPr>
            </w:pPr>
            <w:r w:rsidRPr="005917D3">
              <w:rPr>
                <w:snapToGrid w:val="0"/>
                <w:color w:val="auto"/>
                <w:sz w:val="22"/>
                <w:szCs w:val="22"/>
              </w:rPr>
              <w:t>Cantidad</w:t>
            </w:r>
          </w:p>
        </w:tc>
        <w:tc>
          <w:tcPr>
            <w:tcW w:w="1779" w:type="dxa"/>
          </w:tcPr>
          <w:p w:rsidR="007A52F0" w:rsidRPr="005917D3" w:rsidRDefault="007A52F0" w:rsidP="00E56512">
            <w:pPr>
              <w:spacing w:line="360" w:lineRule="auto"/>
              <w:jc w:val="center"/>
              <w:rPr>
                <w:snapToGrid w:val="0"/>
                <w:color w:val="auto"/>
                <w:sz w:val="22"/>
                <w:szCs w:val="22"/>
              </w:rPr>
            </w:pPr>
            <w:r w:rsidRPr="005917D3">
              <w:rPr>
                <w:snapToGrid w:val="0"/>
                <w:color w:val="auto"/>
                <w:sz w:val="22"/>
                <w:szCs w:val="22"/>
              </w:rPr>
              <w:t>Costo Unitario</w:t>
            </w:r>
          </w:p>
        </w:tc>
        <w:tc>
          <w:tcPr>
            <w:tcW w:w="1420" w:type="dxa"/>
          </w:tcPr>
          <w:p w:rsidR="007A52F0" w:rsidRPr="005917D3" w:rsidRDefault="007A52F0" w:rsidP="00E56512">
            <w:pPr>
              <w:spacing w:line="360" w:lineRule="auto"/>
              <w:jc w:val="center"/>
              <w:rPr>
                <w:snapToGrid w:val="0"/>
                <w:color w:val="auto"/>
                <w:sz w:val="22"/>
                <w:szCs w:val="22"/>
              </w:rPr>
            </w:pPr>
            <w:r w:rsidRPr="005917D3">
              <w:rPr>
                <w:snapToGrid w:val="0"/>
                <w:color w:val="auto"/>
                <w:sz w:val="22"/>
                <w:szCs w:val="22"/>
              </w:rPr>
              <w:t>Costo Total</w:t>
            </w:r>
          </w:p>
        </w:tc>
      </w:tr>
      <w:tr w:rsidR="007A52F0" w:rsidRPr="005917D3">
        <w:trPr>
          <w:cnfStyle w:val="000000100000"/>
          <w:trHeight w:val="300"/>
        </w:trPr>
        <w:tc>
          <w:tcPr>
            <w:tcW w:w="3319" w:type="dxa"/>
          </w:tcPr>
          <w:p w:rsidR="007A52F0" w:rsidRPr="005917D3" w:rsidRDefault="007A52F0" w:rsidP="00E56512">
            <w:pPr>
              <w:spacing w:line="360" w:lineRule="auto"/>
              <w:jc w:val="both"/>
              <w:rPr>
                <w:snapToGrid w:val="0"/>
                <w:sz w:val="22"/>
                <w:szCs w:val="22"/>
              </w:rPr>
            </w:pPr>
            <w:r w:rsidRPr="005917D3">
              <w:rPr>
                <w:snapToGrid w:val="0"/>
                <w:sz w:val="22"/>
                <w:szCs w:val="22"/>
              </w:rPr>
              <w:t xml:space="preserve">Pintura </w:t>
            </w:r>
          </w:p>
        </w:tc>
        <w:tc>
          <w:tcPr>
            <w:tcW w:w="1433" w:type="dxa"/>
          </w:tcPr>
          <w:p w:rsidR="007A52F0" w:rsidRPr="005917D3" w:rsidRDefault="007A52F0" w:rsidP="00E56512">
            <w:pPr>
              <w:spacing w:line="360" w:lineRule="auto"/>
              <w:jc w:val="both"/>
              <w:rPr>
                <w:snapToGrid w:val="0"/>
                <w:sz w:val="22"/>
                <w:szCs w:val="22"/>
              </w:rPr>
            </w:pPr>
            <w:r w:rsidRPr="005917D3">
              <w:rPr>
                <w:snapToGrid w:val="0"/>
                <w:sz w:val="22"/>
                <w:szCs w:val="22"/>
              </w:rPr>
              <w:t xml:space="preserve">10 galones </w:t>
            </w:r>
          </w:p>
        </w:tc>
        <w:tc>
          <w:tcPr>
            <w:tcW w:w="1779" w:type="dxa"/>
          </w:tcPr>
          <w:p w:rsidR="007A52F0" w:rsidRPr="005917D3" w:rsidRDefault="007A52F0" w:rsidP="00E56512">
            <w:pPr>
              <w:spacing w:line="360" w:lineRule="auto"/>
              <w:jc w:val="both"/>
              <w:rPr>
                <w:snapToGrid w:val="0"/>
                <w:sz w:val="22"/>
                <w:szCs w:val="22"/>
              </w:rPr>
            </w:pPr>
            <w:r w:rsidRPr="005917D3">
              <w:rPr>
                <w:snapToGrid w:val="0"/>
                <w:sz w:val="22"/>
                <w:szCs w:val="22"/>
              </w:rPr>
              <w:t>6</w:t>
            </w:r>
          </w:p>
        </w:tc>
        <w:tc>
          <w:tcPr>
            <w:tcW w:w="1420" w:type="dxa"/>
          </w:tcPr>
          <w:p w:rsidR="007A52F0" w:rsidRPr="005917D3" w:rsidRDefault="007A52F0" w:rsidP="00E56512">
            <w:pPr>
              <w:spacing w:line="360" w:lineRule="auto"/>
              <w:jc w:val="both"/>
              <w:rPr>
                <w:snapToGrid w:val="0"/>
                <w:sz w:val="22"/>
                <w:szCs w:val="22"/>
              </w:rPr>
            </w:pPr>
            <w:r w:rsidRPr="005917D3">
              <w:rPr>
                <w:snapToGrid w:val="0"/>
                <w:sz w:val="22"/>
                <w:szCs w:val="22"/>
              </w:rPr>
              <w:t>60</w:t>
            </w:r>
          </w:p>
        </w:tc>
      </w:tr>
      <w:tr w:rsidR="007A52F0" w:rsidRPr="005917D3">
        <w:trPr>
          <w:cnfStyle w:val="000000100000"/>
          <w:trHeight w:val="300"/>
        </w:trPr>
        <w:tc>
          <w:tcPr>
            <w:tcW w:w="3319" w:type="dxa"/>
          </w:tcPr>
          <w:p w:rsidR="007A52F0" w:rsidRPr="005917D3" w:rsidRDefault="007A52F0" w:rsidP="00E56512">
            <w:pPr>
              <w:spacing w:line="360" w:lineRule="auto"/>
              <w:jc w:val="both"/>
              <w:rPr>
                <w:snapToGrid w:val="0"/>
                <w:sz w:val="22"/>
                <w:szCs w:val="22"/>
              </w:rPr>
            </w:pPr>
            <w:r w:rsidRPr="005917D3">
              <w:rPr>
                <w:snapToGrid w:val="0"/>
                <w:sz w:val="22"/>
                <w:szCs w:val="22"/>
              </w:rPr>
              <w:t>Puertas</w:t>
            </w:r>
          </w:p>
        </w:tc>
        <w:tc>
          <w:tcPr>
            <w:tcW w:w="1433" w:type="dxa"/>
          </w:tcPr>
          <w:p w:rsidR="007A52F0" w:rsidRPr="005917D3" w:rsidRDefault="007A52F0" w:rsidP="00E56512">
            <w:pPr>
              <w:spacing w:line="360" w:lineRule="auto"/>
              <w:jc w:val="both"/>
              <w:rPr>
                <w:snapToGrid w:val="0"/>
                <w:sz w:val="22"/>
                <w:szCs w:val="22"/>
              </w:rPr>
            </w:pPr>
            <w:r w:rsidRPr="005917D3">
              <w:rPr>
                <w:snapToGrid w:val="0"/>
                <w:sz w:val="22"/>
                <w:szCs w:val="22"/>
              </w:rPr>
              <w:t>8</w:t>
            </w:r>
          </w:p>
        </w:tc>
        <w:tc>
          <w:tcPr>
            <w:tcW w:w="1779" w:type="dxa"/>
          </w:tcPr>
          <w:p w:rsidR="007A52F0" w:rsidRPr="005917D3" w:rsidRDefault="007A52F0" w:rsidP="00E56512">
            <w:pPr>
              <w:spacing w:line="360" w:lineRule="auto"/>
              <w:jc w:val="both"/>
              <w:rPr>
                <w:snapToGrid w:val="0"/>
                <w:sz w:val="22"/>
                <w:szCs w:val="22"/>
              </w:rPr>
            </w:pPr>
            <w:r w:rsidRPr="005917D3">
              <w:rPr>
                <w:snapToGrid w:val="0"/>
                <w:sz w:val="22"/>
                <w:szCs w:val="22"/>
              </w:rPr>
              <w:t>45</w:t>
            </w:r>
          </w:p>
        </w:tc>
        <w:tc>
          <w:tcPr>
            <w:tcW w:w="1420" w:type="dxa"/>
          </w:tcPr>
          <w:p w:rsidR="007A52F0" w:rsidRPr="005917D3" w:rsidRDefault="007A52F0" w:rsidP="00E56512">
            <w:pPr>
              <w:spacing w:line="360" w:lineRule="auto"/>
              <w:jc w:val="both"/>
              <w:rPr>
                <w:snapToGrid w:val="0"/>
                <w:sz w:val="22"/>
                <w:szCs w:val="22"/>
              </w:rPr>
            </w:pPr>
            <w:r w:rsidRPr="005917D3">
              <w:rPr>
                <w:snapToGrid w:val="0"/>
                <w:sz w:val="22"/>
                <w:szCs w:val="22"/>
              </w:rPr>
              <w:t>360</w:t>
            </w:r>
          </w:p>
        </w:tc>
      </w:tr>
      <w:tr w:rsidR="007A52F0" w:rsidRPr="005917D3">
        <w:trPr>
          <w:cnfStyle w:val="000000010000"/>
          <w:trHeight w:val="300"/>
        </w:trPr>
        <w:tc>
          <w:tcPr>
            <w:tcW w:w="3319" w:type="dxa"/>
          </w:tcPr>
          <w:p w:rsidR="007A52F0" w:rsidRPr="005917D3" w:rsidRDefault="007A52F0" w:rsidP="00E56512">
            <w:pPr>
              <w:spacing w:line="360" w:lineRule="auto"/>
              <w:jc w:val="both"/>
              <w:rPr>
                <w:snapToGrid w:val="0"/>
                <w:sz w:val="22"/>
                <w:szCs w:val="22"/>
              </w:rPr>
            </w:pPr>
            <w:r w:rsidRPr="005917D3">
              <w:rPr>
                <w:snapToGrid w:val="0"/>
                <w:sz w:val="22"/>
                <w:szCs w:val="22"/>
              </w:rPr>
              <w:t>Juego de Grifería</w:t>
            </w:r>
          </w:p>
        </w:tc>
        <w:tc>
          <w:tcPr>
            <w:tcW w:w="1433" w:type="dxa"/>
          </w:tcPr>
          <w:p w:rsidR="007A52F0" w:rsidRPr="005917D3" w:rsidRDefault="007A52F0" w:rsidP="00E56512">
            <w:pPr>
              <w:spacing w:line="360" w:lineRule="auto"/>
              <w:jc w:val="both"/>
              <w:rPr>
                <w:snapToGrid w:val="0"/>
                <w:sz w:val="22"/>
                <w:szCs w:val="22"/>
              </w:rPr>
            </w:pPr>
            <w:r w:rsidRPr="005917D3">
              <w:rPr>
                <w:snapToGrid w:val="0"/>
                <w:sz w:val="22"/>
                <w:szCs w:val="22"/>
              </w:rPr>
              <w:t>4</w:t>
            </w:r>
          </w:p>
        </w:tc>
        <w:tc>
          <w:tcPr>
            <w:tcW w:w="1779" w:type="dxa"/>
          </w:tcPr>
          <w:p w:rsidR="007A52F0" w:rsidRPr="005917D3" w:rsidRDefault="007A52F0" w:rsidP="00E56512">
            <w:pPr>
              <w:spacing w:line="360" w:lineRule="auto"/>
              <w:jc w:val="both"/>
              <w:rPr>
                <w:snapToGrid w:val="0"/>
                <w:sz w:val="22"/>
                <w:szCs w:val="22"/>
              </w:rPr>
            </w:pPr>
            <w:r w:rsidRPr="005917D3">
              <w:rPr>
                <w:snapToGrid w:val="0"/>
                <w:sz w:val="22"/>
                <w:szCs w:val="22"/>
              </w:rPr>
              <w:t>36</w:t>
            </w:r>
          </w:p>
        </w:tc>
        <w:tc>
          <w:tcPr>
            <w:tcW w:w="1420" w:type="dxa"/>
          </w:tcPr>
          <w:p w:rsidR="007A52F0" w:rsidRPr="005917D3" w:rsidRDefault="007A52F0" w:rsidP="00E56512">
            <w:pPr>
              <w:spacing w:line="360" w:lineRule="auto"/>
              <w:jc w:val="both"/>
              <w:rPr>
                <w:snapToGrid w:val="0"/>
                <w:sz w:val="22"/>
                <w:szCs w:val="22"/>
              </w:rPr>
            </w:pPr>
            <w:r w:rsidRPr="005917D3">
              <w:rPr>
                <w:snapToGrid w:val="0"/>
                <w:sz w:val="22"/>
                <w:szCs w:val="22"/>
              </w:rPr>
              <w:t>144</w:t>
            </w:r>
          </w:p>
        </w:tc>
      </w:tr>
      <w:tr w:rsidR="007A52F0" w:rsidRPr="005917D3">
        <w:trPr>
          <w:cnfStyle w:val="000000010000"/>
          <w:trHeight w:val="300"/>
        </w:trPr>
        <w:tc>
          <w:tcPr>
            <w:tcW w:w="3319" w:type="dxa"/>
          </w:tcPr>
          <w:p w:rsidR="007A52F0" w:rsidRPr="005917D3" w:rsidRDefault="007A52F0" w:rsidP="00E56512">
            <w:pPr>
              <w:spacing w:line="360" w:lineRule="auto"/>
              <w:jc w:val="both"/>
              <w:rPr>
                <w:snapToGrid w:val="0"/>
                <w:sz w:val="22"/>
                <w:szCs w:val="22"/>
              </w:rPr>
            </w:pPr>
            <w:r w:rsidRPr="005917D3">
              <w:rPr>
                <w:snapToGrid w:val="0"/>
                <w:sz w:val="22"/>
                <w:szCs w:val="22"/>
              </w:rPr>
              <w:t>Sanitarios y Lavabos</w:t>
            </w:r>
          </w:p>
        </w:tc>
        <w:tc>
          <w:tcPr>
            <w:tcW w:w="1433" w:type="dxa"/>
          </w:tcPr>
          <w:p w:rsidR="007A52F0" w:rsidRPr="005917D3" w:rsidRDefault="007A52F0" w:rsidP="00E56512">
            <w:pPr>
              <w:spacing w:line="360" w:lineRule="auto"/>
              <w:jc w:val="both"/>
              <w:rPr>
                <w:snapToGrid w:val="0"/>
                <w:sz w:val="22"/>
                <w:szCs w:val="22"/>
              </w:rPr>
            </w:pPr>
            <w:r w:rsidRPr="005917D3">
              <w:rPr>
                <w:snapToGrid w:val="0"/>
                <w:sz w:val="22"/>
                <w:szCs w:val="22"/>
              </w:rPr>
              <w:t>4</w:t>
            </w:r>
          </w:p>
        </w:tc>
        <w:tc>
          <w:tcPr>
            <w:tcW w:w="1779" w:type="dxa"/>
          </w:tcPr>
          <w:p w:rsidR="007A52F0" w:rsidRPr="005917D3" w:rsidRDefault="007A52F0" w:rsidP="00E56512">
            <w:pPr>
              <w:spacing w:line="360" w:lineRule="auto"/>
              <w:jc w:val="both"/>
              <w:rPr>
                <w:snapToGrid w:val="0"/>
                <w:sz w:val="22"/>
                <w:szCs w:val="22"/>
              </w:rPr>
            </w:pPr>
            <w:r w:rsidRPr="005917D3">
              <w:rPr>
                <w:snapToGrid w:val="0"/>
                <w:sz w:val="22"/>
                <w:szCs w:val="22"/>
              </w:rPr>
              <w:t>60</w:t>
            </w:r>
          </w:p>
        </w:tc>
        <w:tc>
          <w:tcPr>
            <w:tcW w:w="1420" w:type="dxa"/>
          </w:tcPr>
          <w:p w:rsidR="007A52F0" w:rsidRPr="005917D3" w:rsidRDefault="007A52F0" w:rsidP="00E56512">
            <w:pPr>
              <w:spacing w:line="360" w:lineRule="auto"/>
              <w:jc w:val="both"/>
              <w:rPr>
                <w:snapToGrid w:val="0"/>
                <w:sz w:val="22"/>
                <w:szCs w:val="22"/>
              </w:rPr>
            </w:pPr>
            <w:r w:rsidRPr="005917D3">
              <w:rPr>
                <w:snapToGrid w:val="0"/>
                <w:sz w:val="22"/>
                <w:szCs w:val="22"/>
              </w:rPr>
              <w:t>240</w:t>
            </w:r>
          </w:p>
        </w:tc>
      </w:tr>
      <w:tr w:rsidR="007A52F0" w:rsidRPr="005917D3">
        <w:trPr>
          <w:cnfStyle w:val="000000100000"/>
          <w:trHeight w:val="300"/>
        </w:trPr>
        <w:tc>
          <w:tcPr>
            <w:tcW w:w="3319" w:type="dxa"/>
          </w:tcPr>
          <w:p w:rsidR="007A52F0" w:rsidRPr="005917D3" w:rsidRDefault="007A52F0" w:rsidP="00E56512">
            <w:pPr>
              <w:spacing w:line="360" w:lineRule="auto"/>
              <w:jc w:val="both"/>
              <w:rPr>
                <w:snapToGrid w:val="0"/>
                <w:sz w:val="22"/>
                <w:szCs w:val="22"/>
              </w:rPr>
            </w:pPr>
            <w:r w:rsidRPr="005917D3">
              <w:rPr>
                <w:snapToGrid w:val="0"/>
                <w:sz w:val="22"/>
                <w:szCs w:val="22"/>
              </w:rPr>
              <w:t xml:space="preserve">Candados </w:t>
            </w:r>
          </w:p>
        </w:tc>
        <w:tc>
          <w:tcPr>
            <w:tcW w:w="1433" w:type="dxa"/>
          </w:tcPr>
          <w:p w:rsidR="007A52F0" w:rsidRPr="005917D3" w:rsidRDefault="007A52F0" w:rsidP="00E56512">
            <w:pPr>
              <w:spacing w:line="360" w:lineRule="auto"/>
              <w:jc w:val="both"/>
              <w:rPr>
                <w:snapToGrid w:val="0"/>
                <w:sz w:val="22"/>
                <w:szCs w:val="22"/>
              </w:rPr>
            </w:pPr>
            <w:r w:rsidRPr="005917D3">
              <w:rPr>
                <w:snapToGrid w:val="0"/>
                <w:sz w:val="22"/>
                <w:szCs w:val="22"/>
              </w:rPr>
              <w:t>5</w:t>
            </w:r>
          </w:p>
        </w:tc>
        <w:tc>
          <w:tcPr>
            <w:tcW w:w="1779" w:type="dxa"/>
          </w:tcPr>
          <w:p w:rsidR="007A52F0" w:rsidRPr="005917D3" w:rsidRDefault="007A52F0" w:rsidP="00E56512">
            <w:pPr>
              <w:spacing w:line="360" w:lineRule="auto"/>
              <w:jc w:val="both"/>
              <w:rPr>
                <w:snapToGrid w:val="0"/>
                <w:sz w:val="22"/>
                <w:szCs w:val="22"/>
              </w:rPr>
            </w:pPr>
            <w:r w:rsidRPr="005917D3">
              <w:rPr>
                <w:snapToGrid w:val="0"/>
                <w:sz w:val="22"/>
                <w:szCs w:val="22"/>
              </w:rPr>
              <w:t>8</w:t>
            </w:r>
          </w:p>
        </w:tc>
        <w:tc>
          <w:tcPr>
            <w:tcW w:w="1420" w:type="dxa"/>
          </w:tcPr>
          <w:p w:rsidR="007A52F0" w:rsidRPr="005917D3" w:rsidRDefault="007A52F0" w:rsidP="00E56512">
            <w:pPr>
              <w:spacing w:line="360" w:lineRule="auto"/>
              <w:jc w:val="both"/>
              <w:rPr>
                <w:snapToGrid w:val="0"/>
                <w:sz w:val="22"/>
                <w:szCs w:val="22"/>
              </w:rPr>
            </w:pPr>
            <w:r w:rsidRPr="005917D3">
              <w:rPr>
                <w:snapToGrid w:val="0"/>
                <w:sz w:val="22"/>
                <w:szCs w:val="22"/>
              </w:rPr>
              <w:t>40</w:t>
            </w:r>
          </w:p>
        </w:tc>
      </w:tr>
      <w:tr w:rsidR="007A52F0" w:rsidRPr="005917D3">
        <w:trPr>
          <w:cnfStyle w:val="000000100000"/>
          <w:trHeight w:val="300"/>
        </w:trPr>
        <w:tc>
          <w:tcPr>
            <w:tcW w:w="3319" w:type="dxa"/>
          </w:tcPr>
          <w:p w:rsidR="007A52F0" w:rsidRPr="005917D3" w:rsidRDefault="007A52F0" w:rsidP="00E56512">
            <w:pPr>
              <w:spacing w:line="360" w:lineRule="auto"/>
              <w:jc w:val="both"/>
              <w:rPr>
                <w:snapToGrid w:val="0"/>
                <w:sz w:val="22"/>
                <w:szCs w:val="22"/>
              </w:rPr>
            </w:pPr>
            <w:r w:rsidRPr="005917D3">
              <w:rPr>
                <w:snapToGrid w:val="0"/>
                <w:sz w:val="22"/>
                <w:szCs w:val="22"/>
              </w:rPr>
              <w:t>Fregaderos</w:t>
            </w:r>
          </w:p>
        </w:tc>
        <w:tc>
          <w:tcPr>
            <w:tcW w:w="1433" w:type="dxa"/>
          </w:tcPr>
          <w:p w:rsidR="007A52F0" w:rsidRPr="005917D3" w:rsidRDefault="007A52F0" w:rsidP="00E56512">
            <w:pPr>
              <w:spacing w:line="360" w:lineRule="auto"/>
              <w:jc w:val="both"/>
              <w:rPr>
                <w:snapToGrid w:val="0"/>
                <w:sz w:val="22"/>
                <w:szCs w:val="22"/>
              </w:rPr>
            </w:pPr>
            <w:r w:rsidRPr="005917D3">
              <w:rPr>
                <w:snapToGrid w:val="0"/>
                <w:sz w:val="22"/>
                <w:szCs w:val="22"/>
              </w:rPr>
              <w:t>2</w:t>
            </w:r>
          </w:p>
        </w:tc>
        <w:tc>
          <w:tcPr>
            <w:tcW w:w="1779" w:type="dxa"/>
          </w:tcPr>
          <w:p w:rsidR="007A52F0" w:rsidRPr="005917D3" w:rsidRDefault="007A52F0" w:rsidP="00E56512">
            <w:pPr>
              <w:spacing w:line="360" w:lineRule="auto"/>
              <w:jc w:val="both"/>
              <w:rPr>
                <w:snapToGrid w:val="0"/>
                <w:sz w:val="22"/>
                <w:szCs w:val="22"/>
              </w:rPr>
            </w:pPr>
            <w:r w:rsidRPr="005917D3">
              <w:rPr>
                <w:snapToGrid w:val="0"/>
                <w:sz w:val="22"/>
                <w:szCs w:val="22"/>
              </w:rPr>
              <w:t>42</w:t>
            </w:r>
          </w:p>
        </w:tc>
        <w:tc>
          <w:tcPr>
            <w:tcW w:w="1420" w:type="dxa"/>
          </w:tcPr>
          <w:p w:rsidR="007A52F0" w:rsidRPr="005917D3" w:rsidRDefault="007A52F0" w:rsidP="00E56512">
            <w:pPr>
              <w:spacing w:line="360" w:lineRule="auto"/>
              <w:jc w:val="both"/>
              <w:rPr>
                <w:snapToGrid w:val="0"/>
                <w:sz w:val="22"/>
                <w:szCs w:val="22"/>
              </w:rPr>
            </w:pPr>
            <w:r w:rsidRPr="005917D3">
              <w:rPr>
                <w:snapToGrid w:val="0"/>
                <w:sz w:val="22"/>
                <w:szCs w:val="22"/>
              </w:rPr>
              <w:t>84</w:t>
            </w:r>
          </w:p>
        </w:tc>
      </w:tr>
      <w:tr w:rsidR="007A52F0" w:rsidRPr="005917D3">
        <w:trPr>
          <w:cnfStyle w:val="000000010000"/>
          <w:trHeight w:val="300"/>
        </w:trPr>
        <w:tc>
          <w:tcPr>
            <w:tcW w:w="3319" w:type="dxa"/>
          </w:tcPr>
          <w:p w:rsidR="007A52F0" w:rsidRPr="005917D3" w:rsidRDefault="007A52F0" w:rsidP="00E56512">
            <w:pPr>
              <w:spacing w:line="360" w:lineRule="auto"/>
              <w:jc w:val="both"/>
              <w:rPr>
                <w:snapToGrid w:val="0"/>
                <w:sz w:val="22"/>
                <w:szCs w:val="22"/>
              </w:rPr>
            </w:pPr>
            <w:r w:rsidRPr="005917D3">
              <w:rPr>
                <w:snapToGrid w:val="0"/>
                <w:sz w:val="22"/>
                <w:szCs w:val="22"/>
              </w:rPr>
              <w:t xml:space="preserve">Ventanas y enrejados </w:t>
            </w:r>
          </w:p>
        </w:tc>
        <w:tc>
          <w:tcPr>
            <w:tcW w:w="1433" w:type="dxa"/>
          </w:tcPr>
          <w:p w:rsidR="007A52F0" w:rsidRPr="005917D3" w:rsidRDefault="007A52F0" w:rsidP="00E56512">
            <w:pPr>
              <w:spacing w:line="360" w:lineRule="auto"/>
              <w:jc w:val="both"/>
              <w:rPr>
                <w:snapToGrid w:val="0"/>
                <w:sz w:val="22"/>
                <w:szCs w:val="22"/>
              </w:rPr>
            </w:pPr>
            <w:r w:rsidRPr="005917D3">
              <w:rPr>
                <w:snapToGrid w:val="0"/>
                <w:sz w:val="22"/>
                <w:szCs w:val="22"/>
              </w:rPr>
              <w:t>6</w:t>
            </w:r>
          </w:p>
        </w:tc>
        <w:tc>
          <w:tcPr>
            <w:tcW w:w="1779" w:type="dxa"/>
          </w:tcPr>
          <w:p w:rsidR="007A52F0" w:rsidRPr="005917D3" w:rsidRDefault="007A52F0" w:rsidP="00E56512">
            <w:pPr>
              <w:spacing w:line="360" w:lineRule="auto"/>
              <w:jc w:val="both"/>
              <w:rPr>
                <w:snapToGrid w:val="0"/>
                <w:sz w:val="22"/>
                <w:szCs w:val="22"/>
              </w:rPr>
            </w:pPr>
            <w:r w:rsidRPr="005917D3">
              <w:rPr>
                <w:snapToGrid w:val="0"/>
                <w:sz w:val="22"/>
                <w:szCs w:val="22"/>
              </w:rPr>
              <w:t>34</w:t>
            </w:r>
          </w:p>
        </w:tc>
        <w:tc>
          <w:tcPr>
            <w:tcW w:w="1420" w:type="dxa"/>
          </w:tcPr>
          <w:p w:rsidR="007A52F0" w:rsidRPr="005917D3" w:rsidRDefault="007A52F0" w:rsidP="00E56512">
            <w:pPr>
              <w:spacing w:line="360" w:lineRule="auto"/>
              <w:jc w:val="both"/>
              <w:rPr>
                <w:snapToGrid w:val="0"/>
                <w:sz w:val="22"/>
                <w:szCs w:val="22"/>
              </w:rPr>
            </w:pPr>
            <w:r w:rsidRPr="005917D3">
              <w:rPr>
                <w:snapToGrid w:val="0"/>
                <w:sz w:val="22"/>
                <w:szCs w:val="22"/>
              </w:rPr>
              <w:t>204</w:t>
            </w:r>
          </w:p>
        </w:tc>
      </w:tr>
      <w:tr w:rsidR="007A52F0" w:rsidRPr="005917D3">
        <w:trPr>
          <w:cnfStyle w:val="000000010000"/>
          <w:trHeight w:val="300"/>
        </w:trPr>
        <w:tc>
          <w:tcPr>
            <w:tcW w:w="3319" w:type="dxa"/>
          </w:tcPr>
          <w:p w:rsidR="007A52F0" w:rsidRPr="005917D3" w:rsidRDefault="007A52F0" w:rsidP="00E56512">
            <w:pPr>
              <w:spacing w:line="360" w:lineRule="auto"/>
              <w:jc w:val="both"/>
              <w:rPr>
                <w:snapToGrid w:val="0"/>
                <w:sz w:val="22"/>
                <w:szCs w:val="22"/>
              </w:rPr>
            </w:pPr>
            <w:r w:rsidRPr="005917D3">
              <w:rPr>
                <w:snapToGrid w:val="0"/>
                <w:sz w:val="22"/>
                <w:szCs w:val="22"/>
              </w:rPr>
              <w:t xml:space="preserve">Mano de Obra </w:t>
            </w:r>
          </w:p>
        </w:tc>
        <w:tc>
          <w:tcPr>
            <w:tcW w:w="1433" w:type="dxa"/>
          </w:tcPr>
          <w:p w:rsidR="007A52F0" w:rsidRPr="005917D3" w:rsidRDefault="007A52F0" w:rsidP="00E56512">
            <w:pPr>
              <w:spacing w:line="360" w:lineRule="auto"/>
              <w:jc w:val="both"/>
              <w:rPr>
                <w:snapToGrid w:val="0"/>
                <w:sz w:val="22"/>
                <w:szCs w:val="22"/>
              </w:rPr>
            </w:pPr>
            <w:r w:rsidRPr="005917D3">
              <w:rPr>
                <w:snapToGrid w:val="0"/>
                <w:sz w:val="22"/>
                <w:szCs w:val="22"/>
              </w:rPr>
              <w:t>2</w:t>
            </w:r>
          </w:p>
        </w:tc>
        <w:tc>
          <w:tcPr>
            <w:tcW w:w="1779" w:type="dxa"/>
          </w:tcPr>
          <w:p w:rsidR="007A52F0" w:rsidRPr="005917D3" w:rsidRDefault="007A52F0" w:rsidP="00E56512">
            <w:pPr>
              <w:spacing w:line="360" w:lineRule="auto"/>
              <w:jc w:val="both"/>
              <w:rPr>
                <w:snapToGrid w:val="0"/>
                <w:sz w:val="22"/>
                <w:szCs w:val="22"/>
              </w:rPr>
            </w:pPr>
            <w:r w:rsidRPr="005917D3">
              <w:rPr>
                <w:snapToGrid w:val="0"/>
                <w:sz w:val="22"/>
                <w:szCs w:val="22"/>
              </w:rPr>
              <w:t>80</w:t>
            </w:r>
          </w:p>
        </w:tc>
        <w:tc>
          <w:tcPr>
            <w:tcW w:w="1420" w:type="dxa"/>
          </w:tcPr>
          <w:p w:rsidR="007A52F0" w:rsidRPr="005917D3" w:rsidRDefault="007A52F0" w:rsidP="00E56512">
            <w:pPr>
              <w:spacing w:line="360" w:lineRule="auto"/>
              <w:jc w:val="both"/>
              <w:rPr>
                <w:snapToGrid w:val="0"/>
                <w:sz w:val="22"/>
                <w:szCs w:val="22"/>
              </w:rPr>
            </w:pPr>
            <w:r w:rsidRPr="005917D3">
              <w:rPr>
                <w:snapToGrid w:val="0"/>
                <w:sz w:val="22"/>
                <w:szCs w:val="22"/>
              </w:rPr>
              <w:t>160</w:t>
            </w:r>
          </w:p>
        </w:tc>
      </w:tr>
      <w:tr w:rsidR="007A52F0" w:rsidRPr="005917D3">
        <w:trPr>
          <w:cnfStyle w:val="010000000000"/>
          <w:trHeight w:val="300"/>
        </w:trPr>
        <w:tc>
          <w:tcPr>
            <w:cnfStyle w:val="000000000001"/>
            <w:tcW w:w="3319" w:type="dxa"/>
          </w:tcPr>
          <w:p w:rsidR="007A52F0" w:rsidRPr="005917D3" w:rsidRDefault="007A52F0" w:rsidP="00E56512">
            <w:pPr>
              <w:spacing w:line="360" w:lineRule="auto"/>
              <w:jc w:val="both"/>
              <w:rPr>
                <w:snapToGrid w:val="0"/>
                <w:sz w:val="22"/>
                <w:szCs w:val="22"/>
              </w:rPr>
            </w:pPr>
            <w:r w:rsidRPr="005917D3">
              <w:rPr>
                <w:snapToGrid w:val="0"/>
                <w:sz w:val="22"/>
                <w:szCs w:val="22"/>
              </w:rPr>
              <w:t xml:space="preserve">Total </w:t>
            </w:r>
          </w:p>
        </w:tc>
        <w:tc>
          <w:tcPr>
            <w:tcW w:w="1433" w:type="dxa"/>
          </w:tcPr>
          <w:p w:rsidR="007A52F0" w:rsidRPr="005917D3" w:rsidRDefault="007A52F0" w:rsidP="00E56512">
            <w:pPr>
              <w:spacing w:line="360" w:lineRule="auto"/>
              <w:jc w:val="both"/>
              <w:cnfStyle w:val="010000000000"/>
              <w:rPr>
                <w:snapToGrid w:val="0"/>
                <w:sz w:val="22"/>
                <w:szCs w:val="22"/>
              </w:rPr>
            </w:pPr>
          </w:p>
        </w:tc>
        <w:tc>
          <w:tcPr>
            <w:tcW w:w="1779" w:type="dxa"/>
          </w:tcPr>
          <w:p w:rsidR="007A52F0" w:rsidRPr="005917D3" w:rsidRDefault="007A52F0" w:rsidP="00E56512">
            <w:pPr>
              <w:spacing w:line="360" w:lineRule="auto"/>
              <w:jc w:val="both"/>
              <w:cnfStyle w:val="010000000000"/>
              <w:rPr>
                <w:snapToGrid w:val="0"/>
                <w:sz w:val="22"/>
                <w:szCs w:val="22"/>
              </w:rPr>
            </w:pPr>
          </w:p>
        </w:tc>
        <w:tc>
          <w:tcPr>
            <w:tcW w:w="1420" w:type="dxa"/>
          </w:tcPr>
          <w:p w:rsidR="007A52F0" w:rsidRPr="005917D3" w:rsidRDefault="007A52F0" w:rsidP="00E56512">
            <w:pPr>
              <w:spacing w:line="360" w:lineRule="auto"/>
              <w:jc w:val="both"/>
              <w:cnfStyle w:val="010000000000"/>
              <w:rPr>
                <w:snapToGrid w:val="0"/>
                <w:sz w:val="22"/>
                <w:szCs w:val="22"/>
              </w:rPr>
            </w:pPr>
            <w:r w:rsidRPr="005917D3">
              <w:rPr>
                <w:snapToGrid w:val="0"/>
                <w:sz w:val="22"/>
                <w:szCs w:val="22"/>
              </w:rPr>
              <w:t>1292</w:t>
            </w:r>
          </w:p>
        </w:tc>
      </w:tr>
    </w:tbl>
    <w:p w:rsidR="00E56512" w:rsidRDefault="000D620C" w:rsidP="000D620C">
      <w:r>
        <w:t>Elaborada por autores en base a cotizaciones hechas en Ferrisariato</w:t>
      </w:r>
      <w:r w:rsidR="007E055D">
        <w:t xml:space="preserve">, Edesa, Cimersa, </w:t>
      </w:r>
    </w:p>
    <w:p w:rsidR="000D620C" w:rsidRDefault="000D620C" w:rsidP="000D620C"/>
    <w:p w:rsidR="007E055D" w:rsidRDefault="007E055D" w:rsidP="000D620C"/>
    <w:p w:rsidR="007E055D" w:rsidRDefault="007E055D" w:rsidP="000D620C"/>
    <w:p w:rsidR="000D620C" w:rsidRPr="000D620C" w:rsidRDefault="000D620C" w:rsidP="000D620C">
      <w:pPr>
        <w:rPr>
          <w:sz w:val="18"/>
          <w:szCs w:val="18"/>
        </w:rPr>
      </w:pPr>
    </w:p>
    <w:p w:rsidR="007A52F0" w:rsidRPr="00056052" w:rsidRDefault="007A52F0" w:rsidP="00D12258">
      <w:pPr>
        <w:pStyle w:val="Textoindependiente"/>
        <w:spacing w:line="480" w:lineRule="auto"/>
        <w:jc w:val="both"/>
        <w:rPr>
          <w:b/>
          <w:snapToGrid w:val="0"/>
          <w:sz w:val="28"/>
          <w:szCs w:val="28"/>
        </w:rPr>
      </w:pPr>
      <w:r w:rsidRPr="00056052">
        <w:rPr>
          <w:b/>
          <w:snapToGrid w:val="0"/>
          <w:sz w:val="28"/>
          <w:szCs w:val="28"/>
        </w:rPr>
        <w:t xml:space="preserve">5.4 COSTOS DE AMOBLAMIENTO  </w:t>
      </w:r>
    </w:p>
    <w:p w:rsidR="00E56512" w:rsidRDefault="007A52F0" w:rsidP="00D12258">
      <w:pPr>
        <w:pStyle w:val="Textoindependiente"/>
        <w:spacing w:line="480" w:lineRule="auto"/>
        <w:jc w:val="both"/>
        <w:rPr>
          <w:snapToGrid w:val="0"/>
          <w:sz w:val="28"/>
          <w:szCs w:val="28"/>
        </w:rPr>
      </w:pPr>
      <w:r w:rsidRPr="00056052">
        <w:rPr>
          <w:snapToGrid w:val="0"/>
          <w:sz w:val="28"/>
          <w:szCs w:val="28"/>
        </w:rPr>
        <w:t>Ya implementado el edificio, se procede a adecuarlo con los enseres  básicos para el funcionamiento del centro, tomando en consideración las necesidades de 15 mujeres y sus 15 hijos, además de la directora  residente. Se estiman los siguientes costos  para la adecuación de habitaciones, sala comedor, cocina y  sala de esparcimiento.</w:t>
      </w:r>
    </w:p>
    <w:p w:rsidR="00344D97" w:rsidRDefault="00344D97" w:rsidP="00D12258">
      <w:pPr>
        <w:pStyle w:val="Textoindependiente"/>
        <w:spacing w:line="480" w:lineRule="auto"/>
        <w:jc w:val="both"/>
        <w:rPr>
          <w:snapToGrid w:val="0"/>
          <w:sz w:val="28"/>
          <w:szCs w:val="28"/>
        </w:rPr>
      </w:pPr>
    </w:p>
    <w:p w:rsidR="00344D97" w:rsidRDefault="00344D97" w:rsidP="00D12258">
      <w:pPr>
        <w:pStyle w:val="Textoindependiente"/>
        <w:spacing w:line="480" w:lineRule="auto"/>
        <w:jc w:val="both"/>
        <w:rPr>
          <w:snapToGrid w:val="0"/>
          <w:sz w:val="28"/>
          <w:szCs w:val="28"/>
        </w:rPr>
      </w:pPr>
    </w:p>
    <w:p w:rsidR="007E055D" w:rsidRDefault="007E055D" w:rsidP="00D12258">
      <w:pPr>
        <w:pStyle w:val="Textoindependiente"/>
        <w:spacing w:line="480" w:lineRule="auto"/>
        <w:jc w:val="both"/>
        <w:rPr>
          <w:snapToGrid w:val="0"/>
          <w:sz w:val="28"/>
          <w:szCs w:val="28"/>
        </w:rPr>
      </w:pPr>
    </w:p>
    <w:p w:rsidR="007E055D" w:rsidRDefault="007E055D" w:rsidP="00D12258">
      <w:pPr>
        <w:pStyle w:val="Textoindependiente"/>
        <w:spacing w:line="480" w:lineRule="auto"/>
        <w:jc w:val="both"/>
        <w:rPr>
          <w:snapToGrid w:val="0"/>
          <w:sz w:val="28"/>
          <w:szCs w:val="28"/>
        </w:rPr>
      </w:pPr>
    </w:p>
    <w:p w:rsidR="00344D97" w:rsidRPr="00344D97" w:rsidRDefault="007E055D" w:rsidP="00344D97">
      <w:pPr>
        <w:pStyle w:val="Piedepgina"/>
        <w:jc w:val="center"/>
      </w:pPr>
      <w:r>
        <w:lastRenderedPageBreak/>
        <w:t>Tabla 12</w:t>
      </w:r>
    </w:p>
    <w:tbl>
      <w:tblPr>
        <w:tblStyle w:val="Tablaconlista2"/>
        <w:tblW w:w="9039" w:type="dxa"/>
        <w:tblLayout w:type="fixed"/>
        <w:tblLook w:val="00E0"/>
      </w:tblPr>
      <w:tblGrid>
        <w:gridCol w:w="3548"/>
        <w:gridCol w:w="1613"/>
        <w:gridCol w:w="2341"/>
        <w:gridCol w:w="1537"/>
      </w:tblGrid>
      <w:tr w:rsidR="007A52F0" w:rsidRPr="005917D3">
        <w:trPr>
          <w:cnfStyle w:val="100000000000"/>
          <w:trHeight w:val="484"/>
        </w:trPr>
        <w:tc>
          <w:tcPr>
            <w:tcW w:w="9039" w:type="dxa"/>
            <w:gridSpan w:val="4"/>
          </w:tcPr>
          <w:p w:rsidR="007A52F0" w:rsidRPr="007E055D" w:rsidRDefault="007A52F0" w:rsidP="007E055D">
            <w:pPr>
              <w:spacing w:line="360" w:lineRule="auto"/>
              <w:jc w:val="center"/>
              <w:rPr>
                <w:snapToGrid w:val="0"/>
                <w:color w:val="auto"/>
                <w:sz w:val="24"/>
                <w:szCs w:val="24"/>
              </w:rPr>
            </w:pPr>
            <w:r w:rsidRPr="007E055D">
              <w:rPr>
                <w:snapToGrid w:val="0"/>
                <w:color w:val="auto"/>
                <w:sz w:val="24"/>
                <w:szCs w:val="24"/>
              </w:rPr>
              <w:t>PRESUPUESTO  DE AMOBLAMIENTO DEL  CENTRO HOMADSOL</w:t>
            </w:r>
          </w:p>
        </w:tc>
      </w:tr>
      <w:tr w:rsidR="007A52F0" w:rsidRPr="005917D3">
        <w:trPr>
          <w:cnfStyle w:val="000000100000"/>
          <w:trHeight w:val="290"/>
        </w:trPr>
        <w:tc>
          <w:tcPr>
            <w:tcW w:w="3548" w:type="dxa"/>
          </w:tcPr>
          <w:p w:rsidR="007A52F0" w:rsidRPr="005917D3" w:rsidRDefault="007A52F0" w:rsidP="00E56512">
            <w:pPr>
              <w:spacing w:line="360" w:lineRule="auto"/>
              <w:jc w:val="both"/>
              <w:rPr>
                <w:b/>
                <w:snapToGrid w:val="0"/>
                <w:sz w:val="24"/>
                <w:szCs w:val="24"/>
              </w:rPr>
            </w:pPr>
            <w:r w:rsidRPr="005917D3">
              <w:rPr>
                <w:b/>
                <w:snapToGrid w:val="0"/>
                <w:sz w:val="24"/>
                <w:szCs w:val="24"/>
              </w:rPr>
              <w:t xml:space="preserve">Muebles y Enseres </w:t>
            </w:r>
          </w:p>
        </w:tc>
        <w:tc>
          <w:tcPr>
            <w:tcW w:w="1613" w:type="dxa"/>
          </w:tcPr>
          <w:p w:rsidR="007A52F0" w:rsidRPr="005917D3" w:rsidRDefault="007A52F0" w:rsidP="00E56512">
            <w:pPr>
              <w:spacing w:line="360" w:lineRule="auto"/>
              <w:jc w:val="both"/>
              <w:rPr>
                <w:b/>
                <w:snapToGrid w:val="0"/>
                <w:sz w:val="24"/>
                <w:szCs w:val="24"/>
              </w:rPr>
            </w:pPr>
            <w:r w:rsidRPr="005917D3">
              <w:rPr>
                <w:b/>
                <w:snapToGrid w:val="0"/>
                <w:sz w:val="24"/>
                <w:szCs w:val="24"/>
              </w:rPr>
              <w:t>Cantidad</w:t>
            </w:r>
          </w:p>
        </w:tc>
        <w:tc>
          <w:tcPr>
            <w:tcW w:w="2341" w:type="dxa"/>
          </w:tcPr>
          <w:p w:rsidR="007A52F0" w:rsidRPr="005917D3" w:rsidRDefault="007A52F0" w:rsidP="00E56512">
            <w:pPr>
              <w:spacing w:line="360" w:lineRule="auto"/>
              <w:jc w:val="both"/>
              <w:rPr>
                <w:b/>
                <w:snapToGrid w:val="0"/>
                <w:sz w:val="24"/>
                <w:szCs w:val="24"/>
              </w:rPr>
            </w:pPr>
            <w:r w:rsidRPr="005917D3">
              <w:rPr>
                <w:b/>
                <w:snapToGrid w:val="0"/>
                <w:sz w:val="24"/>
                <w:szCs w:val="24"/>
              </w:rPr>
              <w:t>Costo Unitario</w:t>
            </w:r>
          </w:p>
        </w:tc>
        <w:tc>
          <w:tcPr>
            <w:tcW w:w="1537" w:type="dxa"/>
          </w:tcPr>
          <w:p w:rsidR="007A52F0" w:rsidRPr="005917D3" w:rsidRDefault="007A52F0" w:rsidP="00E56512">
            <w:pPr>
              <w:spacing w:line="360" w:lineRule="auto"/>
              <w:jc w:val="both"/>
              <w:rPr>
                <w:b/>
                <w:snapToGrid w:val="0"/>
                <w:sz w:val="24"/>
                <w:szCs w:val="24"/>
              </w:rPr>
            </w:pPr>
            <w:r w:rsidRPr="005917D3">
              <w:rPr>
                <w:b/>
                <w:snapToGrid w:val="0"/>
                <w:sz w:val="24"/>
                <w:szCs w:val="24"/>
              </w:rPr>
              <w:t>Costo Total</w:t>
            </w:r>
          </w:p>
        </w:tc>
      </w:tr>
      <w:tr w:rsidR="007A52F0" w:rsidRPr="005917D3">
        <w:trPr>
          <w:cnfStyle w:val="00000010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Camas</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8</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30</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240</w:t>
            </w:r>
          </w:p>
        </w:tc>
      </w:tr>
      <w:tr w:rsidR="007A52F0" w:rsidRPr="005917D3">
        <w:trPr>
          <w:cnfStyle w:val="00000001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Cama literas</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4</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64</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256</w:t>
            </w:r>
          </w:p>
        </w:tc>
      </w:tr>
      <w:tr w:rsidR="007A52F0" w:rsidRPr="005917D3">
        <w:trPr>
          <w:cnfStyle w:val="00000001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Cunas</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8</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55</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440</w:t>
            </w:r>
          </w:p>
        </w:tc>
      </w:tr>
      <w:tr w:rsidR="007A52F0" w:rsidRPr="005917D3">
        <w:trPr>
          <w:cnfStyle w:val="00000010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Muebles</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3</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162</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486</w:t>
            </w:r>
          </w:p>
        </w:tc>
      </w:tr>
      <w:tr w:rsidR="007A52F0" w:rsidRPr="005917D3">
        <w:trPr>
          <w:cnfStyle w:val="00000010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Almohadas</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16</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3</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48</w:t>
            </w:r>
          </w:p>
        </w:tc>
      </w:tr>
      <w:tr w:rsidR="007A52F0" w:rsidRPr="005917D3">
        <w:trPr>
          <w:cnfStyle w:val="00000001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Colchones</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20</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33</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660</w:t>
            </w:r>
          </w:p>
        </w:tc>
      </w:tr>
      <w:tr w:rsidR="007A52F0" w:rsidRPr="005917D3">
        <w:trPr>
          <w:cnfStyle w:val="00000001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Juego de sábanas</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20</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15</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300</w:t>
            </w:r>
          </w:p>
        </w:tc>
      </w:tr>
      <w:tr w:rsidR="007A52F0" w:rsidRPr="005917D3">
        <w:trPr>
          <w:cnfStyle w:val="00000010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Juego de comedor</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1</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346</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346</w:t>
            </w:r>
          </w:p>
        </w:tc>
      </w:tr>
      <w:tr w:rsidR="007A52F0" w:rsidRPr="005917D3">
        <w:trPr>
          <w:cnfStyle w:val="00000010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Televisión 21´</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1</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260</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260</w:t>
            </w:r>
          </w:p>
        </w:tc>
      </w:tr>
      <w:tr w:rsidR="007A52F0" w:rsidRPr="005917D3">
        <w:trPr>
          <w:cnfStyle w:val="00000001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Cocina Industrial</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1</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373</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373</w:t>
            </w:r>
          </w:p>
        </w:tc>
      </w:tr>
      <w:tr w:rsidR="007A52F0" w:rsidRPr="005917D3">
        <w:trPr>
          <w:cnfStyle w:val="00000001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Refrigeradora</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1</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486</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486</w:t>
            </w:r>
          </w:p>
        </w:tc>
      </w:tr>
      <w:tr w:rsidR="007A52F0" w:rsidRPr="005917D3">
        <w:trPr>
          <w:cnfStyle w:val="00000010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Plancha eléctrica</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3</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15</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45</w:t>
            </w:r>
          </w:p>
        </w:tc>
      </w:tr>
      <w:tr w:rsidR="007A52F0" w:rsidRPr="005917D3">
        <w:trPr>
          <w:cnfStyle w:val="00000010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Licuadora</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1</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54</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54</w:t>
            </w:r>
          </w:p>
        </w:tc>
      </w:tr>
      <w:tr w:rsidR="007A52F0" w:rsidRPr="005917D3">
        <w:trPr>
          <w:cnfStyle w:val="00000001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Accesorios de Cocina</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2</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60</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120</w:t>
            </w:r>
          </w:p>
        </w:tc>
      </w:tr>
      <w:tr w:rsidR="007A52F0" w:rsidRPr="005917D3">
        <w:trPr>
          <w:cnfStyle w:val="000000010000"/>
          <w:trHeight w:val="309"/>
        </w:trPr>
        <w:tc>
          <w:tcPr>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Ventiladores</w:t>
            </w:r>
          </w:p>
        </w:tc>
        <w:tc>
          <w:tcPr>
            <w:tcW w:w="1613" w:type="dxa"/>
          </w:tcPr>
          <w:p w:rsidR="007A52F0" w:rsidRPr="005917D3" w:rsidRDefault="007A52F0" w:rsidP="00E56512">
            <w:pPr>
              <w:spacing w:line="360" w:lineRule="auto"/>
              <w:jc w:val="both"/>
              <w:rPr>
                <w:snapToGrid w:val="0"/>
                <w:sz w:val="24"/>
                <w:szCs w:val="24"/>
              </w:rPr>
            </w:pPr>
            <w:r w:rsidRPr="005917D3">
              <w:rPr>
                <w:snapToGrid w:val="0"/>
                <w:sz w:val="24"/>
                <w:szCs w:val="24"/>
              </w:rPr>
              <w:t>8</w:t>
            </w:r>
          </w:p>
        </w:tc>
        <w:tc>
          <w:tcPr>
            <w:tcW w:w="2341" w:type="dxa"/>
          </w:tcPr>
          <w:p w:rsidR="007A52F0" w:rsidRPr="005917D3" w:rsidRDefault="007A52F0" w:rsidP="00E56512">
            <w:pPr>
              <w:spacing w:line="360" w:lineRule="auto"/>
              <w:jc w:val="both"/>
              <w:rPr>
                <w:snapToGrid w:val="0"/>
                <w:sz w:val="24"/>
                <w:szCs w:val="24"/>
              </w:rPr>
            </w:pPr>
            <w:r w:rsidRPr="005917D3">
              <w:rPr>
                <w:snapToGrid w:val="0"/>
                <w:sz w:val="24"/>
                <w:szCs w:val="24"/>
              </w:rPr>
              <w:t>23</w:t>
            </w:r>
          </w:p>
        </w:tc>
        <w:tc>
          <w:tcPr>
            <w:tcW w:w="1537" w:type="dxa"/>
          </w:tcPr>
          <w:p w:rsidR="007A52F0" w:rsidRPr="005917D3" w:rsidRDefault="007A52F0" w:rsidP="00E56512">
            <w:pPr>
              <w:spacing w:line="360" w:lineRule="auto"/>
              <w:jc w:val="both"/>
              <w:rPr>
                <w:snapToGrid w:val="0"/>
                <w:sz w:val="24"/>
                <w:szCs w:val="24"/>
              </w:rPr>
            </w:pPr>
            <w:r w:rsidRPr="005917D3">
              <w:rPr>
                <w:snapToGrid w:val="0"/>
                <w:sz w:val="24"/>
                <w:szCs w:val="24"/>
              </w:rPr>
              <w:t>184</w:t>
            </w:r>
          </w:p>
        </w:tc>
      </w:tr>
      <w:tr w:rsidR="007A52F0" w:rsidRPr="005917D3">
        <w:trPr>
          <w:cnfStyle w:val="010000000000"/>
          <w:trHeight w:val="309"/>
        </w:trPr>
        <w:tc>
          <w:tcPr>
            <w:cnfStyle w:val="000000000001"/>
            <w:tcW w:w="3548" w:type="dxa"/>
          </w:tcPr>
          <w:p w:rsidR="007A52F0" w:rsidRPr="005917D3" w:rsidRDefault="007A52F0" w:rsidP="00E56512">
            <w:pPr>
              <w:spacing w:line="360" w:lineRule="auto"/>
              <w:jc w:val="both"/>
              <w:rPr>
                <w:snapToGrid w:val="0"/>
                <w:sz w:val="24"/>
                <w:szCs w:val="24"/>
              </w:rPr>
            </w:pPr>
            <w:r w:rsidRPr="005917D3">
              <w:rPr>
                <w:snapToGrid w:val="0"/>
                <w:sz w:val="24"/>
                <w:szCs w:val="24"/>
              </w:rPr>
              <w:t>Total</w:t>
            </w:r>
          </w:p>
        </w:tc>
        <w:tc>
          <w:tcPr>
            <w:tcW w:w="1613" w:type="dxa"/>
          </w:tcPr>
          <w:p w:rsidR="007A52F0" w:rsidRPr="005917D3" w:rsidRDefault="007A52F0" w:rsidP="00E56512">
            <w:pPr>
              <w:spacing w:line="360" w:lineRule="auto"/>
              <w:jc w:val="both"/>
              <w:cnfStyle w:val="010000000000"/>
              <w:rPr>
                <w:snapToGrid w:val="0"/>
                <w:sz w:val="24"/>
                <w:szCs w:val="24"/>
              </w:rPr>
            </w:pPr>
          </w:p>
        </w:tc>
        <w:tc>
          <w:tcPr>
            <w:tcW w:w="2341" w:type="dxa"/>
          </w:tcPr>
          <w:p w:rsidR="007A52F0" w:rsidRPr="005917D3" w:rsidRDefault="007A52F0" w:rsidP="00E56512">
            <w:pPr>
              <w:spacing w:line="360" w:lineRule="auto"/>
              <w:jc w:val="both"/>
              <w:cnfStyle w:val="010000000000"/>
              <w:rPr>
                <w:snapToGrid w:val="0"/>
                <w:sz w:val="24"/>
                <w:szCs w:val="24"/>
              </w:rPr>
            </w:pPr>
          </w:p>
        </w:tc>
        <w:tc>
          <w:tcPr>
            <w:tcW w:w="1537" w:type="dxa"/>
          </w:tcPr>
          <w:p w:rsidR="007A52F0" w:rsidRPr="005917D3" w:rsidRDefault="007A52F0" w:rsidP="00E56512">
            <w:pPr>
              <w:spacing w:line="360" w:lineRule="auto"/>
              <w:jc w:val="both"/>
              <w:cnfStyle w:val="010000000000"/>
              <w:rPr>
                <w:snapToGrid w:val="0"/>
                <w:sz w:val="24"/>
                <w:szCs w:val="24"/>
              </w:rPr>
            </w:pPr>
            <w:r w:rsidRPr="005917D3">
              <w:rPr>
                <w:snapToGrid w:val="0"/>
                <w:sz w:val="24"/>
                <w:szCs w:val="24"/>
              </w:rPr>
              <w:t>4298</w:t>
            </w:r>
          </w:p>
        </w:tc>
      </w:tr>
    </w:tbl>
    <w:p w:rsidR="000D620C" w:rsidRPr="00056052" w:rsidRDefault="000D620C" w:rsidP="000D620C">
      <w:pPr>
        <w:pStyle w:val="Piedepgina"/>
      </w:pPr>
      <w:r>
        <w:t>Elaborado por autores en base a cotizaciones hechas a Ferrisariato y Almacenes  Japón</w:t>
      </w:r>
    </w:p>
    <w:p w:rsidR="007A52F0" w:rsidRPr="00056052" w:rsidRDefault="007A52F0" w:rsidP="00D12258">
      <w:pPr>
        <w:pStyle w:val="Textoindependiente"/>
        <w:spacing w:line="480" w:lineRule="auto"/>
        <w:jc w:val="both"/>
        <w:rPr>
          <w:b/>
          <w:sz w:val="28"/>
          <w:szCs w:val="28"/>
        </w:rPr>
      </w:pPr>
    </w:p>
    <w:p w:rsidR="007A52F0" w:rsidRPr="00056052" w:rsidRDefault="007A52F0" w:rsidP="00D12258">
      <w:pPr>
        <w:pStyle w:val="Textoindependiente"/>
        <w:spacing w:line="480" w:lineRule="auto"/>
        <w:jc w:val="both"/>
        <w:rPr>
          <w:b/>
          <w:sz w:val="28"/>
          <w:szCs w:val="28"/>
        </w:rPr>
      </w:pPr>
      <w:r w:rsidRPr="00056052">
        <w:rPr>
          <w:b/>
          <w:sz w:val="28"/>
          <w:szCs w:val="28"/>
        </w:rPr>
        <w:t xml:space="preserve">5.5 </w:t>
      </w:r>
      <w:r w:rsidR="00E56512" w:rsidRPr="00056052">
        <w:rPr>
          <w:b/>
          <w:sz w:val="28"/>
          <w:szCs w:val="28"/>
        </w:rPr>
        <w:tab/>
      </w:r>
      <w:r w:rsidRPr="00056052">
        <w:rPr>
          <w:b/>
          <w:sz w:val="28"/>
          <w:szCs w:val="28"/>
        </w:rPr>
        <w:t xml:space="preserve">COSTOS DE FUNCIONAMIENTO </w:t>
      </w:r>
    </w:p>
    <w:p w:rsidR="007A52F0" w:rsidRPr="00056052" w:rsidRDefault="007A52F0" w:rsidP="00D12258">
      <w:pPr>
        <w:pStyle w:val="Textoindependiente"/>
        <w:spacing w:line="480" w:lineRule="auto"/>
        <w:jc w:val="both"/>
        <w:rPr>
          <w:b/>
          <w:sz w:val="28"/>
          <w:szCs w:val="28"/>
        </w:rPr>
      </w:pPr>
      <w:r w:rsidRPr="00056052">
        <w:rPr>
          <w:b/>
          <w:sz w:val="28"/>
          <w:szCs w:val="28"/>
        </w:rPr>
        <w:t>5.5.1</w:t>
      </w:r>
      <w:r w:rsidR="00E56512" w:rsidRPr="00056052">
        <w:rPr>
          <w:b/>
          <w:sz w:val="28"/>
          <w:szCs w:val="28"/>
        </w:rPr>
        <w:tab/>
      </w:r>
      <w:r w:rsidRPr="00056052">
        <w:rPr>
          <w:b/>
          <w:sz w:val="28"/>
          <w:szCs w:val="28"/>
        </w:rPr>
        <w:t xml:space="preserve"> COSTOS FIJOS</w:t>
      </w:r>
    </w:p>
    <w:p w:rsidR="007A52F0" w:rsidRDefault="007A52F0" w:rsidP="00D12258">
      <w:pPr>
        <w:pStyle w:val="Textoindependiente"/>
        <w:spacing w:line="480" w:lineRule="auto"/>
        <w:jc w:val="both"/>
        <w:rPr>
          <w:sz w:val="28"/>
          <w:szCs w:val="28"/>
        </w:rPr>
      </w:pPr>
      <w:r w:rsidRPr="00056052">
        <w:rPr>
          <w:b/>
          <w:sz w:val="28"/>
          <w:szCs w:val="28"/>
        </w:rPr>
        <w:t xml:space="preserve"> </w:t>
      </w:r>
      <w:r w:rsidRPr="00056052">
        <w:rPr>
          <w:sz w:val="28"/>
          <w:szCs w:val="28"/>
        </w:rPr>
        <w:t xml:space="preserve">Independientemente del número de menores de edad que albergue el centro, se incurrirá en gastos administrativos que incluye: sueldos y salarios de las dos directoras tanto de la residente como de la titular, se </w:t>
      </w:r>
      <w:r w:rsidRPr="00056052">
        <w:rPr>
          <w:sz w:val="28"/>
          <w:szCs w:val="28"/>
        </w:rPr>
        <w:lastRenderedPageBreak/>
        <w:t xml:space="preserve">estima un sueldo de $300 mensuales, así como los servicios básicos de agua, luz y teléfono que suman un total de $100 mensuales aproximadamente. El total de costos fijos es de $700 mensuales. </w:t>
      </w:r>
    </w:p>
    <w:p w:rsidR="007B3B74" w:rsidRDefault="007B3B74" w:rsidP="007E055D"/>
    <w:p w:rsidR="00344D97" w:rsidRPr="00344D97" w:rsidRDefault="007E055D" w:rsidP="00344D97">
      <w:pPr>
        <w:jc w:val="center"/>
      </w:pPr>
      <w:r>
        <w:t>Tabla 13</w:t>
      </w:r>
    </w:p>
    <w:tbl>
      <w:tblPr>
        <w:tblpPr w:leftFromText="141" w:rightFromText="141" w:vertAnchor="text" w:horzAnchor="margin" w:tblpY="171"/>
        <w:tblW w:w="0" w:type="auto"/>
        <w:tblBorders>
          <w:top w:val="nil"/>
          <w:left w:val="nil"/>
          <w:bottom w:val="single" w:sz="12" w:space="0" w:color="808080"/>
          <w:right w:val="nil"/>
          <w:insideH w:val="nil"/>
          <w:insideV w:val="nil"/>
        </w:tblBorders>
        <w:tblLayout w:type="fixed"/>
        <w:tblCellMar>
          <w:left w:w="30" w:type="dxa"/>
          <w:right w:w="30" w:type="dxa"/>
        </w:tblCellMar>
        <w:tblLook w:val="00AF"/>
      </w:tblPr>
      <w:tblGrid>
        <w:gridCol w:w="3208"/>
        <w:gridCol w:w="620"/>
        <w:gridCol w:w="1402"/>
        <w:gridCol w:w="2000"/>
      </w:tblGrid>
      <w:tr w:rsidR="007E055D" w:rsidRPr="007B3B74">
        <w:tblPrEx>
          <w:tblCellMar>
            <w:top w:w="0" w:type="dxa"/>
            <w:bottom w:w="0" w:type="dxa"/>
          </w:tblCellMar>
        </w:tblPrEx>
        <w:trPr>
          <w:trHeight w:val="286"/>
        </w:trPr>
        <w:tc>
          <w:tcPr>
            <w:tcW w:w="3208" w:type="dxa"/>
            <w:tcBorders>
              <w:bottom w:val="single" w:sz="6" w:space="0" w:color="000000"/>
            </w:tcBorders>
            <w:shd w:val="pct75" w:color="008080" w:fill="008000"/>
          </w:tcPr>
          <w:p w:rsidR="007E055D" w:rsidRPr="007B3B74" w:rsidRDefault="007E055D" w:rsidP="000D620C">
            <w:pPr>
              <w:spacing w:line="360" w:lineRule="auto"/>
              <w:jc w:val="both"/>
              <w:rPr>
                <w:b/>
                <w:snapToGrid w:val="0"/>
                <w:sz w:val="24"/>
                <w:szCs w:val="24"/>
              </w:rPr>
            </w:pPr>
            <w:r w:rsidRPr="007B3B74">
              <w:rPr>
                <w:b/>
                <w:snapToGrid w:val="0"/>
                <w:sz w:val="24"/>
                <w:szCs w:val="24"/>
              </w:rPr>
              <w:t>COSTOS FIJOS</w:t>
            </w:r>
          </w:p>
        </w:tc>
        <w:tc>
          <w:tcPr>
            <w:tcW w:w="2022" w:type="dxa"/>
            <w:gridSpan w:val="2"/>
            <w:tcBorders>
              <w:bottom w:val="single" w:sz="6" w:space="0" w:color="000000"/>
            </w:tcBorders>
            <w:shd w:val="pct75" w:color="008080" w:fill="008000"/>
          </w:tcPr>
          <w:p w:rsidR="007E055D" w:rsidRPr="007B3B74" w:rsidRDefault="007E055D" w:rsidP="007E055D">
            <w:pPr>
              <w:spacing w:line="360" w:lineRule="auto"/>
              <w:jc w:val="center"/>
              <w:rPr>
                <w:b/>
                <w:snapToGrid w:val="0"/>
                <w:sz w:val="24"/>
                <w:szCs w:val="24"/>
              </w:rPr>
            </w:pPr>
            <w:r w:rsidRPr="007B3B74">
              <w:rPr>
                <w:b/>
                <w:snapToGrid w:val="0"/>
                <w:sz w:val="24"/>
                <w:szCs w:val="24"/>
              </w:rPr>
              <w:t>Mensual</w:t>
            </w:r>
          </w:p>
        </w:tc>
        <w:tc>
          <w:tcPr>
            <w:tcW w:w="2000" w:type="dxa"/>
            <w:tcBorders>
              <w:bottom w:val="single" w:sz="6" w:space="0" w:color="000000"/>
            </w:tcBorders>
            <w:shd w:val="pct75" w:color="008080" w:fill="008000"/>
          </w:tcPr>
          <w:p w:rsidR="007E055D" w:rsidRPr="007B3B74" w:rsidRDefault="007E055D" w:rsidP="007E055D">
            <w:pPr>
              <w:spacing w:line="360" w:lineRule="auto"/>
              <w:jc w:val="center"/>
              <w:rPr>
                <w:b/>
                <w:snapToGrid w:val="0"/>
                <w:sz w:val="24"/>
                <w:szCs w:val="24"/>
              </w:rPr>
            </w:pPr>
            <w:r w:rsidRPr="007B3B74">
              <w:rPr>
                <w:b/>
                <w:snapToGrid w:val="0"/>
                <w:sz w:val="24"/>
                <w:szCs w:val="24"/>
              </w:rPr>
              <w:t>Anual</w:t>
            </w:r>
          </w:p>
        </w:tc>
      </w:tr>
      <w:tr w:rsidR="000D620C" w:rsidRPr="007B3B74">
        <w:tblPrEx>
          <w:tblCellMar>
            <w:top w:w="0" w:type="dxa"/>
            <w:bottom w:w="0" w:type="dxa"/>
          </w:tblCellMar>
        </w:tblPrEx>
        <w:trPr>
          <w:trHeight w:val="286"/>
        </w:trPr>
        <w:tc>
          <w:tcPr>
            <w:tcW w:w="3208" w:type="dxa"/>
            <w:tcBorders>
              <w:top w:val="nil"/>
            </w:tcBorders>
            <w:shd w:val="pct20" w:color="00FF00" w:fill="FFFFFF"/>
          </w:tcPr>
          <w:p w:rsidR="000D620C" w:rsidRPr="007B3B74" w:rsidRDefault="000D620C" w:rsidP="000D620C">
            <w:pPr>
              <w:spacing w:line="360" w:lineRule="auto"/>
              <w:jc w:val="both"/>
              <w:rPr>
                <w:snapToGrid w:val="0"/>
                <w:sz w:val="24"/>
                <w:szCs w:val="24"/>
              </w:rPr>
            </w:pPr>
            <w:r w:rsidRPr="007B3B74">
              <w:rPr>
                <w:snapToGrid w:val="0"/>
                <w:sz w:val="24"/>
                <w:szCs w:val="24"/>
              </w:rPr>
              <w:t xml:space="preserve">Sueldos y Salarios </w:t>
            </w:r>
          </w:p>
        </w:tc>
        <w:tc>
          <w:tcPr>
            <w:tcW w:w="620" w:type="dxa"/>
            <w:tcBorders>
              <w:top w:val="nil"/>
            </w:tcBorders>
            <w:shd w:val="pct20" w:color="00FF00" w:fill="FFFFFF"/>
          </w:tcPr>
          <w:p w:rsidR="000D620C" w:rsidRPr="007B3B74" w:rsidRDefault="000D620C" w:rsidP="007E055D">
            <w:pPr>
              <w:spacing w:line="360" w:lineRule="auto"/>
              <w:jc w:val="center"/>
              <w:rPr>
                <w:snapToGrid w:val="0"/>
                <w:sz w:val="24"/>
                <w:szCs w:val="24"/>
              </w:rPr>
            </w:pPr>
          </w:p>
        </w:tc>
        <w:tc>
          <w:tcPr>
            <w:tcW w:w="1402" w:type="dxa"/>
            <w:tcBorders>
              <w:top w:val="nil"/>
            </w:tcBorders>
            <w:shd w:val="pct20" w:color="00FF00" w:fill="FFFFFF"/>
          </w:tcPr>
          <w:p w:rsidR="000D620C" w:rsidRPr="007B3B74" w:rsidRDefault="000D620C" w:rsidP="007E055D">
            <w:pPr>
              <w:spacing w:line="360" w:lineRule="auto"/>
              <w:jc w:val="center"/>
              <w:rPr>
                <w:snapToGrid w:val="0"/>
                <w:sz w:val="24"/>
                <w:szCs w:val="24"/>
              </w:rPr>
            </w:pPr>
            <w:r w:rsidRPr="007B3B74">
              <w:rPr>
                <w:snapToGrid w:val="0"/>
                <w:sz w:val="24"/>
                <w:szCs w:val="24"/>
              </w:rPr>
              <w:t>600</w:t>
            </w:r>
          </w:p>
        </w:tc>
        <w:tc>
          <w:tcPr>
            <w:tcW w:w="2000" w:type="dxa"/>
            <w:tcBorders>
              <w:top w:val="nil"/>
            </w:tcBorders>
            <w:shd w:val="pct20" w:color="00FF00" w:fill="FFFFFF"/>
          </w:tcPr>
          <w:p w:rsidR="000D620C" w:rsidRPr="007B3B74" w:rsidRDefault="000D620C" w:rsidP="007E055D">
            <w:pPr>
              <w:spacing w:line="360" w:lineRule="auto"/>
              <w:jc w:val="center"/>
              <w:rPr>
                <w:snapToGrid w:val="0"/>
                <w:sz w:val="24"/>
                <w:szCs w:val="24"/>
              </w:rPr>
            </w:pPr>
            <w:r w:rsidRPr="007B3B74">
              <w:rPr>
                <w:snapToGrid w:val="0"/>
                <w:sz w:val="24"/>
                <w:szCs w:val="24"/>
              </w:rPr>
              <w:t>7200</w:t>
            </w:r>
          </w:p>
        </w:tc>
      </w:tr>
      <w:tr w:rsidR="000D620C" w:rsidRPr="007B3B74">
        <w:tblPrEx>
          <w:tblCellMar>
            <w:top w:w="0" w:type="dxa"/>
            <w:bottom w:w="0" w:type="dxa"/>
          </w:tblCellMar>
        </w:tblPrEx>
        <w:trPr>
          <w:trHeight w:val="286"/>
        </w:trPr>
        <w:tc>
          <w:tcPr>
            <w:tcW w:w="3208" w:type="dxa"/>
            <w:shd w:val="pct20" w:color="00FF00" w:fill="FFFFFF"/>
          </w:tcPr>
          <w:p w:rsidR="000D620C" w:rsidRPr="007B3B74" w:rsidRDefault="000D620C" w:rsidP="000D620C">
            <w:pPr>
              <w:spacing w:line="360" w:lineRule="auto"/>
              <w:jc w:val="both"/>
              <w:rPr>
                <w:snapToGrid w:val="0"/>
                <w:sz w:val="24"/>
                <w:szCs w:val="24"/>
              </w:rPr>
            </w:pPr>
            <w:r w:rsidRPr="007B3B74">
              <w:rPr>
                <w:snapToGrid w:val="0"/>
                <w:sz w:val="24"/>
                <w:szCs w:val="24"/>
              </w:rPr>
              <w:t>Directora del Centro</w:t>
            </w:r>
          </w:p>
        </w:tc>
        <w:tc>
          <w:tcPr>
            <w:tcW w:w="620" w:type="dxa"/>
            <w:shd w:val="pct20" w:color="00FF00" w:fill="FFFFFF"/>
          </w:tcPr>
          <w:p w:rsidR="000D620C" w:rsidRPr="007B3B74" w:rsidRDefault="000D620C" w:rsidP="007E055D">
            <w:pPr>
              <w:spacing w:line="360" w:lineRule="auto"/>
              <w:jc w:val="center"/>
              <w:rPr>
                <w:snapToGrid w:val="0"/>
                <w:sz w:val="24"/>
                <w:szCs w:val="24"/>
              </w:rPr>
            </w:pPr>
            <w:r w:rsidRPr="007B3B74">
              <w:rPr>
                <w:snapToGrid w:val="0"/>
                <w:sz w:val="24"/>
                <w:szCs w:val="24"/>
              </w:rPr>
              <w:t>300</w:t>
            </w:r>
          </w:p>
        </w:tc>
        <w:tc>
          <w:tcPr>
            <w:tcW w:w="1402" w:type="dxa"/>
            <w:shd w:val="pct20" w:color="00FF00" w:fill="FFFFFF"/>
          </w:tcPr>
          <w:p w:rsidR="000D620C" w:rsidRPr="007B3B74" w:rsidRDefault="000D620C" w:rsidP="007E055D">
            <w:pPr>
              <w:spacing w:line="360" w:lineRule="auto"/>
              <w:jc w:val="center"/>
              <w:rPr>
                <w:snapToGrid w:val="0"/>
                <w:sz w:val="24"/>
                <w:szCs w:val="24"/>
              </w:rPr>
            </w:pPr>
          </w:p>
        </w:tc>
        <w:tc>
          <w:tcPr>
            <w:tcW w:w="2000" w:type="dxa"/>
            <w:shd w:val="pct20" w:color="00FF00" w:fill="FFFFFF"/>
          </w:tcPr>
          <w:p w:rsidR="000D620C" w:rsidRPr="007B3B74" w:rsidRDefault="000D620C" w:rsidP="007E055D">
            <w:pPr>
              <w:spacing w:line="360" w:lineRule="auto"/>
              <w:jc w:val="center"/>
              <w:rPr>
                <w:snapToGrid w:val="0"/>
                <w:sz w:val="24"/>
                <w:szCs w:val="24"/>
              </w:rPr>
            </w:pPr>
          </w:p>
        </w:tc>
      </w:tr>
      <w:tr w:rsidR="000D620C" w:rsidRPr="007B3B74">
        <w:tblPrEx>
          <w:tblCellMar>
            <w:top w:w="0" w:type="dxa"/>
            <w:bottom w:w="0" w:type="dxa"/>
          </w:tblCellMar>
        </w:tblPrEx>
        <w:trPr>
          <w:trHeight w:val="286"/>
        </w:trPr>
        <w:tc>
          <w:tcPr>
            <w:tcW w:w="3208" w:type="dxa"/>
          </w:tcPr>
          <w:p w:rsidR="000D620C" w:rsidRPr="007B3B74" w:rsidRDefault="000D620C" w:rsidP="000D620C">
            <w:pPr>
              <w:spacing w:line="360" w:lineRule="auto"/>
              <w:jc w:val="both"/>
              <w:rPr>
                <w:snapToGrid w:val="0"/>
                <w:sz w:val="24"/>
                <w:szCs w:val="24"/>
              </w:rPr>
            </w:pPr>
            <w:r w:rsidRPr="007B3B74">
              <w:rPr>
                <w:snapToGrid w:val="0"/>
                <w:sz w:val="24"/>
                <w:szCs w:val="24"/>
              </w:rPr>
              <w:t xml:space="preserve">                    Residente  </w:t>
            </w:r>
          </w:p>
        </w:tc>
        <w:tc>
          <w:tcPr>
            <w:tcW w:w="620" w:type="dxa"/>
          </w:tcPr>
          <w:p w:rsidR="000D620C" w:rsidRPr="007B3B74" w:rsidRDefault="000D620C" w:rsidP="007E055D">
            <w:pPr>
              <w:spacing w:line="360" w:lineRule="auto"/>
              <w:jc w:val="center"/>
              <w:rPr>
                <w:snapToGrid w:val="0"/>
                <w:sz w:val="24"/>
                <w:szCs w:val="24"/>
              </w:rPr>
            </w:pPr>
            <w:r w:rsidRPr="007B3B74">
              <w:rPr>
                <w:snapToGrid w:val="0"/>
                <w:sz w:val="24"/>
                <w:szCs w:val="24"/>
              </w:rPr>
              <w:t>300</w:t>
            </w:r>
          </w:p>
        </w:tc>
        <w:tc>
          <w:tcPr>
            <w:tcW w:w="1402" w:type="dxa"/>
          </w:tcPr>
          <w:p w:rsidR="000D620C" w:rsidRPr="007B3B74" w:rsidRDefault="000D620C" w:rsidP="007E055D">
            <w:pPr>
              <w:spacing w:line="360" w:lineRule="auto"/>
              <w:jc w:val="center"/>
              <w:rPr>
                <w:snapToGrid w:val="0"/>
                <w:sz w:val="24"/>
                <w:szCs w:val="24"/>
              </w:rPr>
            </w:pPr>
          </w:p>
        </w:tc>
        <w:tc>
          <w:tcPr>
            <w:tcW w:w="2000" w:type="dxa"/>
          </w:tcPr>
          <w:p w:rsidR="000D620C" w:rsidRPr="007B3B74" w:rsidRDefault="000D620C" w:rsidP="007E055D">
            <w:pPr>
              <w:spacing w:line="360" w:lineRule="auto"/>
              <w:jc w:val="center"/>
              <w:rPr>
                <w:snapToGrid w:val="0"/>
                <w:sz w:val="24"/>
                <w:szCs w:val="24"/>
              </w:rPr>
            </w:pPr>
          </w:p>
        </w:tc>
      </w:tr>
      <w:tr w:rsidR="000D620C" w:rsidRPr="007B3B74">
        <w:tblPrEx>
          <w:tblCellMar>
            <w:top w:w="0" w:type="dxa"/>
            <w:bottom w:w="0" w:type="dxa"/>
          </w:tblCellMar>
        </w:tblPrEx>
        <w:trPr>
          <w:trHeight w:val="286"/>
        </w:trPr>
        <w:tc>
          <w:tcPr>
            <w:tcW w:w="3208" w:type="dxa"/>
          </w:tcPr>
          <w:p w:rsidR="000D620C" w:rsidRPr="007B3B74" w:rsidRDefault="000D620C" w:rsidP="000D620C">
            <w:pPr>
              <w:spacing w:line="360" w:lineRule="auto"/>
              <w:jc w:val="both"/>
              <w:rPr>
                <w:snapToGrid w:val="0"/>
                <w:sz w:val="24"/>
                <w:szCs w:val="24"/>
              </w:rPr>
            </w:pPr>
          </w:p>
        </w:tc>
        <w:tc>
          <w:tcPr>
            <w:tcW w:w="620" w:type="dxa"/>
          </w:tcPr>
          <w:p w:rsidR="000D620C" w:rsidRPr="007B3B74" w:rsidRDefault="000D620C" w:rsidP="007E055D">
            <w:pPr>
              <w:spacing w:line="360" w:lineRule="auto"/>
              <w:jc w:val="center"/>
              <w:rPr>
                <w:snapToGrid w:val="0"/>
                <w:sz w:val="24"/>
                <w:szCs w:val="24"/>
              </w:rPr>
            </w:pPr>
          </w:p>
        </w:tc>
        <w:tc>
          <w:tcPr>
            <w:tcW w:w="1402" w:type="dxa"/>
          </w:tcPr>
          <w:p w:rsidR="000D620C" w:rsidRPr="007B3B74" w:rsidRDefault="000D620C" w:rsidP="007E055D">
            <w:pPr>
              <w:spacing w:line="360" w:lineRule="auto"/>
              <w:jc w:val="center"/>
              <w:rPr>
                <w:snapToGrid w:val="0"/>
                <w:sz w:val="24"/>
                <w:szCs w:val="24"/>
              </w:rPr>
            </w:pPr>
          </w:p>
        </w:tc>
        <w:tc>
          <w:tcPr>
            <w:tcW w:w="2000" w:type="dxa"/>
          </w:tcPr>
          <w:p w:rsidR="000D620C" w:rsidRPr="007B3B74" w:rsidRDefault="000D620C" w:rsidP="007E055D">
            <w:pPr>
              <w:spacing w:line="360" w:lineRule="auto"/>
              <w:jc w:val="center"/>
              <w:rPr>
                <w:snapToGrid w:val="0"/>
                <w:sz w:val="24"/>
                <w:szCs w:val="24"/>
              </w:rPr>
            </w:pPr>
          </w:p>
        </w:tc>
      </w:tr>
      <w:tr w:rsidR="000D620C" w:rsidRPr="007B3B74">
        <w:tblPrEx>
          <w:tblCellMar>
            <w:top w:w="0" w:type="dxa"/>
            <w:bottom w:w="0" w:type="dxa"/>
          </w:tblCellMar>
        </w:tblPrEx>
        <w:trPr>
          <w:trHeight w:val="286"/>
        </w:trPr>
        <w:tc>
          <w:tcPr>
            <w:tcW w:w="3208" w:type="dxa"/>
            <w:shd w:val="pct20" w:color="00FF00" w:fill="FFFFFF"/>
          </w:tcPr>
          <w:p w:rsidR="000D620C" w:rsidRPr="007B3B74" w:rsidRDefault="000D620C" w:rsidP="000D620C">
            <w:pPr>
              <w:spacing w:line="360" w:lineRule="auto"/>
              <w:jc w:val="both"/>
              <w:rPr>
                <w:snapToGrid w:val="0"/>
                <w:sz w:val="24"/>
                <w:szCs w:val="24"/>
              </w:rPr>
            </w:pPr>
            <w:r w:rsidRPr="007B3B74">
              <w:rPr>
                <w:snapToGrid w:val="0"/>
                <w:sz w:val="24"/>
                <w:szCs w:val="24"/>
              </w:rPr>
              <w:t xml:space="preserve">Servicios Básicos </w:t>
            </w:r>
          </w:p>
        </w:tc>
        <w:tc>
          <w:tcPr>
            <w:tcW w:w="620" w:type="dxa"/>
            <w:shd w:val="pct20" w:color="00FF00" w:fill="FFFFFF"/>
          </w:tcPr>
          <w:p w:rsidR="000D620C" w:rsidRPr="007B3B74" w:rsidRDefault="000D620C" w:rsidP="007E055D">
            <w:pPr>
              <w:spacing w:line="360" w:lineRule="auto"/>
              <w:jc w:val="center"/>
              <w:rPr>
                <w:snapToGrid w:val="0"/>
                <w:sz w:val="24"/>
                <w:szCs w:val="24"/>
              </w:rPr>
            </w:pPr>
          </w:p>
        </w:tc>
        <w:tc>
          <w:tcPr>
            <w:tcW w:w="1402" w:type="dxa"/>
            <w:shd w:val="pct20" w:color="00FF00" w:fill="FFFFFF"/>
          </w:tcPr>
          <w:p w:rsidR="000D620C" w:rsidRPr="007B3B74" w:rsidRDefault="000D620C" w:rsidP="007E055D">
            <w:pPr>
              <w:spacing w:line="360" w:lineRule="auto"/>
              <w:jc w:val="center"/>
              <w:rPr>
                <w:snapToGrid w:val="0"/>
                <w:sz w:val="24"/>
                <w:szCs w:val="24"/>
              </w:rPr>
            </w:pPr>
            <w:r w:rsidRPr="007B3B74">
              <w:rPr>
                <w:snapToGrid w:val="0"/>
                <w:sz w:val="24"/>
                <w:szCs w:val="24"/>
              </w:rPr>
              <w:t>100</w:t>
            </w:r>
          </w:p>
        </w:tc>
        <w:tc>
          <w:tcPr>
            <w:tcW w:w="2000" w:type="dxa"/>
            <w:shd w:val="pct20" w:color="00FF00" w:fill="FFFFFF"/>
          </w:tcPr>
          <w:p w:rsidR="000D620C" w:rsidRPr="007B3B74" w:rsidRDefault="000D620C" w:rsidP="007E055D">
            <w:pPr>
              <w:spacing w:line="360" w:lineRule="auto"/>
              <w:jc w:val="center"/>
              <w:rPr>
                <w:snapToGrid w:val="0"/>
                <w:sz w:val="24"/>
                <w:szCs w:val="24"/>
              </w:rPr>
            </w:pPr>
            <w:r w:rsidRPr="007B3B74">
              <w:rPr>
                <w:snapToGrid w:val="0"/>
                <w:sz w:val="24"/>
                <w:szCs w:val="24"/>
              </w:rPr>
              <w:t>1200</w:t>
            </w:r>
          </w:p>
        </w:tc>
      </w:tr>
      <w:tr w:rsidR="000D620C" w:rsidRPr="007B3B74">
        <w:tblPrEx>
          <w:tblCellMar>
            <w:top w:w="0" w:type="dxa"/>
            <w:bottom w:w="0" w:type="dxa"/>
          </w:tblCellMar>
        </w:tblPrEx>
        <w:trPr>
          <w:trHeight w:val="286"/>
        </w:trPr>
        <w:tc>
          <w:tcPr>
            <w:tcW w:w="3208" w:type="dxa"/>
            <w:shd w:val="pct20" w:color="00FF00" w:fill="FFFFFF"/>
          </w:tcPr>
          <w:p w:rsidR="000D620C" w:rsidRPr="007B3B74" w:rsidRDefault="000D620C" w:rsidP="000D620C">
            <w:pPr>
              <w:spacing w:line="360" w:lineRule="auto"/>
              <w:jc w:val="both"/>
              <w:rPr>
                <w:snapToGrid w:val="0"/>
                <w:sz w:val="24"/>
                <w:szCs w:val="24"/>
              </w:rPr>
            </w:pPr>
            <w:r w:rsidRPr="007B3B74">
              <w:rPr>
                <w:snapToGrid w:val="0"/>
                <w:sz w:val="24"/>
                <w:szCs w:val="24"/>
              </w:rPr>
              <w:t xml:space="preserve">                   Agua </w:t>
            </w:r>
          </w:p>
        </w:tc>
        <w:tc>
          <w:tcPr>
            <w:tcW w:w="620" w:type="dxa"/>
            <w:shd w:val="pct20" w:color="00FF00" w:fill="FFFFFF"/>
          </w:tcPr>
          <w:p w:rsidR="000D620C" w:rsidRPr="007B3B74" w:rsidRDefault="000D620C" w:rsidP="007E055D">
            <w:pPr>
              <w:spacing w:line="360" w:lineRule="auto"/>
              <w:jc w:val="center"/>
              <w:rPr>
                <w:snapToGrid w:val="0"/>
                <w:sz w:val="24"/>
                <w:szCs w:val="24"/>
              </w:rPr>
            </w:pPr>
            <w:r w:rsidRPr="007B3B74">
              <w:rPr>
                <w:snapToGrid w:val="0"/>
                <w:sz w:val="24"/>
                <w:szCs w:val="24"/>
              </w:rPr>
              <w:t>45</w:t>
            </w:r>
          </w:p>
        </w:tc>
        <w:tc>
          <w:tcPr>
            <w:tcW w:w="1402" w:type="dxa"/>
            <w:shd w:val="pct20" w:color="00FF00" w:fill="FFFFFF"/>
          </w:tcPr>
          <w:p w:rsidR="000D620C" w:rsidRPr="007B3B74" w:rsidRDefault="000D620C" w:rsidP="007E055D">
            <w:pPr>
              <w:spacing w:line="360" w:lineRule="auto"/>
              <w:jc w:val="center"/>
              <w:rPr>
                <w:snapToGrid w:val="0"/>
                <w:sz w:val="24"/>
                <w:szCs w:val="24"/>
              </w:rPr>
            </w:pPr>
          </w:p>
        </w:tc>
        <w:tc>
          <w:tcPr>
            <w:tcW w:w="2000" w:type="dxa"/>
            <w:shd w:val="pct20" w:color="00FF00" w:fill="FFFFFF"/>
          </w:tcPr>
          <w:p w:rsidR="000D620C" w:rsidRPr="007B3B74" w:rsidRDefault="000D620C" w:rsidP="007E055D">
            <w:pPr>
              <w:spacing w:line="360" w:lineRule="auto"/>
              <w:jc w:val="center"/>
              <w:rPr>
                <w:snapToGrid w:val="0"/>
                <w:sz w:val="24"/>
                <w:szCs w:val="24"/>
              </w:rPr>
            </w:pPr>
          </w:p>
        </w:tc>
      </w:tr>
      <w:tr w:rsidR="000D620C" w:rsidRPr="007B3B74">
        <w:tblPrEx>
          <w:tblCellMar>
            <w:top w:w="0" w:type="dxa"/>
            <w:bottom w:w="0" w:type="dxa"/>
          </w:tblCellMar>
        </w:tblPrEx>
        <w:trPr>
          <w:trHeight w:val="286"/>
        </w:trPr>
        <w:tc>
          <w:tcPr>
            <w:tcW w:w="3208" w:type="dxa"/>
          </w:tcPr>
          <w:p w:rsidR="000D620C" w:rsidRPr="007B3B74" w:rsidRDefault="000D620C" w:rsidP="000D620C">
            <w:pPr>
              <w:spacing w:line="360" w:lineRule="auto"/>
              <w:jc w:val="both"/>
              <w:rPr>
                <w:snapToGrid w:val="0"/>
                <w:sz w:val="24"/>
                <w:szCs w:val="24"/>
              </w:rPr>
            </w:pPr>
            <w:r w:rsidRPr="007B3B74">
              <w:rPr>
                <w:snapToGrid w:val="0"/>
                <w:sz w:val="24"/>
                <w:szCs w:val="24"/>
              </w:rPr>
              <w:t xml:space="preserve">                   Luz </w:t>
            </w:r>
          </w:p>
        </w:tc>
        <w:tc>
          <w:tcPr>
            <w:tcW w:w="620" w:type="dxa"/>
          </w:tcPr>
          <w:p w:rsidR="000D620C" w:rsidRPr="007B3B74" w:rsidRDefault="000D620C" w:rsidP="007E055D">
            <w:pPr>
              <w:spacing w:line="360" w:lineRule="auto"/>
              <w:jc w:val="center"/>
              <w:rPr>
                <w:snapToGrid w:val="0"/>
                <w:sz w:val="24"/>
                <w:szCs w:val="24"/>
              </w:rPr>
            </w:pPr>
            <w:r w:rsidRPr="007B3B74">
              <w:rPr>
                <w:snapToGrid w:val="0"/>
                <w:sz w:val="24"/>
                <w:szCs w:val="24"/>
              </w:rPr>
              <w:t>35</w:t>
            </w:r>
          </w:p>
        </w:tc>
        <w:tc>
          <w:tcPr>
            <w:tcW w:w="1402" w:type="dxa"/>
          </w:tcPr>
          <w:p w:rsidR="000D620C" w:rsidRPr="007B3B74" w:rsidRDefault="000D620C" w:rsidP="007E055D">
            <w:pPr>
              <w:spacing w:line="360" w:lineRule="auto"/>
              <w:jc w:val="center"/>
              <w:rPr>
                <w:snapToGrid w:val="0"/>
                <w:sz w:val="24"/>
                <w:szCs w:val="24"/>
              </w:rPr>
            </w:pPr>
          </w:p>
        </w:tc>
        <w:tc>
          <w:tcPr>
            <w:tcW w:w="2000" w:type="dxa"/>
          </w:tcPr>
          <w:p w:rsidR="000D620C" w:rsidRPr="007B3B74" w:rsidRDefault="000D620C" w:rsidP="007E055D">
            <w:pPr>
              <w:spacing w:line="360" w:lineRule="auto"/>
              <w:jc w:val="center"/>
              <w:rPr>
                <w:snapToGrid w:val="0"/>
                <w:sz w:val="24"/>
                <w:szCs w:val="24"/>
              </w:rPr>
            </w:pPr>
          </w:p>
        </w:tc>
      </w:tr>
      <w:tr w:rsidR="000D620C" w:rsidRPr="007B3B74">
        <w:tblPrEx>
          <w:tblCellMar>
            <w:top w:w="0" w:type="dxa"/>
            <w:bottom w:w="0" w:type="dxa"/>
          </w:tblCellMar>
        </w:tblPrEx>
        <w:trPr>
          <w:trHeight w:val="286"/>
        </w:trPr>
        <w:tc>
          <w:tcPr>
            <w:tcW w:w="3208" w:type="dxa"/>
          </w:tcPr>
          <w:p w:rsidR="000D620C" w:rsidRPr="007B3B74" w:rsidRDefault="000D620C" w:rsidP="000D620C">
            <w:pPr>
              <w:spacing w:line="360" w:lineRule="auto"/>
              <w:jc w:val="both"/>
              <w:rPr>
                <w:snapToGrid w:val="0"/>
                <w:sz w:val="24"/>
                <w:szCs w:val="24"/>
              </w:rPr>
            </w:pPr>
            <w:r w:rsidRPr="007B3B74">
              <w:rPr>
                <w:snapToGrid w:val="0"/>
                <w:sz w:val="24"/>
                <w:szCs w:val="24"/>
              </w:rPr>
              <w:t xml:space="preserve">                   Teléfono </w:t>
            </w:r>
          </w:p>
        </w:tc>
        <w:tc>
          <w:tcPr>
            <w:tcW w:w="620" w:type="dxa"/>
          </w:tcPr>
          <w:p w:rsidR="000D620C" w:rsidRPr="007B3B74" w:rsidRDefault="000D620C" w:rsidP="007E055D">
            <w:pPr>
              <w:spacing w:line="360" w:lineRule="auto"/>
              <w:jc w:val="center"/>
              <w:rPr>
                <w:snapToGrid w:val="0"/>
                <w:sz w:val="24"/>
                <w:szCs w:val="24"/>
              </w:rPr>
            </w:pPr>
            <w:r w:rsidRPr="007B3B74">
              <w:rPr>
                <w:snapToGrid w:val="0"/>
                <w:sz w:val="24"/>
                <w:szCs w:val="24"/>
              </w:rPr>
              <w:t>20</w:t>
            </w:r>
          </w:p>
        </w:tc>
        <w:tc>
          <w:tcPr>
            <w:tcW w:w="1402" w:type="dxa"/>
          </w:tcPr>
          <w:p w:rsidR="000D620C" w:rsidRPr="007B3B74" w:rsidRDefault="000D620C" w:rsidP="007E055D">
            <w:pPr>
              <w:spacing w:line="360" w:lineRule="auto"/>
              <w:jc w:val="center"/>
              <w:rPr>
                <w:snapToGrid w:val="0"/>
                <w:sz w:val="24"/>
                <w:szCs w:val="24"/>
              </w:rPr>
            </w:pPr>
          </w:p>
        </w:tc>
        <w:tc>
          <w:tcPr>
            <w:tcW w:w="2000" w:type="dxa"/>
          </w:tcPr>
          <w:p w:rsidR="000D620C" w:rsidRPr="007B3B74" w:rsidRDefault="000D620C" w:rsidP="007E055D">
            <w:pPr>
              <w:spacing w:line="360" w:lineRule="auto"/>
              <w:jc w:val="center"/>
              <w:rPr>
                <w:snapToGrid w:val="0"/>
                <w:sz w:val="24"/>
                <w:szCs w:val="24"/>
              </w:rPr>
            </w:pPr>
          </w:p>
        </w:tc>
      </w:tr>
      <w:tr w:rsidR="000D620C" w:rsidRPr="007B3B74">
        <w:tblPrEx>
          <w:tblCellMar>
            <w:top w:w="0" w:type="dxa"/>
            <w:bottom w:w="0" w:type="dxa"/>
          </w:tblCellMar>
        </w:tblPrEx>
        <w:trPr>
          <w:trHeight w:val="354"/>
        </w:trPr>
        <w:tc>
          <w:tcPr>
            <w:tcW w:w="3208" w:type="dxa"/>
            <w:shd w:val="pct20" w:color="00FF00" w:fill="FFFFFF"/>
          </w:tcPr>
          <w:p w:rsidR="000D620C" w:rsidRPr="007B3B74" w:rsidRDefault="000D620C" w:rsidP="000D620C">
            <w:pPr>
              <w:spacing w:line="360" w:lineRule="auto"/>
              <w:jc w:val="both"/>
              <w:rPr>
                <w:snapToGrid w:val="0"/>
                <w:sz w:val="24"/>
                <w:szCs w:val="24"/>
              </w:rPr>
            </w:pPr>
            <w:r w:rsidRPr="007B3B74">
              <w:rPr>
                <w:snapToGrid w:val="0"/>
                <w:sz w:val="24"/>
                <w:szCs w:val="24"/>
              </w:rPr>
              <w:t xml:space="preserve">TOTALES </w:t>
            </w:r>
          </w:p>
        </w:tc>
        <w:tc>
          <w:tcPr>
            <w:tcW w:w="620" w:type="dxa"/>
            <w:shd w:val="pct20" w:color="00FF00" w:fill="FFFFFF"/>
          </w:tcPr>
          <w:p w:rsidR="000D620C" w:rsidRPr="007B3B74" w:rsidRDefault="000D620C" w:rsidP="007E055D">
            <w:pPr>
              <w:spacing w:line="360" w:lineRule="auto"/>
              <w:jc w:val="center"/>
              <w:rPr>
                <w:snapToGrid w:val="0"/>
                <w:sz w:val="24"/>
                <w:szCs w:val="24"/>
              </w:rPr>
            </w:pPr>
          </w:p>
        </w:tc>
        <w:tc>
          <w:tcPr>
            <w:tcW w:w="1402" w:type="dxa"/>
            <w:shd w:val="pct20" w:color="00FF00" w:fill="FFFFFF"/>
          </w:tcPr>
          <w:p w:rsidR="000D620C" w:rsidRPr="007B3B74" w:rsidRDefault="000D620C" w:rsidP="007E055D">
            <w:pPr>
              <w:spacing w:line="360" w:lineRule="auto"/>
              <w:jc w:val="center"/>
              <w:rPr>
                <w:snapToGrid w:val="0"/>
                <w:sz w:val="24"/>
                <w:szCs w:val="24"/>
              </w:rPr>
            </w:pPr>
            <w:r w:rsidRPr="007B3B74">
              <w:rPr>
                <w:snapToGrid w:val="0"/>
                <w:sz w:val="24"/>
                <w:szCs w:val="24"/>
              </w:rPr>
              <w:t>700</w:t>
            </w:r>
          </w:p>
        </w:tc>
        <w:tc>
          <w:tcPr>
            <w:tcW w:w="2000" w:type="dxa"/>
            <w:shd w:val="pct20" w:color="00FF00" w:fill="FFFFFF"/>
          </w:tcPr>
          <w:p w:rsidR="000D620C" w:rsidRPr="007B3B74" w:rsidRDefault="000D620C" w:rsidP="007E055D">
            <w:pPr>
              <w:spacing w:line="360" w:lineRule="auto"/>
              <w:jc w:val="center"/>
              <w:rPr>
                <w:snapToGrid w:val="0"/>
                <w:sz w:val="24"/>
                <w:szCs w:val="24"/>
              </w:rPr>
            </w:pPr>
            <w:r w:rsidRPr="007B3B74">
              <w:rPr>
                <w:snapToGrid w:val="0"/>
                <w:sz w:val="24"/>
                <w:szCs w:val="24"/>
              </w:rPr>
              <w:t>8400</w:t>
            </w:r>
          </w:p>
        </w:tc>
      </w:tr>
    </w:tbl>
    <w:p w:rsidR="007A52F0" w:rsidRPr="00056052" w:rsidRDefault="007A52F0" w:rsidP="00D12258">
      <w:pPr>
        <w:pStyle w:val="Textoindependiente"/>
        <w:spacing w:line="480" w:lineRule="auto"/>
        <w:jc w:val="both"/>
        <w:rPr>
          <w:sz w:val="28"/>
          <w:szCs w:val="28"/>
        </w:rPr>
      </w:pPr>
    </w:p>
    <w:p w:rsidR="00E56512" w:rsidRPr="00056052" w:rsidRDefault="00E56512" w:rsidP="00D12258">
      <w:pPr>
        <w:pStyle w:val="Textoindependiente"/>
        <w:spacing w:line="480" w:lineRule="auto"/>
        <w:jc w:val="both"/>
        <w:rPr>
          <w:sz w:val="28"/>
          <w:szCs w:val="28"/>
        </w:rPr>
      </w:pPr>
    </w:p>
    <w:p w:rsidR="007A52F0" w:rsidRPr="00056052" w:rsidRDefault="007A52F0" w:rsidP="00D12258">
      <w:pPr>
        <w:pStyle w:val="Textoindependiente"/>
        <w:spacing w:line="480" w:lineRule="auto"/>
        <w:jc w:val="both"/>
        <w:rPr>
          <w:sz w:val="28"/>
          <w:szCs w:val="28"/>
        </w:rPr>
      </w:pPr>
    </w:p>
    <w:p w:rsidR="00E56512" w:rsidRPr="00056052" w:rsidRDefault="00E56512" w:rsidP="00D12258">
      <w:pPr>
        <w:pStyle w:val="Textoindependiente"/>
        <w:spacing w:line="480" w:lineRule="auto"/>
        <w:jc w:val="both"/>
        <w:rPr>
          <w:sz w:val="28"/>
          <w:szCs w:val="28"/>
        </w:rPr>
      </w:pPr>
    </w:p>
    <w:p w:rsidR="00E56512" w:rsidRPr="00056052" w:rsidRDefault="00E56512" w:rsidP="00D12258">
      <w:pPr>
        <w:pStyle w:val="Textoindependiente"/>
        <w:spacing w:line="480" w:lineRule="auto"/>
        <w:jc w:val="both"/>
        <w:rPr>
          <w:sz w:val="28"/>
          <w:szCs w:val="28"/>
        </w:rPr>
      </w:pPr>
    </w:p>
    <w:p w:rsidR="007B3B74" w:rsidRDefault="007B3B74" w:rsidP="000D620C">
      <w:pPr>
        <w:rPr>
          <w:sz w:val="28"/>
          <w:szCs w:val="28"/>
        </w:rPr>
      </w:pPr>
    </w:p>
    <w:p w:rsidR="000D620C" w:rsidRDefault="000D620C" w:rsidP="000D620C">
      <w:r>
        <w:t>Elaborada por Autores</w:t>
      </w:r>
    </w:p>
    <w:p w:rsidR="000D620C" w:rsidRDefault="000D620C" w:rsidP="000D620C"/>
    <w:p w:rsidR="007B3B74" w:rsidRPr="000D620C" w:rsidRDefault="007B3B74" w:rsidP="000D620C"/>
    <w:p w:rsidR="007A52F0" w:rsidRPr="00056052" w:rsidRDefault="007A52F0" w:rsidP="00D12258">
      <w:pPr>
        <w:pStyle w:val="Textoindependiente"/>
        <w:spacing w:line="480" w:lineRule="auto"/>
        <w:jc w:val="both"/>
        <w:rPr>
          <w:b/>
          <w:sz w:val="28"/>
          <w:szCs w:val="28"/>
        </w:rPr>
      </w:pPr>
      <w:r w:rsidRPr="00056052">
        <w:rPr>
          <w:b/>
          <w:sz w:val="28"/>
          <w:szCs w:val="28"/>
        </w:rPr>
        <w:t>5.5.2</w:t>
      </w:r>
      <w:r w:rsidR="005917D3">
        <w:rPr>
          <w:b/>
          <w:sz w:val="28"/>
          <w:szCs w:val="28"/>
        </w:rPr>
        <w:tab/>
      </w:r>
      <w:r w:rsidRPr="00056052">
        <w:rPr>
          <w:b/>
          <w:sz w:val="28"/>
          <w:szCs w:val="28"/>
        </w:rPr>
        <w:t xml:space="preserve"> COSTOS VARIABLES </w:t>
      </w:r>
    </w:p>
    <w:p w:rsidR="007A52F0" w:rsidRPr="00056052" w:rsidRDefault="007A52F0" w:rsidP="00D12258">
      <w:pPr>
        <w:pStyle w:val="Textoindependiente"/>
        <w:spacing w:line="480" w:lineRule="auto"/>
        <w:jc w:val="both"/>
        <w:rPr>
          <w:sz w:val="28"/>
          <w:szCs w:val="28"/>
        </w:rPr>
      </w:pPr>
      <w:r w:rsidRPr="00056052">
        <w:rPr>
          <w:sz w:val="28"/>
          <w:szCs w:val="28"/>
        </w:rPr>
        <w:t>Los costos variables se distribuyen en cuatro aspectos: alimentación, educación, capacitación y salud.</w:t>
      </w:r>
    </w:p>
    <w:p w:rsidR="007A52F0" w:rsidRPr="00056052" w:rsidRDefault="007A52F0" w:rsidP="00D12258">
      <w:pPr>
        <w:pStyle w:val="Textoindependiente"/>
        <w:spacing w:line="480" w:lineRule="auto"/>
        <w:jc w:val="both"/>
        <w:rPr>
          <w:b/>
          <w:sz w:val="28"/>
          <w:szCs w:val="28"/>
        </w:rPr>
      </w:pPr>
      <w:r w:rsidRPr="00056052">
        <w:rPr>
          <w:b/>
          <w:sz w:val="28"/>
          <w:szCs w:val="28"/>
        </w:rPr>
        <w:t xml:space="preserve">Alimentación </w:t>
      </w:r>
    </w:p>
    <w:p w:rsidR="007A52F0" w:rsidRPr="00056052" w:rsidRDefault="007A52F0" w:rsidP="00D12258">
      <w:pPr>
        <w:pStyle w:val="Textoindependiente"/>
        <w:spacing w:line="480" w:lineRule="auto"/>
        <w:jc w:val="both"/>
        <w:rPr>
          <w:sz w:val="28"/>
          <w:szCs w:val="28"/>
        </w:rPr>
      </w:pPr>
      <w:r w:rsidRPr="00056052">
        <w:rPr>
          <w:sz w:val="28"/>
          <w:szCs w:val="28"/>
        </w:rPr>
        <w:t>El costo por alimentos se reparte en dos: para adultos  (quince adolescentes y la persona residente) y los infantes.</w:t>
      </w:r>
    </w:p>
    <w:p w:rsidR="00D12952" w:rsidRDefault="007A52F0" w:rsidP="00D12258">
      <w:pPr>
        <w:pStyle w:val="Textoindependiente"/>
        <w:spacing w:line="480" w:lineRule="auto"/>
        <w:jc w:val="both"/>
        <w:rPr>
          <w:sz w:val="28"/>
          <w:szCs w:val="28"/>
        </w:rPr>
      </w:pPr>
      <w:r w:rsidRPr="00056052">
        <w:rPr>
          <w:sz w:val="28"/>
          <w:szCs w:val="28"/>
        </w:rPr>
        <w:lastRenderedPageBreak/>
        <w:t xml:space="preserve">En la alimentación de adultos  se toma en cuenta la canasta familiar  básica  que incluye alimentos como arroz,  aceite, plátano verde, carne, pollo, verduras, pan, avena, etc... Para las tres comidas básicas: desayuno, almuerzo y merienda. Los  precios se detallan a continuación. </w:t>
      </w:r>
    </w:p>
    <w:p w:rsidR="00344D97" w:rsidRPr="0039786C" w:rsidRDefault="007E055D" w:rsidP="0039786C">
      <w:pPr>
        <w:pStyle w:val="Piedepgina"/>
        <w:jc w:val="center"/>
      </w:pPr>
      <w:r>
        <w:t>Tabla 14</w:t>
      </w:r>
    </w:p>
    <w:tbl>
      <w:tblPr>
        <w:tblW w:w="8430" w:type="dxa"/>
        <w:tblBorders>
          <w:top w:val="nil"/>
          <w:left w:val="nil"/>
          <w:bottom w:val="single" w:sz="12" w:space="0" w:color="808080"/>
          <w:right w:val="nil"/>
          <w:insideH w:val="nil"/>
          <w:insideV w:val="nil"/>
        </w:tblBorders>
        <w:tblLayout w:type="fixed"/>
        <w:tblCellMar>
          <w:left w:w="30" w:type="dxa"/>
          <w:right w:w="30" w:type="dxa"/>
        </w:tblCellMar>
        <w:tblLook w:val="01FF"/>
      </w:tblPr>
      <w:tblGrid>
        <w:gridCol w:w="3030"/>
        <w:gridCol w:w="1940"/>
        <w:gridCol w:w="1660"/>
        <w:gridCol w:w="1800"/>
      </w:tblGrid>
      <w:tr w:rsidR="007A52F0" w:rsidRPr="0039786C">
        <w:tblPrEx>
          <w:tblCellMar>
            <w:top w:w="0" w:type="dxa"/>
            <w:bottom w:w="0" w:type="dxa"/>
          </w:tblCellMar>
        </w:tblPrEx>
        <w:trPr>
          <w:cantSplit/>
          <w:trHeight w:val="540"/>
        </w:trPr>
        <w:tc>
          <w:tcPr>
            <w:tcW w:w="8430" w:type="dxa"/>
            <w:gridSpan w:val="4"/>
            <w:tcBorders>
              <w:bottom w:val="single" w:sz="6" w:space="0" w:color="000000"/>
            </w:tcBorders>
            <w:shd w:val="pct75" w:color="008080" w:fill="008000"/>
            <w:vAlign w:val="center"/>
          </w:tcPr>
          <w:p w:rsidR="007A52F0" w:rsidRPr="0039786C" w:rsidRDefault="007A52F0" w:rsidP="00E56512">
            <w:pPr>
              <w:spacing w:line="360" w:lineRule="auto"/>
              <w:jc w:val="center"/>
              <w:rPr>
                <w:b/>
                <w:snapToGrid w:val="0"/>
              </w:rPr>
            </w:pPr>
            <w:r w:rsidRPr="0039786C">
              <w:rPr>
                <w:b/>
                <w:snapToGrid w:val="0"/>
              </w:rPr>
              <w:t>DETALLE  DE  ALIMENTACIÓN</w:t>
            </w:r>
          </w:p>
        </w:tc>
      </w:tr>
      <w:tr w:rsidR="007A52F0" w:rsidRPr="0039786C">
        <w:tblPrEx>
          <w:tblCellMar>
            <w:top w:w="0" w:type="dxa"/>
            <w:bottom w:w="0" w:type="dxa"/>
          </w:tblCellMar>
        </w:tblPrEx>
        <w:trPr>
          <w:trHeight w:val="261"/>
        </w:trPr>
        <w:tc>
          <w:tcPr>
            <w:tcW w:w="3030" w:type="dxa"/>
            <w:tcBorders>
              <w:top w:val="nil"/>
            </w:tcBorders>
            <w:shd w:val="pct20" w:color="00FF00" w:fill="FFFFFF"/>
            <w:vAlign w:val="center"/>
          </w:tcPr>
          <w:p w:rsidR="007A52F0" w:rsidRPr="0039786C" w:rsidRDefault="007A52F0" w:rsidP="00E56512">
            <w:pPr>
              <w:spacing w:line="360" w:lineRule="auto"/>
              <w:jc w:val="both"/>
              <w:rPr>
                <w:snapToGrid w:val="0"/>
              </w:rPr>
            </w:pPr>
          </w:p>
        </w:tc>
        <w:tc>
          <w:tcPr>
            <w:tcW w:w="1940" w:type="dxa"/>
            <w:tcBorders>
              <w:top w:val="nil"/>
            </w:tcBorders>
            <w:shd w:val="pct20" w:color="00FF00" w:fill="FFFFFF"/>
            <w:vAlign w:val="center"/>
          </w:tcPr>
          <w:p w:rsidR="007A52F0" w:rsidRPr="0039786C" w:rsidRDefault="007A52F0" w:rsidP="00E56512">
            <w:pPr>
              <w:spacing w:line="360" w:lineRule="auto"/>
              <w:jc w:val="both"/>
              <w:rPr>
                <w:b/>
                <w:snapToGrid w:val="0"/>
              </w:rPr>
            </w:pPr>
            <w:r w:rsidRPr="0039786C">
              <w:rPr>
                <w:b/>
                <w:snapToGrid w:val="0"/>
              </w:rPr>
              <w:t xml:space="preserve">Precio Unitario </w:t>
            </w:r>
          </w:p>
        </w:tc>
        <w:tc>
          <w:tcPr>
            <w:tcW w:w="1660" w:type="dxa"/>
            <w:tcBorders>
              <w:top w:val="nil"/>
            </w:tcBorders>
            <w:shd w:val="pct20" w:color="00FF00" w:fill="FFFFFF"/>
            <w:vAlign w:val="center"/>
          </w:tcPr>
          <w:p w:rsidR="007A52F0" w:rsidRPr="0039786C" w:rsidRDefault="007A52F0" w:rsidP="00E56512">
            <w:pPr>
              <w:spacing w:line="360" w:lineRule="auto"/>
              <w:jc w:val="both"/>
              <w:rPr>
                <w:b/>
                <w:snapToGrid w:val="0"/>
              </w:rPr>
            </w:pPr>
            <w:r w:rsidRPr="0039786C">
              <w:rPr>
                <w:b/>
                <w:snapToGrid w:val="0"/>
              </w:rPr>
              <w:t>Total diario</w:t>
            </w:r>
          </w:p>
        </w:tc>
        <w:tc>
          <w:tcPr>
            <w:tcW w:w="1800" w:type="dxa"/>
            <w:tcBorders>
              <w:top w:val="nil"/>
            </w:tcBorders>
            <w:shd w:val="pct20" w:color="00FF00" w:fill="FFFFFF"/>
            <w:vAlign w:val="center"/>
          </w:tcPr>
          <w:p w:rsidR="007A52F0" w:rsidRPr="0039786C" w:rsidRDefault="007A52F0" w:rsidP="00E56512">
            <w:pPr>
              <w:spacing w:line="360" w:lineRule="auto"/>
              <w:jc w:val="both"/>
              <w:rPr>
                <w:b/>
                <w:snapToGrid w:val="0"/>
              </w:rPr>
            </w:pPr>
            <w:r w:rsidRPr="0039786C">
              <w:rPr>
                <w:b/>
                <w:snapToGrid w:val="0"/>
              </w:rPr>
              <w:t xml:space="preserve">Total mensual </w:t>
            </w: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 xml:space="preserve">Desayuno </w:t>
            </w:r>
          </w:p>
        </w:tc>
        <w:tc>
          <w:tcPr>
            <w:tcW w:w="1940" w:type="dxa"/>
            <w:shd w:val="pct20" w:color="00FF00" w:fill="FFFFFF"/>
          </w:tcPr>
          <w:p w:rsidR="007A52F0" w:rsidRPr="0039786C" w:rsidRDefault="007A52F0" w:rsidP="00E56512">
            <w:pPr>
              <w:spacing w:line="360" w:lineRule="auto"/>
              <w:jc w:val="both"/>
              <w:rPr>
                <w:snapToGrid w:val="0"/>
              </w:rPr>
            </w:pPr>
          </w:p>
        </w:tc>
        <w:tc>
          <w:tcPr>
            <w:tcW w:w="1660" w:type="dxa"/>
            <w:shd w:val="pct20" w:color="00FF00" w:fill="FFFFFF"/>
          </w:tcPr>
          <w:p w:rsidR="007A52F0" w:rsidRPr="0039786C" w:rsidRDefault="007A52F0" w:rsidP="00E56512">
            <w:pPr>
              <w:spacing w:line="360" w:lineRule="auto"/>
              <w:jc w:val="both"/>
              <w:rPr>
                <w:snapToGrid w:val="0"/>
              </w:rPr>
            </w:pPr>
          </w:p>
        </w:tc>
        <w:tc>
          <w:tcPr>
            <w:tcW w:w="1800" w:type="dxa"/>
            <w:shd w:val="pct20" w:color="00FF00" w:fill="FFFFFF"/>
          </w:tcPr>
          <w:p w:rsidR="007A52F0" w:rsidRPr="0039786C" w:rsidRDefault="007A52F0" w:rsidP="00E56512">
            <w:pPr>
              <w:spacing w:line="360" w:lineRule="auto"/>
              <w:jc w:val="both"/>
              <w:rPr>
                <w:snapToGrid w:val="0"/>
              </w:rPr>
            </w:pP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r w:rsidRPr="0039786C">
              <w:rPr>
                <w:snapToGrid w:val="0"/>
              </w:rPr>
              <w:t>Colada o Leche</w:t>
            </w:r>
          </w:p>
        </w:tc>
        <w:tc>
          <w:tcPr>
            <w:tcW w:w="1940" w:type="dxa"/>
          </w:tcPr>
          <w:p w:rsidR="007A52F0" w:rsidRPr="0039786C" w:rsidRDefault="007A52F0" w:rsidP="00E56512">
            <w:pPr>
              <w:spacing w:line="360" w:lineRule="auto"/>
              <w:jc w:val="both"/>
              <w:rPr>
                <w:snapToGrid w:val="0"/>
              </w:rPr>
            </w:pPr>
            <w:r w:rsidRPr="0039786C">
              <w:rPr>
                <w:snapToGrid w:val="0"/>
              </w:rPr>
              <w:t>$0.1313</w:t>
            </w:r>
          </w:p>
        </w:tc>
        <w:tc>
          <w:tcPr>
            <w:tcW w:w="1660" w:type="dxa"/>
          </w:tcPr>
          <w:p w:rsidR="007A52F0" w:rsidRPr="0039786C" w:rsidRDefault="007A52F0" w:rsidP="00E56512">
            <w:pPr>
              <w:spacing w:line="360" w:lineRule="auto"/>
              <w:jc w:val="both"/>
              <w:rPr>
                <w:snapToGrid w:val="0"/>
              </w:rPr>
            </w:pPr>
            <w:r w:rsidRPr="0039786C">
              <w:rPr>
                <w:snapToGrid w:val="0"/>
              </w:rPr>
              <w:t>$2.10</w:t>
            </w:r>
          </w:p>
        </w:tc>
        <w:tc>
          <w:tcPr>
            <w:tcW w:w="1800" w:type="dxa"/>
          </w:tcPr>
          <w:p w:rsidR="007A52F0" w:rsidRPr="0039786C" w:rsidRDefault="007A52F0" w:rsidP="00E56512">
            <w:pPr>
              <w:spacing w:line="360" w:lineRule="auto"/>
              <w:jc w:val="both"/>
              <w:rPr>
                <w:snapToGrid w:val="0"/>
              </w:rPr>
            </w:pPr>
            <w:r w:rsidRPr="0039786C">
              <w:rPr>
                <w:snapToGrid w:val="0"/>
              </w:rPr>
              <w:t>$63.00</w:t>
            </w: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r w:rsidRPr="0039786C">
              <w:rPr>
                <w:snapToGrid w:val="0"/>
              </w:rPr>
              <w:t xml:space="preserve">Pan </w:t>
            </w:r>
          </w:p>
        </w:tc>
        <w:tc>
          <w:tcPr>
            <w:tcW w:w="1940" w:type="dxa"/>
          </w:tcPr>
          <w:p w:rsidR="007A52F0" w:rsidRPr="0039786C" w:rsidRDefault="007A52F0" w:rsidP="00E56512">
            <w:pPr>
              <w:spacing w:line="360" w:lineRule="auto"/>
              <w:jc w:val="both"/>
              <w:rPr>
                <w:snapToGrid w:val="0"/>
              </w:rPr>
            </w:pPr>
            <w:r w:rsidRPr="0039786C">
              <w:rPr>
                <w:snapToGrid w:val="0"/>
              </w:rPr>
              <w:t>$0.0500</w:t>
            </w:r>
          </w:p>
        </w:tc>
        <w:tc>
          <w:tcPr>
            <w:tcW w:w="1660" w:type="dxa"/>
          </w:tcPr>
          <w:p w:rsidR="007A52F0" w:rsidRPr="0039786C" w:rsidRDefault="007A52F0" w:rsidP="00E56512">
            <w:pPr>
              <w:spacing w:line="360" w:lineRule="auto"/>
              <w:jc w:val="both"/>
              <w:rPr>
                <w:snapToGrid w:val="0"/>
              </w:rPr>
            </w:pPr>
            <w:r w:rsidRPr="0039786C">
              <w:rPr>
                <w:snapToGrid w:val="0"/>
              </w:rPr>
              <w:t>$0.80</w:t>
            </w:r>
          </w:p>
        </w:tc>
        <w:tc>
          <w:tcPr>
            <w:tcW w:w="1800" w:type="dxa"/>
          </w:tcPr>
          <w:p w:rsidR="007A52F0" w:rsidRPr="0039786C" w:rsidRDefault="007A52F0" w:rsidP="00E56512">
            <w:pPr>
              <w:spacing w:line="360" w:lineRule="auto"/>
              <w:jc w:val="both"/>
              <w:rPr>
                <w:snapToGrid w:val="0"/>
              </w:rPr>
            </w:pPr>
            <w:r w:rsidRPr="0039786C">
              <w:rPr>
                <w:snapToGrid w:val="0"/>
              </w:rPr>
              <w:t>$24.00</w:t>
            </w: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Fruta</w:t>
            </w:r>
          </w:p>
        </w:tc>
        <w:tc>
          <w:tcPr>
            <w:tcW w:w="1940" w:type="dxa"/>
            <w:shd w:val="pct20" w:color="00FF00" w:fill="FFFFFF"/>
          </w:tcPr>
          <w:p w:rsidR="007A52F0" w:rsidRPr="0039786C" w:rsidRDefault="007A52F0" w:rsidP="00E56512">
            <w:pPr>
              <w:spacing w:line="360" w:lineRule="auto"/>
              <w:jc w:val="both"/>
              <w:rPr>
                <w:snapToGrid w:val="0"/>
              </w:rPr>
            </w:pPr>
            <w:r w:rsidRPr="0039786C">
              <w:rPr>
                <w:snapToGrid w:val="0"/>
              </w:rPr>
              <w:t>$0.0625</w:t>
            </w:r>
          </w:p>
        </w:tc>
        <w:tc>
          <w:tcPr>
            <w:tcW w:w="1660" w:type="dxa"/>
            <w:shd w:val="pct20" w:color="00FF00" w:fill="FFFFFF"/>
          </w:tcPr>
          <w:p w:rsidR="007A52F0" w:rsidRPr="0039786C" w:rsidRDefault="007A52F0" w:rsidP="00E56512">
            <w:pPr>
              <w:spacing w:line="360" w:lineRule="auto"/>
              <w:jc w:val="both"/>
              <w:rPr>
                <w:snapToGrid w:val="0"/>
              </w:rPr>
            </w:pPr>
            <w:r w:rsidRPr="0039786C">
              <w:rPr>
                <w:snapToGrid w:val="0"/>
              </w:rPr>
              <w:t>$1.00</w:t>
            </w:r>
          </w:p>
        </w:tc>
        <w:tc>
          <w:tcPr>
            <w:tcW w:w="1800" w:type="dxa"/>
            <w:shd w:val="pct20" w:color="00FF00" w:fill="FFFFFF"/>
          </w:tcPr>
          <w:p w:rsidR="007A52F0" w:rsidRPr="0039786C" w:rsidRDefault="007A52F0" w:rsidP="00E56512">
            <w:pPr>
              <w:spacing w:line="360" w:lineRule="auto"/>
              <w:jc w:val="both"/>
              <w:rPr>
                <w:snapToGrid w:val="0"/>
              </w:rPr>
            </w:pPr>
            <w:r w:rsidRPr="0039786C">
              <w:rPr>
                <w:snapToGrid w:val="0"/>
              </w:rPr>
              <w:t>$30.00</w:t>
            </w: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Total Desayuno</w:t>
            </w:r>
          </w:p>
        </w:tc>
        <w:tc>
          <w:tcPr>
            <w:tcW w:w="1940" w:type="dxa"/>
            <w:shd w:val="pct20" w:color="00FF00" w:fill="FFFFFF"/>
          </w:tcPr>
          <w:p w:rsidR="007A52F0" w:rsidRPr="0039786C" w:rsidRDefault="007A52F0" w:rsidP="00E56512">
            <w:pPr>
              <w:spacing w:line="360" w:lineRule="auto"/>
              <w:jc w:val="both"/>
              <w:rPr>
                <w:snapToGrid w:val="0"/>
              </w:rPr>
            </w:pPr>
            <w:r w:rsidRPr="0039786C">
              <w:rPr>
                <w:snapToGrid w:val="0"/>
              </w:rPr>
              <w:t>$0.2438</w:t>
            </w:r>
          </w:p>
        </w:tc>
        <w:tc>
          <w:tcPr>
            <w:tcW w:w="1660" w:type="dxa"/>
            <w:shd w:val="pct20" w:color="00FF00" w:fill="FFFFFF"/>
          </w:tcPr>
          <w:p w:rsidR="007A52F0" w:rsidRPr="0039786C" w:rsidRDefault="007A52F0" w:rsidP="00E56512">
            <w:pPr>
              <w:spacing w:line="360" w:lineRule="auto"/>
              <w:jc w:val="both"/>
              <w:rPr>
                <w:snapToGrid w:val="0"/>
              </w:rPr>
            </w:pPr>
            <w:r w:rsidRPr="0039786C">
              <w:rPr>
                <w:snapToGrid w:val="0"/>
              </w:rPr>
              <w:t>$3.90</w:t>
            </w:r>
          </w:p>
        </w:tc>
        <w:tc>
          <w:tcPr>
            <w:tcW w:w="1800" w:type="dxa"/>
            <w:shd w:val="pct20" w:color="00FF00" w:fill="FFFFFF"/>
          </w:tcPr>
          <w:p w:rsidR="007A52F0" w:rsidRPr="0039786C" w:rsidRDefault="007A52F0" w:rsidP="00E56512">
            <w:pPr>
              <w:spacing w:line="360" w:lineRule="auto"/>
              <w:jc w:val="both"/>
              <w:rPr>
                <w:snapToGrid w:val="0"/>
              </w:rPr>
            </w:pPr>
            <w:r w:rsidRPr="0039786C">
              <w:rPr>
                <w:snapToGrid w:val="0"/>
              </w:rPr>
              <w:t>$117.00</w:t>
            </w: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p>
        </w:tc>
        <w:tc>
          <w:tcPr>
            <w:tcW w:w="1940" w:type="dxa"/>
          </w:tcPr>
          <w:p w:rsidR="007A52F0" w:rsidRPr="0039786C" w:rsidRDefault="007A52F0" w:rsidP="00E56512">
            <w:pPr>
              <w:spacing w:line="360" w:lineRule="auto"/>
              <w:jc w:val="both"/>
              <w:rPr>
                <w:snapToGrid w:val="0"/>
              </w:rPr>
            </w:pPr>
          </w:p>
        </w:tc>
        <w:tc>
          <w:tcPr>
            <w:tcW w:w="1660" w:type="dxa"/>
          </w:tcPr>
          <w:p w:rsidR="007A52F0" w:rsidRPr="0039786C" w:rsidRDefault="007A52F0" w:rsidP="00E56512">
            <w:pPr>
              <w:spacing w:line="360" w:lineRule="auto"/>
              <w:jc w:val="both"/>
              <w:rPr>
                <w:snapToGrid w:val="0"/>
              </w:rPr>
            </w:pPr>
          </w:p>
        </w:tc>
        <w:tc>
          <w:tcPr>
            <w:tcW w:w="1800" w:type="dxa"/>
          </w:tcPr>
          <w:p w:rsidR="007A52F0" w:rsidRPr="0039786C" w:rsidRDefault="007A52F0" w:rsidP="00E56512">
            <w:pPr>
              <w:spacing w:line="360" w:lineRule="auto"/>
              <w:jc w:val="both"/>
              <w:rPr>
                <w:snapToGrid w:val="0"/>
              </w:rPr>
            </w:pP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r w:rsidRPr="0039786C">
              <w:rPr>
                <w:snapToGrid w:val="0"/>
              </w:rPr>
              <w:t xml:space="preserve">Almuerzo </w:t>
            </w:r>
          </w:p>
        </w:tc>
        <w:tc>
          <w:tcPr>
            <w:tcW w:w="1940" w:type="dxa"/>
          </w:tcPr>
          <w:p w:rsidR="007A52F0" w:rsidRPr="0039786C" w:rsidRDefault="007A52F0" w:rsidP="00E56512">
            <w:pPr>
              <w:spacing w:line="360" w:lineRule="auto"/>
              <w:jc w:val="both"/>
              <w:rPr>
                <w:snapToGrid w:val="0"/>
              </w:rPr>
            </w:pPr>
          </w:p>
        </w:tc>
        <w:tc>
          <w:tcPr>
            <w:tcW w:w="1660" w:type="dxa"/>
          </w:tcPr>
          <w:p w:rsidR="007A52F0" w:rsidRPr="0039786C" w:rsidRDefault="007A52F0" w:rsidP="00E56512">
            <w:pPr>
              <w:spacing w:line="360" w:lineRule="auto"/>
              <w:jc w:val="both"/>
              <w:rPr>
                <w:snapToGrid w:val="0"/>
              </w:rPr>
            </w:pPr>
          </w:p>
        </w:tc>
        <w:tc>
          <w:tcPr>
            <w:tcW w:w="1800" w:type="dxa"/>
          </w:tcPr>
          <w:p w:rsidR="007A52F0" w:rsidRPr="0039786C" w:rsidRDefault="007A52F0" w:rsidP="00E56512">
            <w:pPr>
              <w:spacing w:line="360" w:lineRule="auto"/>
              <w:jc w:val="both"/>
              <w:rPr>
                <w:snapToGrid w:val="0"/>
              </w:rPr>
            </w:pP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 xml:space="preserve">Arroz </w:t>
            </w:r>
          </w:p>
        </w:tc>
        <w:tc>
          <w:tcPr>
            <w:tcW w:w="1940" w:type="dxa"/>
            <w:shd w:val="pct20" w:color="00FF00" w:fill="FFFFFF"/>
          </w:tcPr>
          <w:p w:rsidR="007A52F0" w:rsidRPr="0039786C" w:rsidRDefault="007A52F0" w:rsidP="00E56512">
            <w:pPr>
              <w:spacing w:line="360" w:lineRule="auto"/>
              <w:jc w:val="both"/>
              <w:rPr>
                <w:snapToGrid w:val="0"/>
              </w:rPr>
            </w:pPr>
            <w:r w:rsidRPr="0039786C">
              <w:rPr>
                <w:snapToGrid w:val="0"/>
              </w:rPr>
              <w:t>$0.0625</w:t>
            </w:r>
          </w:p>
        </w:tc>
        <w:tc>
          <w:tcPr>
            <w:tcW w:w="1660" w:type="dxa"/>
            <w:shd w:val="pct20" w:color="00FF00" w:fill="FFFFFF"/>
          </w:tcPr>
          <w:p w:rsidR="007A52F0" w:rsidRPr="0039786C" w:rsidRDefault="007A52F0" w:rsidP="00E56512">
            <w:pPr>
              <w:spacing w:line="360" w:lineRule="auto"/>
              <w:jc w:val="both"/>
              <w:rPr>
                <w:snapToGrid w:val="0"/>
              </w:rPr>
            </w:pPr>
            <w:r w:rsidRPr="0039786C">
              <w:rPr>
                <w:snapToGrid w:val="0"/>
              </w:rPr>
              <w:t>$1.00</w:t>
            </w:r>
          </w:p>
        </w:tc>
        <w:tc>
          <w:tcPr>
            <w:tcW w:w="1800" w:type="dxa"/>
            <w:shd w:val="pct20" w:color="00FF00" w:fill="FFFFFF"/>
          </w:tcPr>
          <w:p w:rsidR="007A52F0" w:rsidRPr="0039786C" w:rsidRDefault="007A52F0" w:rsidP="00E56512">
            <w:pPr>
              <w:spacing w:line="360" w:lineRule="auto"/>
              <w:jc w:val="both"/>
              <w:rPr>
                <w:snapToGrid w:val="0"/>
              </w:rPr>
            </w:pPr>
            <w:r w:rsidRPr="0039786C">
              <w:rPr>
                <w:snapToGrid w:val="0"/>
              </w:rPr>
              <w:t>$30.00</w:t>
            </w: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 xml:space="preserve">Pollo o Carne o Pescado </w:t>
            </w:r>
          </w:p>
        </w:tc>
        <w:tc>
          <w:tcPr>
            <w:tcW w:w="1940" w:type="dxa"/>
            <w:shd w:val="pct20" w:color="00FF00" w:fill="FFFFFF"/>
          </w:tcPr>
          <w:p w:rsidR="007A52F0" w:rsidRPr="0039786C" w:rsidRDefault="007A52F0" w:rsidP="00E56512">
            <w:pPr>
              <w:spacing w:line="360" w:lineRule="auto"/>
              <w:jc w:val="both"/>
              <w:rPr>
                <w:snapToGrid w:val="0"/>
              </w:rPr>
            </w:pPr>
            <w:r w:rsidRPr="0039786C">
              <w:rPr>
                <w:snapToGrid w:val="0"/>
              </w:rPr>
              <w:t>$0.1750</w:t>
            </w:r>
          </w:p>
        </w:tc>
        <w:tc>
          <w:tcPr>
            <w:tcW w:w="1660" w:type="dxa"/>
            <w:shd w:val="pct20" w:color="00FF00" w:fill="FFFFFF"/>
          </w:tcPr>
          <w:p w:rsidR="007A52F0" w:rsidRPr="0039786C" w:rsidRDefault="007A52F0" w:rsidP="00E56512">
            <w:pPr>
              <w:spacing w:line="360" w:lineRule="auto"/>
              <w:jc w:val="both"/>
              <w:rPr>
                <w:snapToGrid w:val="0"/>
              </w:rPr>
            </w:pPr>
            <w:r w:rsidRPr="0039786C">
              <w:rPr>
                <w:snapToGrid w:val="0"/>
              </w:rPr>
              <w:t>$2.80</w:t>
            </w:r>
          </w:p>
        </w:tc>
        <w:tc>
          <w:tcPr>
            <w:tcW w:w="1800" w:type="dxa"/>
            <w:shd w:val="pct20" w:color="00FF00" w:fill="FFFFFF"/>
          </w:tcPr>
          <w:p w:rsidR="007A52F0" w:rsidRPr="0039786C" w:rsidRDefault="007A52F0" w:rsidP="00E56512">
            <w:pPr>
              <w:spacing w:line="360" w:lineRule="auto"/>
              <w:jc w:val="both"/>
              <w:rPr>
                <w:snapToGrid w:val="0"/>
              </w:rPr>
            </w:pPr>
            <w:r w:rsidRPr="0039786C">
              <w:rPr>
                <w:snapToGrid w:val="0"/>
              </w:rPr>
              <w:t>$84.00</w:t>
            </w: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r w:rsidRPr="0039786C">
              <w:rPr>
                <w:snapToGrid w:val="0"/>
              </w:rPr>
              <w:t>Ensalada o Puré o Papa</w:t>
            </w:r>
          </w:p>
        </w:tc>
        <w:tc>
          <w:tcPr>
            <w:tcW w:w="1940" w:type="dxa"/>
          </w:tcPr>
          <w:p w:rsidR="007A52F0" w:rsidRPr="0039786C" w:rsidRDefault="007A52F0" w:rsidP="00E56512">
            <w:pPr>
              <w:spacing w:line="360" w:lineRule="auto"/>
              <w:jc w:val="both"/>
              <w:rPr>
                <w:snapToGrid w:val="0"/>
              </w:rPr>
            </w:pPr>
            <w:r w:rsidRPr="0039786C">
              <w:rPr>
                <w:snapToGrid w:val="0"/>
              </w:rPr>
              <w:t>$0.0594</w:t>
            </w:r>
          </w:p>
        </w:tc>
        <w:tc>
          <w:tcPr>
            <w:tcW w:w="1660" w:type="dxa"/>
          </w:tcPr>
          <w:p w:rsidR="007A52F0" w:rsidRPr="0039786C" w:rsidRDefault="007A52F0" w:rsidP="00E56512">
            <w:pPr>
              <w:spacing w:line="360" w:lineRule="auto"/>
              <w:jc w:val="both"/>
              <w:rPr>
                <w:snapToGrid w:val="0"/>
              </w:rPr>
            </w:pPr>
            <w:r w:rsidRPr="0039786C">
              <w:rPr>
                <w:snapToGrid w:val="0"/>
              </w:rPr>
              <w:t>$0.95</w:t>
            </w:r>
          </w:p>
        </w:tc>
        <w:tc>
          <w:tcPr>
            <w:tcW w:w="1800" w:type="dxa"/>
          </w:tcPr>
          <w:p w:rsidR="007A52F0" w:rsidRPr="0039786C" w:rsidRDefault="007A52F0" w:rsidP="00E56512">
            <w:pPr>
              <w:spacing w:line="360" w:lineRule="auto"/>
              <w:jc w:val="both"/>
              <w:rPr>
                <w:snapToGrid w:val="0"/>
              </w:rPr>
            </w:pPr>
            <w:r w:rsidRPr="0039786C">
              <w:rPr>
                <w:snapToGrid w:val="0"/>
              </w:rPr>
              <w:t>$28.50</w:t>
            </w: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r w:rsidRPr="0039786C">
              <w:rPr>
                <w:snapToGrid w:val="0"/>
              </w:rPr>
              <w:t xml:space="preserve">Caldo </w:t>
            </w:r>
          </w:p>
        </w:tc>
        <w:tc>
          <w:tcPr>
            <w:tcW w:w="1940" w:type="dxa"/>
          </w:tcPr>
          <w:p w:rsidR="007A52F0" w:rsidRPr="0039786C" w:rsidRDefault="007A52F0" w:rsidP="00E56512">
            <w:pPr>
              <w:spacing w:line="360" w:lineRule="auto"/>
              <w:jc w:val="both"/>
              <w:rPr>
                <w:snapToGrid w:val="0"/>
              </w:rPr>
            </w:pPr>
            <w:r w:rsidRPr="0039786C">
              <w:rPr>
                <w:snapToGrid w:val="0"/>
              </w:rPr>
              <w:t>$0.0781</w:t>
            </w:r>
          </w:p>
        </w:tc>
        <w:tc>
          <w:tcPr>
            <w:tcW w:w="1660" w:type="dxa"/>
          </w:tcPr>
          <w:p w:rsidR="007A52F0" w:rsidRPr="0039786C" w:rsidRDefault="007A52F0" w:rsidP="00E56512">
            <w:pPr>
              <w:spacing w:line="360" w:lineRule="auto"/>
              <w:jc w:val="both"/>
              <w:rPr>
                <w:snapToGrid w:val="0"/>
              </w:rPr>
            </w:pPr>
            <w:r w:rsidRPr="0039786C">
              <w:rPr>
                <w:snapToGrid w:val="0"/>
              </w:rPr>
              <w:t>$1.25</w:t>
            </w:r>
          </w:p>
        </w:tc>
        <w:tc>
          <w:tcPr>
            <w:tcW w:w="1800" w:type="dxa"/>
          </w:tcPr>
          <w:p w:rsidR="007A52F0" w:rsidRPr="0039786C" w:rsidRDefault="007A52F0" w:rsidP="00E56512">
            <w:pPr>
              <w:spacing w:line="360" w:lineRule="auto"/>
              <w:jc w:val="both"/>
              <w:rPr>
                <w:snapToGrid w:val="0"/>
              </w:rPr>
            </w:pPr>
            <w:r w:rsidRPr="0039786C">
              <w:rPr>
                <w:snapToGrid w:val="0"/>
              </w:rPr>
              <w:t>$37.50</w:t>
            </w: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Jugo o Colada</w:t>
            </w:r>
          </w:p>
        </w:tc>
        <w:tc>
          <w:tcPr>
            <w:tcW w:w="1940" w:type="dxa"/>
            <w:shd w:val="pct20" w:color="00FF00" w:fill="FFFFFF"/>
          </w:tcPr>
          <w:p w:rsidR="007A52F0" w:rsidRPr="0039786C" w:rsidRDefault="007A52F0" w:rsidP="00E56512">
            <w:pPr>
              <w:spacing w:line="360" w:lineRule="auto"/>
              <w:jc w:val="both"/>
              <w:rPr>
                <w:snapToGrid w:val="0"/>
              </w:rPr>
            </w:pPr>
            <w:r w:rsidRPr="0039786C">
              <w:rPr>
                <w:snapToGrid w:val="0"/>
              </w:rPr>
              <w:t>$0.0813</w:t>
            </w:r>
          </w:p>
        </w:tc>
        <w:tc>
          <w:tcPr>
            <w:tcW w:w="1660" w:type="dxa"/>
            <w:shd w:val="pct20" w:color="00FF00" w:fill="FFFFFF"/>
          </w:tcPr>
          <w:p w:rsidR="007A52F0" w:rsidRPr="0039786C" w:rsidRDefault="007A52F0" w:rsidP="00E56512">
            <w:pPr>
              <w:spacing w:line="360" w:lineRule="auto"/>
              <w:jc w:val="both"/>
              <w:rPr>
                <w:snapToGrid w:val="0"/>
              </w:rPr>
            </w:pPr>
            <w:r w:rsidRPr="0039786C">
              <w:rPr>
                <w:snapToGrid w:val="0"/>
              </w:rPr>
              <w:t>$1.30</w:t>
            </w:r>
          </w:p>
        </w:tc>
        <w:tc>
          <w:tcPr>
            <w:tcW w:w="1800" w:type="dxa"/>
            <w:shd w:val="pct20" w:color="00FF00" w:fill="FFFFFF"/>
          </w:tcPr>
          <w:p w:rsidR="007A52F0" w:rsidRPr="0039786C" w:rsidRDefault="007A52F0" w:rsidP="00E56512">
            <w:pPr>
              <w:spacing w:line="360" w:lineRule="auto"/>
              <w:jc w:val="both"/>
              <w:rPr>
                <w:snapToGrid w:val="0"/>
              </w:rPr>
            </w:pPr>
            <w:r w:rsidRPr="0039786C">
              <w:rPr>
                <w:snapToGrid w:val="0"/>
              </w:rPr>
              <w:t>$39.00</w:t>
            </w: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Total almuerzo</w:t>
            </w:r>
          </w:p>
        </w:tc>
        <w:tc>
          <w:tcPr>
            <w:tcW w:w="1940" w:type="dxa"/>
            <w:shd w:val="pct20" w:color="00FF00" w:fill="FFFFFF"/>
          </w:tcPr>
          <w:p w:rsidR="007A52F0" w:rsidRPr="0039786C" w:rsidRDefault="007A52F0" w:rsidP="00E56512">
            <w:pPr>
              <w:spacing w:line="360" w:lineRule="auto"/>
              <w:jc w:val="both"/>
              <w:rPr>
                <w:snapToGrid w:val="0"/>
              </w:rPr>
            </w:pPr>
            <w:r w:rsidRPr="0039786C">
              <w:rPr>
                <w:snapToGrid w:val="0"/>
              </w:rPr>
              <w:t>$0.4563</w:t>
            </w:r>
          </w:p>
        </w:tc>
        <w:tc>
          <w:tcPr>
            <w:tcW w:w="1660" w:type="dxa"/>
            <w:shd w:val="pct20" w:color="00FF00" w:fill="FFFFFF"/>
          </w:tcPr>
          <w:p w:rsidR="007A52F0" w:rsidRPr="0039786C" w:rsidRDefault="007A52F0" w:rsidP="00E56512">
            <w:pPr>
              <w:spacing w:line="360" w:lineRule="auto"/>
              <w:jc w:val="both"/>
              <w:rPr>
                <w:snapToGrid w:val="0"/>
              </w:rPr>
            </w:pPr>
            <w:r w:rsidRPr="0039786C">
              <w:rPr>
                <w:snapToGrid w:val="0"/>
              </w:rPr>
              <w:t>$7.30</w:t>
            </w:r>
          </w:p>
        </w:tc>
        <w:tc>
          <w:tcPr>
            <w:tcW w:w="1800" w:type="dxa"/>
            <w:shd w:val="pct20" w:color="00FF00" w:fill="FFFFFF"/>
          </w:tcPr>
          <w:p w:rsidR="007A52F0" w:rsidRPr="0039786C" w:rsidRDefault="007A52F0" w:rsidP="00E56512">
            <w:pPr>
              <w:spacing w:line="360" w:lineRule="auto"/>
              <w:jc w:val="both"/>
              <w:rPr>
                <w:snapToGrid w:val="0"/>
              </w:rPr>
            </w:pPr>
            <w:r w:rsidRPr="0039786C">
              <w:rPr>
                <w:snapToGrid w:val="0"/>
              </w:rPr>
              <w:t>$219.00</w:t>
            </w: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p>
        </w:tc>
        <w:tc>
          <w:tcPr>
            <w:tcW w:w="1940" w:type="dxa"/>
          </w:tcPr>
          <w:p w:rsidR="007A52F0" w:rsidRPr="0039786C" w:rsidRDefault="007A52F0" w:rsidP="00E56512">
            <w:pPr>
              <w:spacing w:line="360" w:lineRule="auto"/>
              <w:jc w:val="both"/>
              <w:rPr>
                <w:snapToGrid w:val="0"/>
              </w:rPr>
            </w:pPr>
          </w:p>
        </w:tc>
        <w:tc>
          <w:tcPr>
            <w:tcW w:w="1660" w:type="dxa"/>
          </w:tcPr>
          <w:p w:rsidR="007A52F0" w:rsidRPr="0039786C" w:rsidRDefault="007A52F0" w:rsidP="00E56512">
            <w:pPr>
              <w:spacing w:line="360" w:lineRule="auto"/>
              <w:jc w:val="both"/>
              <w:rPr>
                <w:snapToGrid w:val="0"/>
              </w:rPr>
            </w:pPr>
          </w:p>
        </w:tc>
        <w:tc>
          <w:tcPr>
            <w:tcW w:w="1800" w:type="dxa"/>
          </w:tcPr>
          <w:p w:rsidR="007A52F0" w:rsidRPr="0039786C" w:rsidRDefault="007A52F0" w:rsidP="00E56512">
            <w:pPr>
              <w:spacing w:line="360" w:lineRule="auto"/>
              <w:jc w:val="both"/>
              <w:rPr>
                <w:snapToGrid w:val="0"/>
              </w:rPr>
            </w:pP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r w:rsidRPr="0039786C">
              <w:rPr>
                <w:snapToGrid w:val="0"/>
              </w:rPr>
              <w:t xml:space="preserve">Merienda </w:t>
            </w:r>
          </w:p>
        </w:tc>
        <w:tc>
          <w:tcPr>
            <w:tcW w:w="1940" w:type="dxa"/>
          </w:tcPr>
          <w:p w:rsidR="007A52F0" w:rsidRPr="0039786C" w:rsidRDefault="007A52F0" w:rsidP="00E56512">
            <w:pPr>
              <w:spacing w:line="360" w:lineRule="auto"/>
              <w:jc w:val="both"/>
              <w:rPr>
                <w:snapToGrid w:val="0"/>
              </w:rPr>
            </w:pPr>
          </w:p>
        </w:tc>
        <w:tc>
          <w:tcPr>
            <w:tcW w:w="1660" w:type="dxa"/>
          </w:tcPr>
          <w:p w:rsidR="007A52F0" w:rsidRPr="0039786C" w:rsidRDefault="007A52F0" w:rsidP="00E56512">
            <w:pPr>
              <w:spacing w:line="360" w:lineRule="auto"/>
              <w:jc w:val="both"/>
              <w:rPr>
                <w:snapToGrid w:val="0"/>
              </w:rPr>
            </w:pPr>
          </w:p>
        </w:tc>
        <w:tc>
          <w:tcPr>
            <w:tcW w:w="1800" w:type="dxa"/>
          </w:tcPr>
          <w:p w:rsidR="007A52F0" w:rsidRPr="0039786C" w:rsidRDefault="007A52F0" w:rsidP="00E56512">
            <w:pPr>
              <w:spacing w:line="360" w:lineRule="auto"/>
              <w:jc w:val="both"/>
              <w:rPr>
                <w:snapToGrid w:val="0"/>
              </w:rPr>
            </w:pP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Arroz</w:t>
            </w:r>
          </w:p>
        </w:tc>
        <w:tc>
          <w:tcPr>
            <w:tcW w:w="1940" w:type="dxa"/>
            <w:shd w:val="pct20" w:color="00FF00" w:fill="FFFFFF"/>
          </w:tcPr>
          <w:p w:rsidR="007A52F0" w:rsidRPr="0039786C" w:rsidRDefault="007A52F0" w:rsidP="00E56512">
            <w:pPr>
              <w:spacing w:line="360" w:lineRule="auto"/>
              <w:jc w:val="both"/>
              <w:rPr>
                <w:snapToGrid w:val="0"/>
              </w:rPr>
            </w:pPr>
            <w:r w:rsidRPr="0039786C">
              <w:rPr>
                <w:snapToGrid w:val="0"/>
              </w:rPr>
              <w:t>$0.0625</w:t>
            </w:r>
          </w:p>
        </w:tc>
        <w:tc>
          <w:tcPr>
            <w:tcW w:w="1660" w:type="dxa"/>
            <w:shd w:val="pct20" w:color="00FF00" w:fill="FFFFFF"/>
          </w:tcPr>
          <w:p w:rsidR="007A52F0" w:rsidRPr="0039786C" w:rsidRDefault="007A52F0" w:rsidP="00E56512">
            <w:pPr>
              <w:spacing w:line="360" w:lineRule="auto"/>
              <w:jc w:val="both"/>
              <w:rPr>
                <w:snapToGrid w:val="0"/>
              </w:rPr>
            </w:pPr>
            <w:r w:rsidRPr="0039786C">
              <w:rPr>
                <w:snapToGrid w:val="0"/>
              </w:rPr>
              <w:t>$1.00</w:t>
            </w:r>
          </w:p>
        </w:tc>
        <w:tc>
          <w:tcPr>
            <w:tcW w:w="1800" w:type="dxa"/>
            <w:shd w:val="pct20" w:color="00FF00" w:fill="FFFFFF"/>
          </w:tcPr>
          <w:p w:rsidR="007A52F0" w:rsidRPr="0039786C" w:rsidRDefault="007A52F0" w:rsidP="00E56512">
            <w:pPr>
              <w:spacing w:line="360" w:lineRule="auto"/>
              <w:jc w:val="both"/>
              <w:rPr>
                <w:snapToGrid w:val="0"/>
              </w:rPr>
            </w:pPr>
            <w:r w:rsidRPr="0039786C">
              <w:rPr>
                <w:snapToGrid w:val="0"/>
              </w:rPr>
              <w:t>$30.00</w:t>
            </w: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Pollo o carne o pescado</w:t>
            </w:r>
          </w:p>
        </w:tc>
        <w:tc>
          <w:tcPr>
            <w:tcW w:w="1940" w:type="dxa"/>
            <w:shd w:val="pct20" w:color="00FF00" w:fill="FFFFFF"/>
          </w:tcPr>
          <w:p w:rsidR="007A52F0" w:rsidRPr="0039786C" w:rsidRDefault="007A52F0" w:rsidP="00E56512">
            <w:pPr>
              <w:spacing w:line="360" w:lineRule="auto"/>
              <w:jc w:val="both"/>
              <w:rPr>
                <w:snapToGrid w:val="0"/>
              </w:rPr>
            </w:pPr>
            <w:r w:rsidRPr="0039786C">
              <w:rPr>
                <w:snapToGrid w:val="0"/>
              </w:rPr>
              <w:t>$0.1750</w:t>
            </w:r>
          </w:p>
        </w:tc>
        <w:tc>
          <w:tcPr>
            <w:tcW w:w="1660" w:type="dxa"/>
            <w:shd w:val="pct20" w:color="00FF00" w:fill="FFFFFF"/>
          </w:tcPr>
          <w:p w:rsidR="007A52F0" w:rsidRPr="0039786C" w:rsidRDefault="007A52F0" w:rsidP="00E56512">
            <w:pPr>
              <w:spacing w:line="360" w:lineRule="auto"/>
              <w:jc w:val="both"/>
              <w:rPr>
                <w:snapToGrid w:val="0"/>
              </w:rPr>
            </w:pPr>
            <w:r w:rsidRPr="0039786C">
              <w:rPr>
                <w:snapToGrid w:val="0"/>
              </w:rPr>
              <w:t>$2.80</w:t>
            </w:r>
          </w:p>
        </w:tc>
        <w:tc>
          <w:tcPr>
            <w:tcW w:w="1800" w:type="dxa"/>
            <w:shd w:val="pct20" w:color="00FF00" w:fill="FFFFFF"/>
          </w:tcPr>
          <w:p w:rsidR="007A52F0" w:rsidRPr="0039786C" w:rsidRDefault="007A52F0" w:rsidP="00E56512">
            <w:pPr>
              <w:spacing w:line="360" w:lineRule="auto"/>
              <w:jc w:val="both"/>
              <w:rPr>
                <w:snapToGrid w:val="0"/>
              </w:rPr>
            </w:pPr>
            <w:r w:rsidRPr="0039786C">
              <w:rPr>
                <w:snapToGrid w:val="0"/>
              </w:rPr>
              <w:t>$84.00</w:t>
            </w: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r w:rsidRPr="0039786C">
              <w:rPr>
                <w:snapToGrid w:val="0"/>
              </w:rPr>
              <w:t>Acompañante</w:t>
            </w:r>
          </w:p>
        </w:tc>
        <w:tc>
          <w:tcPr>
            <w:tcW w:w="1940" w:type="dxa"/>
          </w:tcPr>
          <w:p w:rsidR="007A52F0" w:rsidRPr="0039786C" w:rsidRDefault="007A52F0" w:rsidP="00E56512">
            <w:pPr>
              <w:spacing w:line="360" w:lineRule="auto"/>
              <w:jc w:val="both"/>
              <w:rPr>
                <w:snapToGrid w:val="0"/>
              </w:rPr>
            </w:pPr>
            <w:r w:rsidRPr="0039786C">
              <w:rPr>
                <w:snapToGrid w:val="0"/>
              </w:rPr>
              <w:t>$0.0750</w:t>
            </w:r>
          </w:p>
        </w:tc>
        <w:tc>
          <w:tcPr>
            <w:tcW w:w="1660" w:type="dxa"/>
          </w:tcPr>
          <w:p w:rsidR="007A52F0" w:rsidRPr="0039786C" w:rsidRDefault="007A52F0" w:rsidP="00E56512">
            <w:pPr>
              <w:spacing w:line="360" w:lineRule="auto"/>
              <w:jc w:val="both"/>
              <w:rPr>
                <w:snapToGrid w:val="0"/>
              </w:rPr>
            </w:pPr>
            <w:r w:rsidRPr="0039786C">
              <w:rPr>
                <w:snapToGrid w:val="0"/>
              </w:rPr>
              <w:t>$1.20</w:t>
            </w:r>
          </w:p>
        </w:tc>
        <w:tc>
          <w:tcPr>
            <w:tcW w:w="1800" w:type="dxa"/>
          </w:tcPr>
          <w:p w:rsidR="007A52F0" w:rsidRPr="0039786C" w:rsidRDefault="007A52F0" w:rsidP="00E56512">
            <w:pPr>
              <w:spacing w:line="360" w:lineRule="auto"/>
              <w:jc w:val="both"/>
              <w:rPr>
                <w:snapToGrid w:val="0"/>
              </w:rPr>
            </w:pPr>
            <w:r w:rsidRPr="0039786C">
              <w:rPr>
                <w:snapToGrid w:val="0"/>
              </w:rPr>
              <w:t>$36.00</w:t>
            </w:r>
          </w:p>
        </w:tc>
      </w:tr>
      <w:tr w:rsidR="007A52F0" w:rsidRPr="0039786C">
        <w:tblPrEx>
          <w:tblCellMar>
            <w:top w:w="0" w:type="dxa"/>
            <w:bottom w:w="0" w:type="dxa"/>
          </w:tblCellMar>
        </w:tblPrEx>
        <w:trPr>
          <w:trHeight w:val="261"/>
        </w:trPr>
        <w:tc>
          <w:tcPr>
            <w:tcW w:w="3030" w:type="dxa"/>
          </w:tcPr>
          <w:p w:rsidR="007A52F0" w:rsidRPr="0039786C" w:rsidRDefault="007A52F0" w:rsidP="00E56512">
            <w:pPr>
              <w:spacing w:line="360" w:lineRule="auto"/>
              <w:jc w:val="both"/>
              <w:rPr>
                <w:snapToGrid w:val="0"/>
              </w:rPr>
            </w:pPr>
            <w:r w:rsidRPr="0039786C">
              <w:rPr>
                <w:snapToGrid w:val="0"/>
              </w:rPr>
              <w:t>Total Merienda</w:t>
            </w:r>
          </w:p>
        </w:tc>
        <w:tc>
          <w:tcPr>
            <w:tcW w:w="1940" w:type="dxa"/>
          </w:tcPr>
          <w:p w:rsidR="007A52F0" w:rsidRPr="0039786C" w:rsidRDefault="007A52F0" w:rsidP="00E56512">
            <w:pPr>
              <w:spacing w:line="360" w:lineRule="auto"/>
              <w:jc w:val="both"/>
              <w:rPr>
                <w:snapToGrid w:val="0"/>
              </w:rPr>
            </w:pPr>
            <w:r w:rsidRPr="0039786C">
              <w:rPr>
                <w:snapToGrid w:val="0"/>
              </w:rPr>
              <w:t>$0.3125</w:t>
            </w:r>
          </w:p>
        </w:tc>
        <w:tc>
          <w:tcPr>
            <w:tcW w:w="1660" w:type="dxa"/>
          </w:tcPr>
          <w:p w:rsidR="007A52F0" w:rsidRPr="0039786C" w:rsidRDefault="007A52F0" w:rsidP="00E56512">
            <w:pPr>
              <w:spacing w:line="360" w:lineRule="auto"/>
              <w:jc w:val="both"/>
              <w:rPr>
                <w:snapToGrid w:val="0"/>
              </w:rPr>
            </w:pPr>
            <w:r w:rsidRPr="0039786C">
              <w:rPr>
                <w:snapToGrid w:val="0"/>
              </w:rPr>
              <w:t>$5.00</w:t>
            </w:r>
          </w:p>
        </w:tc>
        <w:tc>
          <w:tcPr>
            <w:tcW w:w="1800" w:type="dxa"/>
          </w:tcPr>
          <w:p w:rsidR="007A52F0" w:rsidRPr="0039786C" w:rsidRDefault="007A52F0" w:rsidP="00E56512">
            <w:pPr>
              <w:spacing w:line="360" w:lineRule="auto"/>
              <w:jc w:val="both"/>
              <w:rPr>
                <w:snapToGrid w:val="0"/>
              </w:rPr>
            </w:pPr>
            <w:r w:rsidRPr="0039786C">
              <w:rPr>
                <w:snapToGrid w:val="0"/>
              </w:rPr>
              <w:t>$150.00</w:t>
            </w: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p>
        </w:tc>
        <w:tc>
          <w:tcPr>
            <w:tcW w:w="1940" w:type="dxa"/>
            <w:shd w:val="pct20" w:color="00FF00" w:fill="FFFFFF"/>
          </w:tcPr>
          <w:p w:rsidR="007A52F0" w:rsidRPr="0039786C" w:rsidRDefault="007A52F0" w:rsidP="00E56512">
            <w:pPr>
              <w:spacing w:line="360" w:lineRule="auto"/>
              <w:jc w:val="both"/>
              <w:rPr>
                <w:snapToGrid w:val="0"/>
              </w:rPr>
            </w:pPr>
          </w:p>
        </w:tc>
        <w:tc>
          <w:tcPr>
            <w:tcW w:w="1660" w:type="dxa"/>
            <w:shd w:val="pct20" w:color="00FF00" w:fill="FFFFFF"/>
          </w:tcPr>
          <w:p w:rsidR="007A52F0" w:rsidRPr="0039786C" w:rsidRDefault="007A52F0" w:rsidP="00E56512">
            <w:pPr>
              <w:spacing w:line="360" w:lineRule="auto"/>
              <w:jc w:val="both"/>
              <w:rPr>
                <w:snapToGrid w:val="0"/>
              </w:rPr>
            </w:pPr>
          </w:p>
        </w:tc>
        <w:tc>
          <w:tcPr>
            <w:tcW w:w="1800" w:type="dxa"/>
            <w:shd w:val="pct20" w:color="00FF00" w:fill="FFFFFF"/>
          </w:tcPr>
          <w:p w:rsidR="007A52F0" w:rsidRPr="0039786C" w:rsidRDefault="007A52F0" w:rsidP="00E56512">
            <w:pPr>
              <w:spacing w:line="360" w:lineRule="auto"/>
              <w:jc w:val="both"/>
              <w:rPr>
                <w:snapToGrid w:val="0"/>
              </w:rPr>
            </w:pPr>
          </w:p>
        </w:tc>
      </w:tr>
      <w:tr w:rsidR="007A52F0" w:rsidRPr="0039786C">
        <w:tblPrEx>
          <w:tblCellMar>
            <w:top w:w="0" w:type="dxa"/>
            <w:bottom w:w="0" w:type="dxa"/>
          </w:tblCellMar>
        </w:tblPrEx>
        <w:trPr>
          <w:trHeight w:val="261"/>
        </w:trPr>
        <w:tc>
          <w:tcPr>
            <w:tcW w:w="3030" w:type="dxa"/>
            <w:shd w:val="pct20" w:color="00FF00" w:fill="FFFFFF"/>
          </w:tcPr>
          <w:p w:rsidR="007A52F0" w:rsidRPr="0039786C" w:rsidRDefault="007A52F0" w:rsidP="00E56512">
            <w:pPr>
              <w:spacing w:line="360" w:lineRule="auto"/>
              <w:jc w:val="both"/>
              <w:rPr>
                <w:snapToGrid w:val="0"/>
              </w:rPr>
            </w:pPr>
            <w:r w:rsidRPr="0039786C">
              <w:rPr>
                <w:snapToGrid w:val="0"/>
              </w:rPr>
              <w:t xml:space="preserve">Gastos Varios de alimentación </w:t>
            </w:r>
          </w:p>
        </w:tc>
        <w:tc>
          <w:tcPr>
            <w:tcW w:w="1940" w:type="dxa"/>
            <w:shd w:val="pct20" w:color="00FF00" w:fill="FFFFFF"/>
          </w:tcPr>
          <w:p w:rsidR="007A52F0" w:rsidRPr="0039786C" w:rsidRDefault="007A52F0" w:rsidP="00E56512">
            <w:pPr>
              <w:spacing w:line="360" w:lineRule="auto"/>
              <w:jc w:val="both"/>
              <w:rPr>
                <w:snapToGrid w:val="0"/>
              </w:rPr>
            </w:pPr>
            <w:r w:rsidRPr="0039786C">
              <w:rPr>
                <w:snapToGrid w:val="0"/>
              </w:rPr>
              <w:t>$0.0791</w:t>
            </w:r>
          </w:p>
        </w:tc>
        <w:tc>
          <w:tcPr>
            <w:tcW w:w="1660" w:type="dxa"/>
            <w:shd w:val="pct20" w:color="00FF00" w:fill="FFFFFF"/>
          </w:tcPr>
          <w:p w:rsidR="007A52F0" w:rsidRPr="0039786C" w:rsidRDefault="007A52F0" w:rsidP="00E56512">
            <w:pPr>
              <w:spacing w:line="360" w:lineRule="auto"/>
              <w:jc w:val="both"/>
              <w:rPr>
                <w:snapToGrid w:val="0"/>
              </w:rPr>
            </w:pPr>
            <w:r w:rsidRPr="0039786C">
              <w:rPr>
                <w:snapToGrid w:val="0"/>
              </w:rPr>
              <w:t>$1.2650</w:t>
            </w:r>
          </w:p>
        </w:tc>
        <w:tc>
          <w:tcPr>
            <w:tcW w:w="1800" w:type="dxa"/>
            <w:shd w:val="pct20" w:color="00FF00" w:fill="FFFFFF"/>
          </w:tcPr>
          <w:p w:rsidR="007A52F0" w:rsidRPr="0039786C" w:rsidRDefault="007A52F0" w:rsidP="00E56512">
            <w:pPr>
              <w:spacing w:line="360" w:lineRule="auto"/>
              <w:jc w:val="both"/>
              <w:rPr>
                <w:snapToGrid w:val="0"/>
              </w:rPr>
            </w:pPr>
            <w:r w:rsidRPr="0039786C">
              <w:rPr>
                <w:snapToGrid w:val="0"/>
              </w:rPr>
              <w:t>$37.95</w:t>
            </w:r>
          </w:p>
        </w:tc>
      </w:tr>
      <w:tr w:rsidR="007A52F0" w:rsidRPr="0039786C">
        <w:tblPrEx>
          <w:tblCellMar>
            <w:top w:w="0" w:type="dxa"/>
            <w:bottom w:w="0" w:type="dxa"/>
          </w:tblCellMar>
        </w:tblPrEx>
        <w:trPr>
          <w:trHeight w:val="261"/>
        </w:trPr>
        <w:tc>
          <w:tcPr>
            <w:tcW w:w="3030" w:type="dxa"/>
            <w:tcBorders>
              <w:bottom w:val="nil"/>
            </w:tcBorders>
          </w:tcPr>
          <w:p w:rsidR="007A52F0" w:rsidRPr="0039786C" w:rsidRDefault="007A52F0" w:rsidP="00E56512">
            <w:pPr>
              <w:spacing w:line="360" w:lineRule="auto"/>
              <w:jc w:val="both"/>
              <w:rPr>
                <w:snapToGrid w:val="0"/>
              </w:rPr>
            </w:pPr>
          </w:p>
        </w:tc>
        <w:tc>
          <w:tcPr>
            <w:tcW w:w="1940" w:type="dxa"/>
            <w:tcBorders>
              <w:bottom w:val="nil"/>
            </w:tcBorders>
          </w:tcPr>
          <w:p w:rsidR="007A52F0" w:rsidRPr="0039786C" w:rsidRDefault="007A52F0" w:rsidP="00E56512">
            <w:pPr>
              <w:spacing w:line="360" w:lineRule="auto"/>
              <w:jc w:val="both"/>
              <w:rPr>
                <w:snapToGrid w:val="0"/>
              </w:rPr>
            </w:pPr>
          </w:p>
        </w:tc>
        <w:tc>
          <w:tcPr>
            <w:tcW w:w="1660" w:type="dxa"/>
            <w:tcBorders>
              <w:bottom w:val="nil"/>
            </w:tcBorders>
          </w:tcPr>
          <w:p w:rsidR="007A52F0" w:rsidRPr="0039786C" w:rsidRDefault="007A52F0" w:rsidP="00E56512">
            <w:pPr>
              <w:spacing w:line="360" w:lineRule="auto"/>
              <w:jc w:val="both"/>
              <w:rPr>
                <w:snapToGrid w:val="0"/>
              </w:rPr>
            </w:pPr>
          </w:p>
        </w:tc>
        <w:tc>
          <w:tcPr>
            <w:tcW w:w="1800" w:type="dxa"/>
            <w:tcBorders>
              <w:bottom w:val="nil"/>
            </w:tcBorders>
          </w:tcPr>
          <w:p w:rsidR="007A52F0" w:rsidRPr="0039786C" w:rsidRDefault="007A52F0" w:rsidP="00E56512">
            <w:pPr>
              <w:spacing w:line="360" w:lineRule="auto"/>
              <w:jc w:val="both"/>
              <w:rPr>
                <w:snapToGrid w:val="0"/>
              </w:rPr>
            </w:pPr>
          </w:p>
        </w:tc>
      </w:tr>
      <w:tr w:rsidR="007A52F0" w:rsidRPr="0039786C">
        <w:tblPrEx>
          <w:tblCellMar>
            <w:top w:w="0" w:type="dxa"/>
            <w:bottom w:w="0" w:type="dxa"/>
          </w:tblCellMar>
        </w:tblPrEx>
        <w:trPr>
          <w:trHeight w:val="261"/>
        </w:trPr>
        <w:tc>
          <w:tcPr>
            <w:tcW w:w="3030" w:type="dxa"/>
            <w:tcBorders>
              <w:top w:val="single" w:sz="6" w:space="0" w:color="000000"/>
            </w:tcBorders>
          </w:tcPr>
          <w:p w:rsidR="007A52F0" w:rsidRPr="0039786C" w:rsidRDefault="007A52F0" w:rsidP="00E56512">
            <w:pPr>
              <w:spacing w:line="360" w:lineRule="auto"/>
              <w:jc w:val="both"/>
              <w:rPr>
                <w:b/>
                <w:snapToGrid w:val="0"/>
              </w:rPr>
            </w:pPr>
            <w:r w:rsidRPr="0039786C">
              <w:rPr>
                <w:b/>
                <w:snapToGrid w:val="0"/>
              </w:rPr>
              <w:t xml:space="preserve">Totales Costo Alimentación </w:t>
            </w:r>
          </w:p>
        </w:tc>
        <w:tc>
          <w:tcPr>
            <w:tcW w:w="1940" w:type="dxa"/>
            <w:tcBorders>
              <w:top w:val="single" w:sz="6" w:space="0" w:color="000000"/>
            </w:tcBorders>
          </w:tcPr>
          <w:p w:rsidR="007A52F0" w:rsidRPr="0039786C" w:rsidRDefault="007A52F0" w:rsidP="00E56512">
            <w:pPr>
              <w:spacing w:line="360" w:lineRule="auto"/>
              <w:jc w:val="both"/>
              <w:rPr>
                <w:b/>
                <w:snapToGrid w:val="0"/>
              </w:rPr>
            </w:pPr>
            <w:r w:rsidRPr="0039786C">
              <w:rPr>
                <w:b/>
                <w:snapToGrid w:val="0"/>
              </w:rPr>
              <w:t>$1.0916</w:t>
            </w:r>
          </w:p>
        </w:tc>
        <w:tc>
          <w:tcPr>
            <w:tcW w:w="1660" w:type="dxa"/>
            <w:tcBorders>
              <w:top w:val="single" w:sz="6" w:space="0" w:color="000000"/>
            </w:tcBorders>
          </w:tcPr>
          <w:p w:rsidR="007A52F0" w:rsidRPr="0039786C" w:rsidRDefault="007A52F0" w:rsidP="00E56512">
            <w:pPr>
              <w:spacing w:line="360" w:lineRule="auto"/>
              <w:jc w:val="both"/>
              <w:rPr>
                <w:b/>
                <w:snapToGrid w:val="0"/>
              </w:rPr>
            </w:pPr>
            <w:r w:rsidRPr="0039786C">
              <w:rPr>
                <w:b/>
                <w:snapToGrid w:val="0"/>
              </w:rPr>
              <w:t>$17.47</w:t>
            </w:r>
          </w:p>
        </w:tc>
        <w:tc>
          <w:tcPr>
            <w:tcW w:w="1800" w:type="dxa"/>
            <w:tcBorders>
              <w:top w:val="single" w:sz="6" w:space="0" w:color="000000"/>
            </w:tcBorders>
          </w:tcPr>
          <w:p w:rsidR="007A52F0" w:rsidRPr="0039786C" w:rsidRDefault="007A52F0" w:rsidP="00E56512">
            <w:pPr>
              <w:spacing w:line="360" w:lineRule="auto"/>
              <w:jc w:val="both"/>
              <w:rPr>
                <w:b/>
                <w:snapToGrid w:val="0"/>
              </w:rPr>
            </w:pPr>
            <w:r w:rsidRPr="0039786C">
              <w:rPr>
                <w:b/>
                <w:snapToGrid w:val="0"/>
              </w:rPr>
              <w:t>$523.95</w:t>
            </w:r>
          </w:p>
        </w:tc>
      </w:tr>
    </w:tbl>
    <w:p w:rsidR="00D12952" w:rsidRDefault="00D12952" w:rsidP="00D12952">
      <w:pPr>
        <w:pStyle w:val="Piedepgina"/>
      </w:pPr>
      <w:r>
        <w:t>Elaborado por los Autores tomando en consideración  la Canasta Básica</w:t>
      </w:r>
    </w:p>
    <w:p w:rsidR="007B3B74" w:rsidRPr="00056052" w:rsidRDefault="007B3B74" w:rsidP="00D12952">
      <w:pPr>
        <w:pStyle w:val="Piedepgina"/>
      </w:pPr>
    </w:p>
    <w:p w:rsidR="007A52F0" w:rsidRDefault="007A52F0" w:rsidP="00D12258">
      <w:pPr>
        <w:pStyle w:val="Textoindependiente"/>
        <w:spacing w:line="480" w:lineRule="auto"/>
        <w:jc w:val="both"/>
        <w:rPr>
          <w:sz w:val="28"/>
          <w:szCs w:val="28"/>
        </w:rPr>
      </w:pPr>
      <w:r w:rsidRPr="00056052">
        <w:rPr>
          <w:sz w:val="28"/>
          <w:szCs w:val="28"/>
        </w:rPr>
        <w:lastRenderedPageBreak/>
        <w:t xml:space="preserve">Los Gastos Varios de Alimentación incluyen ingredientes y complementos de cocina que se calculan de forma unitaria o al detalle. El cálculo utilizado varía de acuerdo a  la unidad en que se expende.  </w:t>
      </w:r>
    </w:p>
    <w:p w:rsidR="007B3B74" w:rsidRDefault="007B3B74" w:rsidP="0039786C">
      <w:pPr>
        <w:pStyle w:val="Piedepgina"/>
        <w:jc w:val="center"/>
      </w:pPr>
    </w:p>
    <w:p w:rsidR="007B3B74" w:rsidRDefault="007B3B74" w:rsidP="007E055D">
      <w:pPr>
        <w:pStyle w:val="Piedepgina"/>
      </w:pPr>
    </w:p>
    <w:p w:rsidR="0039786C" w:rsidRPr="0039786C" w:rsidRDefault="007E055D" w:rsidP="0039786C">
      <w:pPr>
        <w:pStyle w:val="Piedepgina"/>
        <w:jc w:val="center"/>
      </w:pPr>
      <w:r>
        <w:t>Tabla 15</w:t>
      </w:r>
    </w:p>
    <w:tbl>
      <w:tblPr>
        <w:tblStyle w:val="Tablaconlista2"/>
        <w:tblW w:w="0" w:type="auto"/>
        <w:tblLayout w:type="fixed"/>
        <w:tblLook w:val="01E0"/>
      </w:tblPr>
      <w:tblGrid>
        <w:gridCol w:w="3408"/>
        <w:gridCol w:w="1800"/>
        <w:gridCol w:w="1600"/>
        <w:gridCol w:w="1600"/>
      </w:tblGrid>
      <w:tr w:rsidR="007A52F0" w:rsidRPr="00056052">
        <w:trPr>
          <w:cnfStyle w:val="100000000000"/>
          <w:trHeight w:val="711"/>
        </w:trPr>
        <w:tc>
          <w:tcPr>
            <w:tcW w:w="3408" w:type="dxa"/>
          </w:tcPr>
          <w:p w:rsidR="007A52F0" w:rsidRPr="00D470C5" w:rsidRDefault="007A52F0" w:rsidP="007E055D">
            <w:pPr>
              <w:jc w:val="center"/>
              <w:rPr>
                <w:b w:val="0"/>
                <w:snapToGrid w:val="0"/>
                <w:color w:val="auto"/>
                <w:sz w:val="28"/>
                <w:szCs w:val="28"/>
              </w:rPr>
            </w:pPr>
            <w:r w:rsidRPr="00D470C5">
              <w:rPr>
                <w:b w:val="0"/>
                <w:snapToGrid w:val="0"/>
                <w:color w:val="auto"/>
                <w:sz w:val="28"/>
                <w:szCs w:val="28"/>
              </w:rPr>
              <w:t>Otros gastos de alimentación</w:t>
            </w:r>
          </w:p>
        </w:tc>
        <w:tc>
          <w:tcPr>
            <w:tcW w:w="1800" w:type="dxa"/>
          </w:tcPr>
          <w:p w:rsidR="007A52F0" w:rsidRPr="00D470C5" w:rsidRDefault="007A52F0" w:rsidP="007E055D">
            <w:pPr>
              <w:jc w:val="center"/>
              <w:rPr>
                <w:b w:val="0"/>
                <w:snapToGrid w:val="0"/>
                <w:color w:val="auto"/>
                <w:sz w:val="28"/>
                <w:szCs w:val="28"/>
              </w:rPr>
            </w:pPr>
            <w:r w:rsidRPr="00D470C5">
              <w:rPr>
                <w:b w:val="0"/>
                <w:snapToGrid w:val="0"/>
                <w:color w:val="auto"/>
                <w:sz w:val="28"/>
                <w:szCs w:val="28"/>
              </w:rPr>
              <w:t>Precio unitario</w:t>
            </w:r>
          </w:p>
        </w:tc>
        <w:tc>
          <w:tcPr>
            <w:tcW w:w="1600" w:type="dxa"/>
          </w:tcPr>
          <w:p w:rsidR="007A52F0" w:rsidRPr="00D470C5" w:rsidRDefault="007A52F0" w:rsidP="007E055D">
            <w:pPr>
              <w:jc w:val="center"/>
              <w:rPr>
                <w:b w:val="0"/>
                <w:snapToGrid w:val="0"/>
                <w:color w:val="auto"/>
                <w:sz w:val="28"/>
                <w:szCs w:val="28"/>
              </w:rPr>
            </w:pPr>
            <w:r w:rsidRPr="00D470C5">
              <w:rPr>
                <w:b w:val="0"/>
                <w:snapToGrid w:val="0"/>
                <w:color w:val="auto"/>
                <w:sz w:val="28"/>
                <w:szCs w:val="28"/>
              </w:rPr>
              <w:t>Cantidad mensual</w:t>
            </w:r>
          </w:p>
        </w:tc>
        <w:tc>
          <w:tcPr>
            <w:tcW w:w="1600" w:type="dxa"/>
          </w:tcPr>
          <w:p w:rsidR="007A52F0" w:rsidRPr="00D470C5" w:rsidRDefault="007A52F0" w:rsidP="007E055D">
            <w:pPr>
              <w:jc w:val="center"/>
              <w:rPr>
                <w:b w:val="0"/>
                <w:snapToGrid w:val="0"/>
                <w:color w:val="auto"/>
                <w:sz w:val="28"/>
                <w:szCs w:val="28"/>
              </w:rPr>
            </w:pPr>
            <w:r w:rsidRPr="00D470C5">
              <w:rPr>
                <w:b w:val="0"/>
                <w:snapToGrid w:val="0"/>
                <w:color w:val="auto"/>
                <w:sz w:val="28"/>
                <w:szCs w:val="28"/>
              </w:rPr>
              <w:t>Total Mensual</w:t>
            </w:r>
          </w:p>
        </w:tc>
      </w:tr>
      <w:tr w:rsidR="007A52F0" w:rsidRPr="00056052">
        <w:trPr>
          <w:cnfStyle w:val="000000100000"/>
          <w:trHeight w:val="338"/>
        </w:trPr>
        <w:tc>
          <w:tcPr>
            <w:tcW w:w="3408" w:type="dxa"/>
          </w:tcPr>
          <w:p w:rsidR="007A52F0" w:rsidRPr="00D470C5" w:rsidRDefault="007A52F0" w:rsidP="00E56512">
            <w:pPr>
              <w:spacing w:line="360" w:lineRule="auto"/>
              <w:jc w:val="both"/>
              <w:rPr>
                <w:snapToGrid w:val="0"/>
                <w:sz w:val="24"/>
                <w:szCs w:val="24"/>
              </w:rPr>
            </w:pPr>
            <w:r w:rsidRPr="00D470C5">
              <w:rPr>
                <w:snapToGrid w:val="0"/>
                <w:sz w:val="24"/>
                <w:szCs w:val="24"/>
              </w:rPr>
              <w:t xml:space="preserve">Tanque de gas </w:t>
            </w:r>
          </w:p>
        </w:tc>
        <w:tc>
          <w:tcPr>
            <w:tcW w:w="1800" w:type="dxa"/>
          </w:tcPr>
          <w:p w:rsidR="007A52F0" w:rsidRPr="00D470C5" w:rsidRDefault="007A52F0" w:rsidP="00D470C5">
            <w:pPr>
              <w:spacing w:line="360" w:lineRule="auto"/>
              <w:jc w:val="center"/>
              <w:rPr>
                <w:snapToGrid w:val="0"/>
                <w:sz w:val="24"/>
                <w:szCs w:val="24"/>
              </w:rPr>
            </w:pPr>
            <w:r w:rsidRPr="00D470C5">
              <w:rPr>
                <w:snapToGrid w:val="0"/>
                <w:sz w:val="24"/>
                <w:szCs w:val="24"/>
              </w:rPr>
              <w:t>$1.60</w:t>
            </w:r>
          </w:p>
        </w:tc>
        <w:tc>
          <w:tcPr>
            <w:tcW w:w="1600" w:type="dxa"/>
          </w:tcPr>
          <w:p w:rsidR="007A52F0" w:rsidRPr="00D470C5" w:rsidRDefault="007A52F0" w:rsidP="00D470C5">
            <w:pPr>
              <w:spacing w:line="360" w:lineRule="auto"/>
              <w:jc w:val="center"/>
              <w:rPr>
                <w:snapToGrid w:val="0"/>
                <w:sz w:val="24"/>
                <w:szCs w:val="24"/>
              </w:rPr>
            </w:pPr>
            <w:r w:rsidRPr="00D470C5">
              <w:rPr>
                <w:snapToGrid w:val="0"/>
                <w:sz w:val="24"/>
                <w:szCs w:val="24"/>
              </w:rPr>
              <w:t>8</w:t>
            </w:r>
          </w:p>
        </w:tc>
        <w:tc>
          <w:tcPr>
            <w:tcW w:w="1600" w:type="dxa"/>
          </w:tcPr>
          <w:p w:rsidR="007A52F0" w:rsidRPr="00D470C5" w:rsidRDefault="007A52F0" w:rsidP="00D470C5">
            <w:pPr>
              <w:spacing w:line="360" w:lineRule="auto"/>
              <w:jc w:val="center"/>
              <w:rPr>
                <w:snapToGrid w:val="0"/>
                <w:sz w:val="24"/>
                <w:szCs w:val="24"/>
              </w:rPr>
            </w:pPr>
            <w:r w:rsidRPr="00D470C5">
              <w:rPr>
                <w:snapToGrid w:val="0"/>
                <w:sz w:val="24"/>
                <w:szCs w:val="24"/>
              </w:rPr>
              <w:t>$12.80</w:t>
            </w:r>
          </w:p>
        </w:tc>
      </w:tr>
      <w:tr w:rsidR="007A52F0" w:rsidRPr="00056052">
        <w:trPr>
          <w:cnfStyle w:val="000000100000"/>
          <w:trHeight w:val="338"/>
        </w:trPr>
        <w:tc>
          <w:tcPr>
            <w:tcW w:w="3408" w:type="dxa"/>
          </w:tcPr>
          <w:p w:rsidR="007A52F0" w:rsidRPr="00D470C5" w:rsidRDefault="007A52F0" w:rsidP="00E56512">
            <w:pPr>
              <w:spacing w:line="360" w:lineRule="auto"/>
              <w:jc w:val="both"/>
              <w:rPr>
                <w:snapToGrid w:val="0"/>
                <w:sz w:val="24"/>
                <w:szCs w:val="24"/>
              </w:rPr>
            </w:pPr>
            <w:r w:rsidRPr="00D470C5">
              <w:rPr>
                <w:snapToGrid w:val="0"/>
                <w:sz w:val="24"/>
                <w:szCs w:val="24"/>
              </w:rPr>
              <w:t>Azúcar en libras</w:t>
            </w:r>
          </w:p>
        </w:tc>
        <w:tc>
          <w:tcPr>
            <w:tcW w:w="1800" w:type="dxa"/>
          </w:tcPr>
          <w:p w:rsidR="007A52F0" w:rsidRPr="00D470C5" w:rsidRDefault="007A52F0" w:rsidP="00D470C5">
            <w:pPr>
              <w:spacing w:line="360" w:lineRule="auto"/>
              <w:jc w:val="center"/>
              <w:rPr>
                <w:snapToGrid w:val="0"/>
                <w:sz w:val="24"/>
                <w:szCs w:val="24"/>
              </w:rPr>
            </w:pPr>
            <w:r w:rsidRPr="00D470C5">
              <w:rPr>
                <w:snapToGrid w:val="0"/>
                <w:sz w:val="24"/>
                <w:szCs w:val="24"/>
              </w:rPr>
              <w:t>$0.25</w:t>
            </w:r>
          </w:p>
        </w:tc>
        <w:tc>
          <w:tcPr>
            <w:tcW w:w="1600" w:type="dxa"/>
          </w:tcPr>
          <w:p w:rsidR="007A52F0" w:rsidRPr="00D470C5" w:rsidRDefault="007A52F0" w:rsidP="00D470C5">
            <w:pPr>
              <w:spacing w:line="360" w:lineRule="auto"/>
              <w:jc w:val="center"/>
              <w:rPr>
                <w:snapToGrid w:val="0"/>
                <w:sz w:val="24"/>
                <w:szCs w:val="24"/>
              </w:rPr>
            </w:pPr>
            <w:r w:rsidRPr="00D470C5">
              <w:rPr>
                <w:snapToGrid w:val="0"/>
                <w:sz w:val="24"/>
                <w:szCs w:val="24"/>
              </w:rPr>
              <w:t>15</w:t>
            </w:r>
          </w:p>
        </w:tc>
        <w:tc>
          <w:tcPr>
            <w:tcW w:w="1600" w:type="dxa"/>
          </w:tcPr>
          <w:p w:rsidR="007A52F0" w:rsidRPr="00D470C5" w:rsidRDefault="007A52F0" w:rsidP="00D470C5">
            <w:pPr>
              <w:spacing w:line="360" w:lineRule="auto"/>
              <w:jc w:val="center"/>
              <w:rPr>
                <w:snapToGrid w:val="0"/>
                <w:sz w:val="24"/>
                <w:szCs w:val="24"/>
              </w:rPr>
            </w:pPr>
            <w:r w:rsidRPr="00D470C5">
              <w:rPr>
                <w:snapToGrid w:val="0"/>
                <w:sz w:val="24"/>
                <w:szCs w:val="24"/>
              </w:rPr>
              <w:t>$3.75</w:t>
            </w:r>
          </w:p>
        </w:tc>
      </w:tr>
      <w:tr w:rsidR="007A52F0" w:rsidRPr="00056052">
        <w:trPr>
          <w:cnfStyle w:val="000000010000"/>
          <w:trHeight w:val="338"/>
        </w:trPr>
        <w:tc>
          <w:tcPr>
            <w:tcW w:w="3408" w:type="dxa"/>
          </w:tcPr>
          <w:p w:rsidR="007A52F0" w:rsidRPr="00D470C5" w:rsidRDefault="007A52F0" w:rsidP="00E56512">
            <w:pPr>
              <w:spacing w:line="360" w:lineRule="auto"/>
              <w:jc w:val="both"/>
              <w:rPr>
                <w:snapToGrid w:val="0"/>
                <w:sz w:val="24"/>
                <w:szCs w:val="24"/>
              </w:rPr>
            </w:pPr>
            <w:r w:rsidRPr="00D470C5">
              <w:rPr>
                <w:snapToGrid w:val="0"/>
                <w:sz w:val="24"/>
                <w:szCs w:val="24"/>
              </w:rPr>
              <w:t>Aceite en litros</w:t>
            </w:r>
          </w:p>
        </w:tc>
        <w:tc>
          <w:tcPr>
            <w:tcW w:w="1800" w:type="dxa"/>
          </w:tcPr>
          <w:p w:rsidR="007A52F0" w:rsidRPr="00D470C5" w:rsidRDefault="007A52F0" w:rsidP="00D470C5">
            <w:pPr>
              <w:spacing w:line="360" w:lineRule="auto"/>
              <w:jc w:val="center"/>
              <w:rPr>
                <w:snapToGrid w:val="0"/>
                <w:sz w:val="24"/>
                <w:szCs w:val="24"/>
              </w:rPr>
            </w:pPr>
            <w:r w:rsidRPr="00D470C5">
              <w:rPr>
                <w:snapToGrid w:val="0"/>
                <w:sz w:val="24"/>
                <w:szCs w:val="24"/>
              </w:rPr>
              <w:t>$1.30</w:t>
            </w:r>
          </w:p>
        </w:tc>
        <w:tc>
          <w:tcPr>
            <w:tcW w:w="1600" w:type="dxa"/>
          </w:tcPr>
          <w:p w:rsidR="007A52F0" w:rsidRPr="00D470C5" w:rsidRDefault="007A52F0" w:rsidP="00D470C5">
            <w:pPr>
              <w:spacing w:line="360" w:lineRule="auto"/>
              <w:jc w:val="center"/>
              <w:rPr>
                <w:snapToGrid w:val="0"/>
                <w:sz w:val="24"/>
                <w:szCs w:val="24"/>
              </w:rPr>
            </w:pPr>
            <w:r w:rsidRPr="00D470C5">
              <w:rPr>
                <w:snapToGrid w:val="0"/>
                <w:sz w:val="24"/>
                <w:szCs w:val="24"/>
              </w:rPr>
              <w:t>14</w:t>
            </w:r>
          </w:p>
        </w:tc>
        <w:tc>
          <w:tcPr>
            <w:tcW w:w="1600" w:type="dxa"/>
          </w:tcPr>
          <w:p w:rsidR="007A52F0" w:rsidRPr="00D470C5" w:rsidRDefault="007A52F0" w:rsidP="00D470C5">
            <w:pPr>
              <w:spacing w:line="360" w:lineRule="auto"/>
              <w:jc w:val="center"/>
              <w:rPr>
                <w:snapToGrid w:val="0"/>
                <w:sz w:val="24"/>
                <w:szCs w:val="24"/>
              </w:rPr>
            </w:pPr>
            <w:r w:rsidRPr="00D470C5">
              <w:rPr>
                <w:snapToGrid w:val="0"/>
                <w:sz w:val="24"/>
                <w:szCs w:val="24"/>
              </w:rPr>
              <w:t>$18.20</w:t>
            </w:r>
          </w:p>
        </w:tc>
      </w:tr>
      <w:tr w:rsidR="007A52F0" w:rsidRPr="00056052">
        <w:trPr>
          <w:cnfStyle w:val="000000010000"/>
          <w:trHeight w:val="338"/>
        </w:trPr>
        <w:tc>
          <w:tcPr>
            <w:tcW w:w="3408" w:type="dxa"/>
          </w:tcPr>
          <w:p w:rsidR="007A52F0" w:rsidRPr="00D470C5" w:rsidRDefault="007A52F0" w:rsidP="00E56512">
            <w:pPr>
              <w:spacing w:line="360" w:lineRule="auto"/>
              <w:jc w:val="both"/>
              <w:rPr>
                <w:snapToGrid w:val="0"/>
                <w:sz w:val="24"/>
                <w:szCs w:val="24"/>
              </w:rPr>
            </w:pPr>
            <w:r w:rsidRPr="00D470C5">
              <w:rPr>
                <w:snapToGrid w:val="0"/>
                <w:sz w:val="24"/>
                <w:szCs w:val="24"/>
              </w:rPr>
              <w:t>Condimentos</w:t>
            </w:r>
          </w:p>
        </w:tc>
        <w:tc>
          <w:tcPr>
            <w:tcW w:w="1800" w:type="dxa"/>
          </w:tcPr>
          <w:p w:rsidR="007A52F0" w:rsidRPr="00D470C5" w:rsidRDefault="007A52F0" w:rsidP="00D470C5">
            <w:pPr>
              <w:spacing w:line="360" w:lineRule="auto"/>
              <w:jc w:val="center"/>
              <w:rPr>
                <w:snapToGrid w:val="0"/>
                <w:sz w:val="24"/>
                <w:szCs w:val="24"/>
              </w:rPr>
            </w:pPr>
            <w:r w:rsidRPr="00D470C5">
              <w:rPr>
                <w:snapToGrid w:val="0"/>
                <w:sz w:val="24"/>
                <w:szCs w:val="24"/>
              </w:rPr>
              <w:t>$0.80</w:t>
            </w:r>
          </w:p>
        </w:tc>
        <w:tc>
          <w:tcPr>
            <w:tcW w:w="1600" w:type="dxa"/>
          </w:tcPr>
          <w:p w:rsidR="007A52F0" w:rsidRPr="00D470C5" w:rsidRDefault="007A52F0" w:rsidP="00D470C5">
            <w:pPr>
              <w:spacing w:line="360" w:lineRule="auto"/>
              <w:jc w:val="center"/>
              <w:rPr>
                <w:snapToGrid w:val="0"/>
                <w:sz w:val="24"/>
                <w:szCs w:val="24"/>
              </w:rPr>
            </w:pPr>
            <w:r w:rsidRPr="00D470C5">
              <w:rPr>
                <w:snapToGrid w:val="0"/>
                <w:sz w:val="24"/>
                <w:szCs w:val="24"/>
              </w:rPr>
              <w:t>4</w:t>
            </w:r>
          </w:p>
        </w:tc>
        <w:tc>
          <w:tcPr>
            <w:tcW w:w="1600" w:type="dxa"/>
          </w:tcPr>
          <w:p w:rsidR="007A52F0" w:rsidRPr="00D470C5" w:rsidRDefault="007A52F0" w:rsidP="00D470C5">
            <w:pPr>
              <w:spacing w:line="360" w:lineRule="auto"/>
              <w:jc w:val="center"/>
              <w:rPr>
                <w:snapToGrid w:val="0"/>
                <w:sz w:val="24"/>
                <w:szCs w:val="24"/>
              </w:rPr>
            </w:pPr>
            <w:r w:rsidRPr="00D470C5">
              <w:rPr>
                <w:snapToGrid w:val="0"/>
                <w:sz w:val="24"/>
                <w:szCs w:val="24"/>
              </w:rPr>
              <w:t>$3.20</w:t>
            </w:r>
          </w:p>
        </w:tc>
      </w:tr>
      <w:tr w:rsidR="007A52F0" w:rsidRPr="00056052">
        <w:trPr>
          <w:cnfStyle w:val="010000000000"/>
          <w:trHeight w:val="338"/>
        </w:trPr>
        <w:tc>
          <w:tcPr>
            <w:cnfStyle w:val="000000000001"/>
            <w:tcW w:w="3408" w:type="dxa"/>
          </w:tcPr>
          <w:p w:rsidR="007A52F0" w:rsidRPr="00D470C5" w:rsidRDefault="007A52F0" w:rsidP="00E56512">
            <w:pPr>
              <w:spacing w:line="360" w:lineRule="auto"/>
              <w:jc w:val="both"/>
              <w:rPr>
                <w:b w:val="0"/>
                <w:snapToGrid w:val="0"/>
                <w:sz w:val="24"/>
                <w:szCs w:val="24"/>
              </w:rPr>
            </w:pPr>
            <w:r w:rsidRPr="00D470C5">
              <w:rPr>
                <w:b w:val="0"/>
                <w:snapToGrid w:val="0"/>
                <w:sz w:val="24"/>
                <w:szCs w:val="24"/>
              </w:rPr>
              <w:t xml:space="preserve">Total Gastos Varios </w:t>
            </w:r>
          </w:p>
        </w:tc>
        <w:tc>
          <w:tcPr>
            <w:tcW w:w="1800" w:type="dxa"/>
          </w:tcPr>
          <w:p w:rsidR="007A52F0" w:rsidRPr="00D470C5" w:rsidRDefault="007A52F0" w:rsidP="00D470C5">
            <w:pPr>
              <w:spacing w:line="360" w:lineRule="auto"/>
              <w:jc w:val="center"/>
              <w:cnfStyle w:val="010000000000"/>
              <w:rPr>
                <w:b/>
                <w:snapToGrid w:val="0"/>
                <w:sz w:val="24"/>
                <w:szCs w:val="24"/>
              </w:rPr>
            </w:pPr>
            <w:r w:rsidRPr="00D470C5">
              <w:rPr>
                <w:b/>
                <w:snapToGrid w:val="0"/>
                <w:sz w:val="24"/>
                <w:szCs w:val="24"/>
              </w:rPr>
              <w:t>$3.70</w:t>
            </w:r>
          </w:p>
        </w:tc>
        <w:tc>
          <w:tcPr>
            <w:tcW w:w="1600" w:type="dxa"/>
          </w:tcPr>
          <w:p w:rsidR="007A52F0" w:rsidRPr="00D470C5" w:rsidRDefault="007A52F0" w:rsidP="00D470C5">
            <w:pPr>
              <w:spacing w:line="360" w:lineRule="auto"/>
              <w:jc w:val="center"/>
              <w:cnfStyle w:val="010000000000"/>
              <w:rPr>
                <w:b/>
                <w:snapToGrid w:val="0"/>
                <w:sz w:val="24"/>
                <w:szCs w:val="24"/>
              </w:rPr>
            </w:pPr>
          </w:p>
        </w:tc>
        <w:tc>
          <w:tcPr>
            <w:tcW w:w="1600" w:type="dxa"/>
          </w:tcPr>
          <w:p w:rsidR="007A52F0" w:rsidRPr="00D470C5" w:rsidRDefault="007A52F0" w:rsidP="00D470C5">
            <w:pPr>
              <w:spacing w:line="360" w:lineRule="auto"/>
              <w:jc w:val="center"/>
              <w:cnfStyle w:val="010000000000"/>
              <w:rPr>
                <w:b/>
                <w:snapToGrid w:val="0"/>
                <w:sz w:val="24"/>
                <w:szCs w:val="24"/>
              </w:rPr>
            </w:pPr>
            <w:r w:rsidRPr="00D470C5">
              <w:rPr>
                <w:b/>
                <w:snapToGrid w:val="0"/>
                <w:sz w:val="24"/>
                <w:szCs w:val="24"/>
              </w:rPr>
              <w:t>$37.95</w:t>
            </w:r>
          </w:p>
        </w:tc>
      </w:tr>
    </w:tbl>
    <w:p w:rsidR="00D470C5" w:rsidRPr="00056052" w:rsidRDefault="00D470C5" w:rsidP="00D470C5">
      <w:pPr>
        <w:pStyle w:val="Piedepgina"/>
      </w:pPr>
      <w:r>
        <w:t xml:space="preserve">     Elaborado por autores tomando como referencia Canasta Básica</w:t>
      </w:r>
    </w:p>
    <w:p w:rsidR="00D470C5" w:rsidRDefault="00D470C5" w:rsidP="00D12258">
      <w:pPr>
        <w:pStyle w:val="Textoindependiente"/>
        <w:spacing w:line="480" w:lineRule="auto"/>
        <w:jc w:val="both"/>
        <w:rPr>
          <w:b/>
          <w:sz w:val="28"/>
          <w:szCs w:val="28"/>
        </w:rPr>
      </w:pPr>
    </w:p>
    <w:p w:rsidR="007A52F0" w:rsidRPr="00056052" w:rsidRDefault="007A52F0" w:rsidP="00D12258">
      <w:pPr>
        <w:pStyle w:val="Textoindependiente"/>
        <w:spacing w:line="480" w:lineRule="auto"/>
        <w:jc w:val="both"/>
        <w:rPr>
          <w:b/>
          <w:sz w:val="28"/>
          <w:szCs w:val="28"/>
        </w:rPr>
      </w:pPr>
      <w:r w:rsidRPr="00056052">
        <w:rPr>
          <w:b/>
          <w:sz w:val="28"/>
          <w:szCs w:val="28"/>
        </w:rPr>
        <w:t xml:space="preserve">Alimentación Infantil </w:t>
      </w:r>
    </w:p>
    <w:p w:rsidR="007A52F0" w:rsidRPr="00056052" w:rsidRDefault="007A52F0" w:rsidP="00D12258">
      <w:pPr>
        <w:pStyle w:val="Textoindependiente"/>
        <w:spacing w:line="480" w:lineRule="auto"/>
        <w:jc w:val="both"/>
        <w:rPr>
          <w:sz w:val="28"/>
          <w:szCs w:val="28"/>
        </w:rPr>
      </w:pPr>
      <w:r w:rsidRPr="00056052">
        <w:rPr>
          <w:sz w:val="28"/>
          <w:szCs w:val="28"/>
        </w:rPr>
        <w:t xml:space="preserve">Los pequeños tienen otro tipo de requerimiento nutricional, su principal  fuente de alimento hasta el primer año de vida aproximadamente es la leche materna. Las madres están en la obligación de amamantar a sus hijos, las veces al día  que sean necesarias, ya que según los pediatras ésta es la mejor fuente de vitaminas y minerales; y puede ser su único alimento en los tres primeros meses de vida. </w:t>
      </w:r>
      <w:r w:rsidRPr="00056052">
        <w:rPr>
          <w:b/>
          <w:sz w:val="28"/>
          <w:szCs w:val="28"/>
        </w:rPr>
        <w:t>Sólo</w:t>
      </w:r>
      <w:r w:rsidRPr="00056052">
        <w:rPr>
          <w:sz w:val="28"/>
          <w:szCs w:val="28"/>
        </w:rPr>
        <w:t xml:space="preserve"> si el seno no abastece al niño su alimentación se complementará con leche de fórmula y a partir de los 6 meses con frutas,  verduras   y papillas.</w:t>
      </w:r>
    </w:p>
    <w:p w:rsidR="007A52F0" w:rsidRPr="00056052" w:rsidRDefault="007A52F0" w:rsidP="00D12258">
      <w:pPr>
        <w:pStyle w:val="Textoindependiente"/>
        <w:spacing w:line="480" w:lineRule="auto"/>
        <w:jc w:val="both"/>
        <w:rPr>
          <w:sz w:val="28"/>
          <w:szCs w:val="28"/>
        </w:rPr>
      </w:pPr>
    </w:p>
    <w:p w:rsidR="007A52F0" w:rsidRPr="00056052" w:rsidRDefault="007A52F0" w:rsidP="00D12258">
      <w:pPr>
        <w:pStyle w:val="Textoindependiente"/>
        <w:spacing w:line="480" w:lineRule="auto"/>
        <w:jc w:val="both"/>
        <w:rPr>
          <w:sz w:val="28"/>
          <w:szCs w:val="28"/>
        </w:rPr>
      </w:pPr>
      <w:r w:rsidRPr="00056052">
        <w:rPr>
          <w:sz w:val="28"/>
          <w:szCs w:val="28"/>
        </w:rPr>
        <w:t xml:space="preserve">El costo de alimentar a cada pequeños es de $23 mensual aproximadamente lo que cubre: cinco tarros de leche de fórmula Nann a un costo promedio de $3,67 cada uno (El precio es de distribuidor y varia con la edad del niño). El excedente $4.65 lo justifican las frutas, verduras y avena que complementan su alimentación.  </w:t>
      </w:r>
    </w:p>
    <w:p w:rsidR="007A52F0" w:rsidRPr="00056052" w:rsidRDefault="007A52F0" w:rsidP="00D12258">
      <w:pPr>
        <w:pStyle w:val="Textoindependiente"/>
        <w:spacing w:line="480" w:lineRule="auto"/>
        <w:jc w:val="both"/>
        <w:rPr>
          <w:sz w:val="28"/>
          <w:szCs w:val="28"/>
        </w:rPr>
      </w:pPr>
      <w:r w:rsidRPr="00056052">
        <w:rPr>
          <w:sz w:val="28"/>
          <w:szCs w:val="28"/>
        </w:rPr>
        <w:t xml:space="preserve"> El número de niños varía  ya que algunas adolescentes aún  siguen embarazadas, pero el presupuesto se hace  en base a la cantidad máxima que puede acoger el centro que son  quince infantes. </w:t>
      </w:r>
    </w:p>
    <w:p w:rsidR="00DD107A" w:rsidRDefault="00DD107A" w:rsidP="00D12258">
      <w:pPr>
        <w:pStyle w:val="Textoindependiente"/>
        <w:spacing w:line="480" w:lineRule="auto"/>
        <w:jc w:val="both"/>
        <w:rPr>
          <w:b/>
          <w:sz w:val="28"/>
          <w:szCs w:val="28"/>
        </w:rPr>
      </w:pPr>
    </w:p>
    <w:p w:rsidR="007A52F0" w:rsidRPr="00056052" w:rsidRDefault="007A52F0" w:rsidP="00D12258">
      <w:pPr>
        <w:pStyle w:val="Textoindependiente"/>
        <w:spacing w:line="480" w:lineRule="auto"/>
        <w:jc w:val="both"/>
        <w:rPr>
          <w:b/>
          <w:sz w:val="28"/>
          <w:szCs w:val="28"/>
        </w:rPr>
      </w:pPr>
      <w:r w:rsidRPr="00056052">
        <w:rPr>
          <w:b/>
          <w:sz w:val="28"/>
          <w:szCs w:val="28"/>
        </w:rPr>
        <w:t xml:space="preserve">Educación </w:t>
      </w:r>
    </w:p>
    <w:p w:rsidR="007A52F0" w:rsidRPr="00056052" w:rsidRDefault="007A52F0" w:rsidP="00D12258">
      <w:pPr>
        <w:pStyle w:val="Textoindependiente"/>
        <w:spacing w:line="480" w:lineRule="auto"/>
        <w:jc w:val="both"/>
        <w:rPr>
          <w:sz w:val="28"/>
          <w:szCs w:val="28"/>
        </w:rPr>
      </w:pPr>
      <w:r w:rsidRPr="00056052">
        <w:rPr>
          <w:sz w:val="28"/>
          <w:szCs w:val="28"/>
        </w:rPr>
        <w:t xml:space="preserve">Todas las alumnas tienen el derecho y la obligación de asistir a clase. El costo por educación es de $25 anuales ya que sólo se paga la matrícula una vez al año.  El costo de uniformes y útiles escolares  corre por cuenta de la alumna,  pero Homadsol ayudará a financiar estos rubros por medio de la autogestión  organizando bingos y rifas un mes antes de la víspera  de  matriculación (entre abril y mayo). </w:t>
      </w:r>
    </w:p>
    <w:p w:rsidR="002A4C96" w:rsidRDefault="002A4C96" w:rsidP="00D12258">
      <w:pPr>
        <w:pStyle w:val="Textoindependiente"/>
        <w:spacing w:line="480" w:lineRule="auto"/>
        <w:jc w:val="both"/>
        <w:rPr>
          <w:b/>
          <w:sz w:val="28"/>
          <w:szCs w:val="28"/>
        </w:rPr>
      </w:pPr>
    </w:p>
    <w:p w:rsidR="007A52F0" w:rsidRPr="00056052" w:rsidRDefault="007A52F0" w:rsidP="00D12258">
      <w:pPr>
        <w:pStyle w:val="Textoindependiente"/>
        <w:spacing w:line="480" w:lineRule="auto"/>
        <w:jc w:val="both"/>
        <w:rPr>
          <w:b/>
          <w:sz w:val="28"/>
          <w:szCs w:val="28"/>
        </w:rPr>
      </w:pPr>
      <w:r w:rsidRPr="00056052">
        <w:rPr>
          <w:b/>
          <w:sz w:val="28"/>
          <w:szCs w:val="28"/>
        </w:rPr>
        <w:lastRenderedPageBreak/>
        <w:t xml:space="preserve">Salud </w:t>
      </w:r>
    </w:p>
    <w:p w:rsidR="007A52F0" w:rsidRPr="00056052" w:rsidRDefault="007A52F0" w:rsidP="00D12258">
      <w:pPr>
        <w:pStyle w:val="Textoindependiente"/>
        <w:spacing w:line="480" w:lineRule="auto"/>
        <w:jc w:val="both"/>
        <w:rPr>
          <w:sz w:val="28"/>
          <w:szCs w:val="28"/>
        </w:rPr>
      </w:pPr>
      <w:r w:rsidRPr="00056052">
        <w:rPr>
          <w:sz w:val="28"/>
          <w:szCs w:val="28"/>
        </w:rPr>
        <w:t xml:space="preserve">La atención médica es gratuita pero el centro cubre gastos de transporte para las chicas, el excedente  servirá de  ayuda en la compra de medicinas. </w:t>
      </w:r>
    </w:p>
    <w:p w:rsidR="007A52F0" w:rsidRPr="00056052" w:rsidRDefault="007A52F0" w:rsidP="00D12258">
      <w:pPr>
        <w:pStyle w:val="Textoindependiente"/>
        <w:spacing w:line="480" w:lineRule="auto"/>
        <w:jc w:val="both"/>
        <w:rPr>
          <w:b/>
          <w:sz w:val="28"/>
          <w:szCs w:val="28"/>
        </w:rPr>
      </w:pPr>
      <w:r w:rsidRPr="00056052">
        <w:rPr>
          <w:b/>
          <w:sz w:val="28"/>
          <w:szCs w:val="28"/>
        </w:rPr>
        <w:t xml:space="preserve">Capacitación </w:t>
      </w:r>
    </w:p>
    <w:p w:rsidR="007A52F0" w:rsidRPr="007E055D" w:rsidRDefault="007A52F0" w:rsidP="00D12258">
      <w:pPr>
        <w:pStyle w:val="Textoindependiente"/>
        <w:spacing w:line="480" w:lineRule="auto"/>
        <w:jc w:val="both"/>
        <w:rPr>
          <w:sz w:val="28"/>
          <w:szCs w:val="28"/>
        </w:rPr>
      </w:pPr>
      <w:r w:rsidRPr="00056052">
        <w:rPr>
          <w:sz w:val="28"/>
          <w:szCs w:val="28"/>
        </w:rPr>
        <w:t xml:space="preserve">Los cursos de capacitación son gratuitos pero el costo del título es de  $6.50.Durante el año las chicas reciben dos cursos: la peluquería y la manicura que significan $13 anuales por concepto de capacitación. A éste concepto se agrega el transporte del instructor que no lo  cubre el SECAP, que es de $1 por visita; se prevé  30 visitas al año. El total anual por capacitación es de $218. </w:t>
      </w:r>
    </w:p>
    <w:p w:rsidR="007A52F0" w:rsidRPr="00056052" w:rsidRDefault="007A52F0" w:rsidP="00D12258">
      <w:pPr>
        <w:pStyle w:val="Textoindependiente"/>
        <w:spacing w:line="480" w:lineRule="auto"/>
        <w:jc w:val="both"/>
        <w:rPr>
          <w:sz w:val="28"/>
          <w:szCs w:val="28"/>
        </w:rPr>
      </w:pPr>
      <w:r w:rsidRPr="00056052">
        <w:rPr>
          <w:b/>
          <w:sz w:val="28"/>
          <w:szCs w:val="28"/>
        </w:rPr>
        <w:t>Gastos Varios.</w:t>
      </w:r>
      <w:r w:rsidRPr="00056052">
        <w:rPr>
          <w:sz w:val="28"/>
          <w:szCs w:val="28"/>
        </w:rPr>
        <w:t xml:space="preserve"> </w:t>
      </w:r>
    </w:p>
    <w:p w:rsidR="007A52F0" w:rsidRDefault="007A52F0" w:rsidP="00D12258">
      <w:pPr>
        <w:pStyle w:val="Textoindependiente"/>
        <w:spacing w:line="480" w:lineRule="auto"/>
        <w:jc w:val="both"/>
        <w:rPr>
          <w:sz w:val="28"/>
          <w:szCs w:val="28"/>
        </w:rPr>
      </w:pPr>
      <w:r w:rsidRPr="00056052">
        <w:rPr>
          <w:sz w:val="28"/>
          <w:szCs w:val="28"/>
        </w:rPr>
        <w:t xml:space="preserve">La prevención  es necesaria en cualquier momento, por lo que se reservan $10 por cada adolescente en caso de alguna emergencia o necesidad inmediata. En caso de no ser requerida ésta se irá acumulando en beneficio de los más pequeños, para la celebración de  navidad. </w:t>
      </w:r>
    </w:p>
    <w:p w:rsidR="002A4C96" w:rsidRPr="00056052" w:rsidRDefault="002A4C96" w:rsidP="002A4C96">
      <w:pPr>
        <w:pStyle w:val="Textoindependiente"/>
        <w:jc w:val="both"/>
        <w:rPr>
          <w:sz w:val="28"/>
          <w:szCs w:val="28"/>
        </w:rPr>
      </w:pPr>
    </w:p>
    <w:p w:rsidR="002A4C96" w:rsidRDefault="002A4C96" w:rsidP="0039786C">
      <w:pPr>
        <w:pStyle w:val="Piedepgina"/>
        <w:jc w:val="center"/>
      </w:pPr>
    </w:p>
    <w:p w:rsidR="002A4C96" w:rsidRDefault="002A4C96" w:rsidP="0039786C">
      <w:pPr>
        <w:pStyle w:val="Piedepgina"/>
        <w:jc w:val="center"/>
      </w:pPr>
    </w:p>
    <w:p w:rsidR="0039786C" w:rsidRDefault="007E055D" w:rsidP="0039786C">
      <w:pPr>
        <w:pStyle w:val="Piedepgina"/>
        <w:jc w:val="center"/>
      </w:pPr>
      <w:r>
        <w:lastRenderedPageBreak/>
        <w:t>Ta</w:t>
      </w:r>
      <w:r w:rsidR="00DD107A">
        <w:t>bla 16</w:t>
      </w:r>
    </w:p>
    <w:tbl>
      <w:tblPr>
        <w:tblpPr w:leftFromText="141" w:rightFromText="141" w:vertAnchor="page" w:horzAnchor="margin" w:tblpY="2629"/>
        <w:tblW w:w="8430" w:type="dxa"/>
        <w:tblBorders>
          <w:top w:val="nil"/>
          <w:left w:val="nil"/>
          <w:bottom w:val="single" w:sz="12" w:space="0" w:color="808080"/>
          <w:right w:val="nil"/>
          <w:insideH w:val="nil"/>
          <w:insideV w:val="nil"/>
        </w:tblBorders>
        <w:tblLayout w:type="fixed"/>
        <w:tblCellMar>
          <w:left w:w="30" w:type="dxa"/>
          <w:right w:w="30" w:type="dxa"/>
        </w:tblCellMar>
        <w:tblLook w:val="01FF"/>
      </w:tblPr>
      <w:tblGrid>
        <w:gridCol w:w="3189"/>
        <w:gridCol w:w="1519"/>
        <w:gridCol w:w="1134"/>
        <w:gridCol w:w="1559"/>
        <w:gridCol w:w="1029"/>
      </w:tblGrid>
      <w:tr w:rsidR="007E055D" w:rsidRPr="005917D3">
        <w:tblPrEx>
          <w:tblCellMar>
            <w:top w:w="0" w:type="dxa"/>
            <w:bottom w:w="0" w:type="dxa"/>
          </w:tblCellMar>
        </w:tblPrEx>
        <w:trPr>
          <w:trHeight w:val="543"/>
        </w:trPr>
        <w:tc>
          <w:tcPr>
            <w:tcW w:w="3189" w:type="dxa"/>
            <w:tcBorders>
              <w:top w:val="nil"/>
            </w:tcBorders>
            <w:shd w:val="pct20" w:color="00FF00" w:fill="FFFFFF"/>
          </w:tcPr>
          <w:p w:rsidR="007E055D" w:rsidRPr="005917D3" w:rsidRDefault="007E055D" w:rsidP="007E055D">
            <w:pPr>
              <w:pStyle w:val="Ttulo2"/>
              <w:spacing w:line="360" w:lineRule="auto"/>
              <w:jc w:val="both"/>
              <w:rPr>
                <w:sz w:val="24"/>
                <w:szCs w:val="24"/>
              </w:rPr>
            </w:pPr>
            <w:r w:rsidRPr="005917D3">
              <w:rPr>
                <w:sz w:val="24"/>
                <w:szCs w:val="24"/>
              </w:rPr>
              <w:t>DETALLE DE GASTOS</w:t>
            </w:r>
          </w:p>
        </w:tc>
        <w:tc>
          <w:tcPr>
            <w:tcW w:w="1519" w:type="dxa"/>
            <w:tcBorders>
              <w:top w:val="nil"/>
            </w:tcBorders>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Unitario mensual</w:t>
            </w:r>
          </w:p>
        </w:tc>
        <w:tc>
          <w:tcPr>
            <w:tcW w:w="1134" w:type="dxa"/>
            <w:tcBorders>
              <w:top w:val="nil"/>
            </w:tcBorders>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Valor Total</w:t>
            </w:r>
          </w:p>
        </w:tc>
        <w:tc>
          <w:tcPr>
            <w:tcW w:w="1559" w:type="dxa"/>
            <w:tcBorders>
              <w:top w:val="nil"/>
            </w:tcBorders>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Total Mensual</w:t>
            </w:r>
          </w:p>
        </w:tc>
        <w:tc>
          <w:tcPr>
            <w:tcW w:w="1029" w:type="dxa"/>
            <w:tcBorders>
              <w:top w:val="nil"/>
            </w:tcBorders>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Total Anual</w:t>
            </w:r>
          </w:p>
        </w:tc>
      </w:tr>
      <w:tr w:rsidR="007E055D" w:rsidRPr="005917D3">
        <w:tblPrEx>
          <w:tblCellMar>
            <w:top w:w="0" w:type="dxa"/>
            <w:bottom w:w="0" w:type="dxa"/>
          </w:tblCellMar>
        </w:tblPrEx>
        <w:trPr>
          <w:trHeight w:val="251"/>
        </w:trPr>
        <w:tc>
          <w:tcPr>
            <w:tcW w:w="3189"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 xml:space="preserve">Alimentación </w:t>
            </w:r>
          </w:p>
        </w:tc>
        <w:tc>
          <w:tcPr>
            <w:tcW w:w="1519" w:type="dxa"/>
            <w:shd w:val="pct20" w:color="00FF00" w:fill="FFFFFF"/>
          </w:tcPr>
          <w:p w:rsidR="007E055D" w:rsidRPr="005917D3" w:rsidRDefault="007E055D" w:rsidP="007E055D">
            <w:pPr>
              <w:spacing w:line="360" w:lineRule="auto"/>
              <w:jc w:val="both"/>
              <w:rPr>
                <w:snapToGrid w:val="0"/>
                <w:sz w:val="24"/>
                <w:szCs w:val="24"/>
              </w:rPr>
            </w:pPr>
          </w:p>
        </w:tc>
        <w:tc>
          <w:tcPr>
            <w:tcW w:w="1134" w:type="dxa"/>
            <w:shd w:val="pct20" w:color="00FF00" w:fill="FFFFFF"/>
          </w:tcPr>
          <w:p w:rsidR="007E055D" w:rsidRPr="005917D3" w:rsidRDefault="007E055D" w:rsidP="007E055D">
            <w:pPr>
              <w:spacing w:line="360" w:lineRule="auto"/>
              <w:jc w:val="both"/>
              <w:rPr>
                <w:snapToGrid w:val="0"/>
                <w:sz w:val="24"/>
                <w:szCs w:val="24"/>
              </w:rPr>
            </w:pPr>
          </w:p>
        </w:tc>
        <w:tc>
          <w:tcPr>
            <w:tcW w:w="1559" w:type="dxa"/>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$869</w:t>
            </w:r>
          </w:p>
        </w:tc>
        <w:tc>
          <w:tcPr>
            <w:tcW w:w="1029" w:type="dxa"/>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$10,427</w:t>
            </w:r>
          </w:p>
        </w:tc>
      </w:tr>
      <w:tr w:rsidR="007E055D" w:rsidRPr="005917D3">
        <w:tblPrEx>
          <w:tblCellMar>
            <w:top w:w="0" w:type="dxa"/>
            <w:bottom w:w="0" w:type="dxa"/>
          </w:tblCellMar>
        </w:tblPrEx>
        <w:trPr>
          <w:trHeight w:val="251"/>
        </w:trPr>
        <w:tc>
          <w:tcPr>
            <w:tcW w:w="3189" w:type="dxa"/>
          </w:tcPr>
          <w:p w:rsidR="007E055D" w:rsidRPr="005917D3" w:rsidRDefault="007E055D" w:rsidP="007E055D">
            <w:pPr>
              <w:spacing w:line="360" w:lineRule="auto"/>
              <w:jc w:val="both"/>
              <w:rPr>
                <w:snapToGrid w:val="0"/>
                <w:sz w:val="24"/>
                <w:szCs w:val="24"/>
              </w:rPr>
            </w:pPr>
            <w:r w:rsidRPr="005917D3">
              <w:rPr>
                <w:snapToGrid w:val="0"/>
                <w:sz w:val="24"/>
                <w:szCs w:val="24"/>
              </w:rPr>
              <w:t xml:space="preserve">                   Madres</w:t>
            </w:r>
          </w:p>
        </w:tc>
        <w:tc>
          <w:tcPr>
            <w:tcW w:w="1519" w:type="dxa"/>
          </w:tcPr>
          <w:p w:rsidR="007E055D" w:rsidRPr="005917D3" w:rsidRDefault="007E055D" w:rsidP="007E055D">
            <w:pPr>
              <w:spacing w:line="360" w:lineRule="auto"/>
              <w:jc w:val="both"/>
              <w:rPr>
                <w:snapToGrid w:val="0"/>
                <w:sz w:val="24"/>
                <w:szCs w:val="24"/>
              </w:rPr>
            </w:pPr>
            <w:r w:rsidRPr="005917D3">
              <w:rPr>
                <w:snapToGrid w:val="0"/>
                <w:sz w:val="24"/>
                <w:szCs w:val="24"/>
              </w:rPr>
              <w:t>$33</w:t>
            </w:r>
          </w:p>
        </w:tc>
        <w:tc>
          <w:tcPr>
            <w:tcW w:w="1134" w:type="dxa"/>
          </w:tcPr>
          <w:p w:rsidR="007E055D" w:rsidRPr="005917D3" w:rsidRDefault="007E055D" w:rsidP="007E055D">
            <w:pPr>
              <w:spacing w:line="360" w:lineRule="auto"/>
              <w:jc w:val="both"/>
              <w:rPr>
                <w:snapToGrid w:val="0"/>
                <w:sz w:val="24"/>
                <w:szCs w:val="24"/>
              </w:rPr>
            </w:pPr>
            <w:r w:rsidRPr="005917D3">
              <w:rPr>
                <w:snapToGrid w:val="0"/>
                <w:sz w:val="24"/>
                <w:szCs w:val="24"/>
              </w:rPr>
              <w:t>$523.95</w:t>
            </w:r>
          </w:p>
        </w:tc>
        <w:tc>
          <w:tcPr>
            <w:tcW w:w="1559" w:type="dxa"/>
          </w:tcPr>
          <w:p w:rsidR="007E055D" w:rsidRPr="005917D3" w:rsidRDefault="007E055D" w:rsidP="007E055D">
            <w:pPr>
              <w:spacing w:line="360" w:lineRule="auto"/>
              <w:jc w:val="both"/>
              <w:rPr>
                <w:snapToGrid w:val="0"/>
                <w:sz w:val="24"/>
                <w:szCs w:val="24"/>
              </w:rPr>
            </w:pPr>
          </w:p>
        </w:tc>
        <w:tc>
          <w:tcPr>
            <w:tcW w:w="1029" w:type="dxa"/>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3189" w:type="dxa"/>
          </w:tcPr>
          <w:p w:rsidR="007E055D" w:rsidRPr="005917D3" w:rsidRDefault="007E055D" w:rsidP="007E055D">
            <w:pPr>
              <w:spacing w:line="360" w:lineRule="auto"/>
              <w:jc w:val="both"/>
              <w:rPr>
                <w:snapToGrid w:val="0"/>
                <w:sz w:val="24"/>
                <w:szCs w:val="24"/>
              </w:rPr>
            </w:pPr>
            <w:r w:rsidRPr="005917D3">
              <w:rPr>
                <w:snapToGrid w:val="0"/>
                <w:sz w:val="24"/>
                <w:szCs w:val="24"/>
              </w:rPr>
              <w:t xml:space="preserve">                   Niños</w:t>
            </w:r>
          </w:p>
        </w:tc>
        <w:tc>
          <w:tcPr>
            <w:tcW w:w="1519" w:type="dxa"/>
          </w:tcPr>
          <w:p w:rsidR="007E055D" w:rsidRPr="005917D3" w:rsidRDefault="007E055D" w:rsidP="007E055D">
            <w:pPr>
              <w:spacing w:line="360" w:lineRule="auto"/>
              <w:jc w:val="both"/>
              <w:rPr>
                <w:snapToGrid w:val="0"/>
                <w:sz w:val="24"/>
                <w:szCs w:val="24"/>
              </w:rPr>
            </w:pPr>
            <w:r w:rsidRPr="005917D3">
              <w:rPr>
                <w:snapToGrid w:val="0"/>
                <w:sz w:val="24"/>
                <w:szCs w:val="24"/>
              </w:rPr>
              <w:t>$23</w:t>
            </w:r>
          </w:p>
        </w:tc>
        <w:tc>
          <w:tcPr>
            <w:tcW w:w="1134" w:type="dxa"/>
          </w:tcPr>
          <w:p w:rsidR="007E055D" w:rsidRPr="005917D3" w:rsidRDefault="007E055D" w:rsidP="007E055D">
            <w:pPr>
              <w:spacing w:line="360" w:lineRule="auto"/>
              <w:jc w:val="both"/>
              <w:rPr>
                <w:snapToGrid w:val="0"/>
                <w:sz w:val="24"/>
                <w:szCs w:val="24"/>
              </w:rPr>
            </w:pPr>
            <w:r w:rsidRPr="005917D3">
              <w:rPr>
                <w:snapToGrid w:val="0"/>
                <w:sz w:val="24"/>
                <w:szCs w:val="24"/>
              </w:rPr>
              <w:t>$345</w:t>
            </w:r>
          </w:p>
        </w:tc>
        <w:tc>
          <w:tcPr>
            <w:tcW w:w="1559" w:type="dxa"/>
          </w:tcPr>
          <w:p w:rsidR="007E055D" w:rsidRPr="005917D3" w:rsidRDefault="007E055D" w:rsidP="007E055D">
            <w:pPr>
              <w:spacing w:line="360" w:lineRule="auto"/>
              <w:jc w:val="both"/>
              <w:rPr>
                <w:snapToGrid w:val="0"/>
                <w:sz w:val="24"/>
                <w:szCs w:val="24"/>
              </w:rPr>
            </w:pPr>
          </w:p>
        </w:tc>
        <w:tc>
          <w:tcPr>
            <w:tcW w:w="1029" w:type="dxa"/>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3189" w:type="dxa"/>
            <w:shd w:val="pct20" w:color="00FF00" w:fill="FFFFFF"/>
          </w:tcPr>
          <w:p w:rsidR="007E055D" w:rsidRPr="005917D3" w:rsidRDefault="007E055D" w:rsidP="007E055D">
            <w:pPr>
              <w:spacing w:line="360" w:lineRule="auto"/>
              <w:jc w:val="both"/>
              <w:rPr>
                <w:snapToGrid w:val="0"/>
                <w:sz w:val="24"/>
                <w:szCs w:val="24"/>
              </w:rPr>
            </w:pPr>
          </w:p>
        </w:tc>
        <w:tc>
          <w:tcPr>
            <w:tcW w:w="1519" w:type="dxa"/>
            <w:shd w:val="pct20" w:color="00FF00" w:fill="FFFFFF"/>
          </w:tcPr>
          <w:p w:rsidR="007E055D" w:rsidRPr="005917D3" w:rsidRDefault="007E055D" w:rsidP="007E055D">
            <w:pPr>
              <w:spacing w:line="360" w:lineRule="auto"/>
              <w:jc w:val="both"/>
              <w:rPr>
                <w:snapToGrid w:val="0"/>
                <w:sz w:val="24"/>
                <w:szCs w:val="24"/>
              </w:rPr>
            </w:pPr>
          </w:p>
        </w:tc>
        <w:tc>
          <w:tcPr>
            <w:tcW w:w="1134" w:type="dxa"/>
            <w:shd w:val="pct20" w:color="00FF00" w:fill="FFFFFF"/>
          </w:tcPr>
          <w:p w:rsidR="007E055D" w:rsidRPr="005917D3" w:rsidRDefault="007E055D" w:rsidP="007E055D">
            <w:pPr>
              <w:spacing w:line="360" w:lineRule="auto"/>
              <w:jc w:val="both"/>
              <w:rPr>
                <w:snapToGrid w:val="0"/>
                <w:sz w:val="24"/>
                <w:szCs w:val="24"/>
              </w:rPr>
            </w:pPr>
          </w:p>
        </w:tc>
        <w:tc>
          <w:tcPr>
            <w:tcW w:w="1559" w:type="dxa"/>
            <w:shd w:val="pct20" w:color="00FF00" w:fill="FFFFFF"/>
          </w:tcPr>
          <w:p w:rsidR="007E055D" w:rsidRPr="005917D3" w:rsidRDefault="007E055D" w:rsidP="007E055D">
            <w:pPr>
              <w:spacing w:line="360" w:lineRule="auto"/>
              <w:jc w:val="both"/>
              <w:rPr>
                <w:snapToGrid w:val="0"/>
                <w:sz w:val="24"/>
                <w:szCs w:val="24"/>
              </w:rPr>
            </w:pPr>
          </w:p>
        </w:tc>
        <w:tc>
          <w:tcPr>
            <w:tcW w:w="1029" w:type="dxa"/>
            <w:shd w:val="pct20" w:color="00FF00" w:fill="FFFFFF"/>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3189"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 xml:space="preserve">Educación </w:t>
            </w:r>
          </w:p>
        </w:tc>
        <w:tc>
          <w:tcPr>
            <w:tcW w:w="1519" w:type="dxa"/>
            <w:shd w:val="pct20" w:color="00FF00" w:fill="FFFFFF"/>
          </w:tcPr>
          <w:p w:rsidR="007E055D" w:rsidRPr="005917D3" w:rsidRDefault="007E055D" w:rsidP="007E055D">
            <w:pPr>
              <w:spacing w:line="360" w:lineRule="auto"/>
              <w:jc w:val="both"/>
              <w:rPr>
                <w:snapToGrid w:val="0"/>
                <w:sz w:val="24"/>
                <w:szCs w:val="24"/>
              </w:rPr>
            </w:pPr>
          </w:p>
        </w:tc>
        <w:tc>
          <w:tcPr>
            <w:tcW w:w="1134" w:type="dxa"/>
            <w:shd w:val="pct20" w:color="00FF00" w:fill="FFFFFF"/>
          </w:tcPr>
          <w:p w:rsidR="007E055D" w:rsidRPr="005917D3" w:rsidRDefault="007E055D" w:rsidP="007E055D">
            <w:pPr>
              <w:spacing w:line="360" w:lineRule="auto"/>
              <w:jc w:val="both"/>
              <w:rPr>
                <w:snapToGrid w:val="0"/>
                <w:sz w:val="24"/>
                <w:szCs w:val="24"/>
              </w:rPr>
            </w:pPr>
          </w:p>
        </w:tc>
        <w:tc>
          <w:tcPr>
            <w:tcW w:w="1559" w:type="dxa"/>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$375</w:t>
            </w:r>
          </w:p>
        </w:tc>
        <w:tc>
          <w:tcPr>
            <w:tcW w:w="1029" w:type="dxa"/>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$375</w:t>
            </w:r>
          </w:p>
        </w:tc>
      </w:tr>
      <w:tr w:rsidR="007E055D" w:rsidRPr="005917D3">
        <w:tblPrEx>
          <w:tblCellMar>
            <w:top w:w="0" w:type="dxa"/>
            <w:bottom w:w="0" w:type="dxa"/>
          </w:tblCellMar>
        </w:tblPrEx>
        <w:trPr>
          <w:trHeight w:val="251"/>
        </w:trPr>
        <w:tc>
          <w:tcPr>
            <w:tcW w:w="3189" w:type="dxa"/>
          </w:tcPr>
          <w:p w:rsidR="007E055D" w:rsidRPr="005917D3" w:rsidRDefault="007E055D" w:rsidP="007E055D">
            <w:pPr>
              <w:spacing w:line="360" w:lineRule="auto"/>
              <w:jc w:val="both"/>
              <w:rPr>
                <w:snapToGrid w:val="0"/>
                <w:sz w:val="24"/>
                <w:szCs w:val="24"/>
              </w:rPr>
            </w:pPr>
            <w:r w:rsidRPr="005917D3">
              <w:rPr>
                <w:snapToGrid w:val="0"/>
                <w:sz w:val="24"/>
                <w:szCs w:val="24"/>
              </w:rPr>
              <w:t xml:space="preserve">                    Matrículas</w:t>
            </w:r>
          </w:p>
        </w:tc>
        <w:tc>
          <w:tcPr>
            <w:tcW w:w="1519" w:type="dxa"/>
          </w:tcPr>
          <w:p w:rsidR="007E055D" w:rsidRPr="005917D3" w:rsidRDefault="007E055D" w:rsidP="007E055D">
            <w:pPr>
              <w:spacing w:line="360" w:lineRule="auto"/>
              <w:jc w:val="both"/>
              <w:rPr>
                <w:snapToGrid w:val="0"/>
                <w:sz w:val="24"/>
                <w:szCs w:val="24"/>
              </w:rPr>
            </w:pPr>
            <w:r w:rsidRPr="005917D3">
              <w:rPr>
                <w:snapToGrid w:val="0"/>
                <w:sz w:val="24"/>
                <w:szCs w:val="24"/>
              </w:rPr>
              <w:t>$25</w:t>
            </w:r>
          </w:p>
        </w:tc>
        <w:tc>
          <w:tcPr>
            <w:tcW w:w="1134" w:type="dxa"/>
          </w:tcPr>
          <w:p w:rsidR="007E055D" w:rsidRPr="005917D3" w:rsidRDefault="007E055D" w:rsidP="007E055D">
            <w:pPr>
              <w:spacing w:line="360" w:lineRule="auto"/>
              <w:jc w:val="both"/>
              <w:rPr>
                <w:snapToGrid w:val="0"/>
                <w:sz w:val="24"/>
                <w:szCs w:val="24"/>
              </w:rPr>
            </w:pPr>
            <w:r w:rsidRPr="005917D3">
              <w:rPr>
                <w:snapToGrid w:val="0"/>
                <w:sz w:val="24"/>
                <w:szCs w:val="24"/>
              </w:rPr>
              <w:t>$375</w:t>
            </w:r>
          </w:p>
        </w:tc>
        <w:tc>
          <w:tcPr>
            <w:tcW w:w="1559" w:type="dxa"/>
          </w:tcPr>
          <w:p w:rsidR="007E055D" w:rsidRPr="005917D3" w:rsidRDefault="007E055D" w:rsidP="007E055D">
            <w:pPr>
              <w:spacing w:line="360" w:lineRule="auto"/>
              <w:jc w:val="both"/>
              <w:rPr>
                <w:snapToGrid w:val="0"/>
                <w:sz w:val="24"/>
                <w:szCs w:val="24"/>
              </w:rPr>
            </w:pPr>
          </w:p>
        </w:tc>
        <w:tc>
          <w:tcPr>
            <w:tcW w:w="1029" w:type="dxa"/>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3189" w:type="dxa"/>
          </w:tcPr>
          <w:p w:rsidR="007E055D" w:rsidRPr="005917D3" w:rsidRDefault="007E055D" w:rsidP="007E055D">
            <w:pPr>
              <w:spacing w:line="360" w:lineRule="auto"/>
              <w:jc w:val="both"/>
              <w:rPr>
                <w:snapToGrid w:val="0"/>
                <w:sz w:val="24"/>
                <w:szCs w:val="24"/>
              </w:rPr>
            </w:pPr>
          </w:p>
        </w:tc>
        <w:tc>
          <w:tcPr>
            <w:tcW w:w="1519" w:type="dxa"/>
          </w:tcPr>
          <w:p w:rsidR="007E055D" w:rsidRPr="005917D3" w:rsidRDefault="007E055D" w:rsidP="007E055D">
            <w:pPr>
              <w:spacing w:line="360" w:lineRule="auto"/>
              <w:jc w:val="both"/>
              <w:rPr>
                <w:snapToGrid w:val="0"/>
                <w:sz w:val="24"/>
                <w:szCs w:val="24"/>
              </w:rPr>
            </w:pPr>
          </w:p>
        </w:tc>
        <w:tc>
          <w:tcPr>
            <w:tcW w:w="1134" w:type="dxa"/>
          </w:tcPr>
          <w:p w:rsidR="007E055D" w:rsidRPr="005917D3" w:rsidRDefault="007E055D" w:rsidP="007E055D">
            <w:pPr>
              <w:spacing w:line="360" w:lineRule="auto"/>
              <w:jc w:val="both"/>
              <w:rPr>
                <w:snapToGrid w:val="0"/>
                <w:sz w:val="24"/>
                <w:szCs w:val="24"/>
              </w:rPr>
            </w:pPr>
          </w:p>
        </w:tc>
        <w:tc>
          <w:tcPr>
            <w:tcW w:w="1559" w:type="dxa"/>
          </w:tcPr>
          <w:p w:rsidR="007E055D" w:rsidRPr="005917D3" w:rsidRDefault="007E055D" w:rsidP="007E055D">
            <w:pPr>
              <w:spacing w:line="360" w:lineRule="auto"/>
              <w:jc w:val="both"/>
              <w:rPr>
                <w:snapToGrid w:val="0"/>
                <w:sz w:val="24"/>
                <w:szCs w:val="24"/>
              </w:rPr>
            </w:pPr>
          </w:p>
        </w:tc>
        <w:tc>
          <w:tcPr>
            <w:tcW w:w="1029" w:type="dxa"/>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3189"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 xml:space="preserve">Salud </w:t>
            </w:r>
          </w:p>
        </w:tc>
        <w:tc>
          <w:tcPr>
            <w:tcW w:w="1519" w:type="dxa"/>
            <w:shd w:val="pct20" w:color="00FF00" w:fill="FFFFFF"/>
          </w:tcPr>
          <w:p w:rsidR="007E055D" w:rsidRPr="005917D3" w:rsidRDefault="007E055D" w:rsidP="007E055D">
            <w:pPr>
              <w:spacing w:line="360" w:lineRule="auto"/>
              <w:jc w:val="both"/>
              <w:rPr>
                <w:snapToGrid w:val="0"/>
                <w:sz w:val="24"/>
                <w:szCs w:val="24"/>
              </w:rPr>
            </w:pPr>
          </w:p>
        </w:tc>
        <w:tc>
          <w:tcPr>
            <w:tcW w:w="1134" w:type="dxa"/>
            <w:shd w:val="pct20" w:color="00FF00" w:fill="FFFFFF"/>
          </w:tcPr>
          <w:p w:rsidR="007E055D" w:rsidRPr="005917D3" w:rsidRDefault="007E055D" w:rsidP="007E055D">
            <w:pPr>
              <w:spacing w:line="360" w:lineRule="auto"/>
              <w:jc w:val="both"/>
              <w:rPr>
                <w:snapToGrid w:val="0"/>
                <w:sz w:val="24"/>
                <w:szCs w:val="24"/>
              </w:rPr>
            </w:pPr>
          </w:p>
        </w:tc>
        <w:tc>
          <w:tcPr>
            <w:tcW w:w="1559" w:type="dxa"/>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$30</w:t>
            </w:r>
          </w:p>
        </w:tc>
        <w:tc>
          <w:tcPr>
            <w:tcW w:w="1029" w:type="dxa"/>
            <w:shd w:val="pct20" w:color="00FF00" w:fill="FFFFFF"/>
          </w:tcPr>
          <w:p w:rsidR="007E055D" w:rsidRPr="005917D3" w:rsidRDefault="007E055D" w:rsidP="007E055D">
            <w:pPr>
              <w:spacing w:line="360" w:lineRule="auto"/>
              <w:jc w:val="both"/>
              <w:rPr>
                <w:b/>
                <w:snapToGrid w:val="0"/>
                <w:sz w:val="24"/>
                <w:szCs w:val="24"/>
              </w:rPr>
            </w:pPr>
            <w:r w:rsidRPr="005917D3">
              <w:rPr>
                <w:b/>
                <w:snapToGrid w:val="0"/>
                <w:sz w:val="24"/>
                <w:szCs w:val="24"/>
              </w:rPr>
              <w:t>$360</w:t>
            </w:r>
          </w:p>
        </w:tc>
      </w:tr>
      <w:tr w:rsidR="007E055D" w:rsidRPr="005917D3">
        <w:tblPrEx>
          <w:tblCellMar>
            <w:top w:w="0" w:type="dxa"/>
            <w:bottom w:w="0" w:type="dxa"/>
          </w:tblCellMar>
        </w:tblPrEx>
        <w:trPr>
          <w:trHeight w:val="251"/>
        </w:trPr>
        <w:tc>
          <w:tcPr>
            <w:tcW w:w="3189"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 xml:space="preserve">                   Visitas médicas</w:t>
            </w:r>
          </w:p>
        </w:tc>
        <w:tc>
          <w:tcPr>
            <w:tcW w:w="1519"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$2</w:t>
            </w:r>
          </w:p>
        </w:tc>
        <w:tc>
          <w:tcPr>
            <w:tcW w:w="1134"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$30</w:t>
            </w:r>
          </w:p>
        </w:tc>
        <w:tc>
          <w:tcPr>
            <w:tcW w:w="1559" w:type="dxa"/>
            <w:shd w:val="pct20" w:color="00FF00" w:fill="FFFFFF"/>
          </w:tcPr>
          <w:p w:rsidR="007E055D" w:rsidRPr="005917D3" w:rsidRDefault="007E055D" w:rsidP="007E055D">
            <w:pPr>
              <w:spacing w:line="360" w:lineRule="auto"/>
              <w:jc w:val="both"/>
              <w:rPr>
                <w:snapToGrid w:val="0"/>
                <w:sz w:val="24"/>
                <w:szCs w:val="24"/>
              </w:rPr>
            </w:pPr>
          </w:p>
        </w:tc>
        <w:tc>
          <w:tcPr>
            <w:tcW w:w="1029" w:type="dxa"/>
            <w:shd w:val="pct20" w:color="00FF00" w:fill="FFFFFF"/>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3189" w:type="dxa"/>
          </w:tcPr>
          <w:p w:rsidR="007E055D" w:rsidRPr="005917D3" w:rsidRDefault="007E055D" w:rsidP="007E055D">
            <w:pPr>
              <w:spacing w:line="360" w:lineRule="auto"/>
              <w:jc w:val="both"/>
              <w:rPr>
                <w:snapToGrid w:val="0"/>
                <w:sz w:val="24"/>
                <w:szCs w:val="24"/>
              </w:rPr>
            </w:pPr>
          </w:p>
        </w:tc>
        <w:tc>
          <w:tcPr>
            <w:tcW w:w="1519" w:type="dxa"/>
          </w:tcPr>
          <w:p w:rsidR="007E055D" w:rsidRPr="005917D3" w:rsidRDefault="007E055D" w:rsidP="007E055D">
            <w:pPr>
              <w:spacing w:line="360" w:lineRule="auto"/>
              <w:jc w:val="both"/>
              <w:rPr>
                <w:snapToGrid w:val="0"/>
                <w:sz w:val="24"/>
                <w:szCs w:val="24"/>
              </w:rPr>
            </w:pPr>
          </w:p>
        </w:tc>
        <w:tc>
          <w:tcPr>
            <w:tcW w:w="1134" w:type="dxa"/>
          </w:tcPr>
          <w:p w:rsidR="007E055D" w:rsidRPr="005917D3" w:rsidRDefault="007E055D" w:rsidP="007E055D">
            <w:pPr>
              <w:spacing w:line="360" w:lineRule="auto"/>
              <w:jc w:val="both"/>
              <w:rPr>
                <w:snapToGrid w:val="0"/>
                <w:sz w:val="24"/>
                <w:szCs w:val="24"/>
              </w:rPr>
            </w:pPr>
          </w:p>
        </w:tc>
        <w:tc>
          <w:tcPr>
            <w:tcW w:w="1559" w:type="dxa"/>
          </w:tcPr>
          <w:p w:rsidR="007E055D" w:rsidRPr="005917D3" w:rsidRDefault="007E055D" w:rsidP="007E055D">
            <w:pPr>
              <w:spacing w:line="360" w:lineRule="auto"/>
              <w:jc w:val="both"/>
              <w:rPr>
                <w:snapToGrid w:val="0"/>
                <w:sz w:val="24"/>
                <w:szCs w:val="24"/>
              </w:rPr>
            </w:pPr>
          </w:p>
        </w:tc>
        <w:tc>
          <w:tcPr>
            <w:tcW w:w="1029" w:type="dxa"/>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3189" w:type="dxa"/>
          </w:tcPr>
          <w:p w:rsidR="007E055D" w:rsidRPr="005917D3" w:rsidRDefault="007E055D" w:rsidP="007E055D">
            <w:pPr>
              <w:spacing w:line="360" w:lineRule="auto"/>
              <w:jc w:val="both"/>
              <w:rPr>
                <w:snapToGrid w:val="0"/>
                <w:sz w:val="24"/>
                <w:szCs w:val="24"/>
              </w:rPr>
            </w:pPr>
            <w:r w:rsidRPr="005917D3">
              <w:rPr>
                <w:snapToGrid w:val="0"/>
                <w:sz w:val="24"/>
                <w:szCs w:val="24"/>
              </w:rPr>
              <w:t xml:space="preserve">Capacitación </w:t>
            </w:r>
          </w:p>
        </w:tc>
        <w:tc>
          <w:tcPr>
            <w:tcW w:w="1519" w:type="dxa"/>
          </w:tcPr>
          <w:p w:rsidR="007E055D" w:rsidRPr="005917D3" w:rsidRDefault="007E055D" w:rsidP="007E055D">
            <w:pPr>
              <w:spacing w:line="360" w:lineRule="auto"/>
              <w:jc w:val="both"/>
              <w:rPr>
                <w:snapToGrid w:val="0"/>
                <w:sz w:val="24"/>
                <w:szCs w:val="24"/>
              </w:rPr>
            </w:pPr>
          </w:p>
        </w:tc>
        <w:tc>
          <w:tcPr>
            <w:tcW w:w="1134" w:type="dxa"/>
          </w:tcPr>
          <w:p w:rsidR="007E055D" w:rsidRPr="005917D3" w:rsidRDefault="007E055D" w:rsidP="007E055D">
            <w:pPr>
              <w:spacing w:line="360" w:lineRule="auto"/>
              <w:jc w:val="both"/>
              <w:rPr>
                <w:snapToGrid w:val="0"/>
                <w:sz w:val="24"/>
                <w:szCs w:val="24"/>
              </w:rPr>
            </w:pPr>
          </w:p>
        </w:tc>
        <w:tc>
          <w:tcPr>
            <w:tcW w:w="1559" w:type="dxa"/>
          </w:tcPr>
          <w:p w:rsidR="007E055D" w:rsidRPr="005917D3" w:rsidRDefault="007E055D" w:rsidP="007E055D">
            <w:pPr>
              <w:spacing w:line="360" w:lineRule="auto"/>
              <w:jc w:val="both"/>
              <w:rPr>
                <w:b/>
                <w:snapToGrid w:val="0"/>
                <w:sz w:val="24"/>
                <w:szCs w:val="24"/>
              </w:rPr>
            </w:pPr>
            <w:r w:rsidRPr="005917D3">
              <w:rPr>
                <w:b/>
                <w:snapToGrid w:val="0"/>
                <w:sz w:val="24"/>
                <w:szCs w:val="24"/>
              </w:rPr>
              <w:t>$218</w:t>
            </w:r>
          </w:p>
        </w:tc>
        <w:tc>
          <w:tcPr>
            <w:tcW w:w="1029" w:type="dxa"/>
          </w:tcPr>
          <w:p w:rsidR="007E055D" w:rsidRPr="005917D3" w:rsidRDefault="007E055D" w:rsidP="007E055D">
            <w:pPr>
              <w:spacing w:line="360" w:lineRule="auto"/>
              <w:jc w:val="both"/>
              <w:rPr>
                <w:b/>
                <w:snapToGrid w:val="0"/>
                <w:sz w:val="24"/>
                <w:szCs w:val="24"/>
              </w:rPr>
            </w:pPr>
            <w:r w:rsidRPr="005917D3">
              <w:rPr>
                <w:b/>
                <w:snapToGrid w:val="0"/>
                <w:sz w:val="24"/>
                <w:szCs w:val="24"/>
              </w:rPr>
              <w:t>$218</w:t>
            </w:r>
          </w:p>
        </w:tc>
      </w:tr>
      <w:tr w:rsidR="007E055D" w:rsidRPr="005917D3">
        <w:tblPrEx>
          <w:tblCellMar>
            <w:top w:w="0" w:type="dxa"/>
            <w:bottom w:w="0" w:type="dxa"/>
          </w:tblCellMar>
        </w:tblPrEx>
        <w:trPr>
          <w:trHeight w:val="251"/>
        </w:trPr>
        <w:tc>
          <w:tcPr>
            <w:tcW w:w="3189"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 xml:space="preserve">       Diploma del SECAP</w:t>
            </w:r>
          </w:p>
        </w:tc>
        <w:tc>
          <w:tcPr>
            <w:tcW w:w="1519"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$13</w:t>
            </w:r>
          </w:p>
        </w:tc>
        <w:tc>
          <w:tcPr>
            <w:tcW w:w="1134"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$188</w:t>
            </w:r>
          </w:p>
        </w:tc>
        <w:tc>
          <w:tcPr>
            <w:tcW w:w="1559" w:type="dxa"/>
            <w:shd w:val="pct20" w:color="00FF00" w:fill="FFFFFF"/>
          </w:tcPr>
          <w:p w:rsidR="007E055D" w:rsidRPr="005917D3" w:rsidRDefault="007E055D" w:rsidP="007E055D">
            <w:pPr>
              <w:spacing w:line="360" w:lineRule="auto"/>
              <w:jc w:val="both"/>
              <w:rPr>
                <w:snapToGrid w:val="0"/>
                <w:sz w:val="24"/>
                <w:szCs w:val="24"/>
              </w:rPr>
            </w:pPr>
          </w:p>
        </w:tc>
        <w:tc>
          <w:tcPr>
            <w:tcW w:w="1029" w:type="dxa"/>
            <w:shd w:val="pct20" w:color="00FF00" w:fill="FFFFFF"/>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4708" w:type="dxa"/>
            <w:gridSpan w:val="2"/>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 xml:space="preserve">       Transporte Instructor</w:t>
            </w:r>
          </w:p>
        </w:tc>
        <w:tc>
          <w:tcPr>
            <w:tcW w:w="1134" w:type="dxa"/>
            <w:shd w:val="pct20" w:color="00FF00" w:fill="FFFFFF"/>
          </w:tcPr>
          <w:p w:rsidR="007E055D" w:rsidRPr="005917D3" w:rsidRDefault="007E055D" w:rsidP="007E055D">
            <w:pPr>
              <w:spacing w:line="360" w:lineRule="auto"/>
              <w:jc w:val="both"/>
              <w:rPr>
                <w:snapToGrid w:val="0"/>
                <w:sz w:val="24"/>
                <w:szCs w:val="24"/>
              </w:rPr>
            </w:pPr>
            <w:r w:rsidRPr="005917D3">
              <w:rPr>
                <w:snapToGrid w:val="0"/>
                <w:sz w:val="24"/>
                <w:szCs w:val="24"/>
              </w:rPr>
              <w:t xml:space="preserve">   $30</w:t>
            </w:r>
          </w:p>
        </w:tc>
        <w:tc>
          <w:tcPr>
            <w:tcW w:w="1559" w:type="dxa"/>
            <w:shd w:val="pct20" w:color="00FF00" w:fill="FFFFFF"/>
          </w:tcPr>
          <w:p w:rsidR="007E055D" w:rsidRPr="005917D3" w:rsidRDefault="007E055D" w:rsidP="007E055D">
            <w:pPr>
              <w:spacing w:line="360" w:lineRule="auto"/>
              <w:jc w:val="both"/>
              <w:rPr>
                <w:snapToGrid w:val="0"/>
                <w:sz w:val="24"/>
                <w:szCs w:val="24"/>
              </w:rPr>
            </w:pPr>
          </w:p>
        </w:tc>
        <w:tc>
          <w:tcPr>
            <w:tcW w:w="1029" w:type="dxa"/>
            <w:shd w:val="pct20" w:color="00FF00" w:fill="FFFFFF"/>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3189" w:type="dxa"/>
          </w:tcPr>
          <w:p w:rsidR="007E055D" w:rsidRPr="005917D3" w:rsidRDefault="007E055D" w:rsidP="007E055D">
            <w:pPr>
              <w:spacing w:line="360" w:lineRule="auto"/>
              <w:jc w:val="both"/>
              <w:rPr>
                <w:snapToGrid w:val="0"/>
                <w:sz w:val="24"/>
                <w:szCs w:val="24"/>
              </w:rPr>
            </w:pPr>
          </w:p>
        </w:tc>
        <w:tc>
          <w:tcPr>
            <w:tcW w:w="1519" w:type="dxa"/>
          </w:tcPr>
          <w:p w:rsidR="007E055D" w:rsidRPr="005917D3" w:rsidRDefault="007E055D" w:rsidP="007E055D">
            <w:pPr>
              <w:spacing w:line="360" w:lineRule="auto"/>
              <w:jc w:val="both"/>
              <w:rPr>
                <w:snapToGrid w:val="0"/>
                <w:sz w:val="24"/>
                <w:szCs w:val="24"/>
              </w:rPr>
            </w:pPr>
          </w:p>
        </w:tc>
        <w:tc>
          <w:tcPr>
            <w:tcW w:w="1134" w:type="dxa"/>
          </w:tcPr>
          <w:p w:rsidR="007E055D" w:rsidRPr="005917D3" w:rsidRDefault="007E055D" w:rsidP="007E055D">
            <w:pPr>
              <w:spacing w:line="360" w:lineRule="auto"/>
              <w:jc w:val="both"/>
              <w:rPr>
                <w:snapToGrid w:val="0"/>
                <w:sz w:val="24"/>
                <w:szCs w:val="24"/>
              </w:rPr>
            </w:pPr>
          </w:p>
        </w:tc>
        <w:tc>
          <w:tcPr>
            <w:tcW w:w="1559" w:type="dxa"/>
          </w:tcPr>
          <w:p w:rsidR="007E055D" w:rsidRPr="005917D3" w:rsidRDefault="007E055D" w:rsidP="007E055D">
            <w:pPr>
              <w:spacing w:line="360" w:lineRule="auto"/>
              <w:jc w:val="both"/>
              <w:rPr>
                <w:snapToGrid w:val="0"/>
                <w:sz w:val="24"/>
                <w:szCs w:val="24"/>
              </w:rPr>
            </w:pPr>
          </w:p>
        </w:tc>
        <w:tc>
          <w:tcPr>
            <w:tcW w:w="1029" w:type="dxa"/>
          </w:tcPr>
          <w:p w:rsidR="007E055D" w:rsidRPr="005917D3" w:rsidRDefault="007E055D" w:rsidP="007E055D">
            <w:pPr>
              <w:spacing w:line="360" w:lineRule="auto"/>
              <w:jc w:val="both"/>
              <w:rPr>
                <w:snapToGrid w:val="0"/>
                <w:sz w:val="24"/>
                <w:szCs w:val="24"/>
              </w:rPr>
            </w:pPr>
          </w:p>
        </w:tc>
      </w:tr>
      <w:tr w:rsidR="007E055D" w:rsidRPr="005917D3">
        <w:tblPrEx>
          <w:tblCellMar>
            <w:top w:w="0" w:type="dxa"/>
            <w:bottom w:w="0" w:type="dxa"/>
          </w:tblCellMar>
        </w:tblPrEx>
        <w:trPr>
          <w:trHeight w:val="251"/>
        </w:trPr>
        <w:tc>
          <w:tcPr>
            <w:tcW w:w="3189" w:type="dxa"/>
            <w:tcBorders>
              <w:bottom w:val="nil"/>
            </w:tcBorders>
          </w:tcPr>
          <w:p w:rsidR="007E055D" w:rsidRPr="005917D3" w:rsidRDefault="007E055D" w:rsidP="007E055D">
            <w:pPr>
              <w:spacing w:line="360" w:lineRule="auto"/>
              <w:jc w:val="both"/>
              <w:rPr>
                <w:snapToGrid w:val="0"/>
                <w:sz w:val="24"/>
                <w:szCs w:val="24"/>
              </w:rPr>
            </w:pPr>
            <w:r w:rsidRPr="005917D3">
              <w:rPr>
                <w:snapToGrid w:val="0"/>
                <w:sz w:val="24"/>
                <w:szCs w:val="24"/>
              </w:rPr>
              <w:t xml:space="preserve">Gastos Varios </w:t>
            </w:r>
          </w:p>
        </w:tc>
        <w:tc>
          <w:tcPr>
            <w:tcW w:w="1519" w:type="dxa"/>
            <w:tcBorders>
              <w:bottom w:val="nil"/>
            </w:tcBorders>
          </w:tcPr>
          <w:p w:rsidR="007E055D" w:rsidRPr="005917D3" w:rsidRDefault="007E055D" w:rsidP="007E055D">
            <w:pPr>
              <w:spacing w:line="360" w:lineRule="auto"/>
              <w:jc w:val="both"/>
              <w:rPr>
                <w:snapToGrid w:val="0"/>
                <w:sz w:val="24"/>
                <w:szCs w:val="24"/>
              </w:rPr>
            </w:pPr>
            <w:r w:rsidRPr="005917D3">
              <w:rPr>
                <w:snapToGrid w:val="0"/>
                <w:sz w:val="24"/>
                <w:szCs w:val="24"/>
              </w:rPr>
              <w:t>$10</w:t>
            </w:r>
          </w:p>
        </w:tc>
        <w:tc>
          <w:tcPr>
            <w:tcW w:w="1134" w:type="dxa"/>
            <w:tcBorders>
              <w:bottom w:val="nil"/>
            </w:tcBorders>
          </w:tcPr>
          <w:p w:rsidR="007E055D" w:rsidRPr="005917D3" w:rsidRDefault="007E055D" w:rsidP="007E055D">
            <w:pPr>
              <w:spacing w:line="360" w:lineRule="auto"/>
              <w:jc w:val="both"/>
              <w:rPr>
                <w:snapToGrid w:val="0"/>
                <w:sz w:val="24"/>
                <w:szCs w:val="24"/>
              </w:rPr>
            </w:pPr>
            <w:r w:rsidRPr="005917D3">
              <w:rPr>
                <w:snapToGrid w:val="0"/>
                <w:sz w:val="24"/>
                <w:szCs w:val="24"/>
              </w:rPr>
              <w:t>$150</w:t>
            </w:r>
          </w:p>
        </w:tc>
        <w:tc>
          <w:tcPr>
            <w:tcW w:w="1559" w:type="dxa"/>
            <w:tcBorders>
              <w:bottom w:val="nil"/>
            </w:tcBorders>
          </w:tcPr>
          <w:p w:rsidR="007E055D" w:rsidRPr="005917D3" w:rsidRDefault="007E055D" w:rsidP="007E055D">
            <w:pPr>
              <w:spacing w:line="360" w:lineRule="auto"/>
              <w:jc w:val="both"/>
              <w:rPr>
                <w:snapToGrid w:val="0"/>
                <w:sz w:val="24"/>
                <w:szCs w:val="24"/>
              </w:rPr>
            </w:pPr>
            <w:r w:rsidRPr="005917D3">
              <w:rPr>
                <w:snapToGrid w:val="0"/>
                <w:sz w:val="24"/>
                <w:szCs w:val="24"/>
              </w:rPr>
              <w:t>$150</w:t>
            </w:r>
          </w:p>
        </w:tc>
        <w:tc>
          <w:tcPr>
            <w:tcW w:w="1029" w:type="dxa"/>
            <w:tcBorders>
              <w:bottom w:val="nil"/>
            </w:tcBorders>
          </w:tcPr>
          <w:p w:rsidR="007E055D" w:rsidRPr="005917D3" w:rsidRDefault="007E055D" w:rsidP="007E055D">
            <w:pPr>
              <w:spacing w:line="360" w:lineRule="auto"/>
              <w:jc w:val="both"/>
              <w:rPr>
                <w:snapToGrid w:val="0"/>
                <w:sz w:val="24"/>
                <w:szCs w:val="24"/>
              </w:rPr>
            </w:pPr>
            <w:r w:rsidRPr="005917D3">
              <w:rPr>
                <w:snapToGrid w:val="0"/>
                <w:sz w:val="24"/>
                <w:szCs w:val="24"/>
              </w:rPr>
              <w:t>$19,703</w:t>
            </w:r>
          </w:p>
        </w:tc>
      </w:tr>
      <w:tr w:rsidR="007E055D" w:rsidRPr="005917D3">
        <w:tblPrEx>
          <w:tblCellMar>
            <w:top w:w="0" w:type="dxa"/>
            <w:bottom w:w="0" w:type="dxa"/>
          </w:tblCellMar>
        </w:tblPrEx>
        <w:trPr>
          <w:trHeight w:val="251"/>
        </w:trPr>
        <w:tc>
          <w:tcPr>
            <w:tcW w:w="3189" w:type="dxa"/>
            <w:tcBorders>
              <w:top w:val="single" w:sz="6" w:space="0" w:color="000000"/>
            </w:tcBorders>
          </w:tcPr>
          <w:p w:rsidR="007E055D" w:rsidRPr="005917D3" w:rsidRDefault="007E055D" w:rsidP="007E055D">
            <w:pPr>
              <w:spacing w:line="360" w:lineRule="auto"/>
              <w:jc w:val="both"/>
              <w:rPr>
                <w:b/>
                <w:snapToGrid w:val="0"/>
                <w:sz w:val="24"/>
                <w:szCs w:val="24"/>
              </w:rPr>
            </w:pPr>
            <w:r w:rsidRPr="005917D3">
              <w:rPr>
                <w:b/>
                <w:snapToGrid w:val="0"/>
                <w:sz w:val="24"/>
                <w:szCs w:val="24"/>
              </w:rPr>
              <w:t>TOTALES</w:t>
            </w:r>
          </w:p>
        </w:tc>
        <w:tc>
          <w:tcPr>
            <w:tcW w:w="1519" w:type="dxa"/>
            <w:tcBorders>
              <w:top w:val="single" w:sz="6" w:space="0" w:color="000000"/>
            </w:tcBorders>
          </w:tcPr>
          <w:p w:rsidR="007E055D" w:rsidRPr="005917D3" w:rsidRDefault="007E055D" w:rsidP="007E055D">
            <w:pPr>
              <w:spacing w:line="360" w:lineRule="auto"/>
              <w:jc w:val="both"/>
              <w:rPr>
                <w:snapToGrid w:val="0"/>
                <w:sz w:val="24"/>
                <w:szCs w:val="24"/>
              </w:rPr>
            </w:pPr>
          </w:p>
        </w:tc>
        <w:tc>
          <w:tcPr>
            <w:tcW w:w="1134" w:type="dxa"/>
            <w:tcBorders>
              <w:top w:val="single" w:sz="6" w:space="0" w:color="000000"/>
            </w:tcBorders>
          </w:tcPr>
          <w:p w:rsidR="007E055D" w:rsidRPr="005917D3" w:rsidRDefault="007E055D" w:rsidP="007E055D">
            <w:pPr>
              <w:spacing w:line="360" w:lineRule="auto"/>
              <w:jc w:val="both"/>
              <w:rPr>
                <w:snapToGrid w:val="0"/>
                <w:sz w:val="24"/>
                <w:szCs w:val="24"/>
              </w:rPr>
            </w:pPr>
          </w:p>
        </w:tc>
        <w:tc>
          <w:tcPr>
            <w:tcW w:w="1559" w:type="dxa"/>
            <w:tcBorders>
              <w:top w:val="single" w:sz="6" w:space="0" w:color="000000"/>
            </w:tcBorders>
          </w:tcPr>
          <w:p w:rsidR="007E055D" w:rsidRPr="005917D3" w:rsidRDefault="007E055D" w:rsidP="007E055D">
            <w:pPr>
              <w:spacing w:line="360" w:lineRule="auto"/>
              <w:jc w:val="both"/>
              <w:rPr>
                <w:b/>
                <w:snapToGrid w:val="0"/>
                <w:sz w:val="24"/>
                <w:szCs w:val="24"/>
              </w:rPr>
            </w:pPr>
            <w:r w:rsidRPr="005917D3">
              <w:rPr>
                <w:b/>
                <w:snapToGrid w:val="0"/>
                <w:sz w:val="24"/>
                <w:szCs w:val="24"/>
              </w:rPr>
              <w:t>$1,642</w:t>
            </w:r>
          </w:p>
        </w:tc>
        <w:tc>
          <w:tcPr>
            <w:tcW w:w="1029" w:type="dxa"/>
            <w:tcBorders>
              <w:top w:val="single" w:sz="6" w:space="0" w:color="000000"/>
            </w:tcBorders>
          </w:tcPr>
          <w:p w:rsidR="007E055D" w:rsidRPr="005917D3" w:rsidRDefault="007E055D" w:rsidP="007E055D">
            <w:pPr>
              <w:spacing w:line="360" w:lineRule="auto"/>
              <w:jc w:val="both"/>
              <w:rPr>
                <w:b/>
                <w:snapToGrid w:val="0"/>
                <w:sz w:val="24"/>
                <w:szCs w:val="24"/>
              </w:rPr>
            </w:pPr>
            <w:r w:rsidRPr="005917D3">
              <w:rPr>
                <w:b/>
                <w:snapToGrid w:val="0"/>
                <w:sz w:val="24"/>
                <w:szCs w:val="24"/>
              </w:rPr>
              <w:t>$31,083</w:t>
            </w:r>
          </w:p>
        </w:tc>
      </w:tr>
    </w:tbl>
    <w:p w:rsidR="007E055D" w:rsidRPr="00056052" w:rsidRDefault="007E055D" w:rsidP="007E055D">
      <w:pPr>
        <w:pStyle w:val="Piedepgina"/>
      </w:pPr>
      <w:r>
        <w:t>Elaborado por Autores</w:t>
      </w:r>
    </w:p>
    <w:p w:rsidR="007E055D" w:rsidRDefault="007E055D" w:rsidP="0039786C">
      <w:pPr>
        <w:pStyle w:val="Piedepgina"/>
        <w:jc w:val="center"/>
      </w:pPr>
    </w:p>
    <w:p w:rsidR="007E055D" w:rsidRDefault="007E055D" w:rsidP="007E055D">
      <w:pPr>
        <w:pStyle w:val="Piedepgina"/>
      </w:pPr>
    </w:p>
    <w:p w:rsidR="007E055D" w:rsidRDefault="007E055D" w:rsidP="0039786C">
      <w:pPr>
        <w:pStyle w:val="Piedepgina"/>
        <w:jc w:val="center"/>
      </w:pPr>
    </w:p>
    <w:p w:rsidR="007E055D" w:rsidRDefault="007E055D" w:rsidP="0039786C">
      <w:pPr>
        <w:pStyle w:val="Piedepgina"/>
        <w:jc w:val="center"/>
      </w:pPr>
    </w:p>
    <w:p w:rsidR="007E055D" w:rsidRDefault="007E055D" w:rsidP="0039786C">
      <w:pPr>
        <w:pStyle w:val="Piedepgina"/>
        <w:jc w:val="center"/>
      </w:pPr>
    </w:p>
    <w:p w:rsidR="007E055D" w:rsidRDefault="007E055D" w:rsidP="0039786C">
      <w:pPr>
        <w:pStyle w:val="Piedepgina"/>
        <w:jc w:val="center"/>
      </w:pPr>
    </w:p>
    <w:p w:rsidR="007E055D" w:rsidRDefault="007E055D" w:rsidP="0039786C">
      <w:pPr>
        <w:pStyle w:val="Piedepgina"/>
        <w:jc w:val="center"/>
      </w:pPr>
    </w:p>
    <w:p w:rsidR="007E055D" w:rsidRDefault="007E055D" w:rsidP="0039786C">
      <w:pPr>
        <w:pStyle w:val="Piedepgina"/>
        <w:jc w:val="center"/>
      </w:pPr>
    </w:p>
    <w:p w:rsidR="007E055D" w:rsidRDefault="007E055D" w:rsidP="0039786C">
      <w:pPr>
        <w:pStyle w:val="Piedepgina"/>
        <w:jc w:val="center"/>
      </w:pPr>
    </w:p>
    <w:p w:rsidR="007E055D" w:rsidRDefault="007E055D" w:rsidP="0039786C">
      <w:pPr>
        <w:pStyle w:val="Piedepgina"/>
        <w:jc w:val="center"/>
      </w:pPr>
    </w:p>
    <w:p w:rsidR="007E055D" w:rsidRDefault="007E055D" w:rsidP="0039786C">
      <w:pPr>
        <w:pStyle w:val="Piedepgina"/>
        <w:jc w:val="center"/>
      </w:pPr>
    </w:p>
    <w:p w:rsidR="007E055D" w:rsidRDefault="007E055D" w:rsidP="0039786C">
      <w:pPr>
        <w:pStyle w:val="Piedepgina"/>
        <w:jc w:val="center"/>
      </w:pPr>
    </w:p>
    <w:p w:rsidR="0070307A" w:rsidRDefault="0070307A" w:rsidP="00D12258">
      <w:pPr>
        <w:pStyle w:val="Textoindependiente"/>
        <w:spacing w:line="480" w:lineRule="auto"/>
        <w:jc w:val="both"/>
        <w:rPr>
          <w:sz w:val="28"/>
          <w:szCs w:val="28"/>
        </w:rPr>
      </w:pPr>
    </w:p>
    <w:p w:rsidR="00FF397F" w:rsidRDefault="00FF397F" w:rsidP="00D12258">
      <w:pPr>
        <w:pStyle w:val="Textoindependiente"/>
        <w:spacing w:line="480" w:lineRule="auto"/>
        <w:jc w:val="both"/>
        <w:rPr>
          <w:sz w:val="28"/>
          <w:szCs w:val="28"/>
        </w:rPr>
      </w:pPr>
    </w:p>
    <w:p w:rsidR="00FF397F" w:rsidRPr="0039786C" w:rsidRDefault="00DD107A" w:rsidP="0039786C">
      <w:pPr>
        <w:pStyle w:val="Piedepgina"/>
        <w:jc w:val="center"/>
      </w:pPr>
      <w:r>
        <w:lastRenderedPageBreak/>
        <w:t>Tabla 17</w:t>
      </w:r>
    </w:p>
    <w:tbl>
      <w:tblPr>
        <w:tblStyle w:val="Tablaconlista2"/>
        <w:tblW w:w="0" w:type="auto"/>
        <w:tblLook w:val="01E0"/>
      </w:tblPr>
      <w:tblGrid>
        <w:gridCol w:w="8417"/>
      </w:tblGrid>
      <w:tr w:rsidR="007101EA">
        <w:trPr>
          <w:cnfStyle w:val="100000000000"/>
          <w:trHeight w:val="780"/>
        </w:trPr>
        <w:tc>
          <w:tcPr>
            <w:tcW w:w="8417" w:type="dxa"/>
          </w:tcPr>
          <w:p w:rsidR="007101EA" w:rsidRDefault="007101EA" w:rsidP="007101EA">
            <w:pPr>
              <w:pStyle w:val="Textoindependiente"/>
              <w:jc w:val="both"/>
              <w:rPr>
                <w:sz w:val="28"/>
                <w:szCs w:val="28"/>
              </w:rPr>
            </w:pPr>
            <w:r>
              <w:rPr>
                <w:sz w:val="28"/>
                <w:szCs w:val="28"/>
              </w:rPr>
              <w:t xml:space="preserve">  GASTOS DE FUNCIONAMIENTO  TOTALES MENSUALES</w:t>
            </w:r>
          </w:p>
        </w:tc>
      </w:tr>
      <w:tr w:rsidR="00FF397F">
        <w:trPr>
          <w:cnfStyle w:val="000000100000"/>
          <w:trHeight w:val="780"/>
        </w:trPr>
        <w:tc>
          <w:tcPr>
            <w:tcW w:w="8417" w:type="dxa"/>
          </w:tcPr>
          <w:p w:rsidR="00FF397F" w:rsidRDefault="00FF397F" w:rsidP="00FF397F">
            <w:pPr>
              <w:pStyle w:val="Textoindependiente"/>
              <w:jc w:val="both"/>
              <w:rPr>
                <w:sz w:val="28"/>
                <w:szCs w:val="28"/>
              </w:rPr>
            </w:pPr>
            <w:r>
              <w:rPr>
                <w:sz w:val="28"/>
                <w:szCs w:val="28"/>
              </w:rPr>
              <w:t>Alimentación , capacitación y salud                   $ 1.642</w:t>
            </w:r>
          </w:p>
          <w:p w:rsidR="00FF397F" w:rsidRDefault="00FF397F" w:rsidP="00FF397F">
            <w:pPr>
              <w:pStyle w:val="Textoindependiente"/>
              <w:jc w:val="both"/>
              <w:rPr>
                <w:sz w:val="28"/>
                <w:szCs w:val="28"/>
              </w:rPr>
            </w:pPr>
            <w:r>
              <w:rPr>
                <w:sz w:val="28"/>
                <w:szCs w:val="28"/>
              </w:rPr>
              <w:t>Costos fijos (salarios, agua, luz , etc.)                      700</w:t>
            </w:r>
          </w:p>
        </w:tc>
      </w:tr>
      <w:tr w:rsidR="007101EA">
        <w:trPr>
          <w:cnfStyle w:val="010000000000"/>
        </w:trPr>
        <w:tc>
          <w:tcPr>
            <w:cnfStyle w:val="000000000001"/>
            <w:tcW w:w="8417" w:type="dxa"/>
          </w:tcPr>
          <w:p w:rsidR="007101EA" w:rsidRDefault="00FF397F" w:rsidP="007101EA">
            <w:pPr>
              <w:pStyle w:val="Textoindependiente"/>
              <w:jc w:val="both"/>
              <w:rPr>
                <w:sz w:val="28"/>
                <w:szCs w:val="28"/>
              </w:rPr>
            </w:pPr>
            <w:r>
              <w:rPr>
                <w:sz w:val="28"/>
                <w:szCs w:val="28"/>
              </w:rPr>
              <w:t>TOTALES                                                         $ 2.342</w:t>
            </w:r>
          </w:p>
        </w:tc>
      </w:tr>
    </w:tbl>
    <w:p w:rsidR="005917D3" w:rsidRDefault="00FB668D" w:rsidP="00FB668D">
      <w:pPr>
        <w:pStyle w:val="Piedepgina"/>
      </w:pPr>
      <w:r>
        <w:t>Elaborada por autores</w:t>
      </w:r>
    </w:p>
    <w:p w:rsidR="00FB668D" w:rsidRDefault="00FB668D" w:rsidP="00D12258">
      <w:pPr>
        <w:pStyle w:val="Textoindependiente"/>
        <w:spacing w:line="480" w:lineRule="auto"/>
        <w:jc w:val="both"/>
        <w:rPr>
          <w:sz w:val="28"/>
          <w:szCs w:val="28"/>
        </w:rPr>
      </w:pPr>
    </w:p>
    <w:p w:rsidR="00FF397F" w:rsidRDefault="00FF397F" w:rsidP="00D12258">
      <w:pPr>
        <w:pStyle w:val="Textoindependiente"/>
        <w:spacing w:line="480" w:lineRule="auto"/>
        <w:jc w:val="both"/>
        <w:rPr>
          <w:sz w:val="28"/>
          <w:szCs w:val="28"/>
        </w:rPr>
      </w:pPr>
    </w:p>
    <w:p w:rsidR="00DD107A" w:rsidRDefault="00DD107A" w:rsidP="00D12258">
      <w:pPr>
        <w:pStyle w:val="Textoindependiente"/>
        <w:spacing w:line="480" w:lineRule="auto"/>
        <w:jc w:val="both"/>
        <w:rPr>
          <w:sz w:val="28"/>
          <w:szCs w:val="28"/>
        </w:rPr>
      </w:pPr>
    </w:p>
    <w:p w:rsidR="00FF397F" w:rsidRDefault="00FF397F" w:rsidP="00D12258">
      <w:pPr>
        <w:pStyle w:val="Textoindependiente"/>
        <w:spacing w:line="480" w:lineRule="auto"/>
        <w:jc w:val="both"/>
        <w:rPr>
          <w:sz w:val="28"/>
          <w:szCs w:val="28"/>
        </w:rPr>
      </w:pPr>
    </w:p>
    <w:p w:rsidR="00FF397F" w:rsidRPr="0039786C" w:rsidRDefault="00DD107A" w:rsidP="0039786C">
      <w:pPr>
        <w:pStyle w:val="Piedepgina"/>
        <w:jc w:val="center"/>
      </w:pPr>
      <w:r>
        <w:t>Tabla 18</w:t>
      </w:r>
    </w:p>
    <w:tbl>
      <w:tblPr>
        <w:tblStyle w:val="Tablaconlista2"/>
        <w:tblW w:w="0" w:type="auto"/>
        <w:tblLook w:val="01E0"/>
      </w:tblPr>
      <w:tblGrid>
        <w:gridCol w:w="8417"/>
      </w:tblGrid>
      <w:tr w:rsidR="00FF397F">
        <w:trPr>
          <w:cnfStyle w:val="100000000000"/>
          <w:trHeight w:val="780"/>
        </w:trPr>
        <w:tc>
          <w:tcPr>
            <w:tcW w:w="8417" w:type="dxa"/>
          </w:tcPr>
          <w:p w:rsidR="00FF397F" w:rsidRDefault="00FF397F" w:rsidP="00FF397F">
            <w:pPr>
              <w:pStyle w:val="Textoindependiente"/>
              <w:jc w:val="center"/>
              <w:rPr>
                <w:sz w:val="28"/>
                <w:szCs w:val="28"/>
              </w:rPr>
            </w:pPr>
            <w:r>
              <w:rPr>
                <w:sz w:val="28"/>
                <w:szCs w:val="28"/>
              </w:rPr>
              <w:t>TOTALES DE ADECUACIÓN</w:t>
            </w:r>
          </w:p>
        </w:tc>
      </w:tr>
      <w:tr w:rsidR="00FF397F">
        <w:trPr>
          <w:cnfStyle w:val="000000100000"/>
          <w:trHeight w:val="780"/>
        </w:trPr>
        <w:tc>
          <w:tcPr>
            <w:tcW w:w="8417" w:type="dxa"/>
          </w:tcPr>
          <w:p w:rsidR="00FF397F" w:rsidRDefault="00FF397F" w:rsidP="00FF397F">
            <w:pPr>
              <w:pStyle w:val="Textoindependiente"/>
              <w:jc w:val="both"/>
              <w:rPr>
                <w:sz w:val="28"/>
                <w:szCs w:val="28"/>
              </w:rPr>
            </w:pPr>
            <w:r>
              <w:rPr>
                <w:sz w:val="28"/>
                <w:szCs w:val="28"/>
              </w:rPr>
              <w:t>COSTOS DE AMOBLAMIENTO                    $ 4.298</w:t>
            </w:r>
          </w:p>
          <w:p w:rsidR="00FF397F" w:rsidRDefault="00FF397F" w:rsidP="00FF397F">
            <w:pPr>
              <w:pStyle w:val="Textoindependiente"/>
              <w:jc w:val="both"/>
              <w:rPr>
                <w:sz w:val="28"/>
                <w:szCs w:val="28"/>
              </w:rPr>
            </w:pPr>
            <w:r>
              <w:rPr>
                <w:sz w:val="28"/>
                <w:szCs w:val="28"/>
              </w:rPr>
              <w:t>COSTOS DE INSTALACIÓN                             1.292</w:t>
            </w:r>
          </w:p>
        </w:tc>
      </w:tr>
      <w:tr w:rsidR="00FF397F">
        <w:trPr>
          <w:cnfStyle w:val="010000000000"/>
        </w:trPr>
        <w:tc>
          <w:tcPr>
            <w:cnfStyle w:val="000000000001"/>
            <w:tcW w:w="8417" w:type="dxa"/>
          </w:tcPr>
          <w:p w:rsidR="00FF397F" w:rsidRDefault="00FF397F" w:rsidP="00FF397F">
            <w:pPr>
              <w:pStyle w:val="Textoindependiente"/>
              <w:jc w:val="both"/>
              <w:rPr>
                <w:sz w:val="28"/>
                <w:szCs w:val="28"/>
              </w:rPr>
            </w:pPr>
            <w:r>
              <w:rPr>
                <w:sz w:val="28"/>
                <w:szCs w:val="28"/>
              </w:rPr>
              <w:t xml:space="preserve">TOTALES                                                             5.590                                                       </w:t>
            </w:r>
          </w:p>
        </w:tc>
      </w:tr>
    </w:tbl>
    <w:p w:rsidR="00FB668D" w:rsidRDefault="00FB668D" w:rsidP="00FB668D">
      <w:pPr>
        <w:pStyle w:val="Piedepgina"/>
      </w:pPr>
      <w:r>
        <w:t>Elaborada por autores</w:t>
      </w:r>
    </w:p>
    <w:p w:rsidR="00FB668D" w:rsidRDefault="00FB668D" w:rsidP="00FB668D">
      <w:pPr>
        <w:pStyle w:val="Textoindependiente"/>
        <w:spacing w:line="480" w:lineRule="auto"/>
        <w:jc w:val="both"/>
        <w:rPr>
          <w:sz w:val="28"/>
          <w:szCs w:val="28"/>
        </w:rPr>
      </w:pPr>
    </w:p>
    <w:p w:rsidR="0070307A" w:rsidRPr="00056052" w:rsidRDefault="0070307A" w:rsidP="00D12258">
      <w:pPr>
        <w:pStyle w:val="Textoindependiente"/>
        <w:spacing w:line="480" w:lineRule="auto"/>
        <w:jc w:val="both"/>
        <w:rPr>
          <w:sz w:val="28"/>
          <w:szCs w:val="28"/>
        </w:rPr>
      </w:pPr>
    </w:p>
    <w:p w:rsidR="00D470C5" w:rsidRDefault="00D470C5" w:rsidP="00D12258">
      <w:pPr>
        <w:spacing w:line="480" w:lineRule="auto"/>
        <w:jc w:val="both"/>
        <w:rPr>
          <w:sz w:val="28"/>
          <w:szCs w:val="28"/>
        </w:rPr>
      </w:pPr>
    </w:p>
    <w:p w:rsidR="00FF397F" w:rsidRDefault="00FF397F" w:rsidP="00D12258">
      <w:pPr>
        <w:spacing w:line="480" w:lineRule="auto"/>
        <w:jc w:val="both"/>
        <w:rPr>
          <w:sz w:val="28"/>
          <w:szCs w:val="28"/>
        </w:rPr>
      </w:pPr>
    </w:p>
    <w:p w:rsidR="00FF397F" w:rsidRDefault="00FF397F" w:rsidP="00D12258">
      <w:pPr>
        <w:spacing w:line="480" w:lineRule="auto"/>
        <w:jc w:val="both"/>
        <w:rPr>
          <w:sz w:val="28"/>
          <w:szCs w:val="28"/>
        </w:rPr>
      </w:pPr>
    </w:p>
    <w:p w:rsidR="002A4C96" w:rsidRDefault="002A4C96" w:rsidP="00D12258">
      <w:pPr>
        <w:spacing w:line="480" w:lineRule="auto"/>
        <w:jc w:val="both"/>
        <w:rPr>
          <w:sz w:val="28"/>
          <w:szCs w:val="28"/>
        </w:rPr>
      </w:pPr>
    </w:p>
    <w:p w:rsidR="001C3DD4" w:rsidRDefault="001C3DD4" w:rsidP="00D12258">
      <w:pPr>
        <w:spacing w:line="480" w:lineRule="auto"/>
        <w:jc w:val="both"/>
        <w:rPr>
          <w:b/>
          <w:sz w:val="28"/>
          <w:szCs w:val="28"/>
          <w:lang w:val="es-MX"/>
        </w:rPr>
      </w:pPr>
      <w:r>
        <w:rPr>
          <w:b/>
          <w:sz w:val="28"/>
          <w:szCs w:val="28"/>
          <w:lang w:val="es-MX"/>
        </w:rPr>
        <w:t xml:space="preserve">CAPÍTULO </w:t>
      </w:r>
      <w:r>
        <w:rPr>
          <w:b/>
          <w:sz w:val="28"/>
          <w:szCs w:val="28"/>
          <w:lang w:val="es-MX"/>
        </w:rPr>
        <w:tab/>
        <w:t>VI</w:t>
      </w:r>
    </w:p>
    <w:p w:rsidR="007A52F0" w:rsidRPr="00056052" w:rsidRDefault="0070307A" w:rsidP="00D12258">
      <w:pPr>
        <w:spacing w:line="480" w:lineRule="auto"/>
        <w:jc w:val="both"/>
        <w:rPr>
          <w:sz w:val="28"/>
          <w:szCs w:val="28"/>
          <w:lang w:val="es-MX"/>
        </w:rPr>
      </w:pPr>
      <w:r w:rsidRPr="00056052">
        <w:rPr>
          <w:b/>
          <w:sz w:val="28"/>
          <w:szCs w:val="28"/>
          <w:lang w:val="es-MX"/>
        </w:rPr>
        <w:t>6.</w:t>
      </w:r>
      <w:r w:rsidR="007A52F0" w:rsidRPr="00056052">
        <w:rPr>
          <w:b/>
          <w:sz w:val="28"/>
          <w:szCs w:val="28"/>
          <w:lang w:val="es-MX"/>
        </w:rPr>
        <w:tab/>
        <w:t>PROMOCIÓN Y PUBLICIDAD</w:t>
      </w:r>
      <w:r w:rsidR="007A52F0" w:rsidRPr="00056052">
        <w:rPr>
          <w:sz w:val="28"/>
          <w:szCs w:val="28"/>
          <w:lang w:val="es-MX"/>
        </w:rPr>
        <w:t xml:space="preserve"> </w:t>
      </w:r>
    </w:p>
    <w:p w:rsidR="007A52F0" w:rsidRPr="00056052" w:rsidRDefault="007A52F0" w:rsidP="00D12258">
      <w:pPr>
        <w:spacing w:line="480" w:lineRule="auto"/>
        <w:jc w:val="both"/>
        <w:rPr>
          <w:sz w:val="28"/>
          <w:szCs w:val="28"/>
          <w:lang w:val="es-MX"/>
        </w:rPr>
      </w:pPr>
      <w:r w:rsidRPr="00056052">
        <w:rPr>
          <w:sz w:val="28"/>
          <w:szCs w:val="28"/>
          <w:lang w:val="es-MX"/>
        </w:rPr>
        <w:t xml:space="preserve">Se utilizará el Marketing de Causas a través del Marketing Directo para llegar a las empresas que financiaran parcial o totalmente el proyecto. Las empresas que se han contactado son organizaciones que habitualmente financian este tipo de proyectos, pero lo hacen de manera especifica, parciales y temporales, es decir, donando terrenos, casa, utensilios de cocina, dando asesorías  legales, de capacitación, etc..... Pero para ello necesitan conocer de la factibilidad del proyecto. </w:t>
      </w:r>
    </w:p>
    <w:p w:rsidR="00D31A96" w:rsidRDefault="007A52F0" w:rsidP="00D12258">
      <w:pPr>
        <w:spacing w:line="480" w:lineRule="auto"/>
        <w:jc w:val="both"/>
        <w:rPr>
          <w:sz w:val="28"/>
          <w:szCs w:val="28"/>
          <w:lang w:val="es-MX"/>
        </w:rPr>
      </w:pPr>
      <w:r w:rsidRPr="00056052">
        <w:rPr>
          <w:sz w:val="28"/>
          <w:szCs w:val="28"/>
          <w:lang w:val="es-MX"/>
        </w:rPr>
        <w:t xml:space="preserve">Para el financiamiento a largo plazo se desarrollará un plan de marketing, basados en los recursos internos  del Centro, </w:t>
      </w:r>
    </w:p>
    <w:p w:rsidR="005917D3" w:rsidRPr="005917D3" w:rsidRDefault="005917D3" w:rsidP="00D12258">
      <w:pPr>
        <w:spacing w:line="480" w:lineRule="auto"/>
        <w:jc w:val="both"/>
        <w:rPr>
          <w:sz w:val="28"/>
          <w:szCs w:val="28"/>
          <w:lang w:val="es-MX"/>
        </w:rPr>
      </w:pPr>
    </w:p>
    <w:p w:rsidR="007A52F0" w:rsidRPr="00056052" w:rsidRDefault="0070307A" w:rsidP="004325E8">
      <w:pPr>
        <w:numPr>
          <w:ilvl w:val="1"/>
          <w:numId w:val="23"/>
        </w:numPr>
        <w:spacing w:line="480" w:lineRule="auto"/>
        <w:jc w:val="both"/>
        <w:rPr>
          <w:b/>
          <w:sz w:val="28"/>
          <w:szCs w:val="28"/>
        </w:rPr>
      </w:pPr>
      <w:r w:rsidRPr="00056052">
        <w:rPr>
          <w:b/>
          <w:sz w:val="28"/>
          <w:szCs w:val="28"/>
        </w:rPr>
        <w:t xml:space="preserve">          </w:t>
      </w:r>
      <w:r w:rsidR="007A52F0" w:rsidRPr="00056052">
        <w:rPr>
          <w:b/>
          <w:sz w:val="28"/>
          <w:szCs w:val="28"/>
        </w:rPr>
        <w:t xml:space="preserve">MARKETING SOCIAL </w:t>
      </w:r>
    </w:p>
    <w:p w:rsidR="007A52F0" w:rsidRPr="00056052" w:rsidRDefault="0070307A" w:rsidP="00D12258">
      <w:pPr>
        <w:spacing w:line="480" w:lineRule="auto"/>
        <w:jc w:val="both"/>
        <w:rPr>
          <w:b/>
          <w:sz w:val="28"/>
          <w:szCs w:val="28"/>
        </w:rPr>
      </w:pPr>
      <w:r w:rsidRPr="00056052">
        <w:rPr>
          <w:b/>
          <w:sz w:val="28"/>
          <w:szCs w:val="28"/>
        </w:rPr>
        <w:t>6.1.1.</w:t>
      </w:r>
      <w:r w:rsidRPr="00056052">
        <w:rPr>
          <w:b/>
          <w:sz w:val="28"/>
          <w:szCs w:val="28"/>
        </w:rPr>
        <w:tab/>
      </w:r>
      <w:r w:rsidR="007A52F0" w:rsidRPr="00056052">
        <w:rPr>
          <w:b/>
          <w:sz w:val="28"/>
          <w:szCs w:val="28"/>
        </w:rPr>
        <w:t xml:space="preserve"> HISTORIA</w:t>
      </w:r>
    </w:p>
    <w:p w:rsidR="0070307A" w:rsidRPr="00056052" w:rsidRDefault="0070307A" w:rsidP="00D12258">
      <w:pPr>
        <w:spacing w:line="480" w:lineRule="auto"/>
        <w:jc w:val="both"/>
        <w:rPr>
          <w:sz w:val="28"/>
          <w:szCs w:val="28"/>
        </w:rPr>
      </w:pPr>
    </w:p>
    <w:p w:rsidR="007A52F0" w:rsidRPr="00056052" w:rsidRDefault="007A52F0" w:rsidP="00D12258">
      <w:pPr>
        <w:spacing w:line="480" w:lineRule="auto"/>
        <w:jc w:val="both"/>
        <w:rPr>
          <w:sz w:val="28"/>
          <w:szCs w:val="28"/>
        </w:rPr>
      </w:pPr>
      <w:r w:rsidRPr="00056052">
        <w:rPr>
          <w:sz w:val="28"/>
          <w:szCs w:val="28"/>
        </w:rPr>
        <w:t xml:space="preserve">El sector non profit  ( sin fines de  lucro )  está formado  por aproximadamente  3.4 millones  de organizaciones  con gastos  operativos  de más de 500 billones de dólares , entre ellas  encontramos  </w:t>
      </w:r>
      <w:r w:rsidRPr="00056052">
        <w:rPr>
          <w:sz w:val="28"/>
          <w:szCs w:val="28"/>
        </w:rPr>
        <w:lastRenderedPageBreak/>
        <w:t>desde  organizaciones cívicas , hospitales , agencias de servicios, universidades , escuelas , etc....</w:t>
      </w:r>
    </w:p>
    <w:p w:rsidR="007A52F0" w:rsidRPr="00056052" w:rsidRDefault="007A52F0" w:rsidP="00D12258">
      <w:pPr>
        <w:spacing w:line="480" w:lineRule="auto"/>
        <w:jc w:val="both"/>
        <w:rPr>
          <w:sz w:val="28"/>
          <w:szCs w:val="28"/>
        </w:rPr>
      </w:pPr>
    </w:p>
    <w:p w:rsidR="007A52F0" w:rsidRPr="00056052" w:rsidRDefault="007A52F0" w:rsidP="00D12258">
      <w:pPr>
        <w:spacing w:line="480" w:lineRule="auto"/>
        <w:jc w:val="both"/>
        <w:rPr>
          <w:sz w:val="28"/>
          <w:szCs w:val="28"/>
        </w:rPr>
      </w:pPr>
      <w:r w:rsidRPr="00056052">
        <w:rPr>
          <w:sz w:val="28"/>
          <w:szCs w:val="28"/>
        </w:rPr>
        <w:t xml:space="preserve">La primera misión  de una compañía  o corporación es el de </w:t>
      </w:r>
      <w:r w:rsidR="00D246CB" w:rsidRPr="00056052">
        <w:rPr>
          <w:sz w:val="28"/>
          <w:szCs w:val="28"/>
        </w:rPr>
        <w:t>lucrar,</w:t>
      </w:r>
      <w:r w:rsidRPr="00056052">
        <w:rPr>
          <w:sz w:val="28"/>
          <w:szCs w:val="28"/>
        </w:rPr>
        <w:t xml:space="preserve"> pero la primera  misión  de una ONG </w:t>
      </w:r>
      <w:r w:rsidR="00D246CB" w:rsidRPr="00056052">
        <w:rPr>
          <w:sz w:val="28"/>
          <w:szCs w:val="28"/>
        </w:rPr>
        <w:t>(Organización</w:t>
      </w:r>
      <w:r w:rsidRPr="00056052">
        <w:rPr>
          <w:sz w:val="28"/>
          <w:szCs w:val="28"/>
        </w:rPr>
        <w:t xml:space="preserve"> No </w:t>
      </w:r>
      <w:r w:rsidR="00D246CB" w:rsidRPr="00056052">
        <w:rPr>
          <w:sz w:val="28"/>
          <w:szCs w:val="28"/>
        </w:rPr>
        <w:t>Gubernamental)</w:t>
      </w:r>
      <w:r w:rsidRPr="00056052">
        <w:rPr>
          <w:sz w:val="28"/>
          <w:szCs w:val="28"/>
        </w:rPr>
        <w:t xml:space="preserve"> non profit  es hacer del mundo  un lugar mejor. Una de las primeras organizaciones non profit  en América fue Harvard College que se estableció a mediados de los años 1600</w:t>
      </w:r>
      <w:r w:rsidR="00A24070" w:rsidRPr="00056052">
        <w:rPr>
          <w:sz w:val="28"/>
          <w:szCs w:val="28"/>
        </w:rPr>
        <w:t>.</w:t>
      </w:r>
    </w:p>
    <w:p w:rsidR="00A24070" w:rsidRDefault="00A24070" w:rsidP="00D12258">
      <w:pPr>
        <w:spacing w:line="480" w:lineRule="auto"/>
        <w:jc w:val="both"/>
        <w:rPr>
          <w:sz w:val="28"/>
          <w:szCs w:val="28"/>
        </w:rPr>
      </w:pPr>
    </w:p>
    <w:p w:rsidR="007A52F0" w:rsidRPr="00056052" w:rsidRDefault="00D246CB" w:rsidP="00D12258">
      <w:pPr>
        <w:spacing w:line="480" w:lineRule="auto"/>
        <w:jc w:val="both"/>
        <w:rPr>
          <w:sz w:val="28"/>
          <w:szCs w:val="28"/>
        </w:rPr>
      </w:pPr>
      <w:r w:rsidRPr="00056052">
        <w:rPr>
          <w:sz w:val="28"/>
          <w:szCs w:val="28"/>
        </w:rPr>
        <w:t xml:space="preserve">La responsabilidad  social de las organizaciones  está ligada directamente con su desempeño económico. </w:t>
      </w:r>
      <w:r>
        <w:rPr>
          <w:sz w:val="28"/>
          <w:szCs w:val="28"/>
        </w:rPr>
        <w:t>¿</w:t>
      </w:r>
      <w:r w:rsidRPr="00056052">
        <w:rPr>
          <w:sz w:val="28"/>
          <w:szCs w:val="28"/>
        </w:rPr>
        <w:t xml:space="preserve">Qué  cree que piensa la gente cuando  piensa en su compañía? </w:t>
      </w:r>
      <w:r w:rsidR="007A52F0" w:rsidRPr="00056052">
        <w:rPr>
          <w:sz w:val="28"/>
          <w:szCs w:val="28"/>
        </w:rPr>
        <w:t xml:space="preserve">El marketing social puede hacer la diferencia  y así producir un impacto en la  comunidad y el </w:t>
      </w:r>
      <w:r w:rsidRPr="00056052">
        <w:rPr>
          <w:sz w:val="28"/>
          <w:szCs w:val="28"/>
        </w:rPr>
        <w:t>país,</w:t>
      </w:r>
      <w:r w:rsidR="007A52F0" w:rsidRPr="00056052">
        <w:rPr>
          <w:sz w:val="28"/>
          <w:szCs w:val="28"/>
        </w:rPr>
        <w:t xml:space="preserve"> esto se logra  con una alianza </w:t>
      </w:r>
      <w:r w:rsidR="009645CC" w:rsidRPr="00056052">
        <w:rPr>
          <w:sz w:val="28"/>
          <w:szCs w:val="28"/>
        </w:rPr>
        <w:t>estratégica</w:t>
      </w:r>
      <w:r w:rsidR="009645CC">
        <w:rPr>
          <w:sz w:val="28"/>
          <w:szCs w:val="28"/>
        </w:rPr>
        <w:t xml:space="preserve"> </w:t>
      </w:r>
    </w:p>
    <w:p w:rsidR="007A52F0" w:rsidRPr="00056052" w:rsidRDefault="007A52F0" w:rsidP="00D12258">
      <w:pPr>
        <w:spacing w:line="480" w:lineRule="auto"/>
        <w:jc w:val="both"/>
        <w:rPr>
          <w:b/>
          <w:sz w:val="28"/>
          <w:szCs w:val="28"/>
        </w:rPr>
      </w:pPr>
    </w:p>
    <w:p w:rsidR="007A52F0" w:rsidRPr="00056052" w:rsidRDefault="0070307A" w:rsidP="00D12258">
      <w:pPr>
        <w:spacing w:line="480" w:lineRule="auto"/>
        <w:jc w:val="both"/>
        <w:rPr>
          <w:b/>
          <w:sz w:val="28"/>
          <w:szCs w:val="28"/>
        </w:rPr>
      </w:pPr>
      <w:r w:rsidRPr="00056052">
        <w:rPr>
          <w:b/>
          <w:sz w:val="28"/>
          <w:szCs w:val="28"/>
        </w:rPr>
        <w:t>6.1.2.</w:t>
      </w:r>
      <w:r w:rsidRPr="00056052">
        <w:rPr>
          <w:b/>
          <w:sz w:val="28"/>
          <w:szCs w:val="28"/>
        </w:rPr>
        <w:tab/>
      </w:r>
      <w:r w:rsidR="007A52F0" w:rsidRPr="00056052">
        <w:rPr>
          <w:b/>
          <w:sz w:val="28"/>
          <w:szCs w:val="28"/>
        </w:rPr>
        <w:t xml:space="preserve"> CARACTERÍSTICAS</w:t>
      </w:r>
    </w:p>
    <w:p w:rsidR="007A52F0" w:rsidRPr="00056052" w:rsidRDefault="007A52F0" w:rsidP="00D12258">
      <w:pPr>
        <w:spacing w:line="480" w:lineRule="auto"/>
        <w:jc w:val="both"/>
        <w:rPr>
          <w:b/>
          <w:sz w:val="28"/>
          <w:szCs w:val="28"/>
        </w:rPr>
      </w:pPr>
    </w:p>
    <w:p w:rsidR="007A52F0" w:rsidRPr="00056052" w:rsidRDefault="007A52F0" w:rsidP="00D12258">
      <w:pPr>
        <w:spacing w:line="480" w:lineRule="auto"/>
        <w:jc w:val="both"/>
        <w:rPr>
          <w:sz w:val="28"/>
          <w:szCs w:val="28"/>
          <w:lang w:val="es-MX"/>
        </w:rPr>
      </w:pPr>
      <w:r w:rsidRPr="00056052">
        <w:rPr>
          <w:sz w:val="28"/>
          <w:szCs w:val="28"/>
          <w:lang w:val="es-MX"/>
        </w:rPr>
        <w:t xml:space="preserve">Las entidades sin ánimo de lucro y las fundaciones o asociaciones que hacen caridad deben tener estrategias de "marketing no lucrativo " o “social “, es decir, deben buscar el apoyo económico de empresas o </w:t>
      </w:r>
      <w:r w:rsidRPr="00056052">
        <w:rPr>
          <w:sz w:val="28"/>
          <w:szCs w:val="28"/>
          <w:lang w:val="es-MX"/>
        </w:rPr>
        <w:lastRenderedPageBreak/>
        <w:t>instituciones de sectores industriales o comerciales para poder desarrollar sus actividades. En muchas ocasiones  "la caridad", debe ser buscada, debe tocar puertas y debe "convencer" a las personas de que colaborar también tiene un valor no solo moral sino también económico.</w:t>
      </w: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jc w:val="both"/>
        <w:rPr>
          <w:sz w:val="28"/>
          <w:szCs w:val="28"/>
          <w:lang w:val="es-MX"/>
        </w:rPr>
      </w:pPr>
      <w:r w:rsidRPr="00056052">
        <w:rPr>
          <w:sz w:val="28"/>
          <w:szCs w:val="28"/>
          <w:lang w:val="es-MX"/>
        </w:rPr>
        <w:t>Esta realidad crea una oportunidad para las entidades que buscan recursos, pero además representa una "oportunidad", para las empresas que buscan mejorar su imagen social y a largo plazo su valor comercial.</w:t>
      </w:r>
    </w:p>
    <w:p w:rsidR="007A52F0" w:rsidRPr="00056052" w:rsidRDefault="007A52F0" w:rsidP="00D12258">
      <w:pPr>
        <w:spacing w:line="480" w:lineRule="auto"/>
        <w:jc w:val="both"/>
        <w:rPr>
          <w:sz w:val="28"/>
          <w:szCs w:val="28"/>
          <w:lang w:val="es-MX"/>
        </w:rPr>
      </w:pPr>
    </w:p>
    <w:p w:rsidR="007A52F0" w:rsidRPr="00056052" w:rsidRDefault="007A52F0" w:rsidP="00D12258">
      <w:pPr>
        <w:spacing w:line="480" w:lineRule="auto"/>
        <w:jc w:val="both"/>
        <w:rPr>
          <w:sz w:val="28"/>
          <w:szCs w:val="28"/>
        </w:rPr>
      </w:pPr>
      <w:r w:rsidRPr="00056052">
        <w:rPr>
          <w:sz w:val="28"/>
          <w:szCs w:val="28"/>
        </w:rPr>
        <w:t>Empecemos por destacar una realidad: "En marketing la imagen lo es casi todo". No solo en términos de producto, promoción y publicidad sino también en términos de "valoración social de la imagen de las empresas". Una empresa que en la mente de las personas sea vista como "políticamente correcta", tendrá una ventaja comparativa en términos de valoración de los consumidores, aceptación social y por consiguiente "mejores resultados".</w:t>
      </w:r>
    </w:p>
    <w:p w:rsidR="007A52F0" w:rsidRPr="00056052" w:rsidRDefault="007A52F0" w:rsidP="00D12258">
      <w:pPr>
        <w:spacing w:line="480" w:lineRule="auto"/>
        <w:jc w:val="both"/>
        <w:rPr>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 xml:space="preserve">Ante esta realidad, muchas empresas buscan proyectar imágenes limpias, diáfanas y sobre todo "caritativas". Se inspira una imagen de colaboración, participación y es como si las personas que no compraran </w:t>
      </w:r>
      <w:r w:rsidRPr="00056052">
        <w:rPr>
          <w:b w:val="0"/>
          <w:sz w:val="28"/>
          <w:szCs w:val="28"/>
        </w:rPr>
        <w:lastRenderedPageBreak/>
        <w:t>dejarán de apoyar "causas nobles" e "ideales maravillosos".</w:t>
      </w:r>
      <w:r w:rsidR="0070307A" w:rsidRPr="00056052">
        <w:rPr>
          <w:b w:val="0"/>
          <w:sz w:val="28"/>
          <w:szCs w:val="28"/>
        </w:rPr>
        <w:t xml:space="preserve"> Ah</w:t>
      </w:r>
      <w:r w:rsidRPr="00056052">
        <w:rPr>
          <w:b w:val="0"/>
          <w:sz w:val="28"/>
          <w:szCs w:val="28"/>
        </w:rPr>
        <w:t>í es donde se encuentra la oportunidad para que las entidades sin ánimo de lucro consigan donativos, ayudas, apoyos y en algunas ocasiones incluso dotaciones completas de productos.</w:t>
      </w:r>
    </w:p>
    <w:p w:rsidR="007A52F0" w:rsidRPr="00056052" w:rsidRDefault="007A52F0" w:rsidP="00D12258">
      <w:pPr>
        <w:pStyle w:val="Ttulo2"/>
        <w:spacing w:line="480" w:lineRule="auto"/>
        <w:jc w:val="both"/>
        <w:rPr>
          <w:b w:val="0"/>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Los consumidores aprueban generalmente causas correctas y además piensan que las grandes empresas deberían contribuir a la solución de los problemas sociales, este punto es especialmente cierto en los países de América Latina, en donde la inmensidad y la complejidad de los problemas hacen que las poblaciones en general vean a las clases empresariales como "favorecidas elitistas e injustas".</w:t>
      </w:r>
    </w:p>
    <w:p w:rsidR="0070307A" w:rsidRPr="00056052" w:rsidRDefault="0070307A" w:rsidP="00D12258">
      <w:pPr>
        <w:pStyle w:val="Ttulo2"/>
        <w:spacing w:line="480" w:lineRule="auto"/>
        <w:jc w:val="both"/>
        <w:rPr>
          <w:b w:val="0"/>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 xml:space="preserve">Lo último en marketing, es el "llamado Marketing Social ", nombre que simplemente reúne los puntos de los que se ha hablado con anterioridad. (Valoración moral de la marca, lo políticamente correcto etc.… Consiste en asociar una marca a un determinado proyecto social con el propósito único de "vender más". El sujeto del mundo de la publicidad ya no es el producto que se anuncia sino la empresa que lo comercializa. "No se vende el producto, se vende la causa social". </w:t>
      </w:r>
    </w:p>
    <w:p w:rsidR="007A52F0" w:rsidRPr="00056052" w:rsidRDefault="007A52F0" w:rsidP="00D12258">
      <w:pPr>
        <w:pStyle w:val="Ttulo2"/>
        <w:spacing w:line="480" w:lineRule="auto"/>
        <w:jc w:val="both"/>
        <w:rPr>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lastRenderedPageBreak/>
        <w:t>Nuevas formas de "mercadeo con causa", han aparecido. Por ejemplo, por la compra de nuestros pañales X, la empresa donará 50 centavos al día de los niños, si usa nuestra tarjeta de crédito estará apoyando a la gente sin hogar en algún país etc.</w:t>
      </w:r>
    </w:p>
    <w:p w:rsidR="0070307A" w:rsidRDefault="0070307A" w:rsidP="00D12258">
      <w:pPr>
        <w:pStyle w:val="Ttulo2"/>
        <w:spacing w:line="480" w:lineRule="auto"/>
        <w:jc w:val="both"/>
        <w:rPr>
          <w:sz w:val="28"/>
          <w:szCs w:val="28"/>
        </w:rPr>
      </w:pPr>
    </w:p>
    <w:p w:rsidR="00D470C5" w:rsidRPr="00D470C5" w:rsidRDefault="00D470C5" w:rsidP="00D470C5"/>
    <w:p w:rsidR="007A52F0" w:rsidRPr="00056052" w:rsidRDefault="0070307A" w:rsidP="00D12258">
      <w:pPr>
        <w:pStyle w:val="Ttulo2"/>
        <w:spacing w:line="480" w:lineRule="auto"/>
        <w:jc w:val="both"/>
        <w:rPr>
          <w:sz w:val="28"/>
          <w:szCs w:val="28"/>
        </w:rPr>
      </w:pPr>
      <w:r w:rsidRPr="00056052">
        <w:rPr>
          <w:sz w:val="28"/>
          <w:szCs w:val="28"/>
        </w:rPr>
        <w:lastRenderedPageBreak/>
        <w:t>6.1.</w:t>
      </w:r>
      <w:r w:rsidR="007A52F0" w:rsidRPr="00056052">
        <w:rPr>
          <w:sz w:val="28"/>
          <w:szCs w:val="28"/>
        </w:rPr>
        <w:t>3</w:t>
      </w:r>
      <w:r w:rsidRPr="00056052">
        <w:rPr>
          <w:sz w:val="28"/>
          <w:szCs w:val="28"/>
        </w:rPr>
        <w:t>.</w:t>
      </w:r>
      <w:r w:rsidR="007A52F0" w:rsidRPr="00056052">
        <w:rPr>
          <w:sz w:val="28"/>
          <w:szCs w:val="28"/>
        </w:rPr>
        <w:t xml:space="preserve">   CASOS DE EMPRESAS QUE UTILIZARON ESTRATEGIAS DEL MARKETING SOCIAL</w:t>
      </w:r>
    </w:p>
    <w:p w:rsidR="007A52F0" w:rsidRPr="00056052" w:rsidRDefault="007A52F0" w:rsidP="00D12258">
      <w:pPr>
        <w:pStyle w:val="Ttulo2"/>
        <w:spacing w:line="480" w:lineRule="auto"/>
        <w:jc w:val="both"/>
        <w:rPr>
          <w:sz w:val="28"/>
          <w:szCs w:val="28"/>
        </w:rPr>
      </w:pPr>
    </w:p>
    <w:p w:rsidR="007A52F0" w:rsidRPr="00056052" w:rsidRDefault="007A52F0" w:rsidP="00D12258">
      <w:pPr>
        <w:pStyle w:val="Ttulo2"/>
        <w:spacing w:line="480" w:lineRule="auto"/>
        <w:jc w:val="both"/>
        <w:rPr>
          <w:sz w:val="28"/>
          <w:szCs w:val="28"/>
        </w:rPr>
      </w:pPr>
      <w:r w:rsidRPr="00056052">
        <w:rPr>
          <w:sz w:val="28"/>
          <w:szCs w:val="28"/>
        </w:rPr>
        <w:t xml:space="preserve">NABISCO </w:t>
      </w:r>
    </w:p>
    <w:p w:rsidR="007A52F0" w:rsidRPr="00056052" w:rsidRDefault="00D246CB" w:rsidP="00D12258">
      <w:pPr>
        <w:pStyle w:val="Ttulo2"/>
        <w:spacing w:line="480" w:lineRule="auto"/>
        <w:jc w:val="both"/>
        <w:rPr>
          <w:b w:val="0"/>
          <w:sz w:val="28"/>
          <w:szCs w:val="28"/>
        </w:rPr>
      </w:pPr>
      <w:r w:rsidRPr="00056052">
        <w:rPr>
          <w:b w:val="0"/>
          <w:sz w:val="28"/>
          <w:szCs w:val="28"/>
        </w:rPr>
        <w:t>Sus famosas galletas  de animalitos  eran consideradas  las mejores galletas del mundo   y tenían tanta fama  que no habían cambiado el empaque desde hace 9 años ,  pero cuando Nabisco hizo una alianza estratégica  con World Wide  Fund</w:t>
      </w:r>
      <w:r>
        <w:rPr>
          <w:b w:val="0"/>
          <w:sz w:val="28"/>
          <w:szCs w:val="28"/>
        </w:rPr>
        <w:t>ation</w:t>
      </w:r>
      <w:r w:rsidRPr="00056052">
        <w:rPr>
          <w:b w:val="0"/>
          <w:sz w:val="28"/>
          <w:szCs w:val="28"/>
        </w:rPr>
        <w:t xml:space="preserve"> (WWF) lo hizo con todo ,  cambió el empaque colocándole colores verdes  e incluyendo imágenes de animales  qu</w:t>
      </w:r>
      <w:r>
        <w:rPr>
          <w:b w:val="0"/>
          <w:sz w:val="28"/>
          <w:szCs w:val="28"/>
        </w:rPr>
        <w:t>e</w:t>
      </w:r>
      <w:r w:rsidRPr="00056052">
        <w:rPr>
          <w:b w:val="0"/>
          <w:sz w:val="28"/>
          <w:szCs w:val="28"/>
        </w:rPr>
        <w:t xml:space="preserve"> estaban en peligro de extinción , también sus galletas incluían estos mismos animales , además prometieron donar cinco centavos de dólar  por cada caja vendida ¿Cuál fue la ganancia de Nabisco ? </w:t>
      </w:r>
      <w:r w:rsidR="007A52F0" w:rsidRPr="00056052">
        <w:rPr>
          <w:b w:val="0"/>
          <w:sz w:val="28"/>
          <w:szCs w:val="28"/>
        </w:rPr>
        <w:t xml:space="preserve">Pues incrementó un 20% sus ventas en el curso de dos años. </w:t>
      </w:r>
    </w:p>
    <w:p w:rsidR="00D470C5" w:rsidRDefault="00D470C5" w:rsidP="00D12258">
      <w:pPr>
        <w:pStyle w:val="Ttulo2"/>
        <w:spacing w:line="480" w:lineRule="auto"/>
        <w:jc w:val="both"/>
        <w:rPr>
          <w:b w:val="0"/>
          <w:sz w:val="28"/>
          <w:szCs w:val="28"/>
        </w:rPr>
      </w:pPr>
    </w:p>
    <w:p w:rsidR="0070307A" w:rsidRPr="00056052" w:rsidRDefault="007A52F0" w:rsidP="00D12258">
      <w:pPr>
        <w:pStyle w:val="Ttulo2"/>
        <w:spacing w:line="480" w:lineRule="auto"/>
        <w:jc w:val="both"/>
        <w:rPr>
          <w:b w:val="0"/>
          <w:sz w:val="28"/>
          <w:szCs w:val="28"/>
        </w:rPr>
      </w:pPr>
      <w:r w:rsidRPr="00056052">
        <w:rPr>
          <w:b w:val="0"/>
          <w:sz w:val="28"/>
          <w:szCs w:val="28"/>
        </w:rPr>
        <w:t xml:space="preserve">Revlon aportó 5 millones de dólares para la investigación  sobre cáncer de </w:t>
      </w:r>
      <w:r w:rsidR="00D246CB" w:rsidRPr="00056052">
        <w:rPr>
          <w:b w:val="0"/>
          <w:sz w:val="28"/>
          <w:szCs w:val="28"/>
        </w:rPr>
        <w:t>seno,</w:t>
      </w:r>
      <w:r w:rsidRPr="00056052">
        <w:rPr>
          <w:b w:val="0"/>
          <w:sz w:val="28"/>
          <w:szCs w:val="28"/>
        </w:rPr>
        <w:t xml:space="preserve"> lo mismo Esteé Lauder que aportó 2.2 millones de </w:t>
      </w:r>
      <w:r w:rsidR="00D246CB" w:rsidRPr="00056052">
        <w:rPr>
          <w:b w:val="0"/>
          <w:sz w:val="28"/>
          <w:szCs w:val="28"/>
        </w:rPr>
        <w:t>dólares,</w:t>
      </w:r>
      <w:r w:rsidRPr="00056052">
        <w:rPr>
          <w:b w:val="0"/>
          <w:sz w:val="28"/>
          <w:szCs w:val="28"/>
        </w:rPr>
        <w:t xml:space="preserve"> Nivea en el Reino Unido aportó con 5 millones de libras esterlinas a un hospital dedicado a tratar mujeres con cáncer de </w:t>
      </w:r>
      <w:r w:rsidR="00D246CB" w:rsidRPr="00056052">
        <w:rPr>
          <w:b w:val="0"/>
          <w:sz w:val="28"/>
          <w:szCs w:val="28"/>
        </w:rPr>
        <w:t xml:space="preserve">seno. </w:t>
      </w:r>
      <w:r w:rsidRPr="00056052">
        <w:rPr>
          <w:b w:val="0"/>
          <w:sz w:val="28"/>
          <w:szCs w:val="28"/>
        </w:rPr>
        <w:t xml:space="preserve">Estos aportes se derivaron de un estudio que se realizó en 1998 donde se demuestra que </w:t>
      </w:r>
      <w:r w:rsidRPr="00056052">
        <w:rPr>
          <w:b w:val="0"/>
          <w:sz w:val="28"/>
          <w:szCs w:val="28"/>
        </w:rPr>
        <w:lastRenderedPageBreak/>
        <w:t>cerca de 26 millones de mujeres adquirieron un producto  o servicio que contribuía o tenía alguna conexión con el</w:t>
      </w:r>
      <w:r w:rsidR="0070307A" w:rsidRPr="00056052">
        <w:rPr>
          <w:b w:val="0"/>
          <w:sz w:val="28"/>
          <w:szCs w:val="28"/>
        </w:rPr>
        <w:t xml:space="preserve"> estudio de este tipo de cáncer</w:t>
      </w:r>
      <w:r w:rsidRPr="00056052">
        <w:rPr>
          <w:b w:val="0"/>
          <w:sz w:val="28"/>
          <w:szCs w:val="28"/>
        </w:rPr>
        <w:t>.</w:t>
      </w:r>
    </w:p>
    <w:p w:rsidR="007A52F0" w:rsidRPr="00056052" w:rsidRDefault="007A52F0" w:rsidP="00D12258">
      <w:pPr>
        <w:pStyle w:val="Ttulo2"/>
        <w:spacing w:line="480" w:lineRule="auto"/>
        <w:jc w:val="both"/>
        <w:rPr>
          <w:b w:val="0"/>
          <w:sz w:val="28"/>
          <w:szCs w:val="28"/>
        </w:rPr>
      </w:pPr>
      <w:r w:rsidRPr="00056052">
        <w:rPr>
          <w:b w:val="0"/>
          <w:sz w:val="28"/>
          <w:szCs w:val="28"/>
        </w:rPr>
        <w:t xml:space="preserve"> </w:t>
      </w:r>
    </w:p>
    <w:p w:rsidR="007A52F0" w:rsidRPr="00056052" w:rsidRDefault="007A52F0" w:rsidP="00D12258">
      <w:pPr>
        <w:pStyle w:val="Ttulo2"/>
        <w:spacing w:line="480" w:lineRule="auto"/>
        <w:jc w:val="both"/>
        <w:rPr>
          <w:b w:val="0"/>
          <w:sz w:val="28"/>
          <w:szCs w:val="28"/>
        </w:rPr>
      </w:pPr>
      <w:r w:rsidRPr="00056052">
        <w:rPr>
          <w:b w:val="0"/>
          <w:sz w:val="28"/>
          <w:szCs w:val="28"/>
        </w:rPr>
        <w:t xml:space="preserve">Es por esto que Avon fue más allá creando en 1993 una fundación dentro de su corporación llamada “Avon´s breast </w:t>
      </w:r>
      <w:r w:rsidR="00D246CB" w:rsidRPr="00056052">
        <w:rPr>
          <w:b w:val="0"/>
          <w:sz w:val="28"/>
          <w:szCs w:val="28"/>
        </w:rPr>
        <w:t>cáncer</w:t>
      </w:r>
      <w:r w:rsidRPr="00056052">
        <w:rPr>
          <w:b w:val="0"/>
          <w:sz w:val="28"/>
          <w:szCs w:val="28"/>
        </w:rPr>
        <w:t xml:space="preserve">  awareness crusade program </w:t>
      </w:r>
      <w:r w:rsidR="00D246CB" w:rsidRPr="00056052">
        <w:rPr>
          <w:b w:val="0"/>
          <w:sz w:val="28"/>
          <w:szCs w:val="28"/>
        </w:rPr>
        <w:t>“que</w:t>
      </w:r>
      <w:r w:rsidRPr="00056052">
        <w:rPr>
          <w:b w:val="0"/>
          <w:sz w:val="28"/>
          <w:szCs w:val="28"/>
        </w:rPr>
        <w:t xml:space="preserve"> en 1999 llegó a invertir 32 millones de dólares en mercadeo social.</w:t>
      </w:r>
    </w:p>
    <w:p w:rsidR="007A52F0" w:rsidRPr="00056052" w:rsidRDefault="007A52F0" w:rsidP="00D12258">
      <w:pPr>
        <w:pStyle w:val="Ttulo2"/>
        <w:spacing w:line="480" w:lineRule="auto"/>
        <w:jc w:val="both"/>
        <w:rPr>
          <w:b w:val="0"/>
          <w:sz w:val="28"/>
          <w:szCs w:val="28"/>
        </w:rPr>
      </w:pPr>
      <w:r w:rsidRPr="00056052">
        <w:rPr>
          <w:b w:val="0"/>
          <w:sz w:val="28"/>
          <w:szCs w:val="28"/>
        </w:rPr>
        <w:t xml:space="preserve">En Ecuador  podemos observar acciones de marketing con causa en empresas conocidas y asentadas en el mercado: Diners Club y UNICEF  (Utiliza la tarjeta y has tu donación), ECUAVISA y Niño Esperanza (Programa para beneficio de niños), Diario “El Universo” y el Interbarrial de Fútbol (Campeonato organizado para niños), Supermaxi  y  Tu cambio por el cambio (Dona tu cambio en beneficio de niños pobres). INNFA y Mac Donald (recoger juguetes para los niños pobres). Las operadoras móviles Porta y Bellsouth tienden a ayudar a los niños, dándole alimentación, becas estudiantiles. </w:t>
      </w:r>
    </w:p>
    <w:p w:rsidR="007A52F0" w:rsidRPr="00056052" w:rsidRDefault="007A52F0" w:rsidP="00D12258">
      <w:pPr>
        <w:spacing w:line="480" w:lineRule="auto"/>
        <w:jc w:val="both"/>
        <w:rPr>
          <w:sz w:val="28"/>
          <w:szCs w:val="28"/>
          <w:lang w:val="es-MX"/>
        </w:rPr>
      </w:pPr>
    </w:p>
    <w:p w:rsidR="007A52F0" w:rsidRPr="00056052" w:rsidRDefault="007A52F0" w:rsidP="00D12258">
      <w:pPr>
        <w:pStyle w:val="Ttulo2"/>
        <w:spacing w:line="480" w:lineRule="auto"/>
        <w:jc w:val="both"/>
        <w:rPr>
          <w:sz w:val="28"/>
          <w:szCs w:val="28"/>
        </w:rPr>
      </w:pPr>
      <w:r w:rsidRPr="00056052">
        <w:rPr>
          <w:b w:val="0"/>
          <w:sz w:val="28"/>
          <w:szCs w:val="28"/>
        </w:rPr>
        <w:t xml:space="preserve">Homadsol deberá aprender a usar éstas y nuevas estrategias para buscar que las empresas utilicen herramientas de marketing con causa, no </w:t>
      </w:r>
      <w:r w:rsidRPr="00056052">
        <w:rPr>
          <w:b w:val="0"/>
          <w:sz w:val="28"/>
          <w:szCs w:val="28"/>
        </w:rPr>
        <w:lastRenderedPageBreak/>
        <w:t>lucrativo (sin fines de lucro), para conseguir los recursos necesarios y desarrollar las actividades que hacen de su misión una causa noble.</w:t>
      </w:r>
    </w:p>
    <w:p w:rsidR="007A52F0" w:rsidRPr="00056052" w:rsidRDefault="007A52F0" w:rsidP="00D12258">
      <w:pPr>
        <w:pStyle w:val="Ttulo2"/>
        <w:spacing w:line="480" w:lineRule="auto"/>
        <w:jc w:val="both"/>
        <w:rPr>
          <w:sz w:val="28"/>
          <w:szCs w:val="28"/>
        </w:rPr>
      </w:pPr>
    </w:p>
    <w:p w:rsidR="007A52F0" w:rsidRPr="00056052" w:rsidRDefault="007A52F0" w:rsidP="00D12258">
      <w:pPr>
        <w:pStyle w:val="Ttulo2"/>
        <w:spacing w:line="480" w:lineRule="auto"/>
        <w:jc w:val="both"/>
        <w:rPr>
          <w:b w:val="0"/>
          <w:sz w:val="28"/>
          <w:szCs w:val="28"/>
        </w:rPr>
      </w:pPr>
      <w:r w:rsidRPr="00056052">
        <w:rPr>
          <w:b w:val="0"/>
          <w:sz w:val="28"/>
          <w:szCs w:val="28"/>
        </w:rPr>
        <w:t>Lo importante es que los objetivos que persigue la entidad de caridad se cumplan  y por esto en algunas ocasiones, es válida la frase que reza: "El fin justifica los medios". </w:t>
      </w:r>
    </w:p>
    <w:p w:rsidR="002E087C" w:rsidRPr="00056052" w:rsidRDefault="002E087C" w:rsidP="00D12258">
      <w:pPr>
        <w:spacing w:line="480" w:lineRule="auto"/>
        <w:jc w:val="both"/>
        <w:rPr>
          <w:sz w:val="28"/>
          <w:szCs w:val="28"/>
        </w:rPr>
      </w:pPr>
    </w:p>
    <w:p w:rsidR="007A52F0" w:rsidRPr="00056052" w:rsidRDefault="0070307A" w:rsidP="004325E8">
      <w:pPr>
        <w:pStyle w:val="Ttulo1"/>
        <w:numPr>
          <w:ilvl w:val="1"/>
          <w:numId w:val="23"/>
        </w:numPr>
        <w:jc w:val="both"/>
        <w:rPr>
          <w:color w:val="auto"/>
          <w:sz w:val="28"/>
          <w:szCs w:val="28"/>
        </w:rPr>
      </w:pPr>
      <w:r w:rsidRPr="00056052">
        <w:rPr>
          <w:color w:val="auto"/>
          <w:sz w:val="28"/>
          <w:szCs w:val="28"/>
        </w:rPr>
        <w:t xml:space="preserve"> </w:t>
      </w:r>
      <w:r w:rsidR="007A52F0" w:rsidRPr="00056052">
        <w:rPr>
          <w:color w:val="auto"/>
          <w:sz w:val="28"/>
          <w:szCs w:val="28"/>
        </w:rPr>
        <w:t xml:space="preserve">PLAN DE MARKETING: Homadsol </w:t>
      </w:r>
    </w:p>
    <w:p w:rsidR="007A52F0" w:rsidRPr="00056052" w:rsidRDefault="007A52F0" w:rsidP="00FC32F5">
      <w:pPr>
        <w:jc w:val="both"/>
        <w:rPr>
          <w:sz w:val="28"/>
          <w:szCs w:val="28"/>
        </w:rPr>
      </w:pPr>
    </w:p>
    <w:p w:rsidR="007A52F0" w:rsidRPr="00056052" w:rsidRDefault="007A52F0" w:rsidP="00FC32F5">
      <w:pPr>
        <w:jc w:val="both"/>
        <w:rPr>
          <w:sz w:val="28"/>
          <w:szCs w:val="28"/>
        </w:rPr>
      </w:pPr>
    </w:p>
    <w:p w:rsidR="007A52F0" w:rsidRPr="00056052" w:rsidRDefault="009645CC" w:rsidP="004325E8">
      <w:pPr>
        <w:pStyle w:val="Ttulo1"/>
        <w:numPr>
          <w:ilvl w:val="2"/>
          <w:numId w:val="23"/>
        </w:numPr>
        <w:jc w:val="both"/>
        <w:rPr>
          <w:color w:val="auto"/>
          <w:sz w:val="28"/>
          <w:szCs w:val="28"/>
        </w:rPr>
      </w:pPr>
      <w:r w:rsidRPr="00056052">
        <w:rPr>
          <w:color w:val="auto"/>
          <w:sz w:val="28"/>
          <w:szCs w:val="28"/>
        </w:rPr>
        <w:t>ANÁLISIS</w:t>
      </w:r>
      <w:r w:rsidR="007A52F0" w:rsidRPr="00056052">
        <w:rPr>
          <w:color w:val="auto"/>
          <w:sz w:val="28"/>
          <w:szCs w:val="28"/>
        </w:rPr>
        <w:t xml:space="preserve"> DE LAS CINCO C’S </w:t>
      </w:r>
    </w:p>
    <w:p w:rsidR="007A52F0" w:rsidRPr="00056052" w:rsidRDefault="007A52F0" w:rsidP="00FC32F5">
      <w:pPr>
        <w:jc w:val="both"/>
        <w:rPr>
          <w:b/>
          <w:sz w:val="28"/>
          <w:szCs w:val="28"/>
        </w:rPr>
      </w:pPr>
    </w:p>
    <w:p w:rsidR="007A52F0" w:rsidRPr="00056052" w:rsidRDefault="007A52F0" w:rsidP="00FC32F5">
      <w:pPr>
        <w:jc w:val="both"/>
        <w:rPr>
          <w:b/>
          <w:sz w:val="28"/>
          <w:szCs w:val="28"/>
        </w:rPr>
      </w:pPr>
      <w:r w:rsidRPr="00056052">
        <w:rPr>
          <w:b/>
          <w:sz w:val="28"/>
          <w:szCs w:val="28"/>
        </w:rPr>
        <w:t xml:space="preserve">CONSUMIDORES </w:t>
      </w:r>
    </w:p>
    <w:p w:rsidR="007A52F0" w:rsidRPr="00056052" w:rsidRDefault="007A52F0" w:rsidP="002E087C">
      <w:pPr>
        <w:spacing w:line="480" w:lineRule="auto"/>
        <w:jc w:val="both"/>
        <w:rPr>
          <w:sz w:val="28"/>
          <w:szCs w:val="28"/>
        </w:rPr>
      </w:pPr>
      <w:r w:rsidRPr="00056052">
        <w:rPr>
          <w:sz w:val="28"/>
          <w:szCs w:val="28"/>
        </w:rPr>
        <w:t xml:space="preserve">Los usuarios del producto es la población de madres adolescente solteras, en el último censo realizado por el diario </w:t>
      </w:r>
      <w:r w:rsidR="00A24070" w:rsidRPr="00056052">
        <w:rPr>
          <w:sz w:val="28"/>
          <w:szCs w:val="28"/>
        </w:rPr>
        <w:t>“Universo”  se aproximan a 13942</w:t>
      </w:r>
      <w:r w:rsidRPr="00056052">
        <w:rPr>
          <w:sz w:val="28"/>
          <w:szCs w:val="28"/>
        </w:rPr>
        <w:t xml:space="preserve"> </w:t>
      </w:r>
      <w:r w:rsidR="009645CC" w:rsidRPr="00056052">
        <w:rPr>
          <w:sz w:val="28"/>
          <w:szCs w:val="28"/>
        </w:rPr>
        <w:t>adolescentes</w:t>
      </w:r>
      <w:r w:rsidR="009645CC">
        <w:rPr>
          <w:sz w:val="28"/>
          <w:szCs w:val="28"/>
        </w:rPr>
        <w:t xml:space="preserve"> </w:t>
      </w:r>
      <w:r w:rsidR="009645CC" w:rsidRPr="00056052">
        <w:rPr>
          <w:sz w:val="28"/>
          <w:szCs w:val="28"/>
          <w:vertAlign w:val="superscript"/>
        </w:rPr>
        <w:t>2</w:t>
      </w:r>
      <w:r w:rsidRPr="00056052">
        <w:rPr>
          <w:sz w:val="28"/>
          <w:szCs w:val="28"/>
        </w:rPr>
        <w:t xml:space="preserve">. Dato obtenido de los diferentes hospitales y centros de salud </w:t>
      </w:r>
      <w:r w:rsidR="00A24070" w:rsidRPr="00056052">
        <w:rPr>
          <w:sz w:val="28"/>
          <w:szCs w:val="28"/>
        </w:rPr>
        <w:t xml:space="preserve">de </w:t>
      </w:r>
      <w:r w:rsidR="00D246CB" w:rsidRPr="00056052">
        <w:rPr>
          <w:sz w:val="28"/>
          <w:szCs w:val="28"/>
        </w:rPr>
        <w:t>Guayaquil,</w:t>
      </w:r>
      <w:r w:rsidR="00A24070" w:rsidRPr="00056052">
        <w:rPr>
          <w:sz w:val="28"/>
          <w:szCs w:val="28"/>
        </w:rPr>
        <w:t xml:space="preserve"> </w:t>
      </w:r>
      <w:r w:rsidRPr="00056052">
        <w:rPr>
          <w:sz w:val="28"/>
          <w:szCs w:val="28"/>
        </w:rPr>
        <w:t xml:space="preserve">que atienden a personas de bajos recursos económicos. </w:t>
      </w:r>
    </w:p>
    <w:p w:rsidR="007A52F0" w:rsidRPr="00056052" w:rsidRDefault="007A52F0" w:rsidP="002E087C">
      <w:pPr>
        <w:spacing w:line="480" w:lineRule="auto"/>
        <w:jc w:val="both"/>
        <w:rPr>
          <w:sz w:val="28"/>
          <w:szCs w:val="28"/>
        </w:rPr>
      </w:pPr>
      <w:r w:rsidRPr="00056052">
        <w:rPr>
          <w:sz w:val="28"/>
          <w:szCs w:val="28"/>
        </w:rPr>
        <w:t xml:space="preserve"> </w:t>
      </w:r>
    </w:p>
    <w:p w:rsidR="007A52F0" w:rsidRPr="00056052" w:rsidRDefault="007A52F0" w:rsidP="002E087C">
      <w:pPr>
        <w:spacing w:line="480" w:lineRule="auto"/>
        <w:jc w:val="both"/>
        <w:rPr>
          <w:sz w:val="28"/>
          <w:szCs w:val="28"/>
        </w:rPr>
      </w:pPr>
      <w:r w:rsidRPr="00056052">
        <w:rPr>
          <w:sz w:val="28"/>
          <w:szCs w:val="28"/>
        </w:rPr>
        <w:t xml:space="preserve">Las entidades públicas y privadas son el otro grupo de usuarios del centro. En el 2004 en la  Cámara de Comercio de Guayaquil se registraron un total de 150 empresas constituidas legalmente. </w:t>
      </w:r>
    </w:p>
    <w:p w:rsidR="00A24070" w:rsidRPr="00056052" w:rsidRDefault="00A24070" w:rsidP="002E087C">
      <w:pPr>
        <w:spacing w:line="480" w:lineRule="auto"/>
        <w:jc w:val="both"/>
        <w:rPr>
          <w:b/>
          <w:sz w:val="28"/>
          <w:szCs w:val="28"/>
        </w:rPr>
      </w:pPr>
    </w:p>
    <w:p w:rsidR="00A24070" w:rsidRPr="00056052" w:rsidRDefault="00A24070" w:rsidP="002E087C">
      <w:pPr>
        <w:spacing w:line="480" w:lineRule="auto"/>
        <w:jc w:val="both"/>
        <w:rPr>
          <w:b/>
          <w:sz w:val="28"/>
          <w:szCs w:val="28"/>
        </w:rPr>
      </w:pPr>
      <w:r w:rsidRPr="00056052">
        <w:rPr>
          <w:sz w:val="28"/>
          <w:szCs w:val="28"/>
        </w:rPr>
        <w:lastRenderedPageBreak/>
        <w:t>El Ecuador básicamente Guayaquil, no es una ciudad que se destaque por su solidaridad, en los últimos años con la migración de ecuatorianos a otros países y la migración interna, donde la gente deja el campo por venir a la cuidad, aumenta la población local. La migración externa trae consigo una gran secuela, solidaridad interna de las familias, es decir entre hermanos, tíos,  sobrinos se educan entre ellos, donde en algunos casos no existe la figura paternal, llámese padre y madre, que dificulta la formación de los niños que adquieren malas costumbres.</w:t>
      </w:r>
      <w:r w:rsidR="007A52F0" w:rsidRPr="00056052">
        <w:rPr>
          <w:b/>
          <w:sz w:val="28"/>
          <w:szCs w:val="28"/>
        </w:rPr>
        <w:t xml:space="preserve">                </w:t>
      </w:r>
    </w:p>
    <w:p w:rsidR="00A24070" w:rsidRPr="00056052" w:rsidRDefault="00A24070" w:rsidP="002E087C">
      <w:pPr>
        <w:spacing w:line="480" w:lineRule="auto"/>
        <w:jc w:val="both"/>
        <w:rPr>
          <w:b/>
          <w:sz w:val="28"/>
          <w:szCs w:val="28"/>
        </w:rPr>
      </w:pPr>
    </w:p>
    <w:p w:rsidR="00A24070" w:rsidRPr="00056052" w:rsidRDefault="00A24070" w:rsidP="002E087C">
      <w:pPr>
        <w:spacing w:line="480" w:lineRule="auto"/>
        <w:jc w:val="both"/>
        <w:rPr>
          <w:sz w:val="28"/>
          <w:szCs w:val="28"/>
        </w:rPr>
      </w:pPr>
      <w:r w:rsidRPr="00056052">
        <w:rPr>
          <w:sz w:val="28"/>
          <w:szCs w:val="28"/>
        </w:rPr>
        <w:t>Últimamente se ha observado la solidaridad del pueblo guayaquileño, a través de donativos a personas que necesitan solucionar algún problema de salud, cuando la televisión promueve esa ayuda, los resultados hasta el momento son positivos.</w:t>
      </w:r>
    </w:p>
    <w:p w:rsidR="00A24070" w:rsidRPr="00056052" w:rsidRDefault="00A24070" w:rsidP="002E087C">
      <w:pPr>
        <w:spacing w:line="480" w:lineRule="auto"/>
        <w:jc w:val="both"/>
        <w:rPr>
          <w:sz w:val="28"/>
          <w:szCs w:val="28"/>
        </w:rPr>
      </w:pPr>
    </w:p>
    <w:p w:rsidR="00A24070" w:rsidRPr="00056052" w:rsidRDefault="00A24070" w:rsidP="002E087C">
      <w:pPr>
        <w:spacing w:line="480" w:lineRule="auto"/>
        <w:jc w:val="both"/>
        <w:rPr>
          <w:sz w:val="28"/>
          <w:szCs w:val="28"/>
        </w:rPr>
      </w:pPr>
      <w:r w:rsidRPr="00056052">
        <w:rPr>
          <w:sz w:val="28"/>
          <w:szCs w:val="28"/>
        </w:rPr>
        <w:t>El pueblo guayaquileño no es un pueblo que se quede cruzado de brazos,  es un pueblo que busca alternativas, pero necesita de más motivaciones positivas, los adolescentes por ejemplo necesitan que la sociedad les muestre alternativas positivas de desarrollo personal. Una institución muy activa en este  aspecto es APROFE.</w:t>
      </w:r>
    </w:p>
    <w:p w:rsidR="005917D3" w:rsidRDefault="005917D3" w:rsidP="002E087C">
      <w:pPr>
        <w:spacing w:line="480" w:lineRule="auto"/>
        <w:jc w:val="both"/>
        <w:rPr>
          <w:b/>
          <w:sz w:val="28"/>
          <w:szCs w:val="28"/>
        </w:rPr>
      </w:pPr>
    </w:p>
    <w:p w:rsidR="007A52F0" w:rsidRPr="00056052" w:rsidRDefault="007A52F0" w:rsidP="002E087C">
      <w:pPr>
        <w:spacing w:line="480" w:lineRule="auto"/>
        <w:jc w:val="both"/>
        <w:rPr>
          <w:b/>
          <w:sz w:val="28"/>
          <w:szCs w:val="28"/>
        </w:rPr>
      </w:pPr>
      <w:r w:rsidRPr="00056052">
        <w:rPr>
          <w:b/>
          <w:sz w:val="28"/>
          <w:szCs w:val="28"/>
        </w:rPr>
        <w:lastRenderedPageBreak/>
        <w:t xml:space="preserve">CONTEXTO </w:t>
      </w:r>
    </w:p>
    <w:p w:rsidR="007A52F0" w:rsidRPr="00056052" w:rsidRDefault="007A52F0" w:rsidP="002E087C">
      <w:pPr>
        <w:spacing w:line="480" w:lineRule="auto"/>
        <w:jc w:val="both"/>
        <w:rPr>
          <w:sz w:val="28"/>
          <w:szCs w:val="28"/>
        </w:rPr>
      </w:pPr>
      <w:r w:rsidRPr="00056052">
        <w:rPr>
          <w:sz w:val="28"/>
          <w:szCs w:val="28"/>
        </w:rPr>
        <w:t>Guayaquil es una ciudad de desarrollo económico continuo, pero el desarrollo social no va a la par con lo económico. Esto se debe a obstáculos que presenta el gobierno central  que prefiere dedicarse a invertir en infraestructura civil  y no al desarrollo social del Ecuador como es la salud, educación, pilares fundamentales del desarrollo de un pueblo, de una nación.</w:t>
      </w:r>
    </w:p>
    <w:p w:rsidR="007A52F0" w:rsidRPr="00056052" w:rsidRDefault="007A52F0" w:rsidP="002E087C">
      <w:pPr>
        <w:spacing w:line="480" w:lineRule="auto"/>
        <w:jc w:val="both"/>
        <w:rPr>
          <w:sz w:val="28"/>
          <w:szCs w:val="28"/>
        </w:rPr>
      </w:pPr>
    </w:p>
    <w:p w:rsidR="007A52F0" w:rsidRPr="00056052" w:rsidRDefault="007A52F0" w:rsidP="002E087C">
      <w:pPr>
        <w:spacing w:line="480" w:lineRule="auto"/>
        <w:jc w:val="both"/>
        <w:rPr>
          <w:sz w:val="28"/>
          <w:szCs w:val="28"/>
        </w:rPr>
      </w:pPr>
      <w:r w:rsidRPr="00056052">
        <w:rPr>
          <w:sz w:val="28"/>
          <w:szCs w:val="28"/>
        </w:rPr>
        <w:t xml:space="preserve">Con la firma del Tratado de Libre Comercio traerá buenas y malas consecuencias que repercutirán en el país. Los analistas concluyen que muchas fuentes de trabajo cerrarán por lo tanto el desempleo aumentará y con ello una crisis social que no se a podido controlar en los últimos diez años por los numerosos gobiernos de turno; esto podría ser causa de que muchos jóvenes dejen de estudiar por buscar un empleo para su sustento, ya que es más económico para una familia que sus hijos trabajen a que se eduquen, con lo que se pierden los valores morales y culturales, donde un país sin cultura y morales, será por siempre uno del tercer mundo. </w:t>
      </w:r>
    </w:p>
    <w:p w:rsidR="007101EA" w:rsidRDefault="007101EA" w:rsidP="002E087C">
      <w:pPr>
        <w:spacing w:line="480" w:lineRule="auto"/>
        <w:jc w:val="both"/>
        <w:rPr>
          <w:b/>
          <w:sz w:val="28"/>
          <w:szCs w:val="28"/>
        </w:rPr>
      </w:pPr>
    </w:p>
    <w:p w:rsidR="007A52F0" w:rsidRPr="00056052" w:rsidRDefault="007A52F0" w:rsidP="002E087C">
      <w:pPr>
        <w:spacing w:line="480" w:lineRule="auto"/>
        <w:jc w:val="both"/>
        <w:rPr>
          <w:b/>
          <w:sz w:val="28"/>
          <w:szCs w:val="28"/>
        </w:rPr>
      </w:pPr>
      <w:r w:rsidRPr="00056052">
        <w:rPr>
          <w:b/>
          <w:sz w:val="28"/>
          <w:szCs w:val="28"/>
        </w:rPr>
        <w:t xml:space="preserve">COMPETIDORES </w:t>
      </w:r>
    </w:p>
    <w:p w:rsidR="007A52F0" w:rsidRPr="00056052" w:rsidRDefault="007A52F0" w:rsidP="002E087C">
      <w:pPr>
        <w:spacing w:line="480" w:lineRule="auto"/>
        <w:jc w:val="both"/>
        <w:rPr>
          <w:sz w:val="28"/>
          <w:szCs w:val="28"/>
        </w:rPr>
      </w:pPr>
      <w:r w:rsidRPr="00056052">
        <w:rPr>
          <w:sz w:val="28"/>
          <w:szCs w:val="28"/>
        </w:rPr>
        <w:lastRenderedPageBreak/>
        <w:t>Existen muchas fundaciones a nivel nacional y nivel local la mayoría son financiadas por ONG´s internacionales, lo que no dificulta que aparezca otra fundación en el mercado.</w:t>
      </w:r>
    </w:p>
    <w:p w:rsidR="00A24070" w:rsidRPr="00056052" w:rsidRDefault="00A24070" w:rsidP="002E087C">
      <w:pPr>
        <w:pStyle w:val="Textoindependiente"/>
        <w:spacing w:line="480" w:lineRule="auto"/>
        <w:jc w:val="both"/>
        <w:rPr>
          <w:b/>
          <w:sz w:val="28"/>
          <w:szCs w:val="28"/>
        </w:rPr>
      </w:pPr>
    </w:p>
    <w:p w:rsidR="00A24070" w:rsidRPr="00056052" w:rsidRDefault="00A24070" w:rsidP="002E087C">
      <w:pPr>
        <w:pStyle w:val="Textoindependiente"/>
        <w:spacing w:line="480" w:lineRule="auto"/>
        <w:jc w:val="both"/>
        <w:rPr>
          <w:sz w:val="28"/>
          <w:szCs w:val="28"/>
        </w:rPr>
      </w:pPr>
      <w:r w:rsidRPr="00056052">
        <w:rPr>
          <w:b/>
          <w:sz w:val="28"/>
          <w:szCs w:val="28"/>
        </w:rPr>
        <w:t>COMPETENCIA</w:t>
      </w:r>
    </w:p>
    <w:p w:rsidR="007A52F0" w:rsidRPr="00056052" w:rsidRDefault="00A24070" w:rsidP="002E087C">
      <w:pPr>
        <w:spacing w:line="480" w:lineRule="auto"/>
        <w:jc w:val="both"/>
        <w:rPr>
          <w:sz w:val="28"/>
          <w:szCs w:val="28"/>
        </w:rPr>
      </w:pPr>
      <w:r w:rsidRPr="00056052">
        <w:rPr>
          <w:sz w:val="28"/>
          <w:szCs w:val="28"/>
        </w:rPr>
        <w:t xml:space="preserve">Existen muchas fundaciones pero son pocas las que ofrecen los mismos beneficios con programas integrales de ayuda, capacitación y albergue para </w:t>
      </w:r>
      <w:r w:rsidR="00D246CB" w:rsidRPr="00056052">
        <w:rPr>
          <w:sz w:val="28"/>
          <w:szCs w:val="28"/>
        </w:rPr>
        <w:t>adolescentes.</w:t>
      </w:r>
    </w:p>
    <w:p w:rsidR="002E087C" w:rsidRDefault="002E087C" w:rsidP="002E087C">
      <w:pPr>
        <w:spacing w:line="480" w:lineRule="auto"/>
        <w:jc w:val="both"/>
        <w:rPr>
          <w:b/>
          <w:sz w:val="28"/>
          <w:szCs w:val="28"/>
        </w:rPr>
      </w:pPr>
    </w:p>
    <w:p w:rsidR="007A52F0" w:rsidRPr="00056052" w:rsidRDefault="007A52F0" w:rsidP="002E087C">
      <w:pPr>
        <w:spacing w:line="480" w:lineRule="auto"/>
        <w:jc w:val="both"/>
        <w:rPr>
          <w:b/>
          <w:sz w:val="28"/>
          <w:szCs w:val="28"/>
        </w:rPr>
      </w:pPr>
      <w:r w:rsidRPr="00056052">
        <w:rPr>
          <w:b/>
          <w:sz w:val="28"/>
          <w:szCs w:val="28"/>
        </w:rPr>
        <w:t xml:space="preserve">COMPAÑÍA </w:t>
      </w:r>
    </w:p>
    <w:p w:rsidR="007A52F0" w:rsidRPr="00056052" w:rsidRDefault="007A52F0" w:rsidP="002E087C">
      <w:pPr>
        <w:spacing w:line="480" w:lineRule="auto"/>
        <w:jc w:val="both"/>
        <w:rPr>
          <w:sz w:val="28"/>
          <w:szCs w:val="28"/>
        </w:rPr>
      </w:pPr>
      <w:r w:rsidRPr="00056052">
        <w:rPr>
          <w:sz w:val="28"/>
          <w:szCs w:val="28"/>
        </w:rPr>
        <w:t xml:space="preserve">HOMADSOL es una empresa privada sin fines de lucro con el firme propósito de beneficiar a jóvenes y niños, informando, educando,  orientando y brindando  los servicios necesarios  al que tienen éstos  derecho, en un ambiente de libertad, dignidad e igualdad  </w:t>
      </w:r>
    </w:p>
    <w:p w:rsidR="007A52F0" w:rsidRPr="00056052" w:rsidRDefault="007A52F0" w:rsidP="002E087C">
      <w:pPr>
        <w:pStyle w:val="Textoindependiente"/>
        <w:spacing w:line="480" w:lineRule="auto"/>
        <w:jc w:val="both"/>
        <w:rPr>
          <w:sz w:val="28"/>
          <w:szCs w:val="28"/>
        </w:rPr>
      </w:pPr>
      <w:r w:rsidRPr="00056052">
        <w:rPr>
          <w:sz w:val="28"/>
          <w:szCs w:val="28"/>
          <w:lang w:val="es-MX"/>
        </w:rPr>
        <w:t xml:space="preserve"> </w:t>
      </w:r>
    </w:p>
    <w:p w:rsidR="007A52F0" w:rsidRPr="00056052" w:rsidRDefault="004C1A4D" w:rsidP="002E087C">
      <w:pPr>
        <w:pStyle w:val="Textoindependiente"/>
        <w:spacing w:line="480" w:lineRule="auto"/>
        <w:jc w:val="both"/>
        <w:rPr>
          <w:b/>
          <w:sz w:val="28"/>
          <w:szCs w:val="28"/>
        </w:rPr>
      </w:pPr>
      <w:r w:rsidRPr="00056052">
        <w:rPr>
          <w:b/>
          <w:sz w:val="28"/>
          <w:szCs w:val="28"/>
        </w:rPr>
        <w:t>6.2.</w:t>
      </w:r>
      <w:r w:rsidR="00AB7F10" w:rsidRPr="00056052">
        <w:rPr>
          <w:b/>
          <w:sz w:val="28"/>
          <w:szCs w:val="28"/>
        </w:rPr>
        <w:t xml:space="preserve">2. </w:t>
      </w:r>
      <w:r w:rsidR="007A52F0" w:rsidRPr="00056052">
        <w:rPr>
          <w:b/>
          <w:sz w:val="28"/>
          <w:szCs w:val="28"/>
        </w:rPr>
        <w:t xml:space="preserve">ANÁLISIS FODA </w:t>
      </w:r>
    </w:p>
    <w:p w:rsidR="007A52F0" w:rsidRPr="00056052" w:rsidRDefault="007A52F0" w:rsidP="002E087C">
      <w:pPr>
        <w:pStyle w:val="Textoindependiente"/>
        <w:spacing w:line="480" w:lineRule="auto"/>
        <w:jc w:val="both"/>
        <w:rPr>
          <w:b/>
          <w:sz w:val="28"/>
          <w:szCs w:val="28"/>
        </w:rPr>
      </w:pPr>
      <w:r w:rsidRPr="00056052">
        <w:rPr>
          <w:b/>
          <w:sz w:val="28"/>
          <w:szCs w:val="28"/>
        </w:rPr>
        <w:t>FORTALEZAS</w:t>
      </w:r>
    </w:p>
    <w:p w:rsidR="007A52F0" w:rsidRPr="00056052" w:rsidRDefault="007A52F0" w:rsidP="002E087C">
      <w:pPr>
        <w:pStyle w:val="Textoindependiente"/>
        <w:spacing w:line="480" w:lineRule="auto"/>
        <w:jc w:val="both"/>
        <w:rPr>
          <w:sz w:val="28"/>
          <w:szCs w:val="28"/>
        </w:rPr>
      </w:pPr>
      <w:r w:rsidRPr="00056052">
        <w:rPr>
          <w:sz w:val="28"/>
          <w:szCs w:val="28"/>
        </w:rPr>
        <w:lastRenderedPageBreak/>
        <w:t xml:space="preserve">Se espera que esta Fundación crezca a medida que personas solidarias se interesen en nuestra meta, el beneficio social. </w:t>
      </w:r>
    </w:p>
    <w:p w:rsidR="007A52F0" w:rsidRPr="00056052" w:rsidRDefault="007A52F0" w:rsidP="002E087C">
      <w:pPr>
        <w:pStyle w:val="Textoindependiente"/>
        <w:spacing w:line="480" w:lineRule="auto"/>
        <w:jc w:val="both"/>
        <w:rPr>
          <w:sz w:val="28"/>
          <w:szCs w:val="28"/>
        </w:rPr>
      </w:pPr>
      <w:r w:rsidRPr="00056052">
        <w:rPr>
          <w:sz w:val="28"/>
          <w:szCs w:val="28"/>
        </w:rPr>
        <w:t>La Fundación dará la oportunidad a las adolescentes de ejercer y practicar los conocimientos adquiridos en el programa de capacitación, que  a su vez será una de las fuentes de ingresos económicos.</w:t>
      </w:r>
    </w:p>
    <w:p w:rsidR="007A52F0" w:rsidRPr="00056052" w:rsidRDefault="007A52F0" w:rsidP="002E087C">
      <w:pPr>
        <w:pStyle w:val="Textoindependiente"/>
        <w:spacing w:line="480" w:lineRule="auto"/>
        <w:jc w:val="both"/>
        <w:rPr>
          <w:b/>
          <w:sz w:val="28"/>
          <w:szCs w:val="28"/>
        </w:rPr>
      </w:pPr>
      <w:r w:rsidRPr="00056052">
        <w:rPr>
          <w:b/>
          <w:sz w:val="28"/>
          <w:szCs w:val="28"/>
        </w:rPr>
        <w:t xml:space="preserve">DEBILIDADES </w:t>
      </w:r>
    </w:p>
    <w:p w:rsidR="007A52F0" w:rsidRPr="00056052" w:rsidRDefault="007A52F0" w:rsidP="002E087C">
      <w:pPr>
        <w:pStyle w:val="Textoindependiente"/>
        <w:spacing w:line="480" w:lineRule="auto"/>
        <w:jc w:val="both"/>
        <w:rPr>
          <w:sz w:val="28"/>
          <w:szCs w:val="28"/>
        </w:rPr>
      </w:pPr>
      <w:r w:rsidRPr="00056052">
        <w:rPr>
          <w:sz w:val="28"/>
          <w:szCs w:val="28"/>
        </w:rPr>
        <w:t>Los recursos económicos son limitados por ser una institución sin fines de lucro.</w:t>
      </w:r>
    </w:p>
    <w:p w:rsidR="007A52F0" w:rsidRPr="00056052" w:rsidRDefault="007A52F0" w:rsidP="002E087C">
      <w:pPr>
        <w:pStyle w:val="Textoindependiente"/>
        <w:spacing w:line="480" w:lineRule="auto"/>
        <w:jc w:val="both"/>
        <w:rPr>
          <w:b/>
          <w:sz w:val="28"/>
          <w:szCs w:val="28"/>
        </w:rPr>
      </w:pPr>
      <w:r w:rsidRPr="00056052">
        <w:rPr>
          <w:b/>
          <w:sz w:val="28"/>
          <w:szCs w:val="28"/>
        </w:rPr>
        <w:t>AMENAZAS</w:t>
      </w:r>
    </w:p>
    <w:p w:rsidR="007A52F0" w:rsidRPr="00056052" w:rsidRDefault="007A52F0" w:rsidP="002E087C">
      <w:pPr>
        <w:pStyle w:val="Textoindependiente"/>
        <w:spacing w:line="480" w:lineRule="auto"/>
        <w:jc w:val="both"/>
        <w:rPr>
          <w:sz w:val="28"/>
          <w:szCs w:val="28"/>
        </w:rPr>
      </w:pPr>
      <w:r w:rsidRPr="00056052">
        <w:rPr>
          <w:sz w:val="28"/>
          <w:szCs w:val="28"/>
        </w:rPr>
        <w:t>La amenaza que existe son los ciclos económicos que direccionarían los recursos de las empresas en la reinversión y no en agentes externos.</w:t>
      </w:r>
    </w:p>
    <w:p w:rsidR="007A52F0" w:rsidRPr="00056052" w:rsidRDefault="007A52F0" w:rsidP="002E087C">
      <w:pPr>
        <w:pStyle w:val="Textoindependiente"/>
        <w:spacing w:line="480" w:lineRule="auto"/>
        <w:jc w:val="both"/>
        <w:rPr>
          <w:sz w:val="28"/>
          <w:szCs w:val="28"/>
        </w:rPr>
      </w:pPr>
      <w:r w:rsidRPr="00056052">
        <w:rPr>
          <w:sz w:val="28"/>
          <w:szCs w:val="28"/>
        </w:rPr>
        <w:t>Como amenaza se considera la competencia que existe en el mercado, lo que complica más aún la obtención de recursos.</w:t>
      </w:r>
    </w:p>
    <w:p w:rsidR="007A52F0" w:rsidRPr="00056052" w:rsidRDefault="007A52F0" w:rsidP="002E087C">
      <w:pPr>
        <w:pStyle w:val="Textoindependiente"/>
        <w:spacing w:line="480" w:lineRule="auto"/>
        <w:jc w:val="both"/>
        <w:rPr>
          <w:sz w:val="28"/>
          <w:szCs w:val="28"/>
        </w:rPr>
      </w:pPr>
    </w:p>
    <w:p w:rsidR="007A52F0" w:rsidRPr="00056052" w:rsidRDefault="007A52F0" w:rsidP="002E087C">
      <w:pPr>
        <w:pStyle w:val="Textoindependiente"/>
        <w:spacing w:line="480" w:lineRule="auto"/>
        <w:jc w:val="both"/>
        <w:rPr>
          <w:b/>
          <w:sz w:val="28"/>
          <w:szCs w:val="28"/>
        </w:rPr>
      </w:pPr>
      <w:r w:rsidRPr="00056052">
        <w:rPr>
          <w:b/>
          <w:sz w:val="28"/>
          <w:szCs w:val="28"/>
        </w:rPr>
        <w:t xml:space="preserve">OPORTUNIDADES </w:t>
      </w:r>
    </w:p>
    <w:p w:rsidR="007A52F0" w:rsidRPr="00056052" w:rsidRDefault="007A52F0" w:rsidP="002E087C">
      <w:pPr>
        <w:pStyle w:val="Textoindependiente"/>
        <w:spacing w:line="480" w:lineRule="auto"/>
        <w:jc w:val="both"/>
        <w:rPr>
          <w:sz w:val="28"/>
          <w:szCs w:val="28"/>
        </w:rPr>
      </w:pPr>
      <w:r w:rsidRPr="00056052">
        <w:rPr>
          <w:sz w:val="28"/>
          <w:szCs w:val="28"/>
        </w:rPr>
        <w:t>Implementar otros centros en ciudades aledañas; ya que son pocas las empresas de este tipo.</w:t>
      </w:r>
    </w:p>
    <w:p w:rsidR="007A52F0" w:rsidRPr="00056052" w:rsidRDefault="007A52F0" w:rsidP="002E087C">
      <w:pPr>
        <w:pStyle w:val="Textoindependiente"/>
        <w:spacing w:line="480" w:lineRule="auto"/>
        <w:jc w:val="both"/>
        <w:rPr>
          <w:sz w:val="28"/>
          <w:szCs w:val="28"/>
        </w:rPr>
      </w:pPr>
    </w:p>
    <w:p w:rsidR="007A52F0" w:rsidRPr="00056052" w:rsidRDefault="00AB7F10" w:rsidP="002E087C">
      <w:pPr>
        <w:pStyle w:val="Textoindependiente"/>
        <w:spacing w:line="480" w:lineRule="auto"/>
        <w:jc w:val="both"/>
        <w:rPr>
          <w:b/>
          <w:sz w:val="28"/>
          <w:szCs w:val="28"/>
        </w:rPr>
      </w:pPr>
      <w:r w:rsidRPr="00056052">
        <w:rPr>
          <w:b/>
          <w:sz w:val="28"/>
          <w:szCs w:val="28"/>
        </w:rPr>
        <w:t>6.2.3</w:t>
      </w:r>
      <w:r w:rsidR="004C1A4D" w:rsidRPr="00056052">
        <w:rPr>
          <w:b/>
          <w:sz w:val="28"/>
          <w:szCs w:val="28"/>
        </w:rPr>
        <w:t>.</w:t>
      </w:r>
      <w:r w:rsidR="007A52F0" w:rsidRPr="00056052">
        <w:rPr>
          <w:b/>
          <w:sz w:val="28"/>
          <w:szCs w:val="28"/>
        </w:rPr>
        <w:t xml:space="preserve"> MISIÓN Y OBJETIVOS </w:t>
      </w:r>
    </w:p>
    <w:p w:rsidR="007A52F0" w:rsidRPr="00056052" w:rsidRDefault="007A52F0" w:rsidP="002E087C">
      <w:pPr>
        <w:pStyle w:val="Textoindependiente"/>
        <w:spacing w:line="480" w:lineRule="auto"/>
        <w:jc w:val="both"/>
        <w:rPr>
          <w:sz w:val="28"/>
          <w:szCs w:val="28"/>
        </w:rPr>
      </w:pPr>
      <w:r w:rsidRPr="00056052">
        <w:rPr>
          <w:sz w:val="28"/>
          <w:szCs w:val="28"/>
        </w:rPr>
        <w:t>La misión  de Homadsol es dar albergue, capacitación y empleo a madres adolescentes de escasos recursos y sin hogar.</w:t>
      </w:r>
    </w:p>
    <w:p w:rsidR="007A52F0" w:rsidRPr="002E087C" w:rsidRDefault="007A52F0" w:rsidP="002E087C">
      <w:pPr>
        <w:pStyle w:val="Textoindependiente"/>
        <w:spacing w:line="480" w:lineRule="auto"/>
        <w:jc w:val="both"/>
        <w:rPr>
          <w:b/>
          <w:sz w:val="28"/>
          <w:szCs w:val="28"/>
        </w:rPr>
      </w:pPr>
      <w:r w:rsidRPr="00056052">
        <w:rPr>
          <w:b/>
          <w:sz w:val="28"/>
          <w:szCs w:val="28"/>
        </w:rPr>
        <w:t>OBJETIVOS DE MARKETING</w:t>
      </w:r>
    </w:p>
    <w:p w:rsidR="007A52F0" w:rsidRDefault="007A52F0" w:rsidP="004325E8">
      <w:pPr>
        <w:pStyle w:val="Textoindependiente"/>
        <w:numPr>
          <w:ilvl w:val="0"/>
          <w:numId w:val="21"/>
        </w:numPr>
        <w:spacing w:before="0" w:after="0" w:line="360" w:lineRule="auto"/>
        <w:jc w:val="both"/>
        <w:rPr>
          <w:sz w:val="28"/>
          <w:szCs w:val="28"/>
        </w:rPr>
      </w:pPr>
      <w:r w:rsidRPr="00056052">
        <w:rPr>
          <w:sz w:val="28"/>
          <w:szCs w:val="28"/>
        </w:rPr>
        <w:t>Captar el mayor número  de auspiciantes o “sponsors”.</w:t>
      </w:r>
    </w:p>
    <w:p w:rsidR="00E17622" w:rsidRPr="00056052" w:rsidRDefault="00E17622" w:rsidP="00E17622">
      <w:pPr>
        <w:pStyle w:val="Textoindependiente"/>
        <w:spacing w:before="0" w:after="0" w:line="360" w:lineRule="auto"/>
        <w:ind w:left="1068"/>
        <w:jc w:val="both"/>
        <w:rPr>
          <w:sz w:val="28"/>
          <w:szCs w:val="28"/>
        </w:rPr>
      </w:pPr>
    </w:p>
    <w:p w:rsidR="007A52F0" w:rsidRDefault="007A52F0" w:rsidP="004325E8">
      <w:pPr>
        <w:pStyle w:val="Textoindependiente"/>
        <w:numPr>
          <w:ilvl w:val="0"/>
          <w:numId w:val="21"/>
        </w:numPr>
        <w:spacing w:before="0" w:after="0" w:line="360" w:lineRule="auto"/>
        <w:jc w:val="both"/>
        <w:rPr>
          <w:sz w:val="28"/>
          <w:szCs w:val="28"/>
        </w:rPr>
      </w:pPr>
      <w:r w:rsidRPr="00056052">
        <w:rPr>
          <w:sz w:val="28"/>
          <w:szCs w:val="28"/>
        </w:rPr>
        <w:t xml:space="preserve">Que las instituciones y público en general se identifique con nuestra misión. </w:t>
      </w:r>
    </w:p>
    <w:p w:rsidR="00E17622" w:rsidRPr="00056052" w:rsidRDefault="00E17622" w:rsidP="00E17622">
      <w:pPr>
        <w:pStyle w:val="Textoindependiente"/>
        <w:spacing w:before="0" w:after="0" w:line="360" w:lineRule="auto"/>
        <w:ind w:left="1068"/>
        <w:jc w:val="both"/>
        <w:rPr>
          <w:sz w:val="28"/>
          <w:szCs w:val="28"/>
        </w:rPr>
      </w:pPr>
    </w:p>
    <w:p w:rsidR="007A52F0" w:rsidRDefault="007A52F0" w:rsidP="004325E8">
      <w:pPr>
        <w:pStyle w:val="Textoindependiente"/>
        <w:numPr>
          <w:ilvl w:val="0"/>
          <w:numId w:val="21"/>
        </w:numPr>
        <w:spacing w:before="0" w:after="0" w:line="360" w:lineRule="auto"/>
        <w:jc w:val="both"/>
        <w:rPr>
          <w:sz w:val="28"/>
          <w:szCs w:val="28"/>
        </w:rPr>
      </w:pPr>
      <w:r w:rsidRPr="00056052">
        <w:rPr>
          <w:sz w:val="28"/>
          <w:szCs w:val="28"/>
        </w:rPr>
        <w:t>Las empresas lucrativas buscan a  través  del marketing social es obtener fidelidad del cliente, ser HOMADSOL  el medio.</w:t>
      </w:r>
    </w:p>
    <w:p w:rsidR="00E17622" w:rsidRPr="00056052" w:rsidRDefault="00E17622" w:rsidP="00E17622">
      <w:pPr>
        <w:pStyle w:val="Textoindependiente"/>
        <w:spacing w:before="0" w:after="0" w:line="360" w:lineRule="auto"/>
        <w:ind w:left="1068"/>
        <w:jc w:val="both"/>
        <w:rPr>
          <w:sz w:val="28"/>
          <w:szCs w:val="28"/>
        </w:rPr>
      </w:pPr>
    </w:p>
    <w:p w:rsidR="007A52F0" w:rsidRPr="00056052" w:rsidRDefault="007A52F0" w:rsidP="004325E8">
      <w:pPr>
        <w:pStyle w:val="Textoindependiente"/>
        <w:numPr>
          <w:ilvl w:val="0"/>
          <w:numId w:val="21"/>
        </w:numPr>
        <w:spacing w:before="0" w:after="0" w:line="360" w:lineRule="auto"/>
        <w:jc w:val="both"/>
        <w:rPr>
          <w:sz w:val="28"/>
          <w:szCs w:val="28"/>
        </w:rPr>
      </w:pPr>
      <w:r w:rsidRPr="00056052">
        <w:rPr>
          <w:sz w:val="28"/>
          <w:szCs w:val="28"/>
        </w:rPr>
        <w:t xml:space="preserve">El objetivo de ventas es obtener la inversión necesaria para el funcionamiento del centro. </w:t>
      </w:r>
    </w:p>
    <w:p w:rsidR="00AB7F10" w:rsidRPr="00056052" w:rsidRDefault="00AB7F10" w:rsidP="00E17622">
      <w:pPr>
        <w:pStyle w:val="Textoindependiente"/>
        <w:spacing w:line="360" w:lineRule="auto"/>
        <w:jc w:val="both"/>
        <w:rPr>
          <w:b/>
          <w:sz w:val="28"/>
          <w:szCs w:val="28"/>
        </w:rPr>
      </w:pPr>
    </w:p>
    <w:p w:rsidR="007A52F0" w:rsidRPr="00056052" w:rsidRDefault="00AB7F10" w:rsidP="002E087C">
      <w:pPr>
        <w:pStyle w:val="Textoindependiente"/>
        <w:spacing w:line="480" w:lineRule="auto"/>
        <w:jc w:val="both"/>
        <w:rPr>
          <w:b/>
          <w:sz w:val="28"/>
          <w:szCs w:val="28"/>
        </w:rPr>
      </w:pPr>
      <w:r w:rsidRPr="00056052">
        <w:rPr>
          <w:b/>
          <w:sz w:val="28"/>
          <w:szCs w:val="28"/>
        </w:rPr>
        <w:t>6.2.4</w:t>
      </w:r>
      <w:r w:rsidR="004C1A4D" w:rsidRPr="00056052">
        <w:rPr>
          <w:b/>
          <w:sz w:val="28"/>
          <w:szCs w:val="28"/>
        </w:rPr>
        <w:tab/>
      </w:r>
      <w:r w:rsidR="007A52F0" w:rsidRPr="00056052">
        <w:rPr>
          <w:b/>
          <w:sz w:val="28"/>
          <w:szCs w:val="28"/>
        </w:rPr>
        <w:t>MERCADOS OBJETIVO Y POSICIONAMIENTO</w:t>
      </w:r>
    </w:p>
    <w:p w:rsidR="007A52F0" w:rsidRPr="00056052" w:rsidRDefault="007A52F0" w:rsidP="002E087C">
      <w:pPr>
        <w:pStyle w:val="Textoindependiente"/>
        <w:spacing w:line="480" w:lineRule="auto"/>
        <w:jc w:val="both"/>
        <w:rPr>
          <w:sz w:val="28"/>
          <w:szCs w:val="28"/>
        </w:rPr>
      </w:pPr>
      <w:r w:rsidRPr="00056052">
        <w:rPr>
          <w:sz w:val="28"/>
          <w:szCs w:val="28"/>
        </w:rPr>
        <w:t>Homadsol se posiciona como una organización íntegra, de altos valores  morales, económica y con fin social.</w:t>
      </w:r>
    </w:p>
    <w:p w:rsidR="007A52F0" w:rsidRPr="00056052" w:rsidRDefault="007A52F0" w:rsidP="002E087C">
      <w:pPr>
        <w:pStyle w:val="Textoindependiente"/>
        <w:spacing w:line="480" w:lineRule="auto"/>
        <w:jc w:val="both"/>
        <w:rPr>
          <w:b/>
          <w:sz w:val="28"/>
          <w:szCs w:val="28"/>
        </w:rPr>
      </w:pPr>
      <w:r w:rsidRPr="00056052">
        <w:rPr>
          <w:b/>
          <w:sz w:val="28"/>
          <w:szCs w:val="28"/>
        </w:rPr>
        <w:lastRenderedPageBreak/>
        <w:t>SEGMENTO DE CONSUMIDORES</w:t>
      </w:r>
    </w:p>
    <w:p w:rsidR="007A52F0" w:rsidRPr="00056052" w:rsidRDefault="007A52F0" w:rsidP="002E087C">
      <w:pPr>
        <w:pStyle w:val="Textoindependiente"/>
        <w:tabs>
          <w:tab w:val="left" w:pos="5812"/>
        </w:tabs>
        <w:spacing w:line="480" w:lineRule="auto"/>
        <w:jc w:val="both"/>
        <w:rPr>
          <w:sz w:val="28"/>
          <w:szCs w:val="28"/>
        </w:rPr>
      </w:pPr>
      <w:r w:rsidRPr="00056052">
        <w:rPr>
          <w:sz w:val="28"/>
          <w:szCs w:val="28"/>
        </w:rPr>
        <w:t xml:space="preserve">Se encontró dos segmentos: empresas patrocinadoras y las jóvenes adolescentes. En el capítulo cuatro se detalla características del segundo segmento. </w:t>
      </w:r>
    </w:p>
    <w:p w:rsidR="00A24070" w:rsidRPr="00056052" w:rsidRDefault="00AB7F10" w:rsidP="002E087C">
      <w:pPr>
        <w:pStyle w:val="Textoindependiente"/>
        <w:spacing w:line="480" w:lineRule="auto"/>
        <w:jc w:val="both"/>
        <w:rPr>
          <w:b/>
          <w:sz w:val="28"/>
          <w:szCs w:val="28"/>
        </w:rPr>
      </w:pPr>
      <w:r w:rsidRPr="00056052">
        <w:rPr>
          <w:b/>
          <w:sz w:val="28"/>
          <w:szCs w:val="28"/>
        </w:rPr>
        <w:t>6.2.5</w:t>
      </w:r>
      <w:r w:rsidR="004C1A4D" w:rsidRPr="00056052">
        <w:rPr>
          <w:b/>
          <w:sz w:val="28"/>
          <w:szCs w:val="28"/>
        </w:rPr>
        <w:t>.</w:t>
      </w:r>
      <w:r w:rsidR="00A24070" w:rsidRPr="00056052">
        <w:rPr>
          <w:b/>
          <w:sz w:val="28"/>
          <w:szCs w:val="28"/>
        </w:rPr>
        <w:t xml:space="preserve"> PRODUCTOS </w:t>
      </w:r>
    </w:p>
    <w:p w:rsidR="00A24070" w:rsidRPr="00056052" w:rsidRDefault="00A24070" w:rsidP="002E087C">
      <w:pPr>
        <w:pStyle w:val="Textoindependiente"/>
        <w:spacing w:line="480" w:lineRule="auto"/>
        <w:jc w:val="both"/>
        <w:rPr>
          <w:sz w:val="28"/>
          <w:szCs w:val="28"/>
        </w:rPr>
      </w:pPr>
      <w:r w:rsidRPr="00056052">
        <w:rPr>
          <w:sz w:val="28"/>
          <w:szCs w:val="28"/>
        </w:rPr>
        <w:t>El producto consiste en  la herramienta de promoción para las empresas y el servicio de albergue que proporciona HOMADSOL. Este último , no existe mucho en el mercado, ya que la mayoría de las organizaciones y fundaciones locales, no cuentan con el albergue, y en este caso HOMADSOL es la pionera en la implementación del centro albergue en la que no solo se dará formación y capacitación a las jóvenes, también se tomará en cuenta que como seres humanos y mucho mas en su etapa de adolescencia que sería necesario que ellas reciban la atención, para que así sientan que son ayudadas y tengan ganas de superarse y salir adelante proponiéndose metas que trazar, esa es la única forma que ellas y sus hijos saldrían adelante.</w:t>
      </w:r>
    </w:p>
    <w:p w:rsidR="007A52F0" w:rsidRPr="00056052" w:rsidRDefault="00AB7F10" w:rsidP="002E087C">
      <w:pPr>
        <w:pStyle w:val="Textoindependiente"/>
        <w:spacing w:line="480" w:lineRule="auto"/>
        <w:jc w:val="both"/>
        <w:rPr>
          <w:sz w:val="28"/>
          <w:szCs w:val="28"/>
        </w:rPr>
      </w:pPr>
      <w:r w:rsidRPr="00056052">
        <w:rPr>
          <w:b/>
          <w:sz w:val="28"/>
          <w:szCs w:val="28"/>
        </w:rPr>
        <w:t>6.2.6</w:t>
      </w:r>
      <w:r w:rsidR="007A52F0" w:rsidRPr="00056052">
        <w:rPr>
          <w:b/>
          <w:sz w:val="28"/>
          <w:szCs w:val="28"/>
        </w:rPr>
        <w:t xml:space="preserve"> </w:t>
      </w:r>
      <w:r w:rsidR="007101EA">
        <w:rPr>
          <w:b/>
          <w:sz w:val="28"/>
          <w:szCs w:val="28"/>
        </w:rPr>
        <w:tab/>
      </w:r>
      <w:r w:rsidR="007A52F0" w:rsidRPr="00056052">
        <w:rPr>
          <w:b/>
          <w:sz w:val="28"/>
          <w:szCs w:val="28"/>
        </w:rPr>
        <w:tab/>
        <w:t xml:space="preserve">ESTRATEGIAS DE  PROMOCIÓN </w:t>
      </w:r>
    </w:p>
    <w:p w:rsidR="007A52F0" w:rsidRPr="00056052" w:rsidRDefault="007A52F0" w:rsidP="002E087C">
      <w:pPr>
        <w:pStyle w:val="Textoindependiente"/>
        <w:spacing w:line="480" w:lineRule="auto"/>
        <w:jc w:val="both"/>
        <w:rPr>
          <w:sz w:val="28"/>
          <w:szCs w:val="28"/>
        </w:rPr>
      </w:pPr>
      <w:r w:rsidRPr="00056052">
        <w:rPr>
          <w:sz w:val="28"/>
          <w:szCs w:val="28"/>
        </w:rPr>
        <w:lastRenderedPageBreak/>
        <w:t xml:space="preserve">Homadsol usará para llegar al primer grupo objetivo material POP,  distribuido en las empresas afiliadas a la Cámara de Industria. </w:t>
      </w:r>
    </w:p>
    <w:p w:rsidR="00AB7F10" w:rsidRPr="00056052" w:rsidRDefault="007A52F0" w:rsidP="002E087C">
      <w:pPr>
        <w:pStyle w:val="Textoindependiente"/>
        <w:spacing w:line="480" w:lineRule="auto"/>
        <w:jc w:val="both"/>
        <w:rPr>
          <w:sz w:val="28"/>
          <w:szCs w:val="28"/>
        </w:rPr>
      </w:pPr>
      <w:r w:rsidRPr="00056052">
        <w:rPr>
          <w:sz w:val="28"/>
          <w:szCs w:val="28"/>
        </w:rPr>
        <w:t>La estrategia a aplicar para las adolescentes, información directa en centros de salud, detallando beneficios.</w:t>
      </w:r>
    </w:p>
    <w:p w:rsidR="002A4C96" w:rsidRDefault="002A4C96" w:rsidP="002A4C96">
      <w:pPr>
        <w:spacing w:line="480" w:lineRule="auto"/>
        <w:jc w:val="both"/>
        <w:rPr>
          <w:b/>
          <w:sz w:val="28"/>
          <w:szCs w:val="28"/>
          <w:lang w:val="es-MX"/>
        </w:rPr>
      </w:pPr>
    </w:p>
    <w:p w:rsidR="007A52F0" w:rsidRPr="00056052" w:rsidRDefault="004C1A4D" w:rsidP="004325E8">
      <w:pPr>
        <w:numPr>
          <w:ilvl w:val="2"/>
          <w:numId w:val="22"/>
        </w:numPr>
        <w:spacing w:line="480" w:lineRule="auto"/>
        <w:jc w:val="both"/>
        <w:rPr>
          <w:b/>
          <w:sz w:val="28"/>
          <w:szCs w:val="28"/>
          <w:lang w:val="es-MX"/>
        </w:rPr>
      </w:pPr>
      <w:r w:rsidRPr="00056052">
        <w:rPr>
          <w:b/>
          <w:sz w:val="28"/>
          <w:szCs w:val="28"/>
          <w:lang w:val="es-MX"/>
        </w:rPr>
        <w:t xml:space="preserve">PRECIOS </w:t>
      </w:r>
      <w:r w:rsidR="007A52F0" w:rsidRPr="00056052">
        <w:rPr>
          <w:b/>
          <w:sz w:val="28"/>
          <w:szCs w:val="28"/>
          <w:lang w:val="es-MX"/>
        </w:rPr>
        <w:t xml:space="preserve"> </w:t>
      </w:r>
    </w:p>
    <w:p w:rsidR="004C1A4D" w:rsidRPr="00056052" w:rsidRDefault="004C1A4D" w:rsidP="002E087C">
      <w:pPr>
        <w:spacing w:line="480" w:lineRule="auto"/>
        <w:jc w:val="both"/>
        <w:rPr>
          <w:sz w:val="28"/>
          <w:szCs w:val="28"/>
          <w:lang w:val="es-MX"/>
        </w:rPr>
      </w:pPr>
      <w:r w:rsidRPr="00056052">
        <w:rPr>
          <w:sz w:val="28"/>
          <w:szCs w:val="28"/>
          <w:lang w:val="es-MX"/>
        </w:rPr>
        <w:t xml:space="preserve">Mínimo de inversión para funcionamiento de la  </w:t>
      </w:r>
      <w:r w:rsidR="00D246CB" w:rsidRPr="00056052">
        <w:rPr>
          <w:sz w:val="28"/>
          <w:szCs w:val="28"/>
          <w:lang w:val="es-MX"/>
        </w:rPr>
        <w:t>fundación.</w:t>
      </w:r>
    </w:p>
    <w:p w:rsidR="004C1A4D" w:rsidRPr="00056052" w:rsidRDefault="004C1A4D" w:rsidP="002E087C">
      <w:pPr>
        <w:pStyle w:val="Textoindependiente"/>
        <w:spacing w:line="480" w:lineRule="auto"/>
        <w:jc w:val="both"/>
        <w:rPr>
          <w:b/>
          <w:sz w:val="28"/>
          <w:szCs w:val="28"/>
          <w:lang w:val="es-MX"/>
        </w:rPr>
      </w:pPr>
    </w:p>
    <w:p w:rsidR="00AB7F10" w:rsidRPr="00056052" w:rsidRDefault="00AB7F10" w:rsidP="002E087C">
      <w:pPr>
        <w:pStyle w:val="Textoindependiente"/>
        <w:spacing w:line="480" w:lineRule="auto"/>
        <w:jc w:val="both"/>
        <w:rPr>
          <w:b/>
          <w:sz w:val="28"/>
          <w:szCs w:val="28"/>
          <w:lang w:val="es-MX"/>
        </w:rPr>
      </w:pPr>
    </w:p>
    <w:p w:rsidR="00AB7F10" w:rsidRDefault="00AB7F10" w:rsidP="002E087C">
      <w:pPr>
        <w:pStyle w:val="Textoindependiente"/>
        <w:spacing w:line="480" w:lineRule="auto"/>
        <w:jc w:val="both"/>
        <w:rPr>
          <w:b/>
          <w:sz w:val="28"/>
          <w:szCs w:val="28"/>
          <w:lang w:val="es-MX"/>
        </w:rPr>
      </w:pPr>
    </w:p>
    <w:p w:rsidR="00E17622" w:rsidRDefault="00E17622" w:rsidP="002E087C">
      <w:pPr>
        <w:pStyle w:val="Textoindependiente"/>
        <w:spacing w:line="480" w:lineRule="auto"/>
        <w:jc w:val="both"/>
        <w:rPr>
          <w:b/>
          <w:sz w:val="28"/>
          <w:szCs w:val="28"/>
          <w:lang w:val="es-MX"/>
        </w:rPr>
      </w:pPr>
    </w:p>
    <w:p w:rsidR="00E17622" w:rsidRDefault="00E17622" w:rsidP="002E087C">
      <w:pPr>
        <w:pStyle w:val="Textoindependiente"/>
        <w:spacing w:line="480" w:lineRule="auto"/>
        <w:jc w:val="both"/>
        <w:rPr>
          <w:b/>
          <w:sz w:val="28"/>
          <w:szCs w:val="28"/>
          <w:lang w:val="es-MX"/>
        </w:rPr>
      </w:pPr>
    </w:p>
    <w:p w:rsidR="000E108C" w:rsidRDefault="000E108C" w:rsidP="002E087C">
      <w:pPr>
        <w:pStyle w:val="Textoindependiente"/>
        <w:spacing w:line="480" w:lineRule="auto"/>
        <w:jc w:val="both"/>
        <w:rPr>
          <w:b/>
          <w:sz w:val="28"/>
          <w:szCs w:val="28"/>
          <w:lang w:val="es-MX"/>
        </w:rPr>
      </w:pPr>
    </w:p>
    <w:p w:rsidR="000E108C" w:rsidRDefault="000E108C" w:rsidP="002E087C">
      <w:pPr>
        <w:pStyle w:val="Textoindependiente"/>
        <w:spacing w:line="480" w:lineRule="auto"/>
        <w:jc w:val="both"/>
        <w:rPr>
          <w:b/>
          <w:sz w:val="28"/>
          <w:szCs w:val="28"/>
          <w:lang w:val="es-MX"/>
        </w:rPr>
      </w:pPr>
    </w:p>
    <w:p w:rsidR="000E108C" w:rsidRDefault="000E108C" w:rsidP="002E087C">
      <w:pPr>
        <w:pStyle w:val="Textoindependiente"/>
        <w:spacing w:line="480" w:lineRule="auto"/>
        <w:jc w:val="both"/>
        <w:rPr>
          <w:b/>
          <w:sz w:val="28"/>
          <w:szCs w:val="28"/>
          <w:lang w:val="es-MX"/>
        </w:rPr>
      </w:pPr>
    </w:p>
    <w:p w:rsidR="00E17622" w:rsidRDefault="00E17622" w:rsidP="002E087C">
      <w:pPr>
        <w:pStyle w:val="Textoindependiente"/>
        <w:spacing w:line="480" w:lineRule="auto"/>
        <w:jc w:val="both"/>
        <w:rPr>
          <w:b/>
          <w:sz w:val="28"/>
          <w:szCs w:val="28"/>
          <w:lang w:val="es-MX"/>
        </w:rPr>
      </w:pPr>
    </w:p>
    <w:p w:rsidR="007A52F0" w:rsidRPr="00056052" w:rsidRDefault="007A52F0" w:rsidP="002E087C">
      <w:pPr>
        <w:pStyle w:val="Textoindependiente"/>
        <w:spacing w:line="480" w:lineRule="auto"/>
        <w:jc w:val="both"/>
        <w:rPr>
          <w:sz w:val="28"/>
          <w:szCs w:val="28"/>
          <w:lang w:val="es-MX"/>
        </w:rPr>
      </w:pPr>
      <w:r w:rsidRPr="00056052">
        <w:rPr>
          <w:b/>
          <w:sz w:val="28"/>
          <w:szCs w:val="28"/>
          <w:lang w:val="es-MX"/>
        </w:rPr>
        <w:lastRenderedPageBreak/>
        <w:t>CONCLUSIONES</w:t>
      </w:r>
    </w:p>
    <w:p w:rsidR="007A52F0" w:rsidRPr="00056052" w:rsidRDefault="007A52F0" w:rsidP="002E087C">
      <w:pPr>
        <w:pStyle w:val="Textoindependiente"/>
        <w:spacing w:line="480" w:lineRule="auto"/>
        <w:jc w:val="both"/>
        <w:rPr>
          <w:sz w:val="28"/>
          <w:szCs w:val="28"/>
        </w:rPr>
      </w:pPr>
      <w:r w:rsidRPr="00056052">
        <w:rPr>
          <w:sz w:val="28"/>
          <w:szCs w:val="28"/>
          <w:lang w:val="es-MX"/>
        </w:rPr>
        <w:t xml:space="preserve"> </w:t>
      </w:r>
      <w:r w:rsidRPr="00056052">
        <w:rPr>
          <w:sz w:val="28"/>
          <w:szCs w:val="28"/>
        </w:rPr>
        <w:t xml:space="preserve">El centro acoge a treinta </w:t>
      </w:r>
      <w:r w:rsidR="004C1A4D" w:rsidRPr="00056052">
        <w:rPr>
          <w:sz w:val="28"/>
          <w:szCs w:val="28"/>
        </w:rPr>
        <w:t>menores de edad  entre adolescentes y su</w:t>
      </w:r>
      <w:r w:rsidR="006766BB">
        <w:rPr>
          <w:sz w:val="28"/>
          <w:szCs w:val="28"/>
        </w:rPr>
        <w:t>s hijos, brindándoles alimentos</w:t>
      </w:r>
      <w:r w:rsidR="004C1A4D" w:rsidRPr="00056052">
        <w:rPr>
          <w:sz w:val="28"/>
          <w:szCs w:val="28"/>
        </w:rPr>
        <w:t xml:space="preserve">, albergue y educación.  Esta </w:t>
      </w:r>
      <w:r w:rsidRPr="00056052">
        <w:rPr>
          <w:sz w:val="28"/>
          <w:szCs w:val="28"/>
        </w:rPr>
        <w:t>solución que el centro brinda a los prob</w:t>
      </w:r>
      <w:r w:rsidR="006766BB">
        <w:rPr>
          <w:sz w:val="28"/>
          <w:szCs w:val="28"/>
        </w:rPr>
        <w:t>lemas de las adolescentes no es</w:t>
      </w:r>
      <w:r w:rsidRPr="00056052">
        <w:rPr>
          <w:sz w:val="28"/>
          <w:szCs w:val="28"/>
        </w:rPr>
        <w:t xml:space="preserve"> </w:t>
      </w:r>
      <w:r w:rsidR="00D246CB" w:rsidRPr="00056052">
        <w:rPr>
          <w:sz w:val="28"/>
          <w:szCs w:val="28"/>
        </w:rPr>
        <w:t>facilista</w:t>
      </w:r>
      <w:r w:rsidRPr="00056052">
        <w:rPr>
          <w:sz w:val="28"/>
          <w:szCs w:val="28"/>
        </w:rPr>
        <w:t>, al contrario exige esfuerzos y deseos de superación. Se incentiva a las jóvenes a estudiar y a trabajar para su bienestar; formándolas para conve</w:t>
      </w:r>
      <w:r w:rsidR="004C1A4D" w:rsidRPr="00056052">
        <w:rPr>
          <w:sz w:val="28"/>
          <w:szCs w:val="28"/>
        </w:rPr>
        <w:t>rtirlas en personas productivas y madres responsables.</w:t>
      </w:r>
    </w:p>
    <w:p w:rsidR="002E087C" w:rsidRDefault="002E087C" w:rsidP="002E087C">
      <w:pPr>
        <w:pStyle w:val="Textoindependiente"/>
        <w:spacing w:line="480" w:lineRule="auto"/>
        <w:jc w:val="both"/>
        <w:rPr>
          <w:sz w:val="28"/>
          <w:szCs w:val="28"/>
        </w:rPr>
      </w:pPr>
    </w:p>
    <w:p w:rsidR="007A52F0" w:rsidRPr="00056052" w:rsidRDefault="004C1A4D" w:rsidP="002E087C">
      <w:pPr>
        <w:pStyle w:val="Textoindependiente"/>
        <w:spacing w:line="480" w:lineRule="auto"/>
        <w:jc w:val="both"/>
        <w:rPr>
          <w:sz w:val="28"/>
          <w:szCs w:val="28"/>
        </w:rPr>
      </w:pPr>
      <w:r w:rsidRPr="00056052">
        <w:rPr>
          <w:sz w:val="28"/>
          <w:szCs w:val="28"/>
        </w:rPr>
        <w:t>El impacto de Homadsol en la sociedad estará medido por la reducción del</w:t>
      </w:r>
      <w:r w:rsidR="006766BB">
        <w:rPr>
          <w:sz w:val="28"/>
          <w:szCs w:val="28"/>
        </w:rPr>
        <w:t xml:space="preserve"> número de futuros delincuentes</w:t>
      </w:r>
      <w:r w:rsidRPr="00056052">
        <w:rPr>
          <w:sz w:val="28"/>
          <w:szCs w:val="28"/>
        </w:rPr>
        <w:t>, adolesc</w:t>
      </w:r>
      <w:r w:rsidR="006766BB">
        <w:rPr>
          <w:sz w:val="28"/>
          <w:szCs w:val="28"/>
        </w:rPr>
        <w:t>entes prostitutas, niños mendigos.</w:t>
      </w:r>
      <w:r w:rsidR="00E473ED">
        <w:rPr>
          <w:sz w:val="28"/>
          <w:szCs w:val="28"/>
        </w:rPr>
        <w:t xml:space="preserve"> </w:t>
      </w:r>
      <w:r w:rsidR="007A52F0" w:rsidRPr="00056052">
        <w:rPr>
          <w:sz w:val="28"/>
          <w:szCs w:val="28"/>
        </w:rPr>
        <w:t xml:space="preserve">La colaboración brindada por las entidades,  tal vez de forma “interesada”  ya que fueron hechas con el fin de </w:t>
      </w:r>
      <w:r w:rsidR="00301D6E" w:rsidRPr="00056052">
        <w:rPr>
          <w:sz w:val="28"/>
          <w:szCs w:val="28"/>
        </w:rPr>
        <w:t>auto beneficiarse</w:t>
      </w:r>
      <w:r w:rsidR="007A52F0" w:rsidRPr="00056052">
        <w:rPr>
          <w:sz w:val="28"/>
          <w:szCs w:val="28"/>
        </w:rPr>
        <w:t xml:space="preserve"> </w:t>
      </w:r>
      <w:r w:rsidR="00301D6E" w:rsidRPr="00056052">
        <w:rPr>
          <w:sz w:val="28"/>
          <w:szCs w:val="28"/>
        </w:rPr>
        <w:t>a través</w:t>
      </w:r>
      <w:r w:rsidR="007A52F0" w:rsidRPr="00056052">
        <w:rPr>
          <w:sz w:val="28"/>
          <w:szCs w:val="28"/>
        </w:rPr>
        <w:t xml:space="preserve"> del marketing de causas, no es invertida en </w:t>
      </w:r>
      <w:r w:rsidR="00301D6E" w:rsidRPr="00056052">
        <w:rPr>
          <w:sz w:val="28"/>
          <w:szCs w:val="28"/>
        </w:rPr>
        <w:t>banalidades</w:t>
      </w:r>
      <w:r w:rsidR="007A52F0" w:rsidRPr="00056052">
        <w:rPr>
          <w:sz w:val="28"/>
          <w:szCs w:val="28"/>
        </w:rPr>
        <w:t>;  sino que ha servido para mejorar vidas. El beneficio económico ha sido ambiguo, el resultado, se crearon nuevas fuentes de trabajo con la  microempresa  además de incorporar al mundo laboral mano de obra capacitada.</w:t>
      </w:r>
    </w:p>
    <w:p w:rsidR="007A52F0" w:rsidRPr="00056052" w:rsidRDefault="007A52F0" w:rsidP="002E087C">
      <w:pPr>
        <w:pStyle w:val="Textoindependiente"/>
        <w:spacing w:line="480" w:lineRule="auto"/>
        <w:jc w:val="both"/>
        <w:rPr>
          <w:sz w:val="28"/>
          <w:szCs w:val="28"/>
        </w:rPr>
      </w:pPr>
    </w:p>
    <w:p w:rsidR="004C1A4D" w:rsidRDefault="00301D6E" w:rsidP="002E087C">
      <w:pPr>
        <w:pStyle w:val="Textoindependiente"/>
        <w:spacing w:line="480" w:lineRule="auto"/>
        <w:jc w:val="both"/>
        <w:rPr>
          <w:sz w:val="28"/>
          <w:szCs w:val="28"/>
        </w:rPr>
      </w:pPr>
      <w:r>
        <w:rPr>
          <w:sz w:val="28"/>
          <w:szCs w:val="28"/>
        </w:rPr>
        <w:lastRenderedPageBreak/>
        <w:t>La fundación</w:t>
      </w:r>
      <w:r w:rsidR="004C1A4D" w:rsidRPr="00056052">
        <w:rPr>
          <w:sz w:val="28"/>
          <w:szCs w:val="28"/>
        </w:rPr>
        <w:t xml:space="preserve"> será una herramienta o medio de promoció</w:t>
      </w:r>
      <w:r>
        <w:rPr>
          <w:sz w:val="28"/>
          <w:szCs w:val="28"/>
        </w:rPr>
        <w:t>n  para que las organizaciones que inviertan en ella mejoren su imagen</w:t>
      </w:r>
      <w:r w:rsidR="004C1A4D" w:rsidRPr="00056052">
        <w:rPr>
          <w:sz w:val="28"/>
          <w:szCs w:val="28"/>
        </w:rPr>
        <w:t xml:space="preserve"> y esto se vea representado en utilidades. </w:t>
      </w:r>
    </w:p>
    <w:p w:rsidR="000E108C" w:rsidRDefault="000E108C" w:rsidP="002E087C">
      <w:pPr>
        <w:pStyle w:val="Textoindependiente"/>
        <w:spacing w:line="480" w:lineRule="auto"/>
        <w:jc w:val="both"/>
        <w:rPr>
          <w:sz w:val="28"/>
          <w:szCs w:val="28"/>
        </w:rPr>
      </w:pPr>
    </w:p>
    <w:p w:rsidR="000E108C" w:rsidRDefault="000E108C" w:rsidP="002E087C">
      <w:pPr>
        <w:pStyle w:val="Textoindependiente"/>
        <w:spacing w:line="480" w:lineRule="auto"/>
        <w:jc w:val="both"/>
        <w:rPr>
          <w:sz w:val="28"/>
          <w:szCs w:val="28"/>
        </w:rPr>
      </w:pPr>
      <w:r>
        <w:rPr>
          <w:sz w:val="28"/>
          <w:szCs w:val="28"/>
        </w:rPr>
        <w:t>BIBLIOGRAFÍA</w:t>
      </w:r>
    </w:p>
    <w:p w:rsidR="000E108C" w:rsidRPr="0080550D" w:rsidRDefault="000E108C" w:rsidP="000E108C">
      <w:pPr>
        <w:pStyle w:val="Textoindependiente3"/>
        <w:spacing w:line="360" w:lineRule="auto"/>
        <w:rPr>
          <w:sz w:val="27"/>
          <w:szCs w:val="27"/>
        </w:rPr>
      </w:pPr>
      <w:r w:rsidRPr="0080550D">
        <w:rPr>
          <w:sz w:val="27"/>
          <w:szCs w:val="27"/>
        </w:rPr>
        <w:t>Los Niños y  Niñas, ahora!!  , una selección de indicadores de su situación  a inicios de la nueva  década, Boletín emitido por el Innfa,2002</w:t>
      </w:r>
    </w:p>
    <w:p w:rsidR="000E108C" w:rsidRPr="0080550D" w:rsidRDefault="000E108C" w:rsidP="000E108C">
      <w:pPr>
        <w:spacing w:line="480" w:lineRule="auto"/>
        <w:rPr>
          <w:sz w:val="27"/>
          <w:szCs w:val="27"/>
        </w:rPr>
      </w:pPr>
    </w:p>
    <w:p w:rsidR="000E108C" w:rsidRPr="0080550D" w:rsidRDefault="000E108C" w:rsidP="000E108C">
      <w:pPr>
        <w:spacing w:line="480" w:lineRule="auto"/>
        <w:rPr>
          <w:sz w:val="27"/>
          <w:szCs w:val="27"/>
        </w:rPr>
      </w:pPr>
      <w:r w:rsidRPr="0080550D">
        <w:rPr>
          <w:sz w:val="27"/>
          <w:szCs w:val="27"/>
        </w:rPr>
        <w:t>Diario “HOY”</w:t>
      </w:r>
    </w:p>
    <w:p w:rsidR="000E108C" w:rsidRPr="0080550D" w:rsidRDefault="000E108C" w:rsidP="000E108C">
      <w:pPr>
        <w:spacing w:line="480" w:lineRule="auto"/>
        <w:rPr>
          <w:sz w:val="27"/>
          <w:szCs w:val="27"/>
        </w:rPr>
      </w:pPr>
    </w:p>
    <w:p w:rsidR="000E108C" w:rsidRPr="0080550D" w:rsidRDefault="000E108C" w:rsidP="000E108C">
      <w:pPr>
        <w:spacing w:before="100" w:after="100" w:line="480" w:lineRule="auto"/>
        <w:rPr>
          <w:sz w:val="27"/>
          <w:szCs w:val="27"/>
        </w:rPr>
      </w:pPr>
      <w:r w:rsidRPr="0080550D">
        <w:rPr>
          <w:sz w:val="27"/>
          <w:szCs w:val="27"/>
        </w:rPr>
        <w:t>Diario “El Universo”</w:t>
      </w:r>
    </w:p>
    <w:p w:rsidR="000E108C" w:rsidRPr="0080550D" w:rsidRDefault="000E108C" w:rsidP="000E108C">
      <w:pPr>
        <w:spacing w:line="480" w:lineRule="auto"/>
        <w:rPr>
          <w:sz w:val="27"/>
          <w:szCs w:val="27"/>
        </w:rPr>
      </w:pPr>
    </w:p>
    <w:p w:rsidR="000E108C" w:rsidRPr="0080550D" w:rsidRDefault="000E108C" w:rsidP="000E108C">
      <w:pPr>
        <w:spacing w:line="480" w:lineRule="auto"/>
        <w:rPr>
          <w:sz w:val="27"/>
          <w:szCs w:val="27"/>
        </w:rPr>
      </w:pPr>
      <w:r w:rsidRPr="0080550D">
        <w:rPr>
          <w:sz w:val="27"/>
          <w:szCs w:val="27"/>
        </w:rPr>
        <w:t xml:space="preserve">http:// </w:t>
      </w:r>
      <w:hyperlink r:id="rId7" w:history="1">
        <w:r w:rsidRPr="0080550D">
          <w:rPr>
            <w:sz w:val="27"/>
            <w:szCs w:val="27"/>
          </w:rPr>
          <w:t>www.aprofe.com</w:t>
        </w:r>
      </w:hyperlink>
    </w:p>
    <w:p w:rsidR="000E108C" w:rsidRPr="0080550D" w:rsidRDefault="000E108C" w:rsidP="000E108C">
      <w:pPr>
        <w:spacing w:line="480" w:lineRule="auto"/>
        <w:ind w:left="360"/>
        <w:rPr>
          <w:sz w:val="27"/>
          <w:szCs w:val="27"/>
        </w:rPr>
      </w:pPr>
    </w:p>
    <w:p w:rsidR="000E108C" w:rsidRPr="0080550D" w:rsidRDefault="000E108C" w:rsidP="000E108C">
      <w:pPr>
        <w:spacing w:line="480" w:lineRule="auto"/>
        <w:rPr>
          <w:sz w:val="27"/>
          <w:szCs w:val="27"/>
        </w:rPr>
      </w:pPr>
      <w:r w:rsidRPr="0080550D">
        <w:rPr>
          <w:sz w:val="27"/>
          <w:szCs w:val="27"/>
        </w:rPr>
        <w:t>Marketing Social, Resumen de la conferencia del Dr. Richard Steckel</w:t>
      </w:r>
    </w:p>
    <w:p w:rsidR="000E108C" w:rsidRPr="0080550D" w:rsidRDefault="000E108C" w:rsidP="000E108C">
      <w:pPr>
        <w:spacing w:line="480" w:lineRule="auto"/>
        <w:ind w:left="360"/>
        <w:rPr>
          <w:sz w:val="27"/>
          <w:szCs w:val="27"/>
        </w:rPr>
      </w:pPr>
    </w:p>
    <w:p w:rsidR="000E108C" w:rsidRPr="0080550D" w:rsidRDefault="000E108C" w:rsidP="000E108C">
      <w:pPr>
        <w:spacing w:line="360" w:lineRule="auto"/>
        <w:rPr>
          <w:sz w:val="27"/>
          <w:szCs w:val="27"/>
        </w:rPr>
      </w:pPr>
      <w:r w:rsidRPr="0080550D">
        <w:rPr>
          <w:sz w:val="27"/>
          <w:szCs w:val="27"/>
        </w:rPr>
        <w:t xml:space="preserve">CEPAR, INFPA, INEC,  La Situación de los/as adolescentes y Jóvenes en el Ecuador  (Octubre 2003) </w:t>
      </w:r>
    </w:p>
    <w:p w:rsidR="000E108C" w:rsidRPr="0080550D" w:rsidRDefault="000E108C" w:rsidP="000E108C">
      <w:pPr>
        <w:spacing w:line="480" w:lineRule="auto"/>
        <w:ind w:left="360"/>
        <w:rPr>
          <w:sz w:val="27"/>
          <w:szCs w:val="27"/>
        </w:rPr>
      </w:pPr>
    </w:p>
    <w:p w:rsidR="000E108C" w:rsidRPr="0080550D" w:rsidRDefault="000E108C" w:rsidP="000E108C">
      <w:pPr>
        <w:spacing w:line="360" w:lineRule="auto"/>
        <w:rPr>
          <w:sz w:val="27"/>
          <w:szCs w:val="27"/>
        </w:rPr>
      </w:pPr>
      <w:r w:rsidRPr="0080550D">
        <w:rPr>
          <w:sz w:val="27"/>
          <w:szCs w:val="27"/>
        </w:rPr>
        <w:lastRenderedPageBreak/>
        <w:t>Sistema de Indicadores sociales  sobre los Niños, Niñas y Adolescentes; SIISE- SINIÑEZ / INNFA – RIINFA</w:t>
      </w:r>
    </w:p>
    <w:p w:rsidR="000E108C" w:rsidRPr="0080550D" w:rsidRDefault="000E108C" w:rsidP="000E108C">
      <w:pPr>
        <w:spacing w:line="480" w:lineRule="auto"/>
        <w:ind w:left="360"/>
        <w:rPr>
          <w:sz w:val="27"/>
          <w:szCs w:val="27"/>
        </w:rPr>
      </w:pPr>
    </w:p>
    <w:p w:rsidR="000E108C" w:rsidRPr="0080550D" w:rsidRDefault="000E108C" w:rsidP="000E108C">
      <w:pPr>
        <w:spacing w:line="480" w:lineRule="auto"/>
        <w:ind w:left="360"/>
        <w:rPr>
          <w:sz w:val="27"/>
          <w:szCs w:val="27"/>
        </w:rPr>
      </w:pPr>
    </w:p>
    <w:p w:rsidR="008257D4" w:rsidRPr="000E108C" w:rsidRDefault="000E108C" w:rsidP="000E108C">
      <w:pPr>
        <w:spacing w:line="360" w:lineRule="auto"/>
        <w:rPr>
          <w:sz w:val="27"/>
          <w:szCs w:val="27"/>
        </w:rPr>
      </w:pPr>
      <w:r w:rsidRPr="0080550D">
        <w:rPr>
          <w:sz w:val="27"/>
          <w:szCs w:val="27"/>
        </w:rPr>
        <w:t xml:space="preserve">APROFE , Estudio en El Centro de Atención en Salud Sexual y Reproductiva para Adolescentes y Jóvenes  “Cassa“  , Lapso  Septiembre 2001 - Febrero 2003  </w:t>
      </w:r>
    </w:p>
    <w:p w:rsidR="008257D4" w:rsidRDefault="008257D4"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1D1D2F" w:rsidRDefault="001D1D2F" w:rsidP="008257D4">
      <w:pPr>
        <w:jc w:val="both"/>
        <w:rPr>
          <w:sz w:val="28"/>
          <w:szCs w:val="28"/>
        </w:rPr>
      </w:pPr>
    </w:p>
    <w:p w:rsidR="000E108C" w:rsidRPr="0018281E" w:rsidRDefault="000E108C" w:rsidP="000E108C">
      <w:pPr>
        <w:jc w:val="center"/>
        <w:rPr>
          <w:sz w:val="16"/>
          <w:szCs w:val="16"/>
          <w:lang w:val="es-MX"/>
        </w:rPr>
      </w:pPr>
      <w:r w:rsidRPr="0018281E">
        <w:rPr>
          <w:sz w:val="16"/>
          <w:szCs w:val="16"/>
          <w:lang w:val="es-MX"/>
        </w:rPr>
        <w:t>ANEXO A</w:t>
      </w:r>
    </w:p>
    <w:tbl>
      <w:tblPr>
        <w:tblStyle w:val="Tablaconlista2"/>
        <w:tblW w:w="0" w:type="auto"/>
        <w:tblLayout w:type="fixed"/>
        <w:tblLook w:val="0020"/>
      </w:tblPr>
      <w:tblGrid>
        <w:gridCol w:w="8150"/>
      </w:tblGrid>
      <w:tr w:rsidR="000E108C" w:rsidRPr="0018281E">
        <w:trPr>
          <w:cnfStyle w:val="100000000000"/>
        </w:trPr>
        <w:tc>
          <w:tcPr>
            <w:tcW w:w="8150" w:type="dxa"/>
          </w:tcPr>
          <w:p w:rsidR="000E108C" w:rsidRPr="0018281E" w:rsidRDefault="000E108C" w:rsidP="00807AAF">
            <w:pPr>
              <w:pStyle w:val="Textoindependiente3"/>
              <w:jc w:val="center"/>
              <w:rPr>
                <w:b w:val="0"/>
                <w:sz w:val="22"/>
                <w:szCs w:val="22"/>
              </w:rPr>
            </w:pPr>
            <w:r w:rsidRPr="0018281E">
              <w:rPr>
                <w:b w:val="0"/>
                <w:sz w:val="22"/>
                <w:szCs w:val="22"/>
              </w:rPr>
              <w:t>Situación De las adolescentes Ecuatorianas</w:t>
            </w:r>
          </w:p>
          <w:p w:rsidR="000E108C" w:rsidRPr="0018281E" w:rsidRDefault="000E108C" w:rsidP="00807AAF">
            <w:pPr>
              <w:pStyle w:val="Textoindependiente3"/>
              <w:jc w:val="center"/>
              <w:rPr>
                <w:b w:val="0"/>
                <w:sz w:val="22"/>
                <w:szCs w:val="22"/>
              </w:rPr>
            </w:pPr>
            <w:r w:rsidRPr="0018281E">
              <w:rPr>
                <w:b w:val="0"/>
                <w:sz w:val="22"/>
                <w:szCs w:val="22"/>
              </w:rPr>
              <w:t>(FUENTES : SIISE , CEPAR, INEC, SEVIP-SINIÑEZ)</w:t>
            </w:r>
          </w:p>
        </w:tc>
      </w:tr>
      <w:tr w:rsidR="000E108C" w:rsidRPr="0018281E">
        <w:trPr>
          <w:cnfStyle w:val="000000100000"/>
        </w:trPr>
        <w:tc>
          <w:tcPr>
            <w:tcW w:w="8150" w:type="dxa"/>
          </w:tcPr>
          <w:p w:rsidR="000E108C" w:rsidRPr="0018281E" w:rsidRDefault="000E108C" w:rsidP="00807AAF">
            <w:pPr>
              <w:pStyle w:val="Textoindependiente3"/>
              <w:rPr>
                <w:b/>
                <w:sz w:val="22"/>
                <w:szCs w:val="22"/>
              </w:rPr>
            </w:pPr>
            <w:r w:rsidRPr="0018281E">
              <w:rPr>
                <w:b/>
                <w:sz w:val="22"/>
                <w:szCs w:val="22"/>
              </w:rPr>
              <w:t>DEMOGRÁFICOS</w:t>
            </w:r>
          </w:p>
          <w:p w:rsidR="000E108C" w:rsidRPr="0018281E" w:rsidRDefault="000E108C" w:rsidP="004325E8">
            <w:pPr>
              <w:pStyle w:val="Textoindependiente3"/>
              <w:numPr>
                <w:ilvl w:val="0"/>
                <w:numId w:val="30"/>
              </w:numPr>
              <w:spacing w:before="60" w:after="60"/>
              <w:ind w:right="420"/>
              <w:rPr>
                <w:sz w:val="22"/>
                <w:szCs w:val="22"/>
              </w:rPr>
            </w:pPr>
            <w:r w:rsidRPr="0018281E">
              <w:rPr>
                <w:sz w:val="22"/>
                <w:szCs w:val="22"/>
              </w:rPr>
              <w:t xml:space="preserve">Población de adolescentes  ( 10-19)  : 1´285.212 mujeres </w:t>
            </w:r>
          </w:p>
          <w:p w:rsidR="000E108C" w:rsidRPr="0018281E" w:rsidRDefault="000E108C" w:rsidP="004325E8">
            <w:pPr>
              <w:pStyle w:val="Textoindependiente3"/>
              <w:numPr>
                <w:ilvl w:val="0"/>
                <w:numId w:val="30"/>
              </w:numPr>
              <w:spacing w:before="60" w:after="60"/>
              <w:ind w:right="420"/>
              <w:jc w:val="left"/>
              <w:rPr>
                <w:b/>
                <w:sz w:val="22"/>
                <w:szCs w:val="22"/>
              </w:rPr>
            </w:pPr>
            <w:r w:rsidRPr="0018281E">
              <w:rPr>
                <w:sz w:val="22"/>
                <w:szCs w:val="22"/>
              </w:rPr>
              <w:t>Nacimiento por 1000 mujeres de 15-19 años = 91 , área urbana =79  ; área rural = 112</w:t>
            </w:r>
          </w:p>
          <w:p w:rsidR="000E108C" w:rsidRPr="0018281E" w:rsidRDefault="000E108C" w:rsidP="004325E8">
            <w:pPr>
              <w:pStyle w:val="Textoindependiente3"/>
              <w:numPr>
                <w:ilvl w:val="0"/>
                <w:numId w:val="30"/>
              </w:numPr>
              <w:spacing w:before="60" w:after="60"/>
              <w:ind w:right="420"/>
              <w:jc w:val="left"/>
              <w:rPr>
                <w:b/>
                <w:sz w:val="22"/>
                <w:szCs w:val="22"/>
              </w:rPr>
            </w:pPr>
            <w:r w:rsidRPr="0018281E">
              <w:rPr>
                <w:sz w:val="22"/>
                <w:szCs w:val="22"/>
              </w:rPr>
              <w:t>Mortalidad infantil de madres de 15 a 19 años de edad : 32 por mil nacidos</w:t>
            </w:r>
          </w:p>
        </w:tc>
      </w:tr>
      <w:tr w:rsidR="000E108C" w:rsidRPr="0018281E">
        <w:trPr>
          <w:cnfStyle w:val="000000100000"/>
        </w:trPr>
        <w:tc>
          <w:tcPr>
            <w:tcW w:w="8150" w:type="dxa"/>
          </w:tcPr>
          <w:p w:rsidR="000E108C" w:rsidRPr="0018281E" w:rsidRDefault="000E108C" w:rsidP="00807AAF">
            <w:pPr>
              <w:pStyle w:val="Textoindependiente3"/>
              <w:rPr>
                <w:b/>
                <w:sz w:val="22"/>
                <w:szCs w:val="22"/>
              </w:rPr>
            </w:pPr>
            <w:r w:rsidRPr="0018281E">
              <w:rPr>
                <w:b/>
                <w:sz w:val="22"/>
                <w:szCs w:val="22"/>
              </w:rPr>
              <w:t xml:space="preserve">POBREZA </w:t>
            </w:r>
          </w:p>
          <w:p w:rsidR="000E108C" w:rsidRPr="0018281E" w:rsidRDefault="000E108C" w:rsidP="004325E8">
            <w:pPr>
              <w:pStyle w:val="Textoindependiente3"/>
              <w:numPr>
                <w:ilvl w:val="0"/>
                <w:numId w:val="31"/>
              </w:numPr>
              <w:spacing w:before="60" w:after="60"/>
              <w:ind w:right="420"/>
              <w:rPr>
                <w:b/>
                <w:sz w:val="22"/>
                <w:szCs w:val="22"/>
              </w:rPr>
            </w:pPr>
            <w:r w:rsidRPr="0018281E">
              <w:rPr>
                <w:sz w:val="22"/>
                <w:szCs w:val="22"/>
              </w:rPr>
              <w:t>El 56%  de los/as adolescentes  son pobres</w:t>
            </w:r>
          </w:p>
        </w:tc>
      </w:tr>
      <w:tr w:rsidR="000E108C" w:rsidRPr="0018281E">
        <w:trPr>
          <w:cnfStyle w:val="000000010000"/>
        </w:trPr>
        <w:tc>
          <w:tcPr>
            <w:tcW w:w="8150" w:type="dxa"/>
          </w:tcPr>
          <w:p w:rsidR="000E108C" w:rsidRPr="0018281E" w:rsidRDefault="000E108C" w:rsidP="00807AAF">
            <w:pPr>
              <w:pStyle w:val="Textoindependiente3"/>
              <w:rPr>
                <w:b/>
                <w:sz w:val="22"/>
                <w:szCs w:val="22"/>
              </w:rPr>
            </w:pPr>
            <w:r w:rsidRPr="0018281E">
              <w:rPr>
                <w:b/>
                <w:sz w:val="22"/>
                <w:szCs w:val="22"/>
              </w:rPr>
              <w:t xml:space="preserve">SALUD SEXUAL Y REPRODUCTIVA </w:t>
            </w:r>
          </w:p>
          <w:p w:rsidR="000E108C" w:rsidRPr="0018281E" w:rsidRDefault="000E108C" w:rsidP="004325E8">
            <w:pPr>
              <w:pStyle w:val="Textoindependiente3"/>
              <w:numPr>
                <w:ilvl w:val="0"/>
                <w:numId w:val="32"/>
              </w:numPr>
              <w:spacing w:before="60" w:after="60"/>
              <w:ind w:right="420"/>
              <w:rPr>
                <w:b/>
                <w:sz w:val="22"/>
                <w:szCs w:val="22"/>
              </w:rPr>
            </w:pPr>
            <w:r w:rsidRPr="0018281E">
              <w:rPr>
                <w:sz w:val="22"/>
                <w:szCs w:val="22"/>
              </w:rPr>
              <w:t>Edad primera relación sexual mujeres de 15-17 años 6%</w:t>
            </w:r>
          </w:p>
          <w:p w:rsidR="000E108C" w:rsidRPr="0018281E" w:rsidRDefault="000E108C" w:rsidP="004325E8">
            <w:pPr>
              <w:pStyle w:val="Textoindependiente3"/>
              <w:numPr>
                <w:ilvl w:val="0"/>
                <w:numId w:val="32"/>
              </w:numPr>
              <w:spacing w:before="60" w:after="60"/>
              <w:ind w:right="420"/>
              <w:rPr>
                <w:b/>
                <w:sz w:val="22"/>
                <w:szCs w:val="22"/>
              </w:rPr>
            </w:pPr>
            <w:r w:rsidRPr="0018281E">
              <w:rPr>
                <w:sz w:val="22"/>
                <w:szCs w:val="22"/>
              </w:rPr>
              <w:t>El 25% de mujeres de 15 a 19 años reportó actividad sexual</w:t>
            </w:r>
          </w:p>
          <w:p w:rsidR="000E108C" w:rsidRPr="0018281E" w:rsidRDefault="000E108C" w:rsidP="004325E8">
            <w:pPr>
              <w:pStyle w:val="Textoindependiente3"/>
              <w:numPr>
                <w:ilvl w:val="0"/>
                <w:numId w:val="32"/>
              </w:numPr>
              <w:spacing w:before="60" w:after="60"/>
              <w:ind w:right="420"/>
              <w:rPr>
                <w:b/>
                <w:sz w:val="22"/>
                <w:szCs w:val="22"/>
              </w:rPr>
            </w:pPr>
            <w:r w:rsidRPr="0018281E">
              <w:rPr>
                <w:sz w:val="22"/>
                <w:szCs w:val="22"/>
              </w:rPr>
              <w:t xml:space="preserve">Sólo el 50% de mujeres ( 15-24) han recibido alguna charla sobre educación sexual </w:t>
            </w:r>
          </w:p>
          <w:p w:rsidR="000E108C" w:rsidRPr="0018281E" w:rsidRDefault="000E108C" w:rsidP="004325E8">
            <w:pPr>
              <w:pStyle w:val="Textoindependiente3"/>
              <w:numPr>
                <w:ilvl w:val="0"/>
                <w:numId w:val="32"/>
              </w:numPr>
              <w:spacing w:before="60" w:after="60"/>
              <w:ind w:right="420"/>
              <w:rPr>
                <w:b/>
                <w:sz w:val="22"/>
                <w:szCs w:val="22"/>
              </w:rPr>
            </w:pPr>
            <w:r w:rsidRPr="0018281E">
              <w:rPr>
                <w:sz w:val="22"/>
                <w:szCs w:val="22"/>
              </w:rPr>
              <w:t xml:space="preserve">El 29% de las mujeres de 15-14 no sabía que era la menstruación al momento de la menarquia </w:t>
            </w:r>
          </w:p>
          <w:p w:rsidR="000E108C" w:rsidRPr="0018281E" w:rsidRDefault="000E108C" w:rsidP="004325E8">
            <w:pPr>
              <w:pStyle w:val="Textoindependiente3"/>
              <w:numPr>
                <w:ilvl w:val="0"/>
                <w:numId w:val="32"/>
              </w:numPr>
              <w:spacing w:before="60" w:after="60"/>
              <w:ind w:right="420"/>
              <w:rPr>
                <w:b/>
                <w:sz w:val="22"/>
                <w:szCs w:val="22"/>
              </w:rPr>
            </w:pPr>
            <w:r w:rsidRPr="0018281E">
              <w:rPr>
                <w:sz w:val="22"/>
                <w:szCs w:val="22"/>
              </w:rPr>
              <w:t xml:space="preserve">El 6% de todas la mujeres adolescentes utilizan métodos anticonceptivos </w:t>
            </w:r>
          </w:p>
          <w:p w:rsidR="000E108C" w:rsidRPr="0018281E" w:rsidRDefault="000E108C" w:rsidP="004325E8">
            <w:pPr>
              <w:pStyle w:val="Textoindependiente3"/>
              <w:numPr>
                <w:ilvl w:val="0"/>
                <w:numId w:val="32"/>
              </w:numPr>
              <w:spacing w:before="60" w:after="60"/>
              <w:ind w:right="420"/>
              <w:rPr>
                <w:b/>
                <w:sz w:val="22"/>
                <w:szCs w:val="22"/>
              </w:rPr>
            </w:pPr>
            <w:r w:rsidRPr="0018281E">
              <w:rPr>
                <w:sz w:val="22"/>
                <w:szCs w:val="22"/>
              </w:rPr>
              <w:t xml:space="preserve">El 31% no tiene  conocimiento sobre las formas de protección contra el SIDA </w:t>
            </w:r>
          </w:p>
          <w:p w:rsidR="000E108C" w:rsidRPr="0018281E" w:rsidRDefault="000E108C" w:rsidP="004325E8">
            <w:pPr>
              <w:pStyle w:val="Textoindependiente3"/>
              <w:numPr>
                <w:ilvl w:val="0"/>
                <w:numId w:val="32"/>
              </w:numPr>
              <w:spacing w:before="60" w:after="60"/>
              <w:ind w:right="420"/>
              <w:rPr>
                <w:b/>
                <w:sz w:val="22"/>
                <w:szCs w:val="22"/>
              </w:rPr>
            </w:pPr>
            <w:r w:rsidRPr="0018281E">
              <w:rPr>
                <w:sz w:val="22"/>
                <w:szCs w:val="22"/>
              </w:rPr>
              <w:t xml:space="preserve">El 20% alguna vez estuvo embarazada </w:t>
            </w:r>
          </w:p>
          <w:p w:rsidR="000E108C" w:rsidRPr="0018281E" w:rsidRDefault="000E108C" w:rsidP="004325E8">
            <w:pPr>
              <w:pStyle w:val="Textoindependiente3"/>
              <w:numPr>
                <w:ilvl w:val="0"/>
                <w:numId w:val="32"/>
              </w:numPr>
              <w:spacing w:before="60" w:after="60"/>
              <w:ind w:right="420"/>
              <w:rPr>
                <w:b/>
                <w:sz w:val="22"/>
                <w:szCs w:val="22"/>
              </w:rPr>
            </w:pPr>
            <w:r w:rsidRPr="0018281E">
              <w:rPr>
                <w:sz w:val="22"/>
                <w:szCs w:val="22"/>
              </w:rPr>
              <w:t xml:space="preserve">El 12% de los embarazos de adolescentes de 10 a 19 años no tuvo  ningún control prenatal </w:t>
            </w:r>
          </w:p>
          <w:p w:rsidR="000E108C" w:rsidRPr="0018281E" w:rsidRDefault="000E108C" w:rsidP="004325E8">
            <w:pPr>
              <w:pStyle w:val="Textoindependiente3"/>
              <w:numPr>
                <w:ilvl w:val="0"/>
                <w:numId w:val="32"/>
              </w:numPr>
              <w:spacing w:before="60" w:after="60"/>
              <w:ind w:right="420"/>
              <w:rPr>
                <w:b/>
                <w:sz w:val="22"/>
                <w:szCs w:val="22"/>
              </w:rPr>
            </w:pPr>
            <w:r w:rsidRPr="0018281E">
              <w:rPr>
                <w:sz w:val="22"/>
                <w:szCs w:val="22"/>
              </w:rPr>
              <w:t>El 8% de los partos de adolescentes no tuvieron asistencia profesional ni de comadrona</w:t>
            </w:r>
          </w:p>
        </w:tc>
      </w:tr>
      <w:tr w:rsidR="000E108C" w:rsidRPr="0018281E">
        <w:trPr>
          <w:cnfStyle w:val="000000010000"/>
        </w:trPr>
        <w:tc>
          <w:tcPr>
            <w:tcW w:w="8150" w:type="dxa"/>
          </w:tcPr>
          <w:p w:rsidR="000E108C" w:rsidRPr="0018281E" w:rsidRDefault="000E108C" w:rsidP="00807AAF">
            <w:pPr>
              <w:pStyle w:val="Textoindependiente3"/>
              <w:rPr>
                <w:b/>
                <w:sz w:val="22"/>
                <w:szCs w:val="22"/>
              </w:rPr>
            </w:pPr>
            <w:r w:rsidRPr="0018281E">
              <w:rPr>
                <w:b/>
                <w:sz w:val="22"/>
                <w:szCs w:val="22"/>
              </w:rPr>
              <w:t xml:space="preserve">EDUCACIÓN </w:t>
            </w:r>
          </w:p>
          <w:p w:rsidR="000E108C" w:rsidRPr="0018281E" w:rsidRDefault="000E108C" w:rsidP="004325E8">
            <w:pPr>
              <w:pStyle w:val="Textoindependiente3"/>
              <w:numPr>
                <w:ilvl w:val="0"/>
                <w:numId w:val="33"/>
              </w:numPr>
              <w:spacing w:before="60" w:after="60"/>
              <w:ind w:right="420"/>
              <w:rPr>
                <w:b/>
                <w:sz w:val="22"/>
                <w:szCs w:val="22"/>
              </w:rPr>
            </w:pPr>
            <w:r w:rsidRPr="0018281E">
              <w:rPr>
                <w:sz w:val="22"/>
                <w:szCs w:val="22"/>
              </w:rPr>
              <w:t xml:space="preserve">El 28% de los/as adolescentes de 12 a 17 años no está en el sistema escolar </w:t>
            </w:r>
          </w:p>
          <w:p w:rsidR="000E108C" w:rsidRPr="0018281E" w:rsidRDefault="000E108C" w:rsidP="004325E8">
            <w:pPr>
              <w:pStyle w:val="Textoindependiente3"/>
              <w:numPr>
                <w:ilvl w:val="0"/>
                <w:numId w:val="33"/>
              </w:numPr>
              <w:spacing w:before="60" w:after="60"/>
              <w:ind w:right="420"/>
              <w:rPr>
                <w:b/>
                <w:sz w:val="22"/>
                <w:szCs w:val="22"/>
              </w:rPr>
            </w:pPr>
            <w:r w:rsidRPr="0018281E">
              <w:rPr>
                <w:sz w:val="22"/>
                <w:szCs w:val="22"/>
              </w:rPr>
              <w:t xml:space="preserve">El 53% de adolescentes mujeres no se matricula por el costo que implica </w:t>
            </w:r>
          </w:p>
          <w:p w:rsidR="000E108C" w:rsidRPr="0018281E" w:rsidRDefault="000E108C" w:rsidP="004325E8">
            <w:pPr>
              <w:pStyle w:val="Textoindependiente3"/>
              <w:numPr>
                <w:ilvl w:val="0"/>
                <w:numId w:val="33"/>
              </w:numPr>
              <w:spacing w:before="60" w:after="60"/>
              <w:ind w:right="420"/>
              <w:rPr>
                <w:b/>
                <w:sz w:val="22"/>
                <w:szCs w:val="22"/>
              </w:rPr>
            </w:pPr>
            <w:r w:rsidRPr="0018281E">
              <w:rPr>
                <w:sz w:val="22"/>
                <w:szCs w:val="22"/>
              </w:rPr>
              <w:t>La no matrícula por razones de trabajo es del 12% en mujeres</w:t>
            </w:r>
          </w:p>
          <w:p w:rsidR="000E108C" w:rsidRPr="0018281E" w:rsidRDefault="000E108C" w:rsidP="004325E8">
            <w:pPr>
              <w:pStyle w:val="Textoindependiente3"/>
              <w:numPr>
                <w:ilvl w:val="0"/>
                <w:numId w:val="33"/>
              </w:numPr>
              <w:spacing w:before="60" w:after="60"/>
              <w:ind w:right="420"/>
              <w:rPr>
                <w:b/>
                <w:sz w:val="22"/>
                <w:szCs w:val="22"/>
              </w:rPr>
            </w:pPr>
            <w:r w:rsidRPr="0018281E">
              <w:rPr>
                <w:sz w:val="22"/>
                <w:szCs w:val="22"/>
              </w:rPr>
              <w:t>El 10% no se matrícula porque deben realizar labores domésticas</w:t>
            </w:r>
          </w:p>
          <w:p w:rsidR="000E108C" w:rsidRPr="0018281E" w:rsidRDefault="000E108C" w:rsidP="004325E8">
            <w:pPr>
              <w:pStyle w:val="Textoindependiente3"/>
              <w:numPr>
                <w:ilvl w:val="0"/>
                <w:numId w:val="33"/>
              </w:numPr>
              <w:spacing w:before="60" w:after="60"/>
              <w:ind w:right="420"/>
              <w:rPr>
                <w:b/>
                <w:sz w:val="22"/>
                <w:szCs w:val="22"/>
              </w:rPr>
            </w:pPr>
            <w:r w:rsidRPr="0018281E">
              <w:rPr>
                <w:sz w:val="22"/>
                <w:szCs w:val="22"/>
              </w:rPr>
              <w:t xml:space="preserve">El 15% no se matrícula  porque no les interesa </w:t>
            </w:r>
          </w:p>
        </w:tc>
      </w:tr>
      <w:tr w:rsidR="000E108C" w:rsidRPr="0018281E">
        <w:trPr>
          <w:cnfStyle w:val="000000100000"/>
        </w:trPr>
        <w:tc>
          <w:tcPr>
            <w:tcW w:w="8150" w:type="dxa"/>
          </w:tcPr>
          <w:p w:rsidR="000E108C" w:rsidRPr="0018281E" w:rsidRDefault="000E108C" w:rsidP="00807AAF">
            <w:pPr>
              <w:pStyle w:val="Textoindependiente3"/>
              <w:rPr>
                <w:b/>
                <w:sz w:val="22"/>
                <w:szCs w:val="22"/>
              </w:rPr>
            </w:pPr>
            <w:r w:rsidRPr="0018281E">
              <w:rPr>
                <w:b/>
                <w:sz w:val="22"/>
                <w:szCs w:val="22"/>
              </w:rPr>
              <w:t>VIOLENCIA</w:t>
            </w:r>
          </w:p>
          <w:p w:rsidR="000E108C" w:rsidRPr="0018281E" w:rsidRDefault="000E108C" w:rsidP="004325E8">
            <w:pPr>
              <w:pStyle w:val="Textoindependiente3"/>
              <w:numPr>
                <w:ilvl w:val="0"/>
                <w:numId w:val="34"/>
              </w:numPr>
              <w:spacing w:before="60" w:after="60"/>
              <w:ind w:right="420"/>
              <w:rPr>
                <w:sz w:val="22"/>
                <w:szCs w:val="22"/>
              </w:rPr>
            </w:pPr>
            <w:r w:rsidRPr="0018281E">
              <w:rPr>
                <w:sz w:val="22"/>
                <w:szCs w:val="22"/>
              </w:rPr>
              <w:t>El 32% de adolescentes  mujeres ( 15 –19 años ) alguna vez vió o escucho a sus padres maltratarse.</w:t>
            </w:r>
          </w:p>
          <w:p w:rsidR="000E108C" w:rsidRPr="0018281E" w:rsidRDefault="000E108C" w:rsidP="004325E8">
            <w:pPr>
              <w:pStyle w:val="Textoindependiente3"/>
              <w:numPr>
                <w:ilvl w:val="0"/>
                <w:numId w:val="34"/>
              </w:numPr>
              <w:spacing w:before="60" w:after="60"/>
              <w:ind w:right="420"/>
              <w:rPr>
                <w:sz w:val="22"/>
                <w:szCs w:val="22"/>
              </w:rPr>
            </w:pPr>
            <w:r w:rsidRPr="0018281E">
              <w:rPr>
                <w:sz w:val="22"/>
                <w:szCs w:val="22"/>
              </w:rPr>
              <w:t xml:space="preserve">El 25% de adolescentes  mujeres ( 15 –19 años ) ha recibido alguna agresión ; al 21 % la golpearon  </w:t>
            </w:r>
          </w:p>
        </w:tc>
      </w:tr>
    </w:tbl>
    <w:p w:rsidR="000E108C" w:rsidRPr="0018281E" w:rsidRDefault="000E108C" w:rsidP="000E108C">
      <w:pPr>
        <w:pStyle w:val="Textoindependiente3"/>
        <w:rPr>
          <w:sz w:val="24"/>
          <w:szCs w:val="24"/>
        </w:rPr>
      </w:pPr>
    </w:p>
    <w:p w:rsidR="000E108C" w:rsidRPr="0018281E" w:rsidRDefault="000E108C" w:rsidP="000E108C">
      <w:pPr>
        <w:pStyle w:val="Textoindependiente3"/>
        <w:spacing w:line="360" w:lineRule="auto"/>
        <w:rPr>
          <w:sz w:val="24"/>
          <w:szCs w:val="24"/>
        </w:rPr>
      </w:pPr>
    </w:p>
    <w:p w:rsidR="000E108C" w:rsidRPr="0018281E" w:rsidRDefault="000E108C" w:rsidP="000E108C">
      <w:pPr>
        <w:rPr>
          <w:sz w:val="24"/>
          <w:szCs w:val="24"/>
          <w:lang w:val="es-MX"/>
        </w:rPr>
      </w:pPr>
    </w:p>
    <w:p w:rsidR="008257D4" w:rsidRPr="000E108C" w:rsidRDefault="008257D4" w:rsidP="008257D4">
      <w:pPr>
        <w:jc w:val="both"/>
        <w:rPr>
          <w:sz w:val="28"/>
          <w:szCs w:val="28"/>
          <w:lang w:val="es-MX"/>
        </w:rPr>
      </w:pPr>
    </w:p>
    <w:p w:rsidR="008257D4" w:rsidRDefault="008257D4" w:rsidP="008257D4">
      <w:pPr>
        <w:jc w:val="both"/>
        <w:rPr>
          <w:sz w:val="28"/>
          <w:szCs w:val="28"/>
        </w:rPr>
      </w:pPr>
    </w:p>
    <w:p w:rsidR="008257D4" w:rsidRDefault="008257D4" w:rsidP="008257D4">
      <w:pPr>
        <w:jc w:val="both"/>
        <w:rPr>
          <w:sz w:val="28"/>
          <w:szCs w:val="28"/>
        </w:rPr>
      </w:pPr>
    </w:p>
    <w:p w:rsidR="008257D4" w:rsidRDefault="008257D4" w:rsidP="008257D4">
      <w:pPr>
        <w:jc w:val="both"/>
        <w:rPr>
          <w:sz w:val="28"/>
          <w:szCs w:val="28"/>
        </w:rPr>
      </w:pPr>
    </w:p>
    <w:p w:rsidR="008257D4" w:rsidRDefault="008257D4" w:rsidP="008257D4">
      <w:pPr>
        <w:jc w:val="both"/>
        <w:rPr>
          <w:sz w:val="28"/>
          <w:szCs w:val="28"/>
        </w:rPr>
      </w:pPr>
    </w:p>
    <w:p w:rsidR="008257D4" w:rsidRDefault="008257D4"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E17622" w:rsidRDefault="00E17622" w:rsidP="008257D4">
      <w:pPr>
        <w:jc w:val="both"/>
        <w:rPr>
          <w:sz w:val="28"/>
          <w:szCs w:val="28"/>
        </w:rPr>
      </w:pPr>
    </w:p>
    <w:p w:rsidR="008257D4" w:rsidRDefault="008257D4" w:rsidP="008257D4">
      <w:pPr>
        <w:pStyle w:val="Textoindependiente"/>
        <w:spacing w:line="480" w:lineRule="auto"/>
        <w:jc w:val="both"/>
        <w:rPr>
          <w:sz w:val="28"/>
          <w:szCs w:val="28"/>
        </w:rPr>
      </w:pPr>
    </w:p>
    <w:p w:rsidR="007A52F0" w:rsidRPr="00056052" w:rsidRDefault="007A52F0" w:rsidP="002E087C">
      <w:pPr>
        <w:pStyle w:val="Textoindependiente"/>
        <w:spacing w:line="480" w:lineRule="auto"/>
        <w:jc w:val="both"/>
        <w:rPr>
          <w:sz w:val="28"/>
          <w:szCs w:val="28"/>
        </w:rPr>
      </w:pPr>
    </w:p>
    <w:p w:rsidR="007A52F0" w:rsidRPr="00056052" w:rsidRDefault="007A52F0" w:rsidP="002E087C">
      <w:pPr>
        <w:pStyle w:val="Textoindependiente"/>
        <w:spacing w:line="480" w:lineRule="auto"/>
        <w:jc w:val="both"/>
        <w:rPr>
          <w:sz w:val="28"/>
          <w:szCs w:val="28"/>
        </w:rPr>
      </w:pPr>
    </w:p>
    <w:p w:rsidR="007A52F0" w:rsidRPr="00056052" w:rsidRDefault="007A52F0" w:rsidP="002E087C">
      <w:pPr>
        <w:spacing w:line="480" w:lineRule="auto"/>
        <w:jc w:val="both"/>
        <w:rPr>
          <w:sz w:val="28"/>
          <w:szCs w:val="28"/>
          <w:lang w:val="es-MX"/>
        </w:rPr>
      </w:pPr>
    </w:p>
    <w:sectPr w:rsidR="007A52F0" w:rsidRPr="00056052" w:rsidSect="007F6319">
      <w:headerReference w:type="even" r:id="rId8"/>
      <w:headerReference w:type="default" r:id="rId9"/>
      <w:footerReference w:type="even" r:id="rId10"/>
      <w:headerReference w:type="first" r:id="rId11"/>
      <w:pgSz w:w="11906" w:h="16838" w:code="9"/>
      <w:pgMar w:top="2268" w:right="1361" w:bottom="1985" w:left="2268" w:header="1134" w:footer="1276"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5E8" w:rsidRDefault="004325E8">
      <w:r>
        <w:separator/>
      </w:r>
    </w:p>
  </w:endnote>
  <w:endnote w:type="continuationSeparator" w:id="1">
    <w:p w:rsidR="004325E8" w:rsidRDefault="00432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61" w:rsidRDefault="00D9166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91661" w:rsidRDefault="00D9166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5E8" w:rsidRDefault="004325E8">
      <w:r>
        <w:separator/>
      </w:r>
    </w:p>
  </w:footnote>
  <w:footnote w:type="continuationSeparator" w:id="1">
    <w:p w:rsidR="004325E8" w:rsidRDefault="00432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61" w:rsidRDefault="00D91661" w:rsidP="007F63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1661" w:rsidRDefault="00D91661" w:rsidP="0005605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19" w:rsidRDefault="007F6319" w:rsidP="00807AA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6646">
      <w:rPr>
        <w:rStyle w:val="Nmerodepgina"/>
        <w:noProof/>
      </w:rPr>
      <w:t>96</w:t>
    </w:r>
    <w:r>
      <w:rPr>
        <w:rStyle w:val="Nmerodepgina"/>
      </w:rPr>
      <w:fldChar w:fldCharType="end"/>
    </w:r>
  </w:p>
  <w:p w:rsidR="00D91661" w:rsidRDefault="00D91661" w:rsidP="00056052">
    <w:pPr>
      <w:pStyle w:val="Encabezado"/>
      <w:ind w:right="360"/>
      <w:rPr>
        <w:lang w:val="es-MX"/>
      </w:rPr>
    </w:pPr>
    <w:r>
      <w:rPr>
        <w:lang w:val="es-MX"/>
      </w:rPr>
      <w:tab/>
    </w:r>
    <w:r>
      <w:rPr>
        <w:lang w:val="es-MX"/>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19" w:rsidRDefault="007F6319" w:rsidP="00807AA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6646">
      <w:rPr>
        <w:rStyle w:val="Nmerodepgina"/>
        <w:noProof/>
      </w:rPr>
      <w:t>1</w:t>
    </w:r>
    <w:r>
      <w:rPr>
        <w:rStyle w:val="Nmerodepgina"/>
      </w:rPr>
      <w:fldChar w:fldCharType="end"/>
    </w:r>
  </w:p>
  <w:p w:rsidR="00D91661" w:rsidRPr="007F6319" w:rsidRDefault="00D91661" w:rsidP="007F631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67D"/>
    <w:multiLevelType w:val="multilevel"/>
    <w:tmpl w:val="5454A472"/>
    <w:lvl w:ilvl="0">
      <w:start w:val="5"/>
      <w:numFmt w:val="decimal"/>
      <w:lvlText w:val="%1"/>
      <w:lvlJc w:val="left"/>
      <w:pPr>
        <w:tabs>
          <w:tab w:val="num" w:pos="630"/>
        </w:tabs>
        <w:ind w:left="630" w:hanging="630"/>
      </w:pPr>
      <w:rPr>
        <w:rFonts w:hint="default"/>
      </w:rPr>
    </w:lvl>
    <w:lvl w:ilvl="1">
      <w:start w:val="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A048AF"/>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2">
    <w:nsid w:val="071909CC"/>
    <w:multiLevelType w:val="singleLevel"/>
    <w:tmpl w:val="ED0EB512"/>
    <w:lvl w:ilvl="0">
      <w:start w:val="2"/>
      <w:numFmt w:val="bullet"/>
      <w:lvlText w:val=""/>
      <w:lvlJc w:val="left"/>
      <w:pPr>
        <w:tabs>
          <w:tab w:val="num" w:pos="360"/>
        </w:tabs>
        <w:ind w:left="360" w:hanging="360"/>
      </w:pPr>
      <w:rPr>
        <w:rFonts w:ascii="Symbol" w:hAnsi="Symbol" w:hint="default"/>
      </w:rPr>
    </w:lvl>
  </w:abstractNum>
  <w:abstractNum w:abstractNumId="3">
    <w:nsid w:val="0D0663EE"/>
    <w:multiLevelType w:val="singleLevel"/>
    <w:tmpl w:val="ED0EB512"/>
    <w:lvl w:ilvl="0">
      <w:start w:val="2"/>
      <w:numFmt w:val="bullet"/>
      <w:lvlText w:val=""/>
      <w:lvlJc w:val="left"/>
      <w:pPr>
        <w:tabs>
          <w:tab w:val="num" w:pos="360"/>
        </w:tabs>
        <w:ind w:left="360" w:hanging="360"/>
      </w:pPr>
      <w:rPr>
        <w:rFonts w:ascii="Symbol" w:hAnsi="Symbol" w:hint="default"/>
      </w:rPr>
    </w:lvl>
  </w:abstractNum>
  <w:abstractNum w:abstractNumId="4">
    <w:nsid w:val="0DBD2B55"/>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5">
    <w:nsid w:val="0DF47BC3"/>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6">
    <w:nsid w:val="0EC70B0E"/>
    <w:multiLevelType w:val="singleLevel"/>
    <w:tmpl w:val="0C0A000F"/>
    <w:lvl w:ilvl="0">
      <w:start w:val="1"/>
      <w:numFmt w:val="decimal"/>
      <w:lvlText w:val="%1."/>
      <w:lvlJc w:val="left"/>
      <w:pPr>
        <w:tabs>
          <w:tab w:val="num" w:pos="360"/>
        </w:tabs>
        <w:ind w:left="360" w:hanging="360"/>
      </w:pPr>
    </w:lvl>
  </w:abstractNum>
  <w:abstractNum w:abstractNumId="7">
    <w:nsid w:val="0F067CD8"/>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8">
    <w:nsid w:val="12434D55"/>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9">
    <w:nsid w:val="185F3694"/>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10">
    <w:nsid w:val="25475A4C"/>
    <w:multiLevelType w:val="multilevel"/>
    <w:tmpl w:val="9D52CD9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795BA8"/>
    <w:multiLevelType w:val="singleLevel"/>
    <w:tmpl w:val="ED0EB512"/>
    <w:lvl w:ilvl="0">
      <w:start w:val="2"/>
      <w:numFmt w:val="bullet"/>
      <w:lvlText w:val=""/>
      <w:lvlJc w:val="left"/>
      <w:pPr>
        <w:tabs>
          <w:tab w:val="num" w:pos="360"/>
        </w:tabs>
        <w:ind w:left="360" w:hanging="360"/>
      </w:pPr>
      <w:rPr>
        <w:rFonts w:ascii="Symbol" w:hAnsi="Symbol" w:hint="default"/>
      </w:rPr>
    </w:lvl>
  </w:abstractNum>
  <w:abstractNum w:abstractNumId="12">
    <w:nsid w:val="292A64F3"/>
    <w:multiLevelType w:val="multilevel"/>
    <w:tmpl w:val="F7E21BB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BB2180C"/>
    <w:multiLevelType w:val="multilevel"/>
    <w:tmpl w:val="1A441580"/>
    <w:lvl w:ilvl="0">
      <w:start w:val="6"/>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5"/>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E5C4E22"/>
    <w:multiLevelType w:val="multilevel"/>
    <w:tmpl w:val="423A3816"/>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1C3C40"/>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16">
    <w:nsid w:val="3EA32A9B"/>
    <w:multiLevelType w:val="multilevel"/>
    <w:tmpl w:val="8C8432C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0694367"/>
    <w:multiLevelType w:val="singleLevel"/>
    <w:tmpl w:val="ED0EB512"/>
    <w:lvl w:ilvl="0">
      <w:start w:val="2"/>
      <w:numFmt w:val="bullet"/>
      <w:lvlText w:val=""/>
      <w:lvlJc w:val="left"/>
      <w:pPr>
        <w:tabs>
          <w:tab w:val="num" w:pos="360"/>
        </w:tabs>
        <w:ind w:left="360" w:hanging="360"/>
      </w:pPr>
      <w:rPr>
        <w:rFonts w:ascii="Symbol" w:hAnsi="Symbol" w:hint="default"/>
      </w:rPr>
    </w:lvl>
  </w:abstractNum>
  <w:abstractNum w:abstractNumId="18">
    <w:nsid w:val="40FF3117"/>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19">
    <w:nsid w:val="46ED27B1"/>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20">
    <w:nsid w:val="498079DD"/>
    <w:multiLevelType w:val="singleLevel"/>
    <w:tmpl w:val="97A4E81E"/>
    <w:lvl w:ilvl="0">
      <w:start w:val="1"/>
      <w:numFmt w:val="upperRoman"/>
      <w:pStyle w:val="Ttulo5"/>
      <w:lvlText w:val="%1."/>
      <w:lvlJc w:val="left"/>
      <w:pPr>
        <w:tabs>
          <w:tab w:val="num" w:pos="720"/>
        </w:tabs>
        <w:ind w:left="720" w:hanging="720"/>
      </w:pPr>
      <w:rPr>
        <w:rFonts w:ascii="Arial" w:hAnsi="Arial" w:hint="default"/>
        <w:b/>
        <w:sz w:val="28"/>
      </w:rPr>
    </w:lvl>
  </w:abstractNum>
  <w:abstractNum w:abstractNumId="21">
    <w:nsid w:val="4B746DC6"/>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22">
    <w:nsid w:val="52D3380B"/>
    <w:multiLevelType w:val="multilevel"/>
    <w:tmpl w:val="93464F8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4B57355"/>
    <w:multiLevelType w:val="singleLevel"/>
    <w:tmpl w:val="8A0C8030"/>
    <w:lvl w:ilvl="0">
      <w:start w:val="3"/>
      <w:numFmt w:val="decimal"/>
      <w:lvlText w:val="%1."/>
      <w:lvlJc w:val="left"/>
      <w:pPr>
        <w:tabs>
          <w:tab w:val="num" w:pos="360"/>
        </w:tabs>
        <w:ind w:left="360" w:hanging="360"/>
      </w:pPr>
      <w:rPr>
        <w:rFonts w:hint="default"/>
      </w:rPr>
    </w:lvl>
  </w:abstractNum>
  <w:abstractNum w:abstractNumId="24">
    <w:nsid w:val="61955FF1"/>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25">
    <w:nsid w:val="629F2F26"/>
    <w:multiLevelType w:val="multilevel"/>
    <w:tmpl w:val="1F92969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D44845"/>
    <w:multiLevelType w:val="multilevel"/>
    <w:tmpl w:val="673CF4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9356338"/>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28">
    <w:nsid w:val="6A4A774D"/>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29">
    <w:nsid w:val="6D2F69FA"/>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30">
    <w:nsid w:val="700E29E9"/>
    <w:multiLevelType w:val="singleLevel"/>
    <w:tmpl w:val="0C0A000F"/>
    <w:lvl w:ilvl="0">
      <w:start w:val="1"/>
      <w:numFmt w:val="decimal"/>
      <w:lvlText w:val="%1."/>
      <w:lvlJc w:val="left"/>
      <w:pPr>
        <w:tabs>
          <w:tab w:val="num" w:pos="360"/>
        </w:tabs>
        <w:ind w:left="360" w:hanging="360"/>
      </w:pPr>
    </w:lvl>
  </w:abstractNum>
  <w:abstractNum w:abstractNumId="31">
    <w:nsid w:val="733463C8"/>
    <w:multiLevelType w:val="singleLevel"/>
    <w:tmpl w:val="35960756"/>
    <w:lvl w:ilvl="0">
      <w:numFmt w:val="bullet"/>
      <w:lvlText w:val="-"/>
      <w:lvlJc w:val="left"/>
      <w:pPr>
        <w:tabs>
          <w:tab w:val="num" w:pos="360"/>
        </w:tabs>
        <w:ind w:left="360" w:hanging="360"/>
      </w:pPr>
      <w:rPr>
        <w:rFonts w:ascii="Times New Roman" w:hAnsi="Times New Roman" w:hint="default"/>
      </w:rPr>
    </w:lvl>
  </w:abstractNum>
  <w:abstractNum w:abstractNumId="32">
    <w:nsid w:val="763A624F"/>
    <w:multiLevelType w:val="singleLevel"/>
    <w:tmpl w:val="ED0EB512"/>
    <w:lvl w:ilvl="0">
      <w:start w:val="2"/>
      <w:numFmt w:val="bullet"/>
      <w:lvlText w:val=""/>
      <w:lvlJc w:val="left"/>
      <w:pPr>
        <w:tabs>
          <w:tab w:val="num" w:pos="360"/>
        </w:tabs>
        <w:ind w:left="360" w:hanging="360"/>
      </w:pPr>
      <w:rPr>
        <w:rFonts w:ascii="Symbol" w:hAnsi="Symbol" w:hint="default"/>
      </w:rPr>
    </w:lvl>
  </w:abstractNum>
  <w:abstractNum w:abstractNumId="33">
    <w:nsid w:val="774A2312"/>
    <w:multiLevelType w:val="hybridMultilevel"/>
    <w:tmpl w:val="2C10B56A"/>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num w:numId="1">
    <w:abstractNumId w:val="20"/>
  </w:num>
  <w:num w:numId="2">
    <w:abstractNumId w:val="24"/>
  </w:num>
  <w:num w:numId="3">
    <w:abstractNumId w:val="19"/>
  </w:num>
  <w:num w:numId="4">
    <w:abstractNumId w:val="27"/>
  </w:num>
  <w:num w:numId="5">
    <w:abstractNumId w:val="29"/>
  </w:num>
  <w:num w:numId="6">
    <w:abstractNumId w:val="28"/>
  </w:num>
  <w:num w:numId="7">
    <w:abstractNumId w:val="10"/>
  </w:num>
  <w:num w:numId="8">
    <w:abstractNumId w:val="31"/>
  </w:num>
  <w:num w:numId="9">
    <w:abstractNumId w:val="7"/>
  </w:num>
  <w:num w:numId="10">
    <w:abstractNumId w:val="15"/>
  </w:num>
  <w:num w:numId="11">
    <w:abstractNumId w:val="21"/>
  </w:num>
  <w:num w:numId="12">
    <w:abstractNumId w:val="9"/>
  </w:num>
  <w:num w:numId="13">
    <w:abstractNumId w:val="4"/>
  </w:num>
  <w:num w:numId="14">
    <w:abstractNumId w:val="8"/>
  </w:num>
  <w:num w:numId="15">
    <w:abstractNumId w:val="5"/>
  </w:num>
  <w:num w:numId="16">
    <w:abstractNumId w:val="18"/>
  </w:num>
  <w:num w:numId="17">
    <w:abstractNumId w:val="6"/>
  </w:num>
  <w:num w:numId="18">
    <w:abstractNumId w:val="1"/>
  </w:num>
  <w:num w:numId="19">
    <w:abstractNumId w:val="30"/>
  </w:num>
  <w:num w:numId="20">
    <w:abstractNumId w:val="25"/>
  </w:num>
  <w:num w:numId="21">
    <w:abstractNumId w:val="33"/>
  </w:num>
  <w:num w:numId="22">
    <w:abstractNumId w:val="13"/>
  </w:num>
  <w:num w:numId="23">
    <w:abstractNumId w:val="26"/>
  </w:num>
  <w:num w:numId="24">
    <w:abstractNumId w:val="23"/>
  </w:num>
  <w:num w:numId="25">
    <w:abstractNumId w:val="22"/>
  </w:num>
  <w:num w:numId="26">
    <w:abstractNumId w:val="12"/>
  </w:num>
  <w:num w:numId="27">
    <w:abstractNumId w:val="14"/>
  </w:num>
  <w:num w:numId="28">
    <w:abstractNumId w:val="0"/>
  </w:num>
  <w:num w:numId="29">
    <w:abstractNumId w:val="16"/>
  </w:num>
  <w:num w:numId="30">
    <w:abstractNumId w:val="11"/>
  </w:num>
  <w:num w:numId="31">
    <w:abstractNumId w:val="32"/>
  </w:num>
  <w:num w:numId="32">
    <w:abstractNumId w:val="17"/>
  </w:num>
  <w:num w:numId="33">
    <w:abstractNumId w:val="2"/>
  </w:num>
  <w:num w:numId="34">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es-ES"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s-EC" w:vendorID="64" w:dllVersion="131078" w:nlCheck="1" w:checkStyle="1"/>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A24070"/>
    <w:rsid w:val="0003639E"/>
    <w:rsid w:val="00054854"/>
    <w:rsid w:val="00056052"/>
    <w:rsid w:val="00062827"/>
    <w:rsid w:val="000C3BF9"/>
    <w:rsid w:val="000D620C"/>
    <w:rsid w:val="000E108C"/>
    <w:rsid w:val="000F0490"/>
    <w:rsid w:val="00135F86"/>
    <w:rsid w:val="001C3DD4"/>
    <w:rsid w:val="001D1D2F"/>
    <w:rsid w:val="00221101"/>
    <w:rsid w:val="00292E2D"/>
    <w:rsid w:val="002A4C96"/>
    <w:rsid w:val="002D453C"/>
    <w:rsid w:val="002E087C"/>
    <w:rsid w:val="00301D6E"/>
    <w:rsid w:val="00317DE2"/>
    <w:rsid w:val="00331339"/>
    <w:rsid w:val="00344D97"/>
    <w:rsid w:val="0039786C"/>
    <w:rsid w:val="003C74D2"/>
    <w:rsid w:val="0040368C"/>
    <w:rsid w:val="00410BB1"/>
    <w:rsid w:val="004325E8"/>
    <w:rsid w:val="004C1A4D"/>
    <w:rsid w:val="00542930"/>
    <w:rsid w:val="00563F8C"/>
    <w:rsid w:val="005917D3"/>
    <w:rsid w:val="005B1670"/>
    <w:rsid w:val="00661A59"/>
    <w:rsid w:val="006766BB"/>
    <w:rsid w:val="006F4656"/>
    <w:rsid w:val="0070307A"/>
    <w:rsid w:val="007101EA"/>
    <w:rsid w:val="007A52F0"/>
    <w:rsid w:val="007B3B74"/>
    <w:rsid w:val="007B4F77"/>
    <w:rsid w:val="007E055D"/>
    <w:rsid w:val="007F6319"/>
    <w:rsid w:val="00807AAF"/>
    <w:rsid w:val="0081279B"/>
    <w:rsid w:val="00821C85"/>
    <w:rsid w:val="008257D4"/>
    <w:rsid w:val="008527A4"/>
    <w:rsid w:val="00852C1B"/>
    <w:rsid w:val="008549FC"/>
    <w:rsid w:val="008A6EC3"/>
    <w:rsid w:val="008C7C8F"/>
    <w:rsid w:val="008E2B3B"/>
    <w:rsid w:val="009645CC"/>
    <w:rsid w:val="00966290"/>
    <w:rsid w:val="00966646"/>
    <w:rsid w:val="00997F05"/>
    <w:rsid w:val="00A06B09"/>
    <w:rsid w:val="00A24070"/>
    <w:rsid w:val="00A92EDF"/>
    <w:rsid w:val="00AB7F10"/>
    <w:rsid w:val="00AE5188"/>
    <w:rsid w:val="00B3196E"/>
    <w:rsid w:val="00B82827"/>
    <w:rsid w:val="00C67714"/>
    <w:rsid w:val="00D12258"/>
    <w:rsid w:val="00D12952"/>
    <w:rsid w:val="00D17124"/>
    <w:rsid w:val="00D246CB"/>
    <w:rsid w:val="00D31A96"/>
    <w:rsid w:val="00D470C5"/>
    <w:rsid w:val="00D84262"/>
    <w:rsid w:val="00D91661"/>
    <w:rsid w:val="00DA24FB"/>
    <w:rsid w:val="00DA361C"/>
    <w:rsid w:val="00DD107A"/>
    <w:rsid w:val="00E17622"/>
    <w:rsid w:val="00E37F6D"/>
    <w:rsid w:val="00E4280B"/>
    <w:rsid w:val="00E473ED"/>
    <w:rsid w:val="00E56512"/>
    <w:rsid w:val="00E82A97"/>
    <w:rsid w:val="00EB1906"/>
    <w:rsid w:val="00FB668D"/>
    <w:rsid w:val="00FC32F5"/>
    <w:rsid w:val="00FC4403"/>
    <w:rsid w:val="00FF397F"/>
    <w:rsid w:val="00FF71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9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b/>
      <w:snapToGrid w:val="0"/>
      <w:color w:val="000000"/>
      <w:sz w:val="16"/>
    </w:rPr>
  </w:style>
  <w:style w:type="paragraph" w:styleId="Ttulo2">
    <w:name w:val="heading 2"/>
    <w:basedOn w:val="Normal"/>
    <w:next w:val="Normal"/>
    <w:qFormat/>
    <w:pPr>
      <w:keepNext/>
      <w:jc w:val="center"/>
      <w:outlineLvl w:val="1"/>
    </w:pPr>
    <w:rPr>
      <w:b/>
      <w:sz w:val="22"/>
    </w:rPr>
  </w:style>
  <w:style w:type="paragraph" w:styleId="Ttulo3">
    <w:name w:val="heading 3"/>
    <w:basedOn w:val="Normal"/>
    <w:next w:val="Normal"/>
    <w:qFormat/>
    <w:pPr>
      <w:keepNext/>
      <w:spacing w:before="100" w:after="100" w:line="480" w:lineRule="auto"/>
      <w:jc w:val="both"/>
      <w:outlineLvl w:val="2"/>
    </w:pPr>
    <w:rPr>
      <w:rFonts w:ascii="Arial" w:hAnsi="Arial"/>
      <w:b/>
      <w:sz w:val="24"/>
      <w:lang w:val="es-MX"/>
    </w:rPr>
  </w:style>
  <w:style w:type="paragraph" w:styleId="Ttulo4">
    <w:name w:val="heading 4"/>
    <w:basedOn w:val="Normal"/>
    <w:next w:val="Normal"/>
    <w:qFormat/>
    <w:pPr>
      <w:keepNext/>
      <w:spacing w:before="100" w:after="100"/>
      <w:jc w:val="right"/>
      <w:outlineLvl w:val="3"/>
    </w:pPr>
    <w:rPr>
      <w:rFonts w:ascii="Arial" w:hAnsi="Arial"/>
      <w:b/>
      <w:sz w:val="24"/>
      <w:lang w:val="es-MX"/>
    </w:rPr>
  </w:style>
  <w:style w:type="paragraph" w:styleId="Ttulo5">
    <w:name w:val="heading 5"/>
    <w:basedOn w:val="Normal"/>
    <w:next w:val="Normal"/>
    <w:qFormat/>
    <w:pPr>
      <w:keepNext/>
      <w:numPr>
        <w:numId w:val="1"/>
      </w:numPr>
      <w:outlineLvl w:val="4"/>
    </w:pPr>
    <w:rPr>
      <w:rFonts w:ascii="Arial" w:hAnsi="Arial"/>
      <w:b/>
      <w:sz w:val="28"/>
      <w:lang w:val="es-MX"/>
    </w:rPr>
  </w:style>
  <w:style w:type="paragraph" w:styleId="Ttulo6">
    <w:name w:val="heading 6"/>
    <w:basedOn w:val="Normal"/>
    <w:next w:val="Normal"/>
    <w:qFormat/>
    <w:pPr>
      <w:keepNext/>
      <w:spacing w:line="360" w:lineRule="auto"/>
      <w:outlineLvl w:val="5"/>
    </w:pPr>
    <w:rPr>
      <w:rFonts w:ascii="Arial" w:hAnsi="Arial"/>
      <w:b/>
      <w:sz w:val="24"/>
      <w:lang w:val="es-MX"/>
    </w:rPr>
  </w:style>
  <w:style w:type="paragraph" w:styleId="Ttulo7">
    <w:name w:val="heading 7"/>
    <w:basedOn w:val="Normal"/>
    <w:next w:val="Normal"/>
    <w:qFormat/>
    <w:pPr>
      <w:keepNext/>
      <w:spacing w:before="100" w:after="100"/>
      <w:outlineLvl w:val="6"/>
    </w:pPr>
    <w:rPr>
      <w:rFonts w:ascii="Arial" w:hAnsi="Arial"/>
      <w:sz w:val="24"/>
      <w:lang w:val="es-MX"/>
    </w:rPr>
  </w:style>
  <w:style w:type="paragraph" w:styleId="Ttulo8">
    <w:name w:val="heading 8"/>
    <w:basedOn w:val="Normal"/>
    <w:next w:val="Normal"/>
    <w:qFormat/>
    <w:pPr>
      <w:keepNext/>
      <w:spacing w:before="100" w:after="100"/>
      <w:jc w:val="center"/>
      <w:outlineLvl w:val="7"/>
    </w:pPr>
    <w:rPr>
      <w:rFonts w:ascii="Arial" w:hAnsi="Arial"/>
      <w:b/>
      <w:sz w:val="24"/>
      <w:lang w:val="es-MX"/>
    </w:rPr>
  </w:style>
  <w:style w:type="paragraph" w:styleId="Ttulo9">
    <w:name w:val="heading 9"/>
    <w:basedOn w:val="Normal"/>
    <w:next w:val="Normal"/>
    <w:qFormat/>
    <w:pPr>
      <w:keepNext/>
      <w:spacing w:line="360" w:lineRule="auto"/>
      <w:ind w:firstLine="708"/>
      <w:outlineLvl w:val="8"/>
    </w:pPr>
    <w:rPr>
      <w:rFonts w:ascii="Arial" w:hAnsi="Arial"/>
      <w:b/>
      <w:sz w:val="24"/>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pacing w:before="100" w:after="100"/>
    </w:pPr>
    <w:rPr>
      <w:sz w:val="24"/>
    </w:rPr>
  </w:style>
  <w:style w:type="paragraph" w:styleId="Textoindependiente2">
    <w:name w:val="Body Text 2"/>
    <w:basedOn w:val="Normal"/>
    <w:pPr>
      <w:spacing w:line="360" w:lineRule="auto"/>
      <w:jc w:val="both"/>
    </w:pPr>
    <w:rPr>
      <w:rFonts w:ascii="Arial" w:hAnsi="Arial"/>
      <w:sz w:val="24"/>
      <w:lang w:val="es-MX"/>
    </w:r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styleId="Textoindependiente3">
    <w:name w:val="Body Text 3"/>
    <w:basedOn w:val="Normal"/>
    <w:pPr>
      <w:jc w:val="both"/>
    </w:pPr>
    <w:rPr>
      <w:lang w:val="es-MX"/>
    </w:rPr>
  </w:style>
  <w:style w:type="paragraph" w:customStyle="1" w:styleId="H3">
    <w:name w:val="H3"/>
    <w:basedOn w:val="Normal"/>
    <w:next w:val="Normal"/>
    <w:pPr>
      <w:keepNext/>
      <w:spacing w:before="100" w:after="100"/>
      <w:outlineLvl w:val="3"/>
    </w:pPr>
    <w:rPr>
      <w:b/>
      <w:snapToGrid w:val="0"/>
      <w:sz w:val="28"/>
      <w:lang w:val="es-EC"/>
    </w:rPr>
  </w:style>
  <w:style w:type="paragraph" w:styleId="Sangradetextonormal">
    <w:name w:val="Body Text Indent"/>
    <w:basedOn w:val="Normal"/>
    <w:pPr>
      <w:spacing w:after="120"/>
      <w:ind w:left="283"/>
    </w:pPr>
  </w:style>
  <w:style w:type="table" w:styleId="Tablaconlista2">
    <w:name w:val="Table List 2"/>
    <w:basedOn w:val="Tablanormal"/>
    <w:rsid w:val="0022110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
    <w:name w:val="Table Grid"/>
    <w:basedOn w:val="Tablanormal"/>
    <w:rsid w:val="00710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rof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96</Pages>
  <Words>12019</Words>
  <Characters>66109</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CAPÍTULO 1</vt:lpstr>
    </vt:vector>
  </TitlesOfParts>
  <Company>RCH</Company>
  <LinksUpToDate>false</LinksUpToDate>
  <CharactersWithSpaces>77973</CharactersWithSpaces>
  <SharedDoc>false</SharedDoc>
  <HLinks>
    <vt:vector size="6" baseType="variant">
      <vt:variant>
        <vt:i4>3145764</vt:i4>
      </vt:variant>
      <vt:variant>
        <vt:i4>0</vt:i4>
      </vt:variant>
      <vt:variant>
        <vt:i4>0</vt:i4>
      </vt:variant>
      <vt:variant>
        <vt:i4>5</vt:i4>
      </vt:variant>
      <vt:variant>
        <vt:lpwstr>http://www.aprofe.com/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EC. RICARDO PERALTA</dc:creator>
  <cp:keywords/>
  <dc:description>ALT-F11 says it's groovie!</dc:description>
  <cp:lastModifiedBy>Administrador</cp:lastModifiedBy>
  <cp:revision>2</cp:revision>
  <cp:lastPrinted>2005-05-14T20:19:00Z</cp:lastPrinted>
  <dcterms:created xsi:type="dcterms:W3CDTF">2009-12-15T14:34:00Z</dcterms:created>
  <dcterms:modified xsi:type="dcterms:W3CDTF">2009-12-15T14:34:00Z</dcterms:modified>
</cp:coreProperties>
</file>