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1A" w:rsidRDefault="005E461A" w:rsidP="005E461A">
      <w:pPr>
        <w:autoSpaceDE w:val="0"/>
        <w:autoSpaceDN w:val="0"/>
        <w:adjustRightInd w:val="0"/>
        <w:ind w:left="709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33655</wp:posOffset>
            </wp:positionV>
            <wp:extent cx="952500" cy="914400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61A" w:rsidRDefault="00B50599" w:rsidP="005E461A">
      <w:pPr>
        <w:autoSpaceDE w:val="0"/>
        <w:autoSpaceDN w:val="0"/>
        <w:adjustRightInd w:val="0"/>
        <w:ind w:left="709"/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-55.1pt;margin-top:.1pt;width:301.4pt;height:62.4pt;z-index:251661312;mso-height-percent:200;mso-height-percent:200;mso-width-relative:margin;mso-height-relative:margin" filled="f" stroked="f">
            <v:textbox style="mso-fit-shape-to-text:t">
              <w:txbxContent>
                <w:p w:rsidR="005E461A" w:rsidRDefault="005E461A" w:rsidP="005E461A">
                  <w:pPr>
                    <w:autoSpaceDE w:val="0"/>
                    <w:autoSpaceDN w:val="0"/>
                    <w:adjustRightInd w:val="0"/>
                    <w:ind w:left="709"/>
                    <w:jc w:val="center"/>
                  </w:pPr>
                  <w:r>
                    <w:t>Escuela Superior Politécnica del Litoral</w:t>
                  </w:r>
                </w:p>
                <w:p w:rsidR="005E461A" w:rsidRDefault="005E461A" w:rsidP="005E461A">
                  <w:pPr>
                    <w:autoSpaceDE w:val="0"/>
                    <w:autoSpaceDN w:val="0"/>
                    <w:adjustRightInd w:val="0"/>
                    <w:ind w:left="709"/>
                    <w:jc w:val="center"/>
                  </w:pPr>
                  <w:r>
                    <w:t>Modelos avanzados en transporte</w:t>
                  </w:r>
                </w:p>
                <w:p w:rsidR="005E461A" w:rsidRDefault="005E461A" w:rsidP="005E461A">
                  <w:pPr>
                    <w:autoSpaceDE w:val="0"/>
                    <w:autoSpaceDN w:val="0"/>
                    <w:adjustRightInd w:val="0"/>
                    <w:ind w:left="709"/>
                    <w:jc w:val="center"/>
                  </w:pPr>
                  <w:r>
                    <w:t>Examen de la segunda evaluación</w:t>
                  </w:r>
                </w:p>
                <w:p w:rsidR="005E461A" w:rsidRPr="005E461A" w:rsidRDefault="005E461A" w:rsidP="005E461A"/>
              </w:txbxContent>
            </v:textbox>
          </v:shape>
        </w:pict>
      </w:r>
    </w:p>
    <w:p w:rsidR="005E461A" w:rsidRDefault="005E461A" w:rsidP="005E461A">
      <w:pPr>
        <w:autoSpaceDE w:val="0"/>
        <w:autoSpaceDN w:val="0"/>
        <w:adjustRightInd w:val="0"/>
        <w:ind w:left="709"/>
        <w:jc w:val="center"/>
      </w:pPr>
    </w:p>
    <w:p w:rsidR="005E461A" w:rsidRDefault="005E461A" w:rsidP="005E461A">
      <w:pPr>
        <w:autoSpaceDE w:val="0"/>
        <w:autoSpaceDN w:val="0"/>
        <w:adjustRightInd w:val="0"/>
        <w:ind w:left="709"/>
        <w:jc w:val="center"/>
      </w:pPr>
    </w:p>
    <w:p w:rsidR="005E461A" w:rsidRDefault="005E461A" w:rsidP="005E461A">
      <w:pPr>
        <w:autoSpaceDE w:val="0"/>
        <w:autoSpaceDN w:val="0"/>
        <w:adjustRightInd w:val="0"/>
        <w:ind w:left="709"/>
        <w:jc w:val="center"/>
      </w:pPr>
    </w:p>
    <w:p w:rsidR="005E461A" w:rsidRDefault="005E461A" w:rsidP="005E461A">
      <w:pPr>
        <w:autoSpaceDE w:val="0"/>
        <w:autoSpaceDN w:val="0"/>
        <w:adjustRightInd w:val="0"/>
        <w:ind w:left="709"/>
        <w:jc w:val="center"/>
      </w:pPr>
    </w:p>
    <w:p w:rsidR="0064416D" w:rsidRDefault="005E461A" w:rsidP="006763CA">
      <w:pPr>
        <w:autoSpaceDE w:val="0"/>
        <w:autoSpaceDN w:val="0"/>
        <w:adjustRightInd w:val="0"/>
      </w:pPr>
      <w:r>
        <w:t>I</w:t>
      </w:r>
      <w:r w:rsidR="0064416D">
        <w:t>ng. Erwin Delgado</w:t>
      </w:r>
    </w:p>
    <w:p w:rsidR="0064416D" w:rsidRDefault="0064416D" w:rsidP="006763CA">
      <w:pPr>
        <w:autoSpaceDE w:val="0"/>
        <w:autoSpaceDN w:val="0"/>
        <w:adjustRightInd w:val="0"/>
      </w:pPr>
      <w:r>
        <w:t>Nombres:………………................</w:t>
      </w:r>
      <w:r w:rsidR="006763CA">
        <w:t>...................</w:t>
      </w:r>
      <w:r>
        <w:t>....</w:t>
      </w:r>
      <w:r w:rsidR="006763CA">
        <w:t>....</w:t>
      </w:r>
      <w:r>
        <w:t>.............</w:t>
      </w:r>
      <w:r>
        <w:tab/>
      </w:r>
      <w:r w:rsidR="006763CA">
        <w:t>03 de febrero de 2010</w:t>
      </w:r>
    </w:p>
    <w:p w:rsidR="0064416D" w:rsidRDefault="0064416D" w:rsidP="00EF525E">
      <w:pPr>
        <w:autoSpaceDE w:val="0"/>
        <w:autoSpaceDN w:val="0"/>
        <w:adjustRightInd w:val="0"/>
        <w:jc w:val="both"/>
      </w:pPr>
    </w:p>
    <w:p w:rsidR="006763CA" w:rsidRDefault="006763CA" w:rsidP="00EF525E">
      <w:pPr>
        <w:autoSpaceDE w:val="0"/>
        <w:autoSpaceDN w:val="0"/>
        <w:adjustRightInd w:val="0"/>
        <w:jc w:val="both"/>
      </w:pPr>
      <w:r>
        <w:t>Tema 1 (30 %)</w:t>
      </w:r>
    </w:p>
    <w:p w:rsidR="006763CA" w:rsidRDefault="006763CA" w:rsidP="00EF525E">
      <w:pPr>
        <w:autoSpaceDE w:val="0"/>
        <w:autoSpaceDN w:val="0"/>
        <w:adjustRightInd w:val="0"/>
        <w:jc w:val="both"/>
      </w:pPr>
    </w:p>
    <w:p w:rsidR="00EF525E" w:rsidRPr="0064416D" w:rsidRDefault="00EF525E" w:rsidP="00EF525E">
      <w:pPr>
        <w:autoSpaceDE w:val="0"/>
        <w:autoSpaceDN w:val="0"/>
        <w:adjustRightInd w:val="0"/>
        <w:jc w:val="both"/>
      </w:pPr>
      <w:r w:rsidRPr="0064416D">
        <w:t>Utilice el algoritmo de enrutamiento estocástico STOCH para estimar las rutas seleccionadas por las personas que se desplazan en taxi desde la zona 1 hasta la zona 9 en el grafo mostrado a continuación.</w:t>
      </w:r>
    </w:p>
    <w:p w:rsidR="00EF525E" w:rsidRDefault="00B50599">
      <w:r>
        <w:rPr>
          <w:noProof/>
        </w:rPr>
        <w:pict>
          <v:group id="_x0000_s1026" style="position:absolute;margin-left:88.2pt;margin-top:12.7pt;width:291pt;height:149.55pt;z-index:251658240" coordorigin="3561,2017" coordsize="6120,3420">
            <v:group id="_x0000_s1027" style="position:absolute;left:3561;top:2017;width:6120;height:3420" coordorigin="3501,1597" coordsize="6120,3420">
              <v:oval id="_x0000_s1028" style="position:absolute;left:4221;top:1777;width:540;height:540"/>
              <v:oval id="_x0000_s1029" style="position:absolute;left:6381;top:1777;width:540;height:540"/>
              <v:oval id="_x0000_s1030" style="position:absolute;left:8531;top:1777;width:540;height:540"/>
              <v:oval id="_x0000_s1031" style="position:absolute;left:4221;top:2857;width:540;height:540"/>
              <v:oval id="_x0000_s1032" style="position:absolute;left:6381;top:2857;width:540;height:540"/>
              <v:oval id="_x0000_s1033" style="position:absolute;left:8531;top:2857;width:540;height:540"/>
              <v:oval id="_x0000_s1034" style="position:absolute;left:4221;top:3907;width:540;height:540"/>
              <v:oval id="_x0000_s1035" style="position:absolute;left:6381;top:3907;width:540;height:540"/>
              <v:oval id="_x0000_s1036" style="position:absolute;left:8531;top:3907;width:540;height:540"/>
              <v:line id="_x0000_s1037" style="position:absolute" from="4761,1957" to="6381,1957">
                <v:stroke endarrow="block"/>
              </v:line>
              <v:line id="_x0000_s1038" style="position:absolute" from="6921,1957" to="8541,1957">
                <v:stroke endarrow="block"/>
              </v:line>
              <v:line id="_x0000_s1039" style="position:absolute" from="6921,4087" to="8541,4087">
                <v:stroke endarrow="block"/>
              </v:line>
              <v:line id="_x0000_s1040" style="position:absolute" from="4761,4087" to="6381,4087">
                <v:stroke endarrow="block"/>
              </v:line>
              <v:line id="_x0000_s1041" style="position:absolute" from="4401,2317" to="4401,2857">
                <v:stroke endarrow="block"/>
              </v:line>
              <v:line id="_x0000_s1042" style="position:absolute" from="8901,2317" to="8901,2857">
                <v:stroke endarrow="block"/>
              </v:line>
              <v:line id="_x0000_s1043" style="position:absolute" from="4401,3397" to="4401,3937">
                <v:stroke endarrow="block"/>
              </v:line>
              <v:line id="_x0000_s1044" style="position:absolute" from="8901,3397" to="8901,3937">
                <v:stroke endarrow="block"/>
              </v:line>
              <v:line id="_x0000_s1045" style="position:absolute" from="4761,3037" to="6381,3037">
                <v:stroke endarrow="block"/>
              </v:line>
              <v:line id="_x0000_s1046" style="position:absolute" from="6921,3037" to="8541,3037">
                <v:stroke endarrow="block"/>
              </v:line>
              <v:line id="_x0000_s1047" style="position:absolute" from="4761,2137" to="6561,2857">
                <v:stroke endarrow="block"/>
              </v:line>
              <v:line id="_x0000_s1048" style="position:absolute" from="6921,3217" to="8721,3937">
                <v:stroke endarrow="block"/>
              </v:line>
              <v:line id="_x0000_s1049" style="position:absolute" from="6741,2317" to="6741,2857">
                <v:stroke endarrow="block"/>
              </v:line>
              <v:line id="_x0000_s1050" style="position:absolute" from="6741,3397" to="6741,3937">
                <v:stroke endarrow="block"/>
              </v:line>
              <v:shape id="_x0000_s1051" type="#_x0000_t202" style="position:absolute;left:5301;top:1597;width:540;height:540" filled="f" stroked="f">
                <v:textbox style="mso-next-textbox:#_x0000_s1051">
                  <w:txbxContent>
                    <w:p w:rsidR="001F4EA9" w:rsidRDefault="001F4EA9" w:rsidP="001F4EA9">
                      <w:r>
                        <w:t>2</w:t>
                      </w:r>
                    </w:p>
                  </w:txbxContent>
                </v:textbox>
              </v:shape>
              <v:shape id="_x0000_s1052" type="#_x0000_t202" style="position:absolute;left:7461;top:1597;width:540;height:540" filled="f" stroked="f">
                <v:textbox style="mso-next-textbox:#_x0000_s1052">
                  <w:txbxContent>
                    <w:p w:rsidR="001F4EA9" w:rsidRDefault="001F4EA9" w:rsidP="001F4EA9">
                      <w:r>
                        <w:t>2</w:t>
                      </w:r>
                    </w:p>
                  </w:txbxContent>
                </v:textbox>
              </v:shape>
              <v:shape id="_x0000_s1053" type="#_x0000_t202" style="position:absolute;left:4041;top:2317;width:540;height:540" filled="f" stroked="f">
                <v:textbox style="mso-next-textbox:#_x0000_s1053">
                  <w:txbxContent>
                    <w:p w:rsidR="001F4EA9" w:rsidRDefault="001F4EA9" w:rsidP="001F4EA9">
                      <w:r>
                        <w:t>2</w:t>
                      </w:r>
                    </w:p>
                  </w:txbxContent>
                </v:textbox>
              </v:shape>
              <v:shape id="_x0000_s1054" type="#_x0000_t202" style="position:absolute;left:5121;top:2677;width:540;height:540" filled="f" stroked="f">
                <v:textbox style="mso-next-textbox:#_x0000_s1054">
                  <w:txbxContent>
                    <w:p w:rsidR="001F4EA9" w:rsidRDefault="001F4EA9" w:rsidP="001F4EA9">
                      <w:r>
                        <w:t>1</w:t>
                      </w:r>
                    </w:p>
                  </w:txbxContent>
                </v:textbox>
              </v:shape>
              <v:shape id="_x0000_s1055" type="#_x0000_t202" style="position:absolute;left:4041;top:3397;width:540;height:540" filled="f" stroked="f">
                <v:textbox style="mso-next-textbox:#_x0000_s1055">
                  <w:txbxContent>
                    <w:p w:rsidR="001F4EA9" w:rsidRDefault="001F4EA9" w:rsidP="001F4EA9">
                      <w:r>
                        <w:t>1</w:t>
                      </w:r>
                    </w:p>
                  </w:txbxContent>
                </v:textbox>
              </v:shape>
              <v:shape id="_x0000_s1056" type="#_x0000_t202" style="position:absolute;left:5121;top:3757;width:540;height:540" filled="f" stroked="f">
                <v:textbox style="mso-next-textbox:#_x0000_s1056">
                  <w:txbxContent>
                    <w:p w:rsidR="001F4EA9" w:rsidRDefault="001F4EA9" w:rsidP="001F4EA9">
                      <w:r>
                        <w:t>3</w:t>
                      </w:r>
                    </w:p>
                  </w:txbxContent>
                </v:textbox>
              </v:shape>
              <v:shape id="_x0000_s1057" type="#_x0000_t202" style="position:absolute;left:7461;top:3757;width:540;height:540" filled="f" stroked="f">
                <v:textbox style="mso-next-textbox:#_x0000_s1057">
                  <w:txbxContent>
                    <w:p w:rsidR="001F4EA9" w:rsidRDefault="001F4EA9" w:rsidP="001F4EA9">
                      <w:r>
                        <w:t>1</w:t>
                      </w:r>
                    </w:p>
                  </w:txbxContent>
                </v:textbox>
              </v:shape>
              <v:shape id="_x0000_s1058" type="#_x0000_t202" style="position:absolute;left:8781;top:3397;width:540;height:540" filled="f" stroked="f">
                <v:textbox style="mso-next-textbox:#_x0000_s1058">
                  <w:txbxContent>
                    <w:p w:rsidR="001F4EA9" w:rsidRDefault="001F4EA9" w:rsidP="001F4EA9">
                      <w:r>
                        <w:t>1</w:t>
                      </w:r>
                    </w:p>
                  </w:txbxContent>
                </v:textbox>
              </v:shape>
              <v:shape id="_x0000_s1059" type="#_x0000_t202" style="position:absolute;left:8791;top:2317;width:540;height:540" filled="f" stroked="f">
                <v:textbox style="mso-next-textbox:#_x0000_s1059">
                  <w:txbxContent>
                    <w:p w:rsidR="001F4EA9" w:rsidRDefault="001F4EA9" w:rsidP="001F4EA9">
                      <w:r>
                        <w:t>1</w:t>
                      </w:r>
                    </w:p>
                  </w:txbxContent>
                </v:textbox>
              </v:shape>
              <v:shape id="_x0000_s1060" type="#_x0000_t202" style="position:absolute;left:7641;top:2677;width:540;height:540" filled="f" stroked="f">
                <v:textbox style="mso-next-textbox:#_x0000_s1060">
                  <w:txbxContent>
                    <w:p w:rsidR="001F4EA9" w:rsidRDefault="001F4EA9" w:rsidP="001F4EA9">
                      <w:r>
                        <w:t>1</w:t>
                      </w:r>
                    </w:p>
                  </w:txbxContent>
                </v:textbox>
              </v:shape>
              <v:shape id="_x0000_s1061" type="#_x0000_t202" style="position:absolute;left:5311;top:2117;width:540;height:540" filled="f" stroked="f">
                <v:textbox style="mso-next-textbox:#_x0000_s1061">
                  <w:txbxContent>
                    <w:p w:rsidR="001F4EA9" w:rsidRDefault="001F4EA9" w:rsidP="001F4EA9">
                      <w:r>
                        <w:t>2</w:t>
                      </w:r>
                    </w:p>
                  </w:txbxContent>
                </v:textbox>
              </v:shape>
              <v:shape id="_x0000_s1062" type="#_x0000_t202" style="position:absolute;left:6611;top:2317;width:540;height:540" filled="f" stroked="f">
                <v:textbox style="mso-next-textbox:#_x0000_s1062">
                  <w:txbxContent>
                    <w:p w:rsidR="001F4EA9" w:rsidRDefault="001F4EA9" w:rsidP="001F4EA9">
                      <w:r>
                        <w:t>1</w:t>
                      </w:r>
                    </w:p>
                  </w:txbxContent>
                </v:textbox>
              </v:shape>
              <v:shape id="_x0000_s1063" type="#_x0000_t202" style="position:absolute;left:6641;top:3397;width:540;height:540" filled="f" stroked="f">
                <v:textbox style="mso-next-textbox:#_x0000_s1063">
                  <w:txbxContent>
                    <w:p w:rsidR="001F4EA9" w:rsidRDefault="001F4EA9" w:rsidP="001F4EA9">
                      <w:r>
                        <w:t>1</w:t>
                      </w:r>
                    </w:p>
                  </w:txbxContent>
                </v:textbox>
              </v:shape>
              <v:shape id="_x0000_s1064" type="#_x0000_t202" style="position:absolute;left:7641;top:3217;width:540;height:540" filled="f" stroked="f">
                <v:textbox style="mso-next-textbox:#_x0000_s1064">
                  <w:txbxContent>
                    <w:p w:rsidR="001F4EA9" w:rsidRDefault="001F4EA9" w:rsidP="001F4EA9">
                      <w:r>
                        <w:t>3</w:t>
                      </w:r>
                    </w:p>
                  </w:txbxContent>
                </v:textbox>
              </v:shape>
              <v:shape id="_x0000_s1065" type="#_x0000_t202" style="position:absolute;left:3501;top:1597;width:879;height:540" filled="f" stroked="f">
                <v:textbox style="mso-next-textbox:#_x0000_s1065">
                  <w:txbxContent>
                    <w:p w:rsidR="001F4EA9" w:rsidRDefault="001F4EA9" w:rsidP="001F4EA9">
                      <w:r>
                        <w:t>100</w:t>
                      </w:r>
                    </w:p>
                  </w:txbxContent>
                </v:textbox>
              </v:shape>
              <v:shape id="_x0000_s1066" type="#_x0000_t202" style="position:absolute;left:8541;top:4477;width:699;height:540" filled="f" stroked="f">
                <v:textbox style="mso-next-textbox:#_x0000_s1066">
                  <w:txbxContent>
                    <w:p w:rsidR="001F4EA9" w:rsidRDefault="001F4EA9" w:rsidP="001F4EA9">
                      <w:r>
                        <w:t>100</w:t>
                      </w:r>
                    </w:p>
                  </w:txbxContent>
                </v:textbox>
              </v:shape>
              <v:line id="_x0000_s1067" style="position:absolute" from="3501,1957" to="4221,1957">
                <v:stroke endarrow="block"/>
              </v:line>
              <v:line id="_x0000_s1068" style="position:absolute" from="9081,4117" to="9621,4117">
                <v:stroke endarrow="block"/>
              </v:line>
            </v:group>
            <v:shape id="_x0000_s1069" type="#_x0000_t202" style="position:absolute;left:4323;top:2242;width:540;height:540" filled="f" stroked="f">
              <v:textbox style="mso-next-textbox:#_x0000_s1069">
                <w:txbxContent>
                  <w:p w:rsidR="001F4EA9" w:rsidRDefault="001F4EA9" w:rsidP="001F4EA9">
                    <w:r>
                      <w:t>1</w:t>
                    </w:r>
                  </w:p>
                </w:txbxContent>
              </v:textbox>
            </v:shape>
            <v:shape id="_x0000_s1070" type="#_x0000_t202" style="position:absolute;left:6441;top:2197;width:540;height:540" filled="f" stroked="f">
              <v:textbox style="mso-next-textbox:#_x0000_s1070">
                <w:txbxContent>
                  <w:p w:rsidR="001F4EA9" w:rsidRDefault="001F4EA9" w:rsidP="001F4EA9">
                    <w:r>
                      <w:t>2</w:t>
                    </w:r>
                  </w:p>
                </w:txbxContent>
              </v:textbox>
            </v:shape>
            <v:shape id="_x0000_s1071" type="#_x0000_t202" style="position:absolute;left:8601;top:2197;width:540;height:540" filled="f" stroked="f">
              <v:textbox style="mso-next-textbox:#_x0000_s1071">
                <w:txbxContent>
                  <w:p w:rsidR="001F4EA9" w:rsidRDefault="001F4EA9" w:rsidP="001F4EA9">
                    <w:r>
                      <w:t>3</w:t>
                    </w:r>
                  </w:p>
                </w:txbxContent>
              </v:textbox>
            </v:shape>
            <v:shape id="_x0000_s1072" type="#_x0000_t202" style="position:absolute;left:4281;top:3277;width:540;height:540" filled="f" stroked="f">
              <v:textbox style="mso-next-textbox:#_x0000_s1072">
                <w:txbxContent>
                  <w:p w:rsidR="001F4EA9" w:rsidRDefault="001F4EA9" w:rsidP="001F4EA9">
                    <w:r>
                      <w:t>4</w:t>
                    </w:r>
                  </w:p>
                </w:txbxContent>
              </v:textbox>
            </v:shape>
            <v:shape id="_x0000_s1073" type="#_x0000_t202" style="position:absolute;left:6441;top:3277;width:540;height:540" filled="f" stroked="f">
              <v:textbox style="mso-next-textbox:#_x0000_s1073">
                <w:txbxContent>
                  <w:p w:rsidR="001F4EA9" w:rsidRDefault="001F4EA9" w:rsidP="001F4EA9">
                    <w:r>
                      <w:t>5</w:t>
                    </w:r>
                  </w:p>
                </w:txbxContent>
              </v:textbox>
            </v:shape>
            <v:shape id="_x0000_s1074" type="#_x0000_t202" style="position:absolute;left:8601;top:3277;width:540;height:540" filled="f" stroked="f">
              <v:textbox style="mso-next-textbox:#_x0000_s1074">
                <w:txbxContent>
                  <w:p w:rsidR="001F4EA9" w:rsidRDefault="001F4EA9" w:rsidP="001F4EA9">
                    <w:r>
                      <w:t>6</w:t>
                    </w:r>
                  </w:p>
                </w:txbxContent>
              </v:textbox>
            </v:shape>
            <v:shape id="_x0000_s1075" type="#_x0000_t202" style="position:absolute;left:4281;top:4357;width:540;height:540" filled="f" stroked="f">
              <v:textbox style="mso-next-textbox:#_x0000_s1075">
                <w:txbxContent>
                  <w:p w:rsidR="001F4EA9" w:rsidRDefault="001F4EA9" w:rsidP="001F4EA9">
                    <w:r>
                      <w:t>7</w:t>
                    </w:r>
                  </w:p>
                </w:txbxContent>
              </v:textbox>
            </v:shape>
            <v:shape id="_x0000_s1076" type="#_x0000_t202" style="position:absolute;left:6441;top:4357;width:540;height:540" filled="f" stroked="f">
              <v:textbox style="mso-next-textbox:#_x0000_s1076">
                <w:txbxContent>
                  <w:p w:rsidR="001F4EA9" w:rsidRDefault="001F4EA9" w:rsidP="001F4EA9">
                    <w:r>
                      <w:t>8</w:t>
                    </w:r>
                  </w:p>
                </w:txbxContent>
              </v:textbox>
            </v:shape>
            <v:shape id="_x0000_s1077" type="#_x0000_t202" style="position:absolute;left:8601;top:4357;width:540;height:540" filled="f" stroked="f">
              <v:textbox style="mso-next-textbox:#_x0000_s1077">
                <w:txbxContent>
                  <w:p w:rsidR="001F4EA9" w:rsidRDefault="001F4EA9" w:rsidP="001F4EA9">
                    <w:r>
                      <w:t>9</w:t>
                    </w:r>
                  </w:p>
                </w:txbxContent>
              </v:textbox>
            </v:shape>
          </v:group>
        </w:pict>
      </w:r>
    </w:p>
    <w:p w:rsidR="00EF525E" w:rsidRDefault="00EF525E"/>
    <w:p w:rsidR="00EF525E" w:rsidRDefault="00EF525E"/>
    <w:p w:rsidR="00EF525E" w:rsidRDefault="00EF525E"/>
    <w:p w:rsidR="00EF525E" w:rsidRDefault="00EF525E"/>
    <w:p w:rsidR="00EF525E" w:rsidRDefault="00EF525E"/>
    <w:p w:rsidR="00EF525E" w:rsidRDefault="00EF525E"/>
    <w:p w:rsidR="00EF525E" w:rsidRDefault="00EF525E"/>
    <w:p w:rsidR="00EF525E" w:rsidRDefault="00EF525E"/>
    <w:p w:rsidR="00EF525E" w:rsidRDefault="00EF525E"/>
    <w:p w:rsidR="00EF525E" w:rsidRDefault="00EF525E"/>
    <w:p w:rsidR="00EF525E" w:rsidRDefault="00EF525E"/>
    <w:p w:rsidR="006763CA" w:rsidRDefault="006763CA" w:rsidP="006763CA">
      <w:pPr>
        <w:autoSpaceDE w:val="0"/>
        <w:autoSpaceDN w:val="0"/>
        <w:adjustRightInd w:val="0"/>
        <w:jc w:val="both"/>
      </w:pPr>
      <w:r>
        <w:t>Tema 2 (30 %)</w:t>
      </w:r>
    </w:p>
    <w:p w:rsidR="006763CA" w:rsidRDefault="006763CA" w:rsidP="006763CA">
      <w:pPr>
        <w:autoSpaceDE w:val="0"/>
        <w:autoSpaceDN w:val="0"/>
        <w:adjustRightInd w:val="0"/>
        <w:jc w:val="both"/>
      </w:pPr>
    </w:p>
    <w:p w:rsidR="004B084F" w:rsidRDefault="00DE5F04" w:rsidP="0064416D">
      <w:pPr>
        <w:jc w:val="both"/>
      </w:pPr>
      <w:r>
        <w:t xml:space="preserve">Considere el problema de recoger y dejar pasajeros en el cual se cuenta con una flota de vehículos con capacidad </w:t>
      </w:r>
      <m:oMath>
        <m:r>
          <w:rPr>
            <w:rFonts w:ascii="Cambria Math" w:hAnsi="Cambria Math"/>
          </w:rPr>
          <m:t>k</m:t>
        </m:r>
      </m:oMath>
      <w:r>
        <w:t xml:space="preserve"> y un conjunto de </w:t>
      </w:r>
      <m:oMath>
        <m:r>
          <w:rPr>
            <w:rFonts w:ascii="Cambria Math" w:hAnsi="Cambria Math"/>
          </w:rPr>
          <m:t>n</m:t>
        </m:r>
      </m:oMath>
      <w:r>
        <w:t xml:space="preserve"> clientes definidos a priori, y cada uno de ellos han especificado un origen y un destino para su viaje.</w:t>
      </w:r>
      <w:r w:rsidR="0064416D">
        <w:t xml:space="preserve"> Sea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64416D">
        <w:t xml:space="preserve"> el costo asociado al ir desde el origen o destino del cliente </w:t>
      </w:r>
      <m:oMath>
        <m:r>
          <w:rPr>
            <w:rFonts w:ascii="Cambria Math" w:hAnsi="Cambria Math"/>
          </w:rPr>
          <m:t>i</m:t>
        </m:r>
      </m:oMath>
      <w:r w:rsidR="0064416D">
        <w:t xml:space="preserve"> hasta el origen o destino del cliente </w:t>
      </w:r>
      <m:oMath>
        <m:r>
          <w:rPr>
            <w:rFonts w:ascii="Cambria Math" w:hAnsi="Cambria Math"/>
          </w:rPr>
          <m:t>j</m:t>
        </m:r>
      </m:oMath>
      <w:r w:rsidR="0064416D">
        <w:t xml:space="preserve">. De igual manera, considere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si</m:t>
            </m:r>
          </m:sub>
        </m:sSub>
      </m:oMath>
      <w:r w:rsidR="0064416D">
        <w:t xml:space="preserve"> el costo desde el depósito central hacia el origen del cliente </w:t>
      </w:r>
      <m:oMath>
        <m:r>
          <w:rPr>
            <w:rFonts w:ascii="Cambria Math" w:hAnsi="Cambria Math"/>
          </w:rPr>
          <m:t>i</m:t>
        </m:r>
      </m:oMath>
      <w:r w:rsidR="0064416D">
        <w:t xml:space="preserve"> y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id</m:t>
            </m:r>
          </m:sub>
        </m:sSub>
      </m:oMath>
      <w:r w:rsidR="0064416D">
        <w:t xml:space="preserve"> el costo desde el destino del cliente </w:t>
      </w:r>
      <m:oMath>
        <m:r>
          <w:rPr>
            <w:rFonts w:ascii="Cambria Math" w:hAnsi="Cambria Math"/>
          </w:rPr>
          <m:t>i</m:t>
        </m:r>
      </m:oMath>
      <w:r w:rsidR="0064416D">
        <w:t xml:space="preserve"> hasta el depósito central. </w:t>
      </w:r>
      <w:r>
        <w:t xml:space="preserve"> Formule </w:t>
      </w:r>
      <w:r w:rsidR="0064416D">
        <w:t xml:space="preserve">un modelo de programación lineal </w:t>
      </w:r>
      <w:r>
        <w:t>con el objeto de minimizar los costos totales de recorrido.</w:t>
      </w:r>
    </w:p>
    <w:p w:rsidR="00DE5F04" w:rsidRDefault="00DE5F04" w:rsidP="0064416D">
      <w:pPr>
        <w:jc w:val="both"/>
      </w:pPr>
    </w:p>
    <w:p w:rsidR="007D0FBE" w:rsidRDefault="007D0FBE" w:rsidP="006763CA">
      <w:pPr>
        <w:autoSpaceDE w:val="0"/>
        <w:autoSpaceDN w:val="0"/>
        <w:adjustRightInd w:val="0"/>
        <w:jc w:val="both"/>
      </w:pPr>
    </w:p>
    <w:p w:rsidR="006763CA" w:rsidRDefault="006763CA" w:rsidP="006763CA">
      <w:pPr>
        <w:autoSpaceDE w:val="0"/>
        <w:autoSpaceDN w:val="0"/>
        <w:adjustRightInd w:val="0"/>
        <w:jc w:val="both"/>
      </w:pPr>
      <w:r>
        <w:t>Tema 3 (40 %)</w:t>
      </w:r>
    </w:p>
    <w:p w:rsidR="006763CA" w:rsidRDefault="006763CA" w:rsidP="0064416D">
      <w:pPr>
        <w:jc w:val="both"/>
      </w:pPr>
    </w:p>
    <w:p w:rsidR="00DE5F04" w:rsidRDefault="00273E2A" w:rsidP="0064416D">
      <w:pPr>
        <w:jc w:val="both"/>
      </w:pPr>
      <w:r>
        <w:t xml:space="preserve">Considere un sistema de distribución que involucra la instalación de exactamente </w:t>
      </w:r>
      <m:oMath>
        <m:r>
          <w:rPr>
            <w:rFonts w:ascii="Cambria Math" w:hAnsi="Cambria Math"/>
          </w:rPr>
          <m:t>s</m:t>
        </m:r>
      </m:oMath>
      <w:r>
        <w:t xml:space="preserve"> hubs, a través de los cuales se puede realizar el env</w:t>
      </w:r>
      <w:r w:rsidR="007A0296">
        <w:t xml:space="preserve">ío de productos desde la fábrica </w:t>
      </w:r>
      <m:oMath>
        <m:r>
          <w:rPr>
            <w:rFonts w:ascii="Cambria Math" w:hAnsi="Cambria Math"/>
          </w:rPr>
          <m:t>i ∈I</m:t>
        </m:r>
      </m:oMath>
      <w:r w:rsidR="007A0296">
        <w:t xml:space="preserve"> hacia el cliente </w:t>
      </w:r>
      <m:oMath>
        <m:r>
          <w:rPr>
            <w:rFonts w:ascii="Cambria Math" w:hAnsi="Cambria Math"/>
          </w:rPr>
          <m:t>j∈J</m:t>
        </m:r>
      </m:oMath>
      <w:r w:rsidR="007A0296">
        <w:t xml:space="preserve">. Se conoce que la demanda de cada cliente 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, ∀j∈J</m:t>
        </m:r>
      </m:oMath>
      <w:r w:rsidR="008C15B1">
        <w:t xml:space="preserve">. No se puede realizar viajes directos desde la fábrica al cliente. Considere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ip</m:t>
            </m:r>
          </m:sub>
        </m:sSub>
      </m:oMath>
      <w:r w:rsidR="008C15B1">
        <w:t xml:space="preserve"> el costo de transportación desde la fábrica </w:t>
      </w:r>
      <m:oMath>
        <m:r>
          <w:rPr>
            <w:rFonts w:ascii="Cambria Math" w:hAnsi="Cambria Math"/>
          </w:rPr>
          <m:t>i∈I</m:t>
        </m:r>
      </m:oMath>
      <w:r w:rsidR="008C15B1">
        <w:t xml:space="preserve"> hasta el hubs </w:t>
      </w:r>
      <m:oMath>
        <m:r>
          <w:rPr>
            <w:rFonts w:ascii="Cambria Math" w:hAnsi="Cambria Math"/>
          </w:rPr>
          <m:t>p ∈P</m:t>
        </m:r>
      </m:oMath>
      <w:r w:rsidR="008C15B1">
        <w:t xml:space="preserve">, 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pj</m:t>
            </m:r>
          </m:sub>
        </m:sSub>
      </m:oMath>
      <w:r w:rsidR="008C15B1">
        <w:t xml:space="preserve"> el costo de transportación desde el </w:t>
      </w:r>
      <w:proofErr w:type="spellStart"/>
      <w:r w:rsidR="008C15B1">
        <w:t>hubs</w:t>
      </w:r>
      <w:proofErr w:type="spellEnd"/>
      <w:r w:rsidR="008C15B1">
        <w:t xml:space="preserve"> </w:t>
      </w:r>
      <m:oMath>
        <m:r>
          <w:rPr>
            <w:rFonts w:ascii="Cambria Math" w:hAnsi="Cambria Math"/>
          </w:rPr>
          <m:t>p ∈P</m:t>
        </m:r>
      </m:oMath>
      <w:r w:rsidR="008C15B1">
        <w:t xml:space="preserve"> hasta el cliente </w:t>
      </w:r>
      <m:oMath>
        <m:r>
          <w:rPr>
            <w:rFonts w:ascii="Cambria Math" w:hAnsi="Cambria Math"/>
          </w:rPr>
          <m:t>j ∈J</m:t>
        </m:r>
      </m:oMath>
      <w:r w:rsidR="00F96CFA">
        <w:t xml:space="preserve">. Cada hubs posee una flota de vehículos homogéneos con capacidad vehicular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F96CFA">
        <w:t xml:space="preserve">.  Las capacidades de cada hubs en unidades de productos y en número de vehículos disponibles son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F96CFA">
        <w:t xml:space="preserve"> 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F96CFA">
        <w:t xml:space="preserve">. Formule un modelo de programación lineal que permita minimizar los costos asociados  a la </w:t>
      </w:r>
      <w:r w:rsidR="0064416D">
        <w:t>transportación</w:t>
      </w:r>
      <w:r w:rsidR="00F96CFA">
        <w:t xml:space="preserve"> de bienes y a la utilización de vehículos.</w:t>
      </w:r>
    </w:p>
    <w:sectPr w:rsidR="00DE5F04" w:rsidSect="004B0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20FE2"/>
    <w:multiLevelType w:val="hybridMultilevel"/>
    <w:tmpl w:val="694041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1C2D0A"/>
    <w:multiLevelType w:val="hybridMultilevel"/>
    <w:tmpl w:val="47120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CC2DB8"/>
    <w:rsid w:val="001F4EA9"/>
    <w:rsid w:val="00273E2A"/>
    <w:rsid w:val="00274EEB"/>
    <w:rsid w:val="004B084F"/>
    <w:rsid w:val="005E461A"/>
    <w:rsid w:val="0064416D"/>
    <w:rsid w:val="006763CA"/>
    <w:rsid w:val="00770D2E"/>
    <w:rsid w:val="007A0296"/>
    <w:rsid w:val="007D0FBE"/>
    <w:rsid w:val="008472BA"/>
    <w:rsid w:val="008C15B1"/>
    <w:rsid w:val="009D0D04"/>
    <w:rsid w:val="00A56DDC"/>
    <w:rsid w:val="00B50599"/>
    <w:rsid w:val="00B86C66"/>
    <w:rsid w:val="00CC2DB8"/>
    <w:rsid w:val="00DC2EC4"/>
    <w:rsid w:val="00DE5F04"/>
    <w:rsid w:val="00E95A8B"/>
    <w:rsid w:val="00EB6C90"/>
    <w:rsid w:val="00EF525E"/>
    <w:rsid w:val="00F96CFA"/>
    <w:rsid w:val="00FC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5F0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F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0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76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Maridueña</dc:creator>
  <cp:keywords/>
  <dc:description/>
  <cp:lastModifiedBy>Delgado Maridueña</cp:lastModifiedBy>
  <cp:revision>2</cp:revision>
  <cp:lastPrinted>2010-02-03T04:18:00Z</cp:lastPrinted>
  <dcterms:created xsi:type="dcterms:W3CDTF">2010-02-14T03:06:00Z</dcterms:created>
  <dcterms:modified xsi:type="dcterms:W3CDTF">2010-02-14T03:06:00Z</dcterms:modified>
</cp:coreProperties>
</file>