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211BFA">
      <w:pPr>
        <w:pStyle w:val="Ttulo"/>
      </w:pPr>
      <w:r>
        <w:t>ESCUELA SUPERIOR POLITÉCNICA DEL LITORAL</w:t>
      </w:r>
    </w:p>
    <w:p w:rsidR="00000000" w:rsidRDefault="00211BFA">
      <w:pPr>
        <w:jc w:val="center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2"/>
        </w:rPr>
        <w:t>FACULTAD DE ECONOMIA Y NEGOCIOS</w:t>
      </w:r>
    </w:p>
    <w:p w:rsidR="00000000" w:rsidRDefault="00211BFA">
      <w:pPr>
        <w:jc w:val="center"/>
        <w:rPr>
          <w:rFonts w:ascii="Arial" w:hAnsi="Arial" w:cs="Arial"/>
          <w:b/>
          <w:bCs/>
          <w:sz w:val="20"/>
        </w:rPr>
      </w:pPr>
    </w:p>
    <w:p w:rsidR="00000000" w:rsidRDefault="00211BFA">
      <w:pPr>
        <w:pStyle w:val="Ttulo1"/>
        <w:rPr>
          <w:sz w:val="24"/>
        </w:rPr>
      </w:pPr>
      <w:r>
        <w:rPr>
          <w:sz w:val="24"/>
        </w:rPr>
        <w:t xml:space="preserve">EXAMEN DE MEJORAMIENTO MACROECONOMIA </w:t>
      </w:r>
      <w:proofErr w:type="spellStart"/>
      <w:r>
        <w:rPr>
          <w:sz w:val="24"/>
        </w:rPr>
        <w:t>I</w:t>
      </w:r>
      <w:proofErr w:type="spellEnd"/>
      <w:r>
        <w:rPr>
          <w:sz w:val="24"/>
        </w:rPr>
        <w:t xml:space="preserve"> </w:t>
      </w:r>
    </w:p>
    <w:p w:rsidR="00000000" w:rsidRDefault="00211BFA">
      <w:pPr>
        <w:jc w:val="center"/>
        <w:rPr>
          <w:rFonts w:ascii="Arial" w:hAnsi="Arial" w:cs="Arial"/>
          <w:b/>
          <w:bCs/>
          <w:sz w:val="20"/>
        </w:rPr>
      </w:pPr>
    </w:p>
    <w:p w:rsidR="00000000" w:rsidRDefault="00211BFA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Nombre:</w:t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Paralelo:</w:t>
      </w:r>
    </w:p>
    <w:p w:rsidR="00000000" w:rsidRDefault="00211BFA">
      <w:pPr>
        <w:pStyle w:val="Ttulo2"/>
      </w:pPr>
      <w:r>
        <w:t>Profesor: Ing. Javier Burgos Yambay</w:t>
      </w:r>
    </w:p>
    <w:p w:rsidR="00000000" w:rsidRDefault="00211BFA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Lunes 13 de Septiembre 2010</w:t>
      </w:r>
    </w:p>
    <w:p w:rsidR="00000000" w:rsidRDefault="00211BFA">
      <w:pPr>
        <w:rPr>
          <w:rFonts w:ascii="Arial" w:hAnsi="Arial" w:cs="Arial"/>
          <w:sz w:val="22"/>
        </w:rPr>
      </w:pPr>
    </w:p>
    <w:p w:rsidR="00000000" w:rsidRDefault="00211BFA">
      <w:pPr>
        <w:rPr>
          <w:rFonts w:ascii="Arial" w:hAnsi="Arial" w:cs="Arial"/>
          <w:sz w:val="20"/>
        </w:rPr>
      </w:pPr>
    </w:p>
    <w:p w:rsidR="00000000" w:rsidRDefault="00211BFA">
      <w:pPr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 xml:space="preserve">Sección </w:t>
      </w:r>
      <w:proofErr w:type="spellStart"/>
      <w:r>
        <w:rPr>
          <w:rFonts w:ascii="Arial" w:hAnsi="Arial" w:cs="Arial"/>
          <w:b/>
          <w:bCs/>
          <w:sz w:val="22"/>
        </w:rPr>
        <w:t>I</w:t>
      </w:r>
      <w:proofErr w:type="spellEnd"/>
      <w:r>
        <w:rPr>
          <w:rFonts w:ascii="Arial" w:hAnsi="Arial" w:cs="Arial"/>
          <w:b/>
          <w:bCs/>
          <w:sz w:val="22"/>
        </w:rPr>
        <w:t xml:space="preserve"> (50 minutos, 10 minutos por pregunta). (1</w:t>
      </w:r>
      <w:r>
        <w:rPr>
          <w:rFonts w:ascii="Arial" w:hAnsi="Arial" w:cs="Arial"/>
          <w:b/>
          <w:bCs/>
          <w:sz w:val="22"/>
        </w:rPr>
        <w:t xml:space="preserve">0 puntos </w:t>
      </w:r>
      <w:proofErr w:type="spellStart"/>
      <w:r>
        <w:rPr>
          <w:rFonts w:ascii="Arial" w:hAnsi="Arial" w:cs="Arial"/>
          <w:b/>
          <w:bCs/>
          <w:sz w:val="22"/>
        </w:rPr>
        <w:t>c/literal</w:t>
      </w:r>
      <w:proofErr w:type="spellEnd"/>
      <w:r>
        <w:rPr>
          <w:rFonts w:ascii="Arial" w:hAnsi="Arial" w:cs="Arial"/>
          <w:b/>
          <w:bCs/>
          <w:sz w:val="22"/>
        </w:rPr>
        <w:t xml:space="preserve">)  </w:t>
      </w:r>
    </w:p>
    <w:p w:rsidR="00000000" w:rsidRDefault="00211BFA">
      <w:pPr>
        <w:rPr>
          <w:rFonts w:ascii="Arial" w:hAnsi="Arial" w:cs="Arial"/>
          <w:b/>
          <w:bCs/>
          <w:sz w:val="22"/>
        </w:rPr>
      </w:pPr>
    </w:p>
    <w:p w:rsidR="00000000" w:rsidRDefault="00211BFA">
      <w:pPr>
        <w:numPr>
          <w:ilvl w:val="0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Si en la Economía se produce un aumento del (</w:t>
      </w:r>
      <w:proofErr w:type="spellStart"/>
      <w:r>
        <w:rPr>
          <w:rFonts w:ascii="Arial" w:hAnsi="Arial" w:cs="Arial"/>
          <w:sz w:val="22"/>
        </w:rPr>
        <w:t>W/P</w:t>
      </w:r>
      <w:proofErr w:type="spellEnd"/>
      <w:r>
        <w:rPr>
          <w:rFonts w:ascii="Arial" w:hAnsi="Arial" w:cs="Arial"/>
          <w:sz w:val="22"/>
        </w:rPr>
        <w:t>), provocará:</w:t>
      </w:r>
    </w:p>
    <w:p w:rsidR="00000000" w:rsidRDefault="00211BFA">
      <w:pPr>
        <w:numPr>
          <w:ilvl w:val="1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Una reducción de los beneficios de los empresarios, aumento de los ingresos de los trabajadores, disminución de la oferta de trabajadores y aumento del consumo de bienes.</w:t>
      </w:r>
    </w:p>
    <w:p w:rsidR="00000000" w:rsidRDefault="00211BFA">
      <w:pPr>
        <w:numPr>
          <w:ilvl w:val="1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Un aumento de los beneficios de los empresarios, disminución de los ingresos de los trabajadores, aumento de la oferta de trabajadores y aumento del consumo de bienes.</w:t>
      </w:r>
    </w:p>
    <w:p w:rsidR="00000000" w:rsidRDefault="00211BFA">
      <w:pPr>
        <w:numPr>
          <w:ilvl w:val="1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Un aumento de los beneficios de los empresarios, disminución de los ingresos de los trab</w:t>
      </w:r>
      <w:r>
        <w:rPr>
          <w:rFonts w:ascii="Arial" w:hAnsi="Arial" w:cs="Arial"/>
          <w:sz w:val="22"/>
        </w:rPr>
        <w:t>ajadores, aumento de la oferta de trabajadores y disminución del consumo de bienes.</w:t>
      </w:r>
    </w:p>
    <w:p w:rsidR="00000000" w:rsidRDefault="00211BFA">
      <w:pPr>
        <w:numPr>
          <w:ilvl w:val="1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Una reducción de los beneficios de los empresarios, aumento de los ingresos de los trabajadores, aumento de la oferta de trabajadores y disminución del consumo de bienes.</w:t>
      </w:r>
    </w:p>
    <w:p w:rsidR="00000000" w:rsidRDefault="00211BFA">
      <w:pPr>
        <w:numPr>
          <w:ilvl w:val="1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N</w:t>
      </w:r>
      <w:r>
        <w:rPr>
          <w:rFonts w:ascii="Arial" w:hAnsi="Arial" w:cs="Arial"/>
          <w:sz w:val="22"/>
        </w:rPr>
        <w:t>inguna de las anteriores.</w:t>
      </w:r>
    </w:p>
    <w:p w:rsidR="00000000" w:rsidRDefault="00211BFA">
      <w:pPr>
        <w:rPr>
          <w:rFonts w:ascii="Arial" w:hAnsi="Arial" w:cs="Arial"/>
          <w:sz w:val="22"/>
        </w:rPr>
      </w:pPr>
    </w:p>
    <w:p w:rsidR="00000000" w:rsidRDefault="00211BFA">
      <w:pPr>
        <w:numPr>
          <w:ilvl w:val="0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La demanda nominal de dinero depende:</w:t>
      </w:r>
    </w:p>
    <w:p w:rsidR="00000000" w:rsidRDefault="00211BFA">
      <w:pPr>
        <w:numPr>
          <w:ilvl w:val="1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Positivamente del nivel de Precios, Producción agregada y negativamente del tipo de interés nominal.</w:t>
      </w:r>
    </w:p>
    <w:p w:rsidR="00000000" w:rsidRDefault="00211BFA">
      <w:pPr>
        <w:numPr>
          <w:ilvl w:val="1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Positivamente de la  Producción agregada y negativamente del tipo de interés nominal y del</w:t>
      </w:r>
      <w:r>
        <w:rPr>
          <w:rFonts w:ascii="Arial" w:hAnsi="Arial" w:cs="Arial"/>
          <w:sz w:val="22"/>
        </w:rPr>
        <w:t xml:space="preserve"> nivel de Precios.</w:t>
      </w:r>
    </w:p>
    <w:p w:rsidR="00000000" w:rsidRDefault="00211BFA">
      <w:pPr>
        <w:numPr>
          <w:ilvl w:val="1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Positivamente del nivel de Precios, negativamente de la Producción agregada y del tipo de interés nominal.</w:t>
      </w:r>
    </w:p>
    <w:p w:rsidR="00000000" w:rsidRDefault="00211BFA">
      <w:pPr>
        <w:numPr>
          <w:ilvl w:val="1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Positivamente del tipo de interés nominal, del nivel de Precios y negativamente de la  Producción agregada.</w:t>
      </w:r>
    </w:p>
    <w:p w:rsidR="00000000" w:rsidRDefault="00211BFA">
      <w:pPr>
        <w:numPr>
          <w:ilvl w:val="1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Ninguna de las anterio</w:t>
      </w:r>
      <w:r>
        <w:rPr>
          <w:rFonts w:ascii="Arial" w:hAnsi="Arial" w:cs="Arial"/>
          <w:sz w:val="22"/>
        </w:rPr>
        <w:t>res.</w:t>
      </w:r>
    </w:p>
    <w:p w:rsidR="00000000" w:rsidRDefault="00211BFA">
      <w:pPr>
        <w:rPr>
          <w:rFonts w:ascii="Arial" w:hAnsi="Arial" w:cs="Arial"/>
          <w:sz w:val="22"/>
        </w:rPr>
      </w:pPr>
    </w:p>
    <w:p w:rsidR="00000000" w:rsidRDefault="00211BFA">
      <w:pPr>
        <w:numPr>
          <w:ilvl w:val="0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Según el capítulo de Mercado de Trabajo, una reducción de la tasa de interés nominal induce a las economías domésticas:</w:t>
      </w:r>
    </w:p>
    <w:p w:rsidR="00000000" w:rsidRDefault="00211BFA">
      <w:pPr>
        <w:numPr>
          <w:ilvl w:val="1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A ahorrar más mediante la disminución del consumo presente y elevación de la oferta de trabajo actual.</w:t>
      </w:r>
    </w:p>
    <w:p w:rsidR="00000000" w:rsidRDefault="00211BFA">
      <w:pPr>
        <w:numPr>
          <w:ilvl w:val="1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A que exista un aumento tra</w:t>
      </w:r>
      <w:r>
        <w:rPr>
          <w:rFonts w:ascii="Arial" w:hAnsi="Arial" w:cs="Arial"/>
          <w:sz w:val="22"/>
        </w:rPr>
        <w:t>nsitorio en el consumo.</w:t>
      </w:r>
    </w:p>
    <w:p w:rsidR="00000000" w:rsidRDefault="00211BFA">
      <w:pPr>
        <w:numPr>
          <w:ilvl w:val="1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Induce a una disminución en la oferta de trabajo de una manera permanente.</w:t>
      </w:r>
    </w:p>
    <w:p w:rsidR="00000000" w:rsidRDefault="00211BFA">
      <w:pPr>
        <w:numPr>
          <w:ilvl w:val="1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A consumir en el presente y paralelamente se genera una elevación de la oferta de trabajo actual.</w:t>
      </w:r>
    </w:p>
    <w:p w:rsidR="00000000" w:rsidRDefault="00211BFA">
      <w:pPr>
        <w:numPr>
          <w:ilvl w:val="1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Ninguna de las anteriores.</w:t>
      </w:r>
    </w:p>
    <w:p w:rsidR="00000000" w:rsidRDefault="00211BFA">
      <w:pPr>
        <w:rPr>
          <w:rFonts w:ascii="Arial" w:hAnsi="Arial" w:cs="Arial"/>
          <w:sz w:val="22"/>
        </w:rPr>
      </w:pPr>
    </w:p>
    <w:p w:rsidR="00000000" w:rsidRDefault="00211BFA">
      <w:pPr>
        <w:rPr>
          <w:rFonts w:ascii="Arial" w:hAnsi="Arial" w:cs="Arial"/>
          <w:sz w:val="22"/>
        </w:rPr>
      </w:pPr>
    </w:p>
    <w:p w:rsidR="00000000" w:rsidRDefault="00211BFA">
      <w:pPr>
        <w:rPr>
          <w:rFonts w:ascii="Arial" w:hAnsi="Arial" w:cs="Arial"/>
          <w:sz w:val="22"/>
        </w:rPr>
      </w:pPr>
    </w:p>
    <w:p w:rsidR="00000000" w:rsidRDefault="00211BFA">
      <w:pPr>
        <w:rPr>
          <w:rFonts w:ascii="Arial" w:hAnsi="Arial" w:cs="Arial"/>
          <w:sz w:val="22"/>
        </w:rPr>
      </w:pPr>
    </w:p>
    <w:p w:rsidR="00000000" w:rsidRDefault="00211BFA">
      <w:pPr>
        <w:rPr>
          <w:rFonts w:ascii="Arial" w:hAnsi="Arial" w:cs="Arial"/>
          <w:sz w:val="22"/>
        </w:rPr>
      </w:pPr>
    </w:p>
    <w:p w:rsidR="00000000" w:rsidRDefault="00211BFA">
      <w:pPr>
        <w:rPr>
          <w:rFonts w:ascii="Arial" w:hAnsi="Arial" w:cs="Arial"/>
          <w:sz w:val="22"/>
        </w:rPr>
      </w:pPr>
    </w:p>
    <w:p w:rsidR="00000000" w:rsidRDefault="00211BFA">
      <w:pPr>
        <w:rPr>
          <w:rFonts w:ascii="Arial" w:hAnsi="Arial" w:cs="Arial"/>
          <w:sz w:val="22"/>
        </w:rPr>
      </w:pPr>
    </w:p>
    <w:p w:rsidR="00000000" w:rsidRDefault="00211BFA">
      <w:pPr>
        <w:ind w:left="1425"/>
        <w:rPr>
          <w:rFonts w:ascii="Arial" w:hAnsi="Arial" w:cs="Arial"/>
          <w:sz w:val="22"/>
        </w:rPr>
      </w:pPr>
    </w:p>
    <w:p w:rsidR="00000000" w:rsidRDefault="00211BFA">
      <w:pPr>
        <w:numPr>
          <w:ilvl w:val="0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De acuerdo a las general</w:t>
      </w:r>
      <w:r>
        <w:rPr>
          <w:rFonts w:ascii="Arial" w:hAnsi="Arial" w:cs="Arial"/>
          <w:sz w:val="22"/>
        </w:rPr>
        <w:t xml:space="preserve">izaciones e implicaciones para que exista un </w:t>
      </w:r>
      <w:r>
        <w:rPr>
          <w:rFonts w:ascii="Arial" w:hAnsi="Arial" w:cs="Arial"/>
          <w:sz w:val="22"/>
          <w:u w:val="single"/>
        </w:rPr>
        <w:t>aumento en la demanda de dinero</w:t>
      </w:r>
      <w:r>
        <w:rPr>
          <w:rFonts w:ascii="Arial" w:hAnsi="Arial" w:cs="Arial"/>
          <w:sz w:val="22"/>
        </w:rPr>
        <w:t>:</w:t>
      </w:r>
    </w:p>
    <w:p w:rsidR="00000000" w:rsidRDefault="00211BFA">
      <w:pPr>
        <w:numPr>
          <w:ilvl w:val="1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La tasa de interés debe aumentar.</w:t>
      </w:r>
    </w:p>
    <w:p w:rsidR="00000000" w:rsidRDefault="00211BFA">
      <w:pPr>
        <w:numPr>
          <w:ilvl w:val="1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El costo real de transacción debe disminuir.</w:t>
      </w:r>
    </w:p>
    <w:p w:rsidR="00000000" w:rsidRDefault="00211BFA">
      <w:pPr>
        <w:numPr>
          <w:ilvl w:val="1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El país presenta en los últimos años una economía sin incertidumbre  o riesgos.</w:t>
      </w:r>
    </w:p>
    <w:p w:rsidR="00000000" w:rsidRDefault="00211BFA">
      <w:pPr>
        <w:numPr>
          <w:ilvl w:val="1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Todas las anteriore</w:t>
      </w:r>
      <w:r>
        <w:rPr>
          <w:rFonts w:ascii="Arial" w:hAnsi="Arial" w:cs="Arial"/>
          <w:sz w:val="22"/>
        </w:rPr>
        <w:t>s.</w:t>
      </w:r>
    </w:p>
    <w:p w:rsidR="00000000" w:rsidRDefault="00211BFA">
      <w:pPr>
        <w:numPr>
          <w:ilvl w:val="1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Ninguna anteriores.</w:t>
      </w:r>
    </w:p>
    <w:p w:rsidR="00000000" w:rsidRDefault="00211BFA">
      <w:pPr>
        <w:ind w:left="705"/>
        <w:rPr>
          <w:rFonts w:ascii="Arial" w:hAnsi="Arial" w:cs="Arial"/>
          <w:sz w:val="22"/>
        </w:rPr>
      </w:pPr>
    </w:p>
    <w:p w:rsidR="00000000" w:rsidRDefault="00211BFA">
      <w:pPr>
        <w:ind w:left="705"/>
        <w:rPr>
          <w:rFonts w:ascii="Arial" w:hAnsi="Arial" w:cs="Arial"/>
          <w:sz w:val="22"/>
        </w:rPr>
      </w:pPr>
    </w:p>
    <w:p w:rsidR="00000000" w:rsidRDefault="00211BFA">
      <w:pPr>
        <w:numPr>
          <w:ilvl w:val="0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El cálculo del nivel de precios por medio del IPC:</w:t>
      </w:r>
    </w:p>
    <w:p w:rsidR="00000000" w:rsidRDefault="00211BFA">
      <w:pPr>
        <w:numPr>
          <w:ilvl w:val="1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Utiliza ponderadores fijos.</w:t>
      </w:r>
    </w:p>
    <w:p w:rsidR="00000000" w:rsidRDefault="00211BFA">
      <w:pPr>
        <w:numPr>
          <w:ilvl w:val="1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Sobreestima el bienestar de los consumidores.</w:t>
      </w:r>
    </w:p>
    <w:p w:rsidR="00000000" w:rsidRDefault="00211BFA">
      <w:pPr>
        <w:numPr>
          <w:ilvl w:val="1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Se consideran bienes que se consumen en la economía pero no necesariamente se producen en la misma.</w:t>
      </w:r>
    </w:p>
    <w:p w:rsidR="00000000" w:rsidRDefault="00211BFA">
      <w:pPr>
        <w:numPr>
          <w:ilvl w:val="1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Todas </w:t>
      </w:r>
      <w:r>
        <w:rPr>
          <w:rFonts w:ascii="Arial" w:hAnsi="Arial" w:cs="Arial"/>
          <w:sz w:val="22"/>
        </w:rPr>
        <w:t>las anteriores.</w:t>
      </w:r>
    </w:p>
    <w:p w:rsidR="00000000" w:rsidRDefault="00211BFA">
      <w:pPr>
        <w:numPr>
          <w:ilvl w:val="1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Ninguna de las anteriores.</w:t>
      </w:r>
    </w:p>
    <w:p w:rsidR="00000000" w:rsidRDefault="00211BFA">
      <w:pPr>
        <w:rPr>
          <w:rFonts w:ascii="Arial" w:hAnsi="Arial" w:cs="Arial"/>
          <w:sz w:val="22"/>
        </w:rPr>
      </w:pPr>
    </w:p>
    <w:p w:rsidR="00000000" w:rsidRDefault="00211BFA">
      <w:pPr>
        <w:rPr>
          <w:rFonts w:ascii="Arial" w:hAnsi="Arial" w:cs="Arial"/>
          <w:sz w:val="20"/>
        </w:rPr>
      </w:pPr>
    </w:p>
    <w:p w:rsidR="00000000" w:rsidRDefault="00211BFA">
      <w:pPr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>Sección II (50 minutos).</w:t>
      </w:r>
    </w:p>
    <w:p w:rsidR="00000000" w:rsidRDefault="00211BFA">
      <w:pPr>
        <w:rPr>
          <w:rFonts w:ascii="Arial" w:hAnsi="Arial" w:cs="Arial"/>
          <w:sz w:val="22"/>
        </w:rPr>
      </w:pPr>
    </w:p>
    <w:p w:rsidR="00000000" w:rsidRDefault="00211BFA">
      <w:pPr>
        <w:numPr>
          <w:ilvl w:val="0"/>
          <w:numId w:val="2"/>
        </w:numPr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sz w:val="22"/>
        </w:rPr>
        <w:t>(15 minutos – puntos) Capítulo La Inflación y los Tipos de Interés:</w:t>
      </w:r>
    </w:p>
    <w:p w:rsidR="00000000" w:rsidRDefault="00211BFA">
      <w:pPr>
        <w:rPr>
          <w:rFonts w:ascii="Arial" w:hAnsi="Arial" w:cs="Arial"/>
          <w:sz w:val="20"/>
        </w:rPr>
      </w:pPr>
    </w:p>
    <w:p w:rsidR="00000000" w:rsidRDefault="00211BFA">
      <w:pPr>
        <w:ind w:left="72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Con los siguientes datos: 4% inflación del periodo y 4.5% inflación esperada del periodo  determine:</w:t>
      </w:r>
    </w:p>
    <w:p w:rsidR="00000000" w:rsidRDefault="00211BFA">
      <w:pPr>
        <w:numPr>
          <w:ilvl w:val="1"/>
          <w:numId w:val="2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A qué es igual </w:t>
      </w:r>
      <w:r>
        <w:rPr>
          <w:rFonts w:ascii="Arial" w:hAnsi="Arial" w:cs="Arial"/>
          <w:sz w:val="22"/>
        </w:rPr>
        <w:t>el tipo de interés nominal del dinero?</w:t>
      </w:r>
    </w:p>
    <w:p w:rsidR="00000000" w:rsidRDefault="00211BFA">
      <w:pPr>
        <w:numPr>
          <w:ilvl w:val="1"/>
          <w:numId w:val="2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A qué es igual el tipo de interés real del dinero?</w:t>
      </w:r>
    </w:p>
    <w:p w:rsidR="00000000" w:rsidRDefault="00211BFA">
      <w:pPr>
        <w:numPr>
          <w:ilvl w:val="1"/>
          <w:numId w:val="2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A qué es igual el tipo de interés real esperado del dinero?</w:t>
      </w:r>
    </w:p>
    <w:p w:rsidR="00000000" w:rsidRDefault="00211BFA"/>
    <w:p w:rsidR="00000000" w:rsidRDefault="00211BFA">
      <w:pPr>
        <w:numPr>
          <w:ilvl w:val="0"/>
          <w:numId w:val="2"/>
        </w:numPr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sz w:val="22"/>
        </w:rPr>
        <w:t xml:space="preserve">(20 minutos – puntos) : Modelo de </w:t>
      </w:r>
      <w:proofErr w:type="spellStart"/>
      <w:r>
        <w:rPr>
          <w:rFonts w:ascii="Arial" w:hAnsi="Arial" w:cs="Arial"/>
          <w:b/>
          <w:bCs/>
          <w:sz w:val="22"/>
        </w:rPr>
        <w:t>Solow</w:t>
      </w:r>
      <w:proofErr w:type="spellEnd"/>
      <w:r>
        <w:rPr>
          <w:rFonts w:ascii="Arial" w:hAnsi="Arial" w:cs="Arial"/>
          <w:b/>
          <w:bCs/>
          <w:sz w:val="22"/>
        </w:rPr>
        <w:t xml:space="preserve"> y experimentos</w:t>
      </w:r>
    </w:p>
    <w:p w:rsidR="00000000" w:rsidRDefault="00211BFA">
      <w:pPr>
        <w:ind w:left="360"/>
        <w:jc w:val="both"/>
        <w:rPr>
          <w:rFonts w:ascii="Arial" w:hAnsi="Arial" w:cs="Arial"/>
          <w:sz w:val="22"/>
        </w:rPr>
      </w:pPr>
    </w:p>
    <w:p w:rsidR="00000000" w:rsidRDefault="00211BFA">
      <w:pPr>
        <w:ind w:left="708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Considere una economía descrita por el modelo de </w:t>
      </w:r>
      <w:r>
        <w:rPr>
          <w:rFonts w:ascii="Arial" w:hAnsi="Arial" w:cs="Arial"/>
          <w:sz w:val="22"/>
        </w:rPr>
        <w:t xml:space="preserve">crecimiento de </w:t>
      </w:r>
      <w:proofErr w:type="spellStart"/>
      <w:r>
        <w:rPr>
          <w:rFonts w:ascii="Arial" w:hAnsi="Arial" w:cs="Arial"/>
          <w:sz w:val="22"/>
        </w:rPr>
        <w:t>Solow</w:t>
      </w:r>
      <w:proofErr w:type="spellEnd"/>
      <w:r>
        <w:rPr>
          <w:rFonts w:ascii="Arial" w:hAnsi="Arial" w:cs="Arial"/>
          <w:sz w:val="22"/>
        </w:rPr>
        <w:t xml:space="preserve">. Suponga que esta economía está inicialmente en el estado estacionario, donde el capital </w:t>
      </w:r>
      <w:proofErr w:type="spellStart"/>
      <w:r>
        <w:rPr>
          <w:rFonts w:ascii="Arial" w:hAnsi="Arial" w:cs="Arial"/>
          <w:sz w:val="22"/>
        </w:rPr>
        <w:t>per</w:t>
      </w:r>
      <w:proofErr w:type="spellEnd"/>
      <w:r>
        <w:rPr>
          <w:rFonts w:ascii="Arial" w:hAnsi="Arial" w:cs="Arial"/>
          <w:sz w:val="22"/>
        </w:rPr>
        <w:t xml:space="preserve"> capital es constante. Exponga, con el gráfico visto en clase, lo que ocurriría con el capital </w:t>
      </w:r>
      <w:proofErr w:type="spellStart"/>
      <w:r>
        <w:rPr>
          <w:rFonts w:ascii="Arial" w:hAnsi="Arial" w:cs="Arial"/>
          <w:sz w:val="22"/>
        </w:rPr>
        <w:t>per</w:t>
      </w:r>
      <w:proofErr w:type="spellEnd"/>
      <w:r>
        <w:rPr>
          <w:rFonts w:ascii="Arial" w:hAnsi="Arial" w:cs="Arial"/>
          <w:sz w:val="22"/>
        </w:rPr>
        <w:t xml:space="preserve"> </w:t>
      </w:r>
      <w:proofErr w:type="spellStart"/>
      <w:r>
        <w:rPr>
          <w:rFonts w:ascii="Arial" w:hAnsi="Arial" w:cs="Arial"/>
          <w:sz w:val="22"/>
        </w:rPr>
        <w:t>cápíta</w:t>
      </w:r>
      <w:proofErr w:type="spellEnd"/>
      <w:r>
        <w:rPr>
          <w:rFonts w:ascii="Arial" w:hAnsi="Arial" w:cs="Arial"/>
          <w:sz w:val="22"/>
        </w:rPr>
        <w:t xml:space="preserve"> ante los siguientes sucesos:</w:t>
      </w:r>
    </w:p>
    <w:p w:rsidR="00000000" w:rsidRDefault="00211BFA">
      <w:pPr>
        <w:numPr>
          <w:ilvl w:val="1"/>
          <w:numId w:val="2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(10 punt</w:t>
      </w:r>
      <w:r>
        <w:rPr>
          <w:rFonts w:ascii="Arial" w:hAnsi="Arial" w:cs="Arial"/>
          <w:sz w:val="22"/>
        </w:rPr>
        <w:t xml:space="preserve">os) La tasa de ahorro de la economía disminuye. </w:t>
      </w:r>
    </w:p>
    <w:p w:rsidR="00000000" w:rsidRDefault="00211BFA">
      <w:pPr>
        <w:numPr>
          <w:ilvl w:val="1"/>
          <w:numId w:val="2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(10 puntos) La tasa de depreciación se incrementa.</w:t>
      </w:r>
    </w:p>
    <w:p w:rsidR="00000000" w:rsidRDefault="00211BFA">
      <w:pPr>
        <w:ind w:left="1080"/>
        <w:rPr>
          <w:rFonts w:ascii="Arial" w:hAnsi="Arial" w:cs="Arial"/>
          <w:sz w:val="22"/>
        </w:rPr>
      </w:pPr>
    </w:p>
    <w:p w:rsidR="00000000" w:rsidRDefault="00211BFA">
      <w:pPr>
        <w:numPr>
          <w:ilvl w:val="0"/>
          <w:numId w:val="2"/>
        </w:num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b/>
          <w:bCs/>
          <w:sz w:val="22"/>
        </w:rPr>
        <w:t xml:space="preserve">(5 minutos – puntos) </w:t>
      </w:r>
      <w:proofErr w:type="spellStart"/>
      <w:r>
        <w:rPr>
          <w:rFonts w:ascii="Arial" w:hAnsi="Arial" w:cs="Arial"/>
          <w:b/>
          <w:bCs/>
          <w:sz w:val="22"/>
        </w:rPr>
        <w:t>Señoriaje</w:t>
      </w:r>
      <w:proofErr w:type="spellEnd"/>
      <w:r>
        <w:rPr>
          <w:rFonts w:ascii="Arial" w:hAnsi="Arial" w:cs="Arial"/>
          <w:b/>
          <w:bCs/>
          <w:sz w:val="22"/>
        </w:rPr>
        <w:t xml:space="preserve"> e inflación:</w:t>
      </w:r>
    </w:p>
    <w:p w:rsidR="00000000" w:rsidRDefault="00211BFA">
      <w:pPr>
        <w:ind w:left="708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Suponga que el gobierno necesita obtener 14% del PIB utilizando el </w:t>
      </w:r>
      <w:proofErr w:type="spellStart"/>
      <w:r>
        <w:rPr>
          <w:rFonts w:ascii="Arial" w:hAnsi="Arial" w:cs="Arial"/>
          <w:sz w:val="22"/>
        </w:rPr>
        <w:t>señoriaje</w:t>
      </w:r>
      <w:proofErr w:type="spellEnd"/>
      <w:r>
        <w:rPr>
          <w:rFonts w:ascii="Arial" w:hAnsi="Arial" w:cs="Arial"/>
          <w:sz w:val="22"/>
        </w:rPr>
        <w:t>. La demanda de dinero está dada po</w:t>
      </w:r>
      <w:r>
        <w:rPr>
          <w:rFonts w:ascii="Arial" w:hAnsi="Arial" w:cs="Arial"/>
          <w:sz w:val="22"/>
        </w:rPr>
        <w:t xml:space="preserve">r </w:t>
      </w:r>
      <w:proofErr w:type="spellStart"/>
      <w:r>
        <w:rPr>
          <w:rFonts w:ascii="Arial" w:hAnsi="Arial" w:cs="Arial"/>
          <w:sz w:val="22"/>
        </w:rPr>
        <w:t>M</w:t>
      </w:r>
      <w:r>
        <w:rPr>
          <w:rFonts w:ascii="Arial" w:hAnsi="Arial" w:cs="Arial"/>
          <w:sz w:val="22"/>
          <w:vertAlign w:val="superscript"/>
        </w:rPr>
        <w:t>d</w:t>
      </w:r>
      <w:r>
        <w:rPr>
          <w:rFonts w:ascii="Arial" w:hAnsi="Arial" w:cs="Arial"/>
          <w:sz w:val="22"/>
        </w:rPr>
        <w:t>=</w:t>
      </w:r>
      <w:proofErr w:type="spellEnd"/>
      <w:r>
        <w:rPr>
          <w:rFonts w:ascii="Arial" w:hAnsi="Arial" w:cs="Arial"/>
          <w:sz w:val="22"/>
        </w:rPr>
        <w:t xml:space="preserve"> (</w:t>
      </w:r>
      <w:proofErr w:type="spellStart"/>
      <w:r>
        <w:rPr>
          <w:rFonts w:ascii="Arial" w:hAnsi="Arial" w:cs="Arial"/>
          <w:sz w:val="22"/>
        </w:rPr>
        <w:t>P*Y</w:t>
      </w:r>
      <w:proofErr w:type="spellEnd"/>
      <w:r>
        <w:rPr>
          <w:rFonts w:ascii="Arial" w:hAnsi="Arial" w:cs="Arial"/>
          <w:sz w:val="22"/>
        </w:rPr>
        <w:t xml:space="preserve">) / 3, en que </w:t>
      </w:r>
      <w:proofErr w:type="spellStart"/>
      <w:r>
        <w:rPr>
          <w:rFonts w:ascii="Arial" w:hAnsi="Arial" w:cs="Arial"/>
          <w:sz w:val="22"/>
        </w:rPr>
        <w:t>Y=12</w:t>
      </w:r>
      <w:proofErr w:type="spellEnd"/>
      <w:r>
        <w:rPr>
          <w:rFonts w:ascii="Arial" w:hAnsi="Arial" w:cs="Arial"/>
          <w:sz w:val="22"/>
        </w:rPr>
        <w:t xml:space="preserve">. Calcule la tasa de inflación asociada con este nivel de financiamiento por </w:t>
      </w:r>
      <w:proofErr w:type="spellStart"/>
      <w:r>
        <w:rPr>
          <w:rFonts w:ascii="Arial" w:hAnsi="Arial" w:cs="Arial"/>
          <w:sz w:val="22"/>
        </w:rPr>
        <w:t>señoriaje</w:t>
      </w:r>
      <w:proofErr w:type="spellEnd"/>
      <w:r>
        <w:rPr>
          <w:rFonts w:ascii="Arial" w:hAnsi="Arial" w:cs="Arial"/>
          <w:sz w:val="22"/>
        </w:rPr>
        <w:t>. Asuma equilibrio en el mercado de dinero.</w:t>
      </w:r>
    </w:p>
    <w:p w:rsidR="00000000" w:rsidRDefault="00211BFA">
      <w:pPr>
        <w:rPr>
          <w:rFonts w:ascii="Arial" w:hAnsi="Arial" w:cs="Arial"/>
          <w:sz w:val="22"/>
        </w:rPr>
      </w:pPr>
    </w:p>
    <w:p w:rsidR="00000000" w:rsidRDefault="00211BFA">
      <w:pPr>
        <w:numPr>
          <w:ilvl w:val="0"/>
          <w:numId w:val="2"/>
        </w:num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b/>
          <w:bCs/>
          <w:sz w:val="22"/>
        </w:rPr>
        <w:t xml:space="preserve">(10 minutos – puntos) Vaciado de mercado </w:t>
      </w:r>
      <w:proofErr w:type="spellStart"/>
      <w:r>
        <w:rPr>
          <w:rFonts w:ascii="Arial" w:hAnsi="Arial" w:cs="Arial"/>
          <w:b/>
          <w:bCs/>
          <w:sz w:val="22"/>
        </w:rPr>
        <w:t>shocks</w:t>
      </w:r>
      <w:proofErr w:type="spellEnd"/>
      <w:r>
        <w:rPr>
          <w:rFonts w:ascii="Arial" w:hAnsi="Arial" w:cs="Arial"/>
          <w:b/>
          <w:bCs/>
          <w:sz w:val="22"/>
        </w:rPr>
        <w:t xml:space="preserve"> de oferta</w:t>
      </w:r>
      <w:r>
        <w:rPr>
          <w:rFonts w:ascii="Arial" w:hAnsi="Arial" w:cs="Arial"/>
          <w:sz w:val="22"/>
        </w:rPr>
        <w:t xml:space="preserve">: </w:t>
      </w:r>
    </w:p>
    <w:p w:rsidR="00000000" w:rsidRDefault="00211BFA">
      <w:pPr>
        <w:numPr>
          <w:ilvl w:val="1"/>
          <w:numId w:val="2"/>
        </w:num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Grafique que sucede ante un empeorami</w:t>
      </w:r>
      <w:r>
        <w:rPr>
          <w:rFonts w:ascii="Arial" w:hAnsi="Arial" w:cs="Arial"/>
          <w:sz w:val="22"/>
        </w:rPr>
        <w:t>ento transitorio de la función de producción, con respecto a (</w:t>
      </w:r>
      <w:proofErr w:type="spellStart"/>
      <w:r>
        <w:rPr>
          <w:rFonts w:ascii="Arial" w:hAnsi="Arial" w:cs="Arial"/>
          <w:sz w:val="22"/>
        </w:rPr>
        <w:t>Y</w:t>
      </w:r>
      <w:r>
        <w:rPr>
          <w:rFonts w:ascii="Arial" w:hAnsi="Arial" w:cs="Arial"/>
          <w:sz w:val="22"/>
          <w:vertAlign w:val="superscript"/>
        </w:rPr>
        <w:t>s</w:t>
      </w:r>
      <w:proofErr w:type="spellEnd"/>
      <w:r>
        <w:rPr>
          <w:rFonts w:ascii="Arial" w:hAnsi="Arial" w:cs="Arial"/>
          <w:sz w:val="22"/>
        </w:rPr>
        <w:t xml:space="preserve">, </w:t>
      </w:r>
      <w:proofErr w:type="spellStart"/>
      <w:r>
        <w:rPr>
          <w:rFonts w:ascii="Arial" w:hAnsi="Arial" w:cs="Arial"/>
          <w:sz w:val="22"/>
        </w:rPr>
        <w:t>C</w:t>
      </w:r>
      <w:r>
        <w:rPr>
          <w:rFonts w:ascii="Arial" w:hAnsi="Arial" w:cs="Arial"/>
          <w:sz w:val="22"/>
          <w:vertAlign w:val="superscript"/>
        </w:rPr>
        <w:t>d</w:t>
      </w:r>
      <w:proofErr w:type="spellEnd"/>
      <w:r>
        <w:rPr>
          <w:rFonts w:ascii="Arial" w:hAnsi="Arial" w:cs="Arial"/>
          <w:sz w:val="22"/>
        </w:rPr>
        <w:t>, R, L, P)</w:t>
      </w:r>
    </w:p>
    <w:p w:rsidR="00000000" w:rsidRDefault="00211BFA">
      <w:pPr>
        <w:numPr>
          <w:ilvl w:val="1"/>
          <w:numId w:val="2"/>
        </w:num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Grafique que sucede si existe un desplazamiento permanente hacia abajo de la función de producción, con respecto a (</w:t>
      </w:r>
      <w:proofErr w:type="spellStart"/>
      <w:r>
        <w:rPr>
          <w:rFonts w:ascii="Arial" w:hAnsi="Arial" w:cs="Arial"/>
          <w:sz w:val="22"/>
        </w:rPr>
        <w:t>Y</w:t>
      </w:r>
      <w:r>
        <w:rPr>
          <w:rFonts w:ascii="Arial" w:hAnsi="Arial" w:cs="Arial"/>
          <w:sz w:val="22"/>
          <w:vertAlign w:val="superscript"/>
        </w:rPr>
        <w:t>s</w:t>
      </w:r>
      <w:proofErr w:type="spellEnd"/>
      <w:r>
        <w:rPr>
          <w:rFonts w:ascii="Arial" w:hAnsi="Arial" w:cs="Arial"/>
          <w:sz w:val="22"/>
        </w:rPr>
        <w:t xml:space="preserve">, </w:t>
      </w:r>
      <w:proofErr w:type="spellStart"/>
      <w:r>
        <w:rPr>
          <w:rFonts w:ascii="Arial" w:hAnsi="Arial" w:cs="Arial"/>
          <w:sz w:val="22"/>
        </w:rPr>
        <w:t>C</w:t>
      </w:r>
      <w:r>
        <w:rPr>
          <w:rFonts w:ascii="Arial" w:hAnsi="Arial" w:cs="Arial"/>
          <w:sz w:val="22"/>
          <w:vertAlign w:val="superscript"/>
        </w:rPr>
        <w:t>d</w:t>
      </w:r>
      <w:proofErr w:type="spellEnd"/>
      <w:r>
        <w:rPr>
          <w:rFonts w:ascii="Arial" w:hAnsi="Arial" w:cs="Arial"/>
          <w:sz w:val="22"/>
        </w:rPr>
        <w:t>, R, L, P)</w:t>
      </w:r>
    </w:p>
    <w:p w:rsidR="00000000" w:rsidRDefault="00211BFA">
      <w:pPr>
        <w:jc w:val="both"/>
        <w:rPr>
          <w:rFonts w:ascii="Arial" w:hAnsi="Arial" w:cs="Arial"/>
          <w:b/>
          <w:bCs/>
          <w:sz w:val="22"/>
        </w:rPr>
      </w:pPr>
    </w:p>
    <w:p w:rsidR="00000000" w:rsidRDefault="00211BFA">
      <w:pPr>
        <w:jc w:val="both"/>
        <w:rPr>
          <w:rFonts w:ascii="Arial" w:hAnsi="Arial" w:cs="Arial"/>
          <w:b/>
          <w:bCs/>
          <w:sz w:val="22"/>
        </w:rPr>
      </w:pPr>
    </w:p>
    <w:p w:rsidR="00000000" w:rsidRDefault="00211BFA">
      <w:pPr>
        <w:rPr>
          <w:rFonts w:ascii="Arial" w:hAnsi="Arial" w:cs="Arial"/>
          <w:sz w:val="22"/>
        </w:rPr>
      </w:pPr>
    </w:p>
    <w:sectPr w:rsidR="00000000">
      <w:pgSz w:w="11907" w:h="16840" w:code="9"/>
      <w:pgMar w:top="1417" w:right="1701" w:bottom="1417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637E10"/>
    <w:multiLevelType w:val="hybridMultilevel"/>
    <w:tmpl w:val="5BCAA85C"/>
    <w:lvl w:ilvl="0" w:tplc="204E97BC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86A4DB30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1">
    <w:nsid w:val="24AD4BC0"/>
    <w:multiLevelType w:val="hybridMultilevel"/>
    <w:tmpl w:val="B08C956C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EB80F2C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7A45664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7"/>
  <w:proofState w:spelling="clean" w:grammar="clean"/>
  <w:defaultTabStop w:val="708"/>
  <w:hyphenationZone w:val="425"/>
  <w:drawingGridHorizontalSpacing w:val="187"/>
  <w:displayVerticalDrawingGridEvery w:val="2"/>
  <w:noPunctuationKerning/>
  <w:characterSpacingControl w:val="doNotCompress"/>
  <w:compat/>
  <w:rsids>
    <w:rsidRoot w:val="00211BFA"/>
    <w:rsid w:val="00211B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paragraph" w:styleId="Ttulo1">
    <w:name w:val="heading 1"/>
    <w:basedOn w:val="Normal"/>
    <w:next w:val="Normal"/>
    <w:qFormat/>
    <w:pPr>
      <w:keepNext/>
      <w:jc w:val="center"/>
      <w:outlineLvl w:val="0"/>
    </w:pPr>
    <w:rPr>
      <w:rFonts w:ascii="Arial" w:hAnsi="Arial" w:cs="Arial"/>
      <w:b/>
      <w:bCs/>
      <w:sz w:val="22"/>
    </w:rPr>
  </w:style>
  <w:style w:type="paragraph" w:styleId="Ttulo2">
    <w:name w:val="heading 2"/>
    <w:basedOn w:val="Normal"/>
    <w:next w:val="Normal"/>
    <w:qFormat/>
    <w:pPr>
      <w:keepNext/>
      <w:outlineLvl w:val="1"/>
    </w:pPr>
    <w:rPr>
      <w:rFonts w:ascii="Arial" w:hAnsi="Arial" w:cs="Arial"/>
      <w:b/>
      <w:bCs/>
      <w:sz w:val="22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tulo">
    <w:name w:val="Title"/>
    <w:basedOn w:val="Normal"/>
    <w:qFormat/>
    <w:pPr>
      <w:jc w:val="center"/>
    </w:pPr>
    <w:rPr>
      <w:rFonts w:ascii="Arial" w:hAnsi="Arial" w:cs="Arial"/>
      <w:b/>
      <w:bCs/>
      <w:sz w:val="22"/>
    </w:rPr>
  </w:style>
  <w:style w:type="paragraph" w:styleId="Subttulo">
    <w:name w:val="Subtitle"/>
    <w:basedOn w:val="Normal"/>
    <w:qFormat/>
    <w:pPr>
      <w:jc w:val="center"/>
    </w:pPr>
    <w:rPr>
      <w:rFonts w:ascii="Arial" w:hAnsi="Arial" w:cs="Arial"/>
      <w:b/>
      <w:bCs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623</Words>
  <Characters>3432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ESCUELA SUPERIOR POLITÉCNICA DEL LITORAL</vt:lpstr>
    </vt:vector>
  </TitlesOfParts>
  <Company/>
  <LinksUpToDate>false</LinksUpToDate>
  <CharactersWithSpaces>4047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ESCUELA SUPERIOR POLITÉCNICA DEL LITORAL</dc:title>
  <dc:subject/>
  <dc:creator> Ma. Belén Aguilar Sinche</dc:creator>
  <cp:keywords/>
  <dc:description/>
  <cp:lastModifiedBy>silgivar</cp:lastModifiedBy>
  <cp:revision>2</cp:revision>
  <dcterms:created xsi:type="dcterms:W3CDTF">2010-09-29T18:03:00Z</dcterms:created>
  <dcterms:modified xsi:type="dcterms:W3CDTF">2010-09-29T18:03:00Z</dcterms:modified>
</cp:coreProperties>
</file>