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684F" w:rsidRDefault="00E37BCF">
      <w:bookmarkStart w:id="0" w:name="_GoBack"/>
      <w:bookmarkEnd w:id="0"/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4867910</wp:posOffset>
            </wp:positionH>
            <wp:positionV relativeFrom="paragraph">
              <wp:posOffset>-37465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925" cy="676275"/>
            <wp:effectExtent l="0" t="0" r="9525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7BCF" w:rsidRDefault="00E37BCF"/>
    <w:p w:rsidR="00E37BCF" w:rsidRPr="00245D54" w:rsidRDefault="00E37BCF" w:rsidP="00E37BCF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ESPOL – FCSH</w:t>
      </w:r>
    </w:p>
    <w:p w:rsidR="00E37BCF" w:rsidRPr="00245D54" w:rsidRDefault="00E37BCF" w:rsidP="00E37BCF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EXAMEN  II PARCIAL</w:t>
      </w:r>
    </w:p>
    <w:p w:rsidR="00E37BCF" w:rsidRPr="00245D54" w:rsidRDefault="00E37BCF" w:rsidP="00E37BCF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MATERIA: ADMINISTRACION DE VENTAS</w:t>
      </w:r>
    </w:p>
    <w:p w:rsidR="00E37BCF" w:rsidRPr="00245D54" w:rsidRDefault="00E37BCF" w:rsidP="00E37BCF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PROFESOR</w:t>
      </w:r>
      <w:proofErr w:type="gramStart"/>
      <w:r w:rsidRPr="00245D54">
        <w:rPr>
          <w:rFonts w:ascii="Verdana" w:hAnsi="Verdana"/>
          <w:b/>
        </w:rPr>
        <w:t>:  Ing</w:t>
      </w:r>
      <w:proofErr w:type="gramEnd"/>
      <w:r w:rsidRPr="00245D54">
        <w:rPr>
          <w:rFonts w:ascii="Verdana" w:hAnsi="Verdana"/>
          <w:b/>
        </w:rPr>
        <w:t>.</w:t>
      </w:r>
      <w:r>
        <w:rPr>
          <w:rFonts w:ascii="Verdana" w:hAnsi="Verdana"/>
          <w:b/>
        </w:rPr>
        <w:t xml:space="preserve"> </w:t>
      </w:r>
      <w:r w:rsidRPr="00245D54">
        <w:rPr>
          <w:rFonts w:ascii="Verdana" w:hAnsi="Verdana"/>
          <w:b/>
        </w:rPr>
        <w:t xml:space="preserve"> Bolívar </w:t>
      </w:r>
      <w:proofErr w:type="spellStart"/>
      <w:r w:rsidRPr="00245D54">
        <w:rPr>
          <w:rFonts w:ascii="Verdana" w:hAnsi="Verdana"/>
          <w:b/>
        </w:rPr>
        <w:t>Pástor</w:t>
      </w:r>
      <w:proofErr w:type="spellEnd"/>
      <w:r w:rsidRPr="00245D54">
        <w:rPr>
          <w:rFonts w:ascii="Verdana" w:hAnsi="Verdana"/>
          <w:b/>
        </w:rPr>
        <w:t xml:space="preserve"> L.</w:t>
      </w:r>
      <w:r>
        <w:rPr>
          <w:rFonts w:ascii="Verdana" w:hAnsi="Verdana"/>
          <w:b/>
        </w:rPr>
        <w:t xml:space="preserve">  </w:t>
      </w:r>
      <w:r w:rsidRPr="004D0A6A">
        <w:rPr>
          <w:rFonts w:ascii="Verdana" w:hAnsi="Verdana"/>
          <w:b/>
          <w:i/>
        </w:rPr>
        <w:t>M.A.E.</w:t>
      </w:r>
    </w:p>
    <w:p w:rsidR="00E37BCF" w:rsidRPr="00245D54" w:rsidRDefault="00E37BCF" w:rsidP="00E37BCF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NOMBRE:</w:t>
      </w:r>
    </w:p>
    <w:p w:rsidR="00E37BCF" w:rsidRPr="00245D54" w:rsidRDefault="00E37BCF" w:rsidP="00E37BCF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PARALELO:</w:t>
      </w:r>
      <w:r>
        <w:rPr>
          <w:rFonts w:ascii="Verdana" w:hAnsi="Verdana"/>
          <w:b/>
        </w:rPr>
        <w:t xml:space="preserve">  </w:t>
      </w:r>
    </w:p>
    <w:p w:rsidR="00E37BCF" w:rsidRPr="00E37BCF" w:rsidRDefault="00E37BCF" w:rsidP="00E37BCF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 xml:space="preserve">FECHA: </w:t>
      </w:r>
    </w:p>
    <w:p w:rsidR="00E37BCF" w:rsidRDefault="00E37BCF" w:rsidP="00E37BCF">
      <w:pPr>
        <w:rPr>
          <w:rFonts w:ascii="Verdana" w:hAnsi="Verdana"/>
          <w:b/>
          <w:i/>
          <w:sz w:val="16"/>
          <w:szCs w:val="16"/>
        </w:rPr>
      </w:pPr>
    </w:p>
    <w:p w:rsidR="00E37BCF" w:rsidRPr="009C4DA0" w:rsidRDefault="00E37BCF" w:rsidP="00E37BCF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COMPROMISO DE HONOR</w:t>
      </w:r>
    </w:p>
    <w:p w:rsidR="00E37BCF" w:rsidRPr="009C4DA0" w:rsidRDefault="00E37BCF" w:rsidP="00E37BCF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E37BCF" w:rsidRPr="009C4DA0" w:rsidRDefault="00E37BCF" w:rsidP="00E37BCF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E37BCF" w:rsidRDefault="00E37BCF" w:rsidP="00E37BCF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E37BCF" w:rsidRDefault="00E37BCF" w:rsidP="00E37BCF">
      <w:pPr>
        <w:rPr>
          <w:rFonts w:ascii="Verdana" w:hAnsi="Verdana"/>
          <w:b/>
          <w:sz w:val="16"/>
          <w:szCs w:val="16"/>
        </w:rPr>
      </w:pPr>
    </w:p>
    <w:p w:rsidR="00E37BCF" w:rsidRPr="009C4DA0" w:rsidRDefault="00E37BCF" w:rsidP="00E37BCF">
      <w:pPr>
        <w:rPr>
          <w:rFonts w:ascii="Verdana" w:hAnsi="Verdana"/>
          <w:b/>
          <w:i/>
          <w:sz w:val="16"/>
          <w:szCs w:val="16"/>
        </w:rPr>
      </w:pPr>
    </w:p>
    <w:p w:rsidR="00E37BCF" w:rsidRPr="009C4DA0" w:rsidRDefault="00E37BCF" w:rsidP="00E37BCF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E37BCF" w:rsidRDefault="00E37BCF" w:rsidP="00E37BCF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E37BCF" w:rsidRDefault="00E37BCF" w:rsidP="00E37BCF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E37BCF" w:rsidRDefault="00E37BCF" w:rsidP="00E37BCF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E37BCF" w:rsidRDefault="00E37BCF" w:rsidP="00E37BCF">
      <w:pPr>
        <w:rPr>
          <w:rFonts w:ascii="Verdana" w:hAnsi="Verdana"/>
          <w:b/>
          <w:sz w:val="24"/>
          <w:szCs w:val="24"/>
        </w:rPr>
      </w:pPr>
    </w:p>
    <w:p w:rsidR="00E37BCF" w:rsidRPr="003609D4" w:rsidRDefault="00E37BCF" w:rsidP="00E37BCF">
      <w:pPr>
        <w:rPr>
          <w:rFonts w:ascii="Verdana" w:hAnsi="Verdana"/>
          <w:b/>
          <w:i/>
        </w:rPr>
      </w:pPr>
    </w:p>
    <w:p w:rsidR="00E37BCF" w:rsidRPr="00245D54" w:rsidRDefault="00E37BCF" w:rsidP="00E37BCF">
      <w:pPr>
        <w:rPr>
          <w:rFonts w:ascii="Verdana" w:hAnsi="Verdana"/>
          <w:b/>
        </w:rPr>
      </w:pPr>
    </w:p>
    <w:p w:rsidR="00E37BCF" w:rsidRPr="007867BC" w:rsidRDefault="00E37BCF" w:rsidP="00E37BCF">
      <w:pPr>
        <w:rPr>
          <w:rFonts w:ascii="Verdana" w:hAnsi="Verdana"/>
          <w:b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6379"/>
      </w:tblGrid>
      <w:tr w:rsidR="00E37BCF" w:rsidRPr="007867BC" w:rsidTr="00682278">
        <w:tc>
          <w:tcPr>
            <w:tcW w:w="1771" w:type="dxa"/>
          </w:tcPr>
          <w:p w:rsidR="00E37BCF" w:rsidRPr="00E37BCF" w:rsidRDefault="00E37BCF" w:rsidP="00682278">
            <w:pPr>
              <w:rPr>
                <w:rFonts w:ascii="Verdana" w:hAnsi="Verdana"/>
                <w:sz w:val="20"/>
                <w:szCs w:val="20"/>
              </w:rPr>
            </w:pPr>
            <w:r w:rsidRPr="00E37BCF">
              <w:rPr>
                <w:rFonts w:ascii="Verdana" w:hAnsi="Verdana"/>
                <w:b/>
                <w:i/>
                <w:sz w:val="20"/>
                <w:szCs w:val="20"/>
                <w:u w:val="single"/>
              </w:rPr>
              <w:t>VALORACION</w:t>
            </w:r>
          </w:p>
        </w:tc>
        <w:tc>
          <w:tcPr>
            <w:tcW w:w="6379" w:type="dxa"/>
          </w:tcPr>
          <w:p w:rsidR="00E37BCF" w:rsidRPr="00E37BCF" w:rsidRDefault="00E37BCF" w:rsidP="00682278">
            <w:pPr>
              <w:rPr>
                <w:rFonts w:ascii="Verdana" w:hAnsi="Verdana"/>
                <w:sz w:val="20"/>
                <w:szCs w:val="20"/>
              </w:rPr>
            </w:pPr>
            <w:r w:rsidRPr="00E37BCF">
              <w:rPr>
                <w:rFonts w:ascii="Verdana" w:hAnsi="Verdana"/>
                <w:b/>
                <w:i/>
                <w:sz w:val="20"/>
                <w:szCs w:val="20"/>
                <w:u w:val="single"/>
              </w:rPr>
              <w:t>TEMAS</w:t>
            </w:r>
          </w:p>
        </w:tc>
      </w:tr>
      <w:tr w:rsidR="00E37BCF" w:rsidRPr="007867BC" w:rsidTr="00682278">
        <w:tc>
          <w:tcPr>
            <w:tcW w:w="1771" w:type="dxa"/>
          </w:tcPr>
          <w:p w:rsidR="00E37BCF" w:rsidRPr="007867BC" w:rsidRDefault="00E37BCF" w:rsidP="00682278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E37BCF" w:rsidRPr="007867BC" w:rsidRDefault="00E37BCF" w:rsidP="00E37BCF">
            <w:pPr>
              <w:numPr>
                <w:ilvl w:val="0"/>
                <w:numId w:val="1"/>
              </w:numPr>
              <w:spacing w:after="0" w:line="240" w:lineRule="auto"/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Explique brevemente el impacto de los pronósticos equivocados de ventas (demasiado elevado y demasiado bajo), de las siguientes áreas funcionales:</w:t>
            </w:r>
          </w:p>
          <w:p w:rsidR="00E37BCF" w:rsidRPr="007867BC" w:rsidRDefault="00E37BCF" w:rsidP="0068227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a)</w:t>
            </w:r>
            <w:r>
              <w:rPr>
                <w:rFonts w:ascii="Verdana" w:hAnsi="Verdana"/>
                <w:b/>
                <w:i/>
              </w:rPr>
              <w:t xml:space="preserve"> distribución</w:t>
            </w:r>
            <w:r w:rsidRPr="007867BC">
              <w:rPr>
                <w:rFonts w:ascii="Verdana" w:hAnsi="Verdana"/>
                <w:b/>
                <w:i/>
              </w:rPr>
              <w:t>; y,</w:t>
            </w:r>
          </w:p>
          <w:p w:rsidR="00E37BCF" w:rsidRPr="007867BC" w:rsidRDefault="00E37BCF" w:rsidP="0068227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b)</w:t>
            </w:r>
            <w:r>
              <w:rPr>
                <w:rFonts w:ascii="Verdana" w:hAnsi="Verdana"/>
                <w:b/>
                <w:i/>
              </w:rPr>
              <w:t xml:space="preserve"> número de vendedores</w:t>
            </w:r>
          </w:p>
        </w:tc>
      </w:tr>
      <w:tr w:rsidR="00E37BCF" w:rsidRPr="007867BC" w:rsidTr="00682278">
        <w:tc>
          <w:tcPr>
            <w:tcW w:w="1771" w:type="dxa"/>
          </w:tcPr>
          <w:p w:rsidR="00E37BCF" w:rsidRPr="007867BC" w:rsidRDefault="00E37BCF" w:rsidP="00682278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>10  puntos</w:t>
            </w:r>
          </w:p>
        </w:tc>
        <w:tc>
          <w:tcPr>
            <w:tcW w:w="6379" w:type="dxa"/>
          </w:tcPr>
          <w:p w:rsidR="00E37BCF" w:rsidRPr="00C66463" w:rsidRDefault="00E37BCF" w:rsidP="0068227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 xml:space="preserve">2) </w:t>
            </w:r>
            <w:r w:rsidRPr="00C66463">
              <w:rPr>
                <w:rFonts w:ascii="Verdana" w:hAnsi="Verdana"/>
                <w:b/>
                <w:i/>
              </w:rPr>
              <w:t>Explique brevemente sobre los siguientes grados de adiestramiento en ventas:</w:t>
            </w:r>
          </w:p>
          <w:p w:rsidR="00E37BCF" w:rsidRPr="00C66463" w:rsidRDefault="00E37BCF" w:rsidP="00682278">
            <w:pPr>
              <w:rPr>
                <w:rFonts w:ascii="Verdana" w:hAnsi="Verdana"/>
                <w:b/>
                <w:i/>
              </w:rPr>
            </w:pPr>
            <w:r w:rsidRPr="00C66463">
              <w:rPr>
                <w:rFonts w:ascii="Verdana" w:hAnsi="Verdana"/>
                <w:b/>
                <w:i/>
              </w:rPr>
              <w:t>a) Adiestramiento de introducción o básico; y,</w:t>
            </w:r>
          </w:p>
          <w:p w:rsidR="00E37BCF" w:rsidRPr="009A239B" w:rsidRDefault="00E37BCF" w:rsidP="00682278">
            <w:pPr>
              <w:rPr>
                <w:rFonts w:ascii="Verdana" w:hAnsi="Verdana"/>
                <w:b/>
                <w:i/>
              </w:rPr>
            </w:pPr>
            <w:r w:rsidRPr="00C66463">
              <w:rPr>
                <w:rFonts w:ascii="Verdana" w:hAnsi="Verdana"/>
                <w:b/>
                <w:i/>
              </w:rPr>
              <w:t>b)</w:t>
            </w:r>
            <w:r>
              <w:rPr>
                <w:rFonts w:ascii="Verdana" w:hAnsi="Verdana"/>
                <w:b/>
                <w:i/>
              </w:rPr>
              <w:t xml:space="preserve"> Adiestramiento de supervisión</w:t>
            </w:r>
          </w:p>
        </w:tc>
      </w:tr>
      <w:tr w:rsidR="00E37BCF" w:rsidRPr="007867BC" w:rsidTr="00682278">
        <w:tc>
          <w:tcPr>
            <w:tcW w:w="1771" w:type="dxa"/>
          </w:tcPr>
          <w:p w:rsidR="00E37BCF" w:rsidRPr="007867BC" w:rsidRDefault="00E37BCF" w:rsidP="00682278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E37BCF" w:rsidRPr="009A239B" w:rsidRDefault="00E37BCF" w:rsidP="0068227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3) Enumere y explique cada uno de los sist</w:t>
            </w:r>
            <w:r>
              <w:rPr>
                <w:rFonts w:ascii="Verdana" w:hAnsi="Verdana"/>
                <w:b/>
                <w:i/>
              </w:rPr>
              <w:t>emas de remuneración en ventas.</w:t>
            </w:r>
          </w:p>
        </w:tc>
      </w:tr>
      <w:tr w:rsidR="00E37BCF" w:rsidRPr="007867BC" w:rsidTr="00682278">
        <w:tc>
          <w:tcPr>
            <w:tcW w:w="1771" w:type="dxa"/>
          </w:tcPr>
          <w:p w:rsidR="00E37BCF" w:rsidRPr="00EB6764" w:rsidRDefault="00E37BCF" w:rsidP="0068227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10   puntos</w:t>
            </w:r>
          </w:p>
        </w:tc>
        <w:tc>
          <w:tcPr>
            <w:tcW w:w="6379" w:type="dxa"/>
          </w:tcPr>
          <w:p w:rsidR="00E37BCF" w:rsidRPr="009A239B" w:rsidRDefault="00E37BCF" w:rsidP="0068227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 xml:space="preserve">4) </w:t>
            </w:r>
            <w:r>
              <w:rPr>
                <w:rFonts w:ascii="Verdana" w:hAnsi="Verdana"/>
                <w:b/>
                <w:i/>
              </w:rPr>
              <w:t>Explique brevemente: tiempos. Territorios y rutas</w:t>
            </w:r>
          </w:p>
        </w:tc>
      </w:tr>
      <w:tr w:rsidR="00E37BCF" w:rsidRPr="007867BC" w:rsidTr="00682278">
        <w:tc>
          <w:tcPr>
            <w:tcW w:w="1771" w:type="dxa"/>
          </w:tcPr>
          <w:p w:rsidR="00E37BCF" w:rsidRPr="007867BC" w:rsidRDefault="00E37BCF" w:rsidP="00682278">
            <w:pPr>
              <w:rPr>
                <w:rFonts w:ascii="Verdana" w:hAnsi="Verdana"/>
                <w:b/>
                <w:i/>
              </w:rPr>
            </w:pPr>
            <w:r w:rsidRPr="007867B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E37BCF" w:rsidRPr="007867BC" w:rsidRDefault="00E37BCF" w:rsidP="00682278">
            <w:pPr>
              <w:rPr>
                <w:rFonts w:ascii="Verdana" w:hAnsi="Verdana"/>
              </w:rPr>
            </w:pPr>
            <w:r w:rsidRPr="007867BC">
              <w:rPr>
                <w:rFonts w:ascii="Verdana" w:hAnsi="Verdana"/>
                <w:b/>
                <w:i/>
              </w:rPr>
              <w:t xml:space="preserve">5) </w:t>
            </w:r>
            <w:r>
              <w:rPr>
                <w:rFonts w:ascii="Verdana" w:hAnsi="Verdana"/>
                <w:b/>
                <w:i/>
              </w:rPr>
              <w:t xml:space="preserve">Los vendedores son gerentes de ventas: explique brevemente los principios de dirección </w:t>
            </w:r>
            <w:proofErr w:type="spellStart"/>
            <w:r>
              <w:rPr>
                <w:rFonts w:ascii="Verdana" w:hAnsi="Verdana"/>
                <w:b/>
                <w:i/>
              </w:rPr>
              <w:t>e</w:t>
            </w:r>
            <w:proofErr w:type="spellEnd"/>
            <w:r>
              <w:rPr>
                <w:rFonts w:ascii="Verdana" w:hAnsi="Verdana"/>
                <w:b/>
                <w:i/>
              </w:rPr>
              <w:t xml:space="preserve"> impulsión de las ventas (bicicleta)</w:t>
            </w:r>
          </w:p>
        </w:tc>
      </w:tr>
      <w:tr w:rsidR="00E37BCF" w:rsidRPr="007867BC" w:rsidTr="00682278">
        <w:tc>
          <w:tcPr>
            <w:tcW w:w="1771" w:type="dxa"/>
          </w:tcPr>
          <w:p w:rsidR="00E37BCF" w:rsidRPr="007867BC" w:rsidRDefault="00E37BCF" w:rsidP="00682278">
            <w:pPr>
              <w:rPr>
                <w:rFonts w:ascii="Verdana" w:hAnsi="Verdana"/>
                <w:b/>
                <w:i/>
              </w:rPr>
            </w:pPr>
          </w:p>
        </w:tc>
        <w:tc>
          <w:tcPr>
            <w:tcW w:w="6379" w:type="dxa"/>
          </w:tcPr>
          <w:p w:rsidR="00E37BCF" w:rsidRPr="007867BC" w:rsidRDefault="00E37BCF" w:rsidP="00682278">
            <w:pPr>
              <w:rPr>
                <w:rFonts w:ascii="Verdana" w:hAnsi="Verdana"/>
              </w:rPr>
            </w:pPr>
          </w:p>
        </w:tc>
      </w:tr>
    </w:tbl>
    <w:p w:rsidR="00E37BCF" w:rsidRPr="007867BC" w:rsidRDefault="00E37BCF" w:rsidP="00E37BCF">
      <w:pPr>
        <w:rPr>
          <w:rFonts w:ascii="Verdana" w:hAnsi="Verdana"/>
        </w:rPr>
      </w:pPr>
      <w:r>
        <w:rPr>
          <w:rFonts w:ascii="Verdana" w:hAnsi="Verdan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-74295</wp:posOffset>
                </wp:positionH>
                <wp:positionV relativeFrom="paragraph">
                  <wp:posOffset>132715</wp:posOffset>
                </wp:positionV>
                <wp:extent cx="822960" cy="0"/>
                <wp:effectExtent l="15240" t="17145" r="19050" b="20955"/>
                <wp:wrapNone/>
                <wp:docPr id="3" name="Conector rec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2296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85pt,10.45pt" to="58.95pt,1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" o:allowincell="f" strokeweight="2pt">
                <v:stroke startarrowwidth="narrow" startarrowlength="short" endarrowwidth="narrow" endarrowlength="short"/>
              </v:line>
            </w:pict>
          </mc:Fallback>
        </mc:AlternateContent>
      </w:r>
    </w:p>
    <w:p w:rsidR="00E37BCF" w:rsidRPr="007867BC" w:rsidRDefault="00E37BCF" w:rsidP="00E37BCF">
      <w:pPr>
        <w:rPr>
          <w:rFonts w:ascii="Verdana" w:hAnsi="Verdana"/>
        </w:rPr>
      </w:pPr>
      <w:r w:rsidRPr="007867BC">
        <w:rPr>
          <w:rFonts w:ascii="Verdana" w:hAnsi="Verdana"/>
          <w:b/>
          <w:i/>
        </w:rPr>
        <w:t>50 puntos                         TOTAL PRUEBA</w:t>
      </w:r>
    </w:p>
    <w:p w:rsidR="00E37BCF" w:rsidRDefault="00E37BCF"/>
    <w:sectPr w:rsidR="00E37BC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F593D"/>
    <w:multiLevelType w:val="singleLevel"/>
    <w:tmpl w:val="A2089B78"/>
    <w:lvl w:ilvl="0">
      <w:start w:val="1"/>
      <w:numFmt w:val="decimal"/>
      <w:lvlText w:val="%1)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/>
        <w:sz w:val="20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BCF"/>
    <w:rsid w:val="00731B96"/>
    <w:rsid w:val="00B5684F"/>
    <w:rsid w:val="00E37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37B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37B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37B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37B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299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2014-02-18T20:25:00Z</dcterms:created>
  <dcterms:modified xsi:type="dcterms:W3CDTF">2014-02-18T20:25:00Z</dcterms:modified>
</cp:coreProperties>
</file>