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024" w:rsidRDefault="009E5024" w:rsidP="009E5024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es-ES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0"/>
          <w:szCs w:val="20"/>
          <w:lang w:val="es-ES" w:eastAsia="es-E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2356485</wp:posOffset>
            </wp:positionH>
            <wp:positionV relativeFrom="paragraph">
              <wp:posOffset>-614680</wp:posOffset>
            </wp:positionV>
            <wp:extent cx="942975" cy="1009650"/>
            <wp:effectExtent l="19050" t="0" r="9525" b="0"/>
            <wp:wrapSquare wrapText="bothSides"/>
            <wp:docPr id="3" name="Imagen 126" descr="http://www.espol.edu.ec/espol/infopages/noticias/img/logo_espol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6" descr="http://www.espol.edu.ec/espol/infopages/noticias/img/logo_espol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b="23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E5024" w:rsidRDefault="009E5024" w:rsidP="009E5024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es-ES"/>
        </w:rPr>
      </w:pPr>
    </w:p>
    <w:p w:rsidR="009E5024" w:rsidRDefault="009E5024" w:rsidP="009E5024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es-ES"/>
        </w:rPr>
      </w:pPr>
    </w:p>
    <w:p w:rsidR="009E5024" w:rsidRPr="002A7C22" w:rsidRDefault="009E5024" w:rsidP="009E5024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</w:pPr>
      <w:r w:rsidRPr="002A7C2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  <w:t>ESCUELA SUPERIOR POLITÉCNICA DEL LITORAL</w:t>
      </w:r>
    </w:p>
    <w:p w:rsidR="009E5024" w:rsidRPr="002A7C22" w:rsidRDefault="009E5024" w:rsidP="009E5024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</w:pPr>
      <w:r w:rsidRPr="002A7C2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  <w:t>FACULTAD DE INGENIERÍA MARÍTIMA, CIENCIAS BIOLÓGICAS, OCEANOGRÁFICAS Y RECURSOS NATURALES</w:t>
      </w:r>
    </w:p>
    <w:p w:rsidR="00CC640C" w:rsidRDefault="00B54655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B54655">
        <w:rPr>
          <w:rFonts w:ascii="Times New Roman" w:hAnsi="Times New Roman" w:cs="Times New Roman"/>
          <w:noProof/>
          <w:sz w:val="24"/>
          <w:szCs w:val="2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margin-left:1.9pt;margin-top:9.25pt;width:498.05pt;height:134.9pt;z-index:251661312;mso-height-percent:200;mso-height-percent:200;mso-width-relative:margin;mso-height-relative:margin">
            <v:textbox style="mso-next-textbox:#_x0000_s2050;mso-fit-shape-to-text:t">
              <w:txbxContent>
                <w:p w:rsidR="002A7C22" w:rsidRPr="002A7C22" w:rsidRDefault="002A7C22" w:rsidP="002A7C22">
                  <w:pPr>
                    <w:pStyle w:val="Textoindependiente"/>
                    <w:ind w:left="1560" w:hanging="1701"/>
                    <w:jc w:val="center"/>
                    <w:rPr>
                      <w:rFonts w:ascii="Times New Roman" w:hAnsi="Times New Roman"/>
                      <w:b/>
                      <w:sz w:val="20"/>
                      <w:lang w:val="es-MX"/>
                    </w:rPr>
                  </w:pPr>
                  <w:r w:rsidRPr="002A7C22">
                    <w:rPr>
                      <w:rFonts w:ascii="Times New Roman" w:hAnsi="Times New Roman"/>
                      <w:b/>
                      <w:sz w:val="20"/>
                      <w:lang w:val="es-MX"/>
                    </w:rPr>
                    <w:t>CAc-2013-108.-</w:t>
                  </w:r>
                  <w:r w:rsidRPr="002A7C22">
                    <w:rPr>
                      <w:rFonts w:ascii="Times New Roman" w:hAnsi="Times New Roman"/>
                      <w:b/>
                      <w:sz w:val="20"/>
                      <w:lang w:val="es-MX"/>
                    </w:rPr>
                    <w:tab/>
                    <w:t>Compromiso ético de los estudiantes al momento de realizar un examen escrito de la ESPOL.</w:t>
                  </w:r>
                </w:p>
                <w:p w:rsidR="002A7C22" w:rsidRPr="002A7C22" w:rsidRDefault="002A7C22" w:rsidP="002A7C22">
                  <w:pPr>
                    <w:tabs>
                      <w:tab w:val="left" w:leader="dot" w:pos="2268"/>
                      <w:tab w:val="left" w:leader="dot" w:pos="8505"/>
                      <w:tab w:val="left" w:leader="dot" w:pos="10206"/>
                    </w:tabs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2A7C22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      </w:t>
                  </w:r>
                </w:p>
                <w:p w:rsidR="002A7C22" w:rsidRPr="002A7C22" w:rsidRDefault="002A7C22" w:rsidP="002A7C22">
                  <w:pPr>
                    <w:tabs>
                      <w:tab w:val="left" w:leader="dot" w:pos="2268"/>
                      <w:tab w:val="left" w:leader="dot" w:pos="8505"/>
                      <w:tab w:val="left" w:leader="dot" w:pos="10206"/>
                    </w:tabs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2A7C22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COMPROMISO DE HONOR</w:t>
                  </w:r>
                </w:p>
                <w:p w:rsidR="002A7C22" w:rsidRPr="00E40B3F" w:rsidRDefault="002A7C22" w:rsidP="00CC640C">
                  <w:pPr>
                    <w:tabs>
                      <w:tab w:val="left" w:leader="dot" w:pos="2268"/>
                      <w:tab w:val="left" w:leader="dot" w:pos="8505"/>
                      <w:tab w:val="left" w:leader="dot" w:pos="10206"/>
                    </w:tabs>
                    <w:spacing w:before="120" w:after="0" w:line="240" w:lineRule="auto"/>
                    <w:jc w:val="both"/>
                    <w:rPr>
                      <w:rFonts w:ascii="Times New Roman" w:hAnsi="Times New Roman" w:cs="Times New Roman"/>
                    </w:rPr>
                  </w:pPr>
                  <w:r w:rsidRPr="00E40B3F">
                    <w:rPr>
                      <w:rFonts w:ascii="Times New Roman" w:hAnsi="Times New Roman" w:cs="Times New Roman"/>
                    </w:rPr>
                    <w:t xml:space="preserve">Reconozco que el presente examen está diseñado para ser resuelto de manera individual, y no se permite la ayuda de fuentes no autorizadas ni copiar.     </w:t>
                  </w:r>
                </w:p>
                <w:p w:rsidR="002A7C22" w:rsidRPr="00E40B3F" w:rsidRDefault="002A7C22" w:rsidP="00CC640C">
                  <w:pPr>
                    <w:tabs>
                      <w:tab w:val="left" w:leader="dot" w:pos="2268"/>
                      <w:tab w:val="left" w:leader="dot" w:pos="8505"/>
                      <w:tab w:val="left" w:leader="dot" w:pos="10206"/>
                    </w:tabs>
                    <w:spacing w:before="120" w:after="0" w:line="240" w:lineRule="auto"/>
                    <w:jc w:val="both"/>
                    <w:rPr>
                      <w:rFonts w:ascii="Times New Roman" w:hAnsi="Times New Roman" w:cs="Times New Roman"/>
                    </w:rPr>
                  </w:pPr>
                  <w:r w:rsidRPr="00E40B3F">
                    <w:rPr>
                      <w:rFonts w:ascii="Times New Roman" w:hAnsi="Times New Roman" w:cs="Times New Roman"/>
                    </w:rPr>
                    <w:t>Firmo al pie del presente compromiso, como constancia de haber leído y aceptar la declaración anterior.</w:t>
                  </w:r>
                </w:p>
                <w:p w:rsidR="00CC640C" w:rsidRPr="00E40B3F" w:rsidRDefault="00CC640C" w:rsidP="00CC640C">
                  <w:pPr>
                    <w:tabs>
                      <w:tab w:val="left" w:leader="dot" w:pos="2268"/>
                      <w:tab w:val="left" w:leader="dot" w:pos="8505"/>
                      <w:tab w:val="left" w:leader="dot" w:pos="10206"/>
                    </w:tabs>
                    <w:spacing w:after="0" w:line="240" w:lineRule="auto"/>
                    <w:jc w:val="both"/>
                    <w:rPr>
                      <w:rFonts w:ascii="Times New Roman" w:hAnsi="Times New Roman" w:cs="Times New Roman"/>
                    </w:rPr>
                  </w:pPr>
                </w:p>
                <w:p w:rsidR="00CC640C" w:rsidRPr="00E40B3F" w:rsidRDefault="00CC640C" w:rsidP="00CC640C">
                  <w:pPr>
                    <w:tabs>
                      <w:tab w:val="left" w:leader="dot" w:pos="2268"/>
                      <w:tab w:val="left" w:leader="dot" w:pos="8505"/>
                      <w:tab w:val="left" w:leader="dot" w:pos="10206"/>
                    </w:tabs>
                    <w:spacing w:after="0" w:line="240" w:lineRule="auto"/>
                    <w:jc w:val="both"/>
                    <w:rPr>
                      <w:rFonts w:ascii="Times New Roman" w:hAnsi="Times New Roman" w:cs="Times New Roman"/>
                    </w:rPr>
                  </w:pPr>
                </w:p>
                <w:p w:rsidR="002A7C22" w:rsidRPr="00E40B3F" w:rsidRDefault="002A7C22" w:rsidP="00CC640C">
                  <w:pPr>
                    <w:tabs>
                      <w:tab w:val="left" w:leader="dot" w:pos="2268"/>
                      <w:tab w:val="left" w:leader="dot" w:pos="8505"/>
                      <w:tab w:val="left" w:leader="dot" w:pos="10206"/>
                    </w:tabs>
                    <w:spacing w:after="0" w:line="240" w:lineRule="auto"/>
                    <w:ind w:left="1560"/>
                    <w:rPr>
                      <w:rFonts w:ascii="Times New Roman" w:hAnsi="Times New Roman" w:cs="Times New Roman"/>
                    </w:rPr>
                  </w:pPr>
                  <w:r w:rsidRPr="00E40B3F">
                    <w:rPr>
                      <w:rFonts w:ascii="Times New Roman" w:hAnsi="Times New Roman" w:cs="Times New Roman"/>
                    </w:rPr>
                    <w:t xml:space="preserve">                _________________________________________</w:t>
                  </w:r>
                </w:p>
                <w:p w:rsidR="002A7C22" w:rsidRPr="00E40B3F" w:rsidRDefault="002A7C22" w:rsidP="00CC640C">
                  <w:pPr>
                    <w:tabs>
                      <w:tab w:val="left" w:leader="dot" w:pos="2268"/>
                      <w:tab w:val="left" w:leader="dot" w:pos="8505"/>
                      <w:tab w:val="left" w:leader="dot" w:pos="10206"/>
                    </w:tabs>
                    <w:spacing w:after="0" w:line="240" w:lineRule="auto"/>
                    <w:ind w:left="1560"/>
                    <w:rPr>
                      <w:rFonts w:ascii="Times New Roman" w:hAnsi="Times New Roman" w:cs="Times New Roman"/>
                    </w:rPr>
                  </w:pPr>
                  <w:r w:rsidRPr="00E40B3F">
                    <w:rPr>
                      <w:rFonts w:ascii="Times New Roman" w:hAnsi="Times New Roman" w:cs="Times New Roman"/>
                    </w:rPr>
                    <w:t xml:space="preserve">             </w:t>
                  </w:r>
                  <w:r w:rsidR="00CC640C" w:rsidRPr="00E40B3F">
                    <w:rPr>
                      <w:rFonts w:ascii="Times New Roman" w:hAnsi="Times New Roman" w:cs="Times New Roman"/>
                    </w:rPr>
                    <w:t xml:space="preserve"> </w:t>
                  </w:r>
                  <w:r w:rsidRPr="00E40B3F">
                    <w:rPr>
                      <w:rFonts w:ascii="Times New Roman" w:hAnsi="Times New Roman" w:cs="Times New Roman"/>
                    </w:rPr>
                    <w:t xml:space="preserve">           </w:t>
                  </w:r>
                  <w:r w:rsidRPr="00E40B3F">
                    <w:rPr>
                      <w:rFonts w:ascii="Times New Roman" w:hAnsi="Times New Roman" w:cs="Times New Roman"/>
                      <w:b/>
                      <w:i/>
                    </w:rPr>
                    <w:t>Firma de Compromiso del Estudiante</w:t>
                  </w:r>
                </w:p>
              </w:txbxContent>
            </v:textbox>
          </v:shape>
        </w:pict>
      </w:r>
    </w:p>
    <w:p w:rsidR="00CC640C" w:rsidRDefault="00CC640C">
      <w:pPr>
        <w:rPr>
          <w:rFonts w:ascii="Times New Roman" w:hAnsi="Times New Roman" w:cs="Times New Roman"/>
          <w:sz w:val="24"/>
          <w:szCs w:val="24"/>
        </w:rPr>
      </w:pPr>
    </w:p>
    <w:p w:rsidR="00CC640C" w:rsidRDefault="00CC640C">
      <w:pPr>
        <w:rPr>
          <w:rFonts w:ascii="Times New Roman" w:hAnsi="Times New Roman" w:cs="Times New Roman"/>
          <w:sz w:val="24"/>
          <w:szCs w:val="24"/>
        </w:rPr>
      </w:pPr>
    </w:p>
    <w:p w:rsidR="00CC640C" w:rsidRDefault="00CC640C">
      <w:pPr>
        <w:rPr>
          <w:rFonts w:ascii="Times New Roman" w:hAnsi="Times New Roman" w:cs="Times New Roman"/>
          <w:sz w:val="24"/>
          <w:szCs w:val="24"/>
        </w:rPr>
      </w:pPr>
    </w:p>
    <w:p w:rsidR="00CC640C" w:rsidRDefault="00CC640C">
      <w:pPr>
        <w:rPr>
          <w:rFonts w:ascii="Times New Roman" w:hAnsi="Times New Roman" w:cs="Times New Roman"/>
          <w:sz w:val="24"/>
          <w:szCs w:val="24"/>
        </w:rPr>
      </w:pPr>
    </w:p>
    <w:p w:rsidR="00CC640C" w:rsidRDefault="00CC640C">
      <w:pPr>
        <w:rPr>
          <w:rFonts w:ascii="Times New Roman" w:hAnsi="Times New Roman" w:cs="Times New Roman"/>
          <w:sz w:val="24"/>
          <w:szCs w:val="24"/>
        </w:rPr>
      </w:pPr>
    </w:p>
    <w:p w:rsidR="00CC640C" w:rsidRDefault="00CC640C">
      <w:pPr>
        <w:rPr>
          <w:rFonts w:ascii="Times New Roman" w:hAnsi="Times New Roman" w:cs="Times New Roman"/>
          <w:sz w:val="24"/>
          <w:szCs w:val="24"/>
        </w:rPr>
      </w:pPr>
    </w:p>
    <w:p w:rsidR="00CC640C" w:rsidRDefault="00CC640C" w:rsidP="00CC640C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es-ES"/>
        </w:rPr>
      </w:pPr>
    </w:p>
    <w:p w:rsidR="00CC640C" w:rsidRPr="004E4DD3" w:rsidRDefault="00CC640C" w:rsidP="00CC640C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es-ES"/>
        </w:rPr>
      </w:pPr>
      <w:r w:rsidRPr="004E4D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es-ES"/>
        </w:rPr>
        <w:t>Estudiante:</w:t>
      </w:r>
      <w:r w:rsidRPr="004E4D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es-ES"/>
        </w:rPr>
        <w:tab/>
        <w:t>……………………………………………………</w:t>
      </w:r>
      <w:r w:rsidRPr="004E4D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es-ES"/>
        </w:rPr>
        <w:tab/>
        <w:t>Fecha: 01/07/2013</w:t>
      </w:r>
    </w:p>
    <w:p w:rsidR="00E40B3F" w:rsidRDefault="004E4DD3" w:rsidP="00E40B3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es-ES"/>
        </w:rPr>
      </w:pPr>
      <w:r w:rsidRPr="004E4DD3">
        <w:rPr>
          <w:rFonts w:ascii="Times New Roman" w:hAnsi="Times New Roman" w:cs="Times New Roman"/>
          <w:b/>
          <w:sz w:val="28"/>
          <w:szCs w:val="28"/>
        </w:rPr>
        <w:t>Paralelo:………………………………………………………</w:t>
      </w:r>
      <w:r w:rsidR="00E40B3F" w:rsidRPr="00E40B3F">
        <w:rPr>
          <w:rFonts w:ascii="Times New Roman" w:eastAsia="Times New Roman" w:hAnsi="Times New Roman" w:cs="Times New Roman"/>
          <w:b/>
          <w:bCs/>
          <w:color w:val="000000"/>
          <w:lang w:eastAsia="es-ES"/>
        </w:rPr>
        <w:t xml:space="preserve"> </w:t>
      </w:r>
    </w:p>
    <w:p w:rsidR="00E40B3F" w:rsidRDefault="00E40B3F" w:rsidP="00E40B3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es-ES"/>
        </w:rPr>
      </w:pPr>
    </w:p>
    <w:p w:rsidR="00E40B3F" w:rsidRPr="00E40B3F" w:rsidRDefault="00E40B3F" w:rsidP="00E40B3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es-ES"/>
        </w:rPr>
      </w:pPr>
      <w:r w:rsidRPr="00E40B3F">
        <w:rPr>
          <w:rFonts w:ascii="Times New Roman" w:eastAsia="Times New Roman" w:hAnsi="Times New Roman" w:cs="Times New Roman"/>
          <w:b/>
          <w:bCs/>
          <w:color w:val="000000"/>
          <w:lang w:eastAsia="es-ES"/>
        </w:rPr>
        <w:t xml:space="preserve">Instrucciones: </w:t>
      </w:r>
    </w:p>
    <w:p w:rsidR="00E40B3F" w:rsidRPr="00E40B3F" w:rsidRDefault="00E40B3F" w:rsidP="00E40B3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es-ES"/>
        </w:rPr>
      </w:pPr>
      <w:r w:rsidRPr="00E40B3F">
        <w:rPr>
          <w:rFonts w:ascii="Times New Roman" w:eastAsia="Times New Roman" w:hAnsi="Times New Roman" w:cs="Times New Roman"/>
          <w:b/>
          <w:bCs/>
          <w:color w:val="000000"/>
          <w:lang w:eastAsia="es-ES"/>
        </w:rPr>
        <w:t>1. Re</w:t>
      </w:r>
      <w:r w:rsidR="00905175">
        <w:rPr>
          <w:rFonts w:ascii="Times New Roman" w:eastAsia="Times New Roman" w:hAnsi="Times New Roman" w:cs="Times New Roman"/>
          <w:b/>
          <w:bCs/>
          <w:color w:val="000000"/>
          <w:lang w:eastAsia="es-ES"/>
        </w:rPr>
        <w:t>sponda cada pregunta con tinta y con letra legible.</w:t>
      </w:r>
    </w:p>
    <w:p w:rsidR="00E40B3F" w:rsidRPr="00E40B3F" w:rsidRDefault="00E40B3F" w:rsidP="00E40B3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es-ES"/>
        </w:rPr>
      </w:pPr>
      <w:r w:rsidRPr="00E40B3F">
        <w:rPr>
          <w:rFonts w:ascii="Times New Roman" w:eastAsia="Times New Roman" w:hAnsi="Times New Roman" w:cs="Times New Roman"/>
          <w:b/>
          <w:bCs/>
          <w:color w:val="000000"/>
          <w:lang w:eastAsia="es-ES"/>
        </w:rPr>
        <w:t xml:space="preserve">2. En las preguntas de opción múltiple se considera eliminada la respuesta que esté sobremarcada, tachada o con </w:t>
      </w:r>
      <w:proofErr w:type="spellStart"/>
      <w:r w:rsidRPr="00E40B3F">
        <w:rPr>
          <w:rFonts w:ascii="Times New Roman" w:eastAsia="Times New Roman" w:hAnsi="Times New Roman" w:cs="Times New Roman"/>
          <w:b/>
          <w:bCs/>
          <w:color w:val="000000"/>
          <w:lang w:eastAsia="es-ES"/>
        </w:rPr>
        <w:t>liquid</w:t>
      </w:r>
      <w:proofErr w:type="spellEnd"/>
      <w:r w:rsidRPr="00E40B3F">
        <w:rPr>
          <w:rFonts w:ascii="Times New Roman" w:eastAsia="Times New Roman" w:hAnsi="Times New Roman" w:cs="Times New Roman"/>
          <w:b/>
          <w:bCs/>
          <w:color w:val="000000"/>
          <w:lang w:eastAsia="es-ES"/>
        </w:rPr>
        <w:t xml:space="preserve"> </w:t>
      </w:r>
      <w:proofErr w:type="spellStart"/>
      <w:r w:rsidRPr="00E40B3F">
        <w:rPr>
          <w:rFonts w:ascii="Times New Roman" w:eastAsia="Times New Roman" w:hAnsi="Times New Roman" w:cs="Times New Roman"/>
          <w:b/>
          <w:bCs/>
          <w:color w:val="000000"/>
          <w:lang w:eastAsia="es-ES"/>
        </w:rPr>
        <w:t>paper</w:t>
      </w:r>
      <w:proofErr w:type="spellEnd"/>
      <w:r w:rsidRPr="00E40B3F">
        <w:rPr>
          <w:rFonts w:ascii="Times New Roman" w:eastAsia="Times New Roman" w:hAnsi="Times New Roman" w:cs="Times New Roman"/>
          <w:b/>
          <w:bCs/>
          <w:color w:val="000000"/>
          <w:lang w:eastAsia="es-ES"/>
        </w:rPr>
        <w:t> </w:t>
      </w:r>
    </w:p>
    <w:p w:rsidR="00D15A61" w:rsidRDefault="00D15A61" w:rsidP="00D15A61">
      <w:pPr>
        <w:tabs>
          <w:tab w:val="left" w:pos="2160"/>
        </w:tabs>
        <w:rPr>
          <w:u w:val="single"/>
        </w:rPr>
      </w:pPr>
    </w:p>
    <w:p w:rsidR="00D15A61" w:rsidRPr="00D15A61" w:rsidRDefault="00D15A61" w:rsidP="00D15A61">
      <w:pPr>
        <w:tabs>
          <w:tab w:val="left" w:pos="2160"/>
        </w:tabs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ENCIERRE  </w:t>
      </w:r>
      <w:smartTag w:uri="urn:schemas-microsoft-com:office:smarttags" w:element="PersonName">
        <w:smartTagPr>
          <w:attr w:name="ProductID" w:val="LA RESPUESTA CORRECTA"/>
        </w:smartTagPr>
        <w:r w:rsidRPr="00D15A61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LA RESPUESTA CORRECTA</w:t>
        </w:r>
      </w:smartTag>
      <w:r w:rsidRPr="00D15A61">
        <w:rPr>
          <w:rFonts w:ascii="Times New Roman" w:eastAsia="Times New Roman" w:hAnsi="Times New Roman" w:cs="Times New Roman"/>
          <w:sz w:val="24"/>
          <w:szCs w:val="24"/>
        </w:rPr>
        <w:t xml:space="preserve">  (5 puntos c/respuesta</w:t>
      </w:r>
      <w:r>
        <w:rPr>
          <w:rFonts w:ascii="Times New Roman" w:hAnsi="Times New Roman" w:cs="Times New Roman"/>
          <w:sz w:val="24"/>
          <w:szCs w:val="24"/>
        </w:rPr>
        <w:t xml:space="preserve"> correcta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D15A61" w:rsidRPr="00D15A61" w:rsidRDefault="00D15A61" w:rsidP="00D15A61">
      <w:pPr>
        <w:tabs>
          <w:tab w:val="left" w:pos="2160"/>
        </w:tabs>
        <w:spacing w:after="12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15A61" w:rsidRPr="00D15A61" w:rsidRDefault="00D15A61" w:rsidP="00D15A61">
      <w:pPr>
        <w:tabs>
          <w:tab w:val="left" w:pos="2160"/>
        </w:tabs>
        <w:spacing w:after="12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b/>
          <w:sz w:val="24"/>
          <w:szCs w:val="24"/>
        </w:rPr>
        <w:t xml:space="preserve">1) Cuál es el nombre científico correctamente escrito, según las reglas de nomenclatura </w:t>
      </w:r>
      <w:proofErr w:type="spellStart"/>
      <w:r w:rsidRPr="00D15A61">
        <w:rPr>
          <w:rFonts w:ascii="Times New Roman" w:eastAsia="Times New Roman" w:hAnsi="Times New Roman" w:cs="Times New Roman"/>
          <w:b/>
          <w:sz w:val="24"/>
          <w:szCs w:val="24"/>
        </w:rPr>
        <w:t>binomial</w:t>
      </w:r>
      <w:proofErr w:type="spellEnd"/>
      <w:r w:rsidRPr="00D15A61">
        <w:rPr>
          <w:rFonts w:ascii="Times New Roman" w:eastAsia="Times New Roman" w:hAnsi="Times New Roman" w:cs="Times New Roman"/>
          <w:b/>
          <w:sz w:val="24"/>
          <w:szCs w:val="24"/>
        </w:rPr>
        <w:t>? (el nombre dado en el ejemplo se trata de erizo de mar).</w:t>
      </w:r>
    </w:p>
    <w:p w:rsidR="00D15A61" w:rsidRDefault="00D15A61" w:rsidP="00D15A61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</w:rPr>
        <w:t xml:space="preserve">a) </w:t>
      </w:r>
      <w:r w:rsidRPr="00D15A61">
        <w:rPr>
          <w:rFonts w:ascii="Times New Roman" w:eastAsia="Times New Roman" w:hAnsi="Times New Roman" w:cs="Times New Roman"/>
          <w:sz w:val="24"/>
          <w:szCs w:val="24"/>
          <w:u w:val="single"/>
        </w:rPr>
        <w:t>Echinometra vanbrunti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 xml:space="preserve">   b) </w:t>
      </w:r>
      <w:r w:rsidRPr="00874037">
        <w:rPr>
          <w:rFonts w:ascii="Times New Roman" w:eastAsia="Times New Roman" w:hAnsi="Times New Roman" w:cs="Times New Roman"/>
          <w:i/>
          <w:sz w:val="24"/>
          <w:szCs w:val="24"/>
        </w:rPr>
        <w:t>Echinometra vanbrunti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 xml:space="preserve">     c) </w:t>
      </w:r>
      <w:r w:rsidRPr="00D15A61">
        <w:rPr>
          <w:rFonts w:ascii="Times New Roman" w:eastAsia="Times New Roman" w:hAnsi="Times New Roman" w:cs="Times New Roman"/>
          <w:sz w:val="24"/>
          <w:szCs w:val="24"/>
          <w:u w:val="single"/>
        </w:rPr>
        <w:t>Echinometra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15A61">
        <w:rPr>
          <w:rFonts w:ascii="Times New Roman" w:eastAsia="Times New Roman" w:hAnsi="Times New Roman" w:cs="Times New Roman"/>
          <w:sz w:val="24"/>
          <w:szCs w:val="24"/>
          <w:u w:val="single"/>
        </w:rPr>
        <w:t>vanbrunti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D15A61" w:rsidRPr="00D15A61" w:rsidRDefault="00D15A61" w:rsidP="00D15A61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d) 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 xml:space="preserve">Echinometra </w:t>
      </w:r>
      <w:proofErr w:type="spellStart"/>
      <w:r w:rsidRPr="00D15A61">
        <w:rPr>
          <w:rFonts w:ascii="Times New Roman" w:eastAsia="Times New Roman" w:hAnsi="Times New Roman" w:cs="Times New Roman"/>
          <w:sz w:val="24"/>
          <w:szCs w:val="24"/>
        </w:rPr>
        <w:t>vanbrunti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 xml:space="preserve">e) </w:t>
      </w:r>
      <w:proofErr w:type="spellStart"/>
      <w:r w:rsidRPr="00D15A61">
        <w:rPr>
          <w:rFonts w:ascii="Times New Roman" w:eastAsia="Times New Roman" w:hAnsi="Times New Roman" w:cs="Times New Roman"/>
          <w:i/>
          <w:sz w:val="24"/>
          <w:szCs w:val="24"/>
        </w:rPr>
        <w:t>Echinometra</w:t>
      </w:r>
      <w:proofErr w:type="spellEnd"/>
      <w:r w:rsidR="00874037">
        <w:rPr>
          <w:rFonts w:ascii="Times New Roman" w:hAnsi="Times New Roman" w:cs="Times New Roman"/>
          <w:sz w:val="24"/>
          <w:szCs w:val="24"/>
        </w:rPr>
        <w:t xml:space="preserve"> v.</w:t>
      </w:r>
    </w:p>
    <w:p w:rsidR="00D15A61" w:rsidRPr="00D15A61" w:rsidRDefault="00D15A61" w:rsidP="00D15A61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15A61" w:rsidRPr="00D15A61" w:rsidRDefault="00D15A61" w:rsidP="00D15A61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b/>
          <w:sz w:val="24"/>
          <w:szCs w:val="24"/>
        </w:rPr>
        <w:t>2) El nucleolo almacena:</w:t>
      </w:r>
    </w:p>
    <w:p w:rsidR="00D15A61" w:rsidRPr="00D15A61" w:rsidRDefault="00D15A61" w:rsidP="00D15A61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_tradnl"/>
        </w:rPr>
      </w:pPr>
      <w:r w:rsidRPr="00D15A61">
        <w:rPr>
          <w:rFonts w:ascii="Times New Roman" w:eastAsia="Times New Roman" w:hAnsi="Times New Roman" w:cs="Times New Roman"/>
          <w:sz w:val="24"/>
          <w:szCs w:val="24"/>
        </w:rPr>
        <w:t>a) ARN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>b) ADN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>c) Ribosa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>d) ATP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>e) Lípidos</w:t>
      </w:r>
    </w:p>
    <w:p w:rsidR="00D15A61" w:rsidRPr="00D15A61" w:rsidRDefault="00D15A61" w:rsidP="00D15A61">
      <w:pPr>
        <w:spacing w:after="120" w:line="240" w:lineRule="auto"/>
        <w:ind w:left="360" w:hanging="36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15A61" w:rsidRPr="00D15A61" w:rsidRDefault="00D15A61" w:rsidP="00D15A61">
      <w:pPr>
        <w:spacing w:after="120" w:line="240" w:lineRule="auto"/>
        <w:ind w:left="360" w:hanging="36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b/>
          <w:sz w:val="24"/>
          <w:szCs w:val="24"/>
        </w:rPr>
        <w:t>3) La membrana celular de las células eucarióticas es una estructura dinámica formada por:</w:t>
      </w:r>
    </w:p>
    <w:p w:rsidR="00D15A61" w:rsidRPr="00D15A61" w:rsidRDefault="00D15A61" w:rsidP="00D15A61">
      <w:pPr>
        <w:spacing w:after="120" w:line="24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</w:rPr>
        <w:t>a) 1 capa de lípidos+ proteínas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 xml:space="preserve">b) 2 capas de </w:t>
      </w:r>
      <w:proofErr w:type="spellStart"/>
      <w:r w:rsidRPr="00D15A61">
        <w:rPr>
          <w:rFonts w:ascii="Times New Roman" w:eastAsia="Times New Roman" w:hAnsi="Times New Roman" w:cs="Times New Roman"/>
          <w:sz w:val="24"/>
          <w:szCs w:val="24"/>
        </w:rPr>
        <w:t>lípidos+</w:t>
      </w:r>
      <w:r w:rsidR="00874037">
        <w:rPr>
          <w:rFonts w:ascii="Times New Roman" w:hAnsi="Times New Roman" w:cs="Times New Roman"/>
          <w:sz w:val="24"/>
          <w:szCs w:val="24"/>
        </w:rPr>
        <w:t>proteínas</w:t>
      </w:r>
      <w:proofErr w:type="spellEnd"/>
    </w:p>
    <w:p w:rsidR="00D15A61" w:rsidRPr="00D15A61" w:rsidRDefault="00D15A61" w:rsidP="00D15A61">
      <w:pPr>
        <w:spacing w:after="120" w:line="24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</w:rPr>
        <w:t xml:space="preserve">c) 1 capa de </w:t>
      </w:r>
      <w:proofErr w:type="spellStart"/>
      <w:r w:rsidRPr="00D15A61">
        <w:rPr>
          <w:rFonts w:ascii="Times New Roman" w:eastAsia="Times New Roman" w:hAnsi="Times New Roman" w:cs="Times New Roman"/>
          <w:sz w:val="24"/>
          <w:szCs w:val="24"/>
        </w:rPr>
        <w:t>carbohidratos+proteínas</w:t>
      </w:r>
      <w:proofErr w:type="spellEnd"/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 xml:space="preserve">d) 2 capas de </w:t>
      </w:r>
      <w:proofErr w:type="spellStart"/>
      <w:r w:rsidRPr="00D15A61">
        <w:rPr>
          <w:rFonts w:ascii="Times New Roman" w:eastAsia="Times New Roman" w:hAnsi="Times New Roman" w:cs="Times New Roman"/>
          <w:sz w:val="24"/>
          <w:szCs w:val="24"/>
        </w:rPr>
        <w:t>enzimas+proteínas</w:t>
      </w:r>
      <w:proofErr w:type="spellEnd"/>
    </w:p>
    <w:p w:rsidR="00D15A61" w:rsidRPr="00D15A61" w:rsidRDefault="00D15A61" w:rsidP="00D15A61">
      <w:pPr>
        <w:spacing w:after="120" w:line="24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</w:rPr>
        <w:t xml:space="preserve">e) 1 capa de </w:t>
      </w:r>
      <w:proofErr w:type="spellStart"/>
      <w:r w:rsidRPr="00D15A61">
        <w:rPr>
          <w:rFonts w:ascii="Times New Roman" w:eastAsia="Times New Roman" w:hAnsi="Times New Roman" w:cs="Times New Roman"/>
          <w:sz w:val="24"/>
          <w:szCs w:val="24"/>
        </w:rPr>
        <w:t>sacarosa+proteínas</w:t>
      </w:r>
      <w:proofErr w:type="spellEnd"/>
    </w:p>
    <w:p w:rsidR="00D15A61" w:rsidRPr="00D15A61" w:rsidRDefault="00D15A61" w:rsidP="00D15A61">
      <w:pPr>
        <w:spacing w:after="12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116BC" w:rsidRDefault="004116BC" w:rsidP="00D15A61">
      <w:pPr>
        <w:spacing w:after="12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15A61" w:rsidRPr="00D15A61" w:rsidRDefault="00D15A61" w:rsidP="00D15A61">
      <w:pPr>
        <w:spacing w:after="12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 xml:space="preserve">4) </w:t>
      </w:r>
      <w:r w:rsidR="004116BC">
        <w:rPr>
          <w:rFonts w:ascii="Times New Roman" w:eastAsia="Times New Roman" w:hAnsi="Times New Roman" w:cs="Times New Roman"/>
          <w:b/>
          <w:sz w:val="24"/>
          <w:szCs w:val="24"/>
        </w:rPr>
        <w:t>Una explicación de un hecho de</w:t>
      </w:r>
      <w:r w:rsidR="004116BC" w:rsidRPr="004116BC">
        <w:rPr>
          <w:rFonts w:ascii="Times New Roman" w:eastAsia="Times New Roman" w:hAnsi="Times New Roman" w:cs="Times New Roman"/>
          <w:b/>
          <w:sz w:val="24"/>
          <w:szCs w:val="24"/>
        </w:rPr>
        <w:t xml:space="preserve"> la naturaleza, que la evide</w:t>
      </w:r>
      <w:r w:rsidR="004116BC">
        <w:rPr>
          <w:rFonts w:ascii="Times New Roman" w:eastAsia="Times New Roman" w:hAnsi="Times New Roman" w:cs="Times New Roman"/>
          <w:b/>
          <w:sz w:val="24"/>
          <w:szCs w:val="24"/>
        </w:rPr>
        <w:t>ncia ha apoyado repetidas veces es una:</w:t>
      </w:r>
    </w:p>
    <w:p w:rsidR="00D15A61" w:rsidRPr="00D15A61" w:rsidRDefault="004116BC" w:rsidP="00D15A61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a) Conclusión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b) Observación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c) Hipótesis  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d) Experimentación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  e) Teoría</w:t>
      </w:r>
    </w:p>
    <w:p w:rsidR="00E26822" w:rsidRDefault="00E26822" w:rsidP="00E26822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26822" w:rsidRPr="00E26822" w:rsidRDefault="00D15A61" w:rsidP="00E2682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E26822">
        <w:rPr>
          <w:rFonts w:ascii="Times New Roman" w:eastAsia="Times New Roman" w:hAnsi="Times New Roman" w:cs="Times New Roman"/>
          <w:b/>
          <w:sz w:val="24"/>
          <w:szCs w:val="24"/>
        </w:rPr>
        <w:t xml:space="preserve">5) </w:t>
      </w:r>
      <w:r w:rsidR="00E26822" w:rsidRPr="00E26822">
        <w:rPr>
          <w:rFonts w:ascii="Times New Roman" w:hAnsi="Times New Roman" w:cs="Times New Roman"/>
          <w:b/>
          <w:sz w:val="24"/>
          <w:szCs w:val="24"/>
          <w:lang w:val="es-ES"/>
        </w:rPr>
        <w:t>Cuál es la estructura básica a nivel microscópico de los seres vivos</w:t>
      </w:r>
      <w:proofErr w:type="gramStart"/>
      <w:r w:rsidR="00E26822" w:rsidRPr="00E26822">
        <w:rPr>
          <w:rFonts w:ascii="Times New Roman" w:hAnsi="Times New Roman" w:cs="Times New Roman"/>
          <w:b/>
          <w:sz w:val="24"/>
          <w:szCs w:val="24"/>
          <w:lang w:val="es-ES"/>
        </w:rPr>
        <w:t>?</w:t>
      </w:r>
      <w:proofErr w:type="gramEnd"/>
    </w:p>
    <w:p w:rsidR="00D15A61" w:rsidRPr="00E26822" w:rsidRDefault="00D15A61" w:rsidP="00D15A61">
      <w:pPr>
        <w:spacing w:after="12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</w:pPr>
    </w:p>
    <w:p w:rsidR="00D15A61" w:rsidRPr="00E26822" w:rsidRDefault="00E26822" w:rsidP="00E26822">
      <w:pPr>
        <w:pStyle w:val="Prrafodelista"/>
        <w:spacing w:after="120" w:line="240" w:lineRule="auto"/>
        <w:ind w:left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a) Célula </w:t>
      </w:r>
      <w:r w:rsidRPr="00E26822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4116BC">
        <w:rPr>
          <w:rFonts w:ascii="Times New Roman" w:eastAsia="Times New Roman" w:hAnsi="Times New Roman" w:cs="Times New Roman"/>
          <w:bCs/>
          <w:sz w:val="24"/>
          <w:szCs w:val="24"/>
        </w:rPr>
        <w:t xml:space="preserve">                </w:t>
      </w:r>
      <w:r w:rsidRPr="00E26822">
        <w:rPr>
          <w:rFonts w:ascii="Times New Roman" w:eastAsia="Times New Roman" w:hAnsi="Times New Roman" w:cs="Times New Roman"/>
          <w:bCs/>
          <w:sz w:val="24"/>
          <w:szCs w:val="24"/>
        </w:rPr>
        <w:tab/>
        <w:t xml:space="preserve">b)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Tejidos</w:t>
      </w:r>
      <w:r w:rsidR="004116BC">
        <w:rPr>
          <w:rFonts w:ascii="Times New Roman" w:eastAsia="Times New Roman" w:hAnsi="Times New Roman" w:cs="Times New Roman"/>
          <w:bCs/>
          <w:sz w:val="24"/>
          <w:szCs w:val="24"/>
        </w:rPr>
        <w:t xml:space="preserve">                  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E26822">
        <w:rPr>
          <w:rFonts w:ascii="Times New Roman" w:eastAsia="Times New Roman" w:hAnsi="Times New Roman" w:cs="Times New Roman"/>
          <w:bCs/>
          <w:sz w:val="24"/>
          <w:szCs w:val="24"/>
        </w:rPr>
        <w:t xml:space="preserve">c)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Organos</w:t>
      </w:r>
      <w:proofErr w:type="spellEnd"/>
      <w:r w:rsidR="00874037" w:rsidRPr="00E26822">
        <w:rPr>
          <w:rFonts w:ascii="Times New Roman" w:hAnsi="Times New Roman" w:cs="Times New Roman"/>
          <w:bCs/>
          <w:sz w:val="24"/>
          <w:szCs w:val="24"/>
        </w:rPr>
        <w:tab/>
      </w:r>
      <w:r w:rsidR="004116BC">
        <w:rPr>
          <w:rFonts w:ascii="Times New Roman" w:hAnsi="Times New Roman" w:cs="Times New Roman"/>
          <w:bCs/>
          <w:sz w:val="24"/>
          <w:szCs w:val="24"/>
        </w:rPr>
        <w:t xml:space="preserve">            </w:t>
      </w:r>
      <w:r w:rsidRPr="00E26822">
        <w:rPr>
          <w:rFonts w:ascii="Times New Roman" w:eastAsia="Times New Roman" w:hAnsi="Times New Roman" w:cs="Times New Roman"/>
          <w:bCs/>
          <w:sz w:val="24"/>
          <w:szCs w:val="24"/>
        </w:rPr>
        <w:t xml:space="preserve">d)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Biosfera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4116BC">
        <w:rPr>
          <w:rFonts w:ascii="Times New Roman" w:eastAsia="Times New Roman" w:hAnsi="Times New Roman" w:cs="Times New Roman"/>
          <w:bCs/>
          <w:sz w:val="24"/>
          <w:szCs w:val="24"/>
        </w:rPr>
        <w:t xml:space="preserve">       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e) Comunidad</w:t>
      </w:r>
    </w:p>
    <w:p w:rsidR="00D15A61" w:rsidRPr="00D15A61" w:rsidRDefault="00D15A61" w:rsidP="00D15A61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15A61" w:rsidRPr="00D15A61" w:rsidRDefault="00D15A61" w:rsidP="00D15A61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_tradnl"/>
        </w:rPr>
      </w:pPr>
      <w:r w:rsidRPr="00D15A61">
        <w:rPr>
          <w:rFonts w:ascii="Times New Roman" w:eastAsia="Times New Roman" w:hAnsi="Times New Roman" w:cs="Times New Roman"/>
          <w:sz w:val="24"/>
          <w:szCs w:val="24"/>
          <w:u w:val="single"/>
          <w:lang w:val="es-ES_tradnl"/>
        </w:rPr>
        <w:t>COMPLETE</w:t>
      </w:r>
      <w:r>
        <w:rPr>
          <w:rFonts w:ascii="Times New Roman" w:hAnsi="Times New Roman" w:cs="Times New Roman"/>
          <w:sz w:val="24"/>
          <w:szCs w:val="24"/>
          <w:lang w:val="es-ES_tradnl"/>
        </w:rPr>
        <w:t xml:space="preserve"> (5 puntos c/</w:t>
      </w:r>
      <w:r w:rsidRPr="00D15A61">
        <w:rPr>
          <w:rFonts w:ascii="Times New Roman" w:hAnsi="Times New Roman" w:cs="Times New Roman"/>
          <w:sz w:val="24"/>
          <w:szCs w:val="24"/>
        </w:rPr>
        <w:t xml:space="preserve"> 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>respuesta</w:t>
      </w:r>
      <w:r>
        <w:rPr>
          <w:rFonts w:ascii="Times New Roman" w:hAnsi="Times New Roman" w:cs="Times New Roman"/>
          <w:sz w:val="24"/>
          <w:szCs w:val="24"/>
        </w:rPr>
        <w:t xml:space="preserve"> correcta</w:t>
      </w:r>
      <w:r w:rsidRPr="00D15A61">
        <w:rPr>
          <w:rFonts w:ascii="Times New Roman" w:eastAsia="Times New Roman" w:hAnsi="Times New Roman" w:cs="Times New Roman"/>
          <w:sz w:val="24"/>
          <w:szCs w:val="24"/>
          <w:lang w:val="es-ES_tradnl"/>
        </w:rPr>
        <w:t>)</w:t>
      </w:r>
    </w:p>
    <w:p w:rsidR="00D15A61" w:rsidRPr="00D15A61" w:rsidRDefault="00D15A61" w:rsidP="00D15A61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_tradnl"/>
        </w:rPr>
      </w:pPr>
      <w:r w:rsidRPr="00D15A61">
        <w:rPr>
          <w:rFonts w:ascii="Times New Roman" w:eastAsia="Times New Roman" w:hAnsi="Times New Roman" w:cs="Times New Roman"/>
          <w:sz w:val="24"/>
          <w:szCs w:val="24"/>
          <w:lang w:val="es-ES_tradnl"/>
        </w:rPr>
        <w:t>6) Los organismos que no elaboran sus propios alimentos se llaman  …………………………</w:t>
      </w:r>
      <w:r>
        <w:rPr>
          <w:rFonts w:ascii="Times New Roman" w:hAnsi="Times New Roman" w:cs="Times New Roman"/>
          <w:sz w:val="24"/>
          <w:szCs w:val="24"/>
          <w:lang w:val="es-ES_tradnl"/>
        </w:rPr>
        <w:t>…….</w:t>
      </w:r>
    </w:p>
    <w:p w:rsidR="00D15A61" w:rsidRPr="00D15A61" w:rsidRDefault="00D15A61" w:rsidP="00D15A61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_tradnl"/>
        </w:rPr>
      </w:pPr>
      <w:r w:rsidRPr="00D15A61">
        <w:rPr>
          <w:rFonts w:ascii="Times New Roman" w:eastAsia="Times New Roman" w:hAnsi="Times New Roman" w:cs="Times New Roman"/>
          <w:sz w:val="24"/>
          <w:szCs w:val="24"/>
          <w:lang w:val="es-ES_tradnl"/>
        </w:rPr>
        <w:t>7) Las células que tienen organelos rodeados de una membrana se llaman  ……………………</w:t>
      </w:r>
      <w:r>
        <w:rPr>
          <w:rFonts w:ascii="Times New Roman" w:hAnsi="Times New Roman" w:cs="Times New Roman"/>
          <w:sz w:val="24"/>
          <w:szCs w:val="24"/>
          <w:lang w:val="es-ES_tradnl"/>
        </w:rPr>
        <w:t>……</w:t>
      </w:r>
    </w:p>
    <w:p w:rsidR="00D15A61" w:rsidRPr="00D15A61" w:rsidRDefault="00905175" w:rsidP="00D15A61">
      <w:pPr>
        <w:spacing w:after="120" w:line="24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val="es-ES_tradnl"/>
        </w:rPr>
      </w:pPr>
      <w:r>
        <w:rPr>
          <w:rFonts w:ascii="Times New Roman" w:eastAsia="Times New Roman" w:hAnsi="Times New Roman" w:cs="Times New Roman"/>
          <w:sz w:val="24"/>
          <w:szCs w:val="24"/>
          <w:lang w:val="es-ES_tradnl"/>
        </w:rPr>
        <w:t xml:space="preserve">8) </w:t>
      </w:r>
      <w:r w:rsidR="00D15A61" w:rsidRPr="00D15A61">
        <w:rPr>
          <w:rFonts w:ascii="Times New Roman" w:eastAsia="Times New Roman" w:hAnsi="Times New Roman" w:cs="Times New Roman"/>
          <w:sz w:val="24"/>
          <w:szCs w:val="24"/>
          <w:lang w:val="es-ES_tradnl"/>
        </w:rPr>
        <w:t>Un grupo de organismos, estrechamente relacionados, que pueden cruzarse y producir crías fértiles se llama  ……………………</w:t>
      </w:r>
      <w:r w:rsidR="00D15A61">
        <w:rPr>
          <w:rFonts w:ascii="Times New Roman" w:hAnsi="Times New Roman" w:cs="Times New Roman"/>
          <w:sz w:val="24"/>
          <w:szCs w:val="24"/>
          <w:lang w:val="es-ES_tradnl"/>
        </w:rPr>
        <w:t>…</w:t>
      </w:r>
    </w:p>
    <w:p w:rsidR="00D15A61" w:rsidRPr="00D15A61" w:rsidRDefault="00D15A61" w:rsidP="00D15A61">
      <w:pPr>
        <w:spacing w:after="120" w:line="24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</w:rPr>
        <w:t xml:space="preserve">9) Cuando la célula utiliza ATP como fuente de energía pasa atravesar la membrana a una sustancia en particular, es </w:t>
      </w:r>
      <w:proofErr w:type="gramStart"/>
      <w:r w:rsidRPr="00D15A61">
        <w:rPr>
          <w:rFonts w:ascii="Times New Roman" w:eastAsia="Times New Roman" w:hAnsi="Times New Roman" w:cs="Times New Roman"/>
          <w:sz w:val="24"/>
          <w:szCs w:val="24"/>
        </w:rPr>
        <w:t>Transporte  …</w:t>
      </w:r>
      <w:proofErr w:type="gramEnd"/>
      <w:r w:rsidRPr="00D15A61">
        <w:rPr>
          <w:rFonts w:ascii="Times New Roman" w:eastAsia="Times New Roman" w:hAnsi="Times New Roman" w:cs="Times New Roman"/>
          <w:sz w:val="24"/>
          <w:szCs w:val="24"/>
        </w:rPr>
        <w:t>……………</w:t>
      </w:r>
      <w:r>
        <w:rPr>
          <w:rFonts w:ascii="Times New Roman" w:hAnsi="Times New Roman" w:cs="Times New Roman"/>
          <w:sz w:val="24"/>
          <w:szCs w:val="24"/>
        </w:rPr>
        <w:t>…..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D15A61" w:rsidRPr="00D15A61" w:rsidRDefault="00480D43" w:rsidP="00D15A61">
      <w:pPr>
        <w:spacing w:after="120" w:line="24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val="es-ES_tradnl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10) Una solución</w:t>
      </w:r>
      <w:r w:rsidR="00D15A61" w:rsidRPr="00D15A61">
        <w:rPr>
          <w:rFonts w:ascii="Times New Roman" w:eastAsia="Times New Roman" w:hAnsi="Times New Roman" w:cs="Times New Roman"/>
          <w:sz w:val="24"/>
          <w:szCs w:val="24"/>
        </w:rPr>
        <w:t>………….....</w:t>
      </w:r>
      <w:r w:rsidR="00D15A61">
        <w:rPr>
          <w:rFonts w:ascii="Times New Roman" w:hAnsi="Times New Roman" w:cs="Times New Roman"/>
          <w:sz w:val="24"/>
          <w:szCs w:val="24"/>
        </w:rPr>
        <w:t>....................</w:t>
      </w:r>
      <w:r w:rsidR="00D15A61" w:rsidRPr="00D15A61">
        <w:rPr>
          <w:rFonts w:ascii="Times New Roman" w:eastAsia="Times New Roman" w:hAnsi="Times New Roman" w:cs="Times New Roman"/>
          <w:sz w:val="24"/>
          <w:szCs w:val="24"/>
        </w:rPr>
        <w:t xml:space="preserve">es cuando la </w:t>
      </w:r>
      <w:r w:rsidR="00D15A61" w:rsidRPr="00D15A61">
        <w:rPr>
          <w:rFonts w:ascii="Times New Roman" w:eastAsia="Times New Roman" w:hAnsi="Times New Roman" w:cs="Times New Roman"/>
          <w:sz w:val="24"/>
          <w:szCs w:val="24"/>
          <w:u w:val="single"/>
        </w:rPr>
        <w:t>concentración de materiales</w:t>
      </w:r>
      <w:r w:rsidR="00D15A61" w:rsidRPr="00D15A61">
        <w:rPr>
          <w:rFonts w:ascii="Times New Roman" w:eastAsia="Times New Roman" w:hAnsi="Times New Roman" w:cs="Times New Roman"/>
          <w:sz w:val="24"/>
          <w:szCs w:val="24"/>
        </w:rPr>
        <w:t xml:space="preserve"> disueltos en agua fuera de la célula es mayor que la concentración en la célula. La </w:t>
      </w:r>
      <w:r w:rsidR="00D15A61" w:rsidRPr="00D15A61">
        <w:rPr>
          <w:rFonts w:ascii="Times New Roman" w:eastAsia="Times New Roman" w:hAnsi="Times New Roman" w:cs="Times New Roman"/>
          <w:sz w:val="24"/>
          <w:szCs w:val="24"/>
          <w:u w:val="single"/>
        </w:rPr>
        <w:t>concentración del agua</w:t>
      </w:r>
      <w:r w:rsidR="00D15A61" w:rsidRPr="00D15A61">
        <w:rPr>
          <w:rFonts w:ascii="Times New Roman" w:eastAsia="Times New Roman" w:hAnsi="Times New Roman" w:cs="Times New Roman"/>
          <w:sz w:val="24"/>
          <w:szCs w:val="24"/>
        </w:rPr>
        <w:t xml:space="preserve"> es por lo tanto, menor fuera de la célula que a</w:t>
      </w:r>
      <w:r>
        <w:rPr>
          <w:rFonts w:ascii="Times New Roman" w:eastAsia="Times New Roman" w:hAnsi="Times New Roman" w:cs="Times New Roman"/>
          <w:sz w:val="24"/>
          <w:szCs w:val="24"/>
        </w:rPr>
        <w:t>dentro. El agua se moverá hacia</w:t>
      </w:r>
      <w:r w:rsidR="00D15A61" w:rsidRPr="00D15A61">
        <w:rPr>
          <w:rFonts w:ascii="Times New Roman" w:eastAsia="Times New Roman" w:hAnsi="Times New Roman" w:cs="Times New Roman"/>
          <w:sz w:val="24"/>
          <w:szCs w:val="24"/>
        </w:rPr>
        <w:t>……………</w:t>
      </w:r>
      <w:r w:rsidR="00D15A61">
        <w:rPr>
          <w:rFonts w:ascii="Times New Roman" w:hAnsi="Times New Roman" w:cs="Times New Roman"/>
          <w:sz w:val="24"/>
          <w:szCs w:val="24"/>
        </w:rPr>
        <w:t>……….</w:t>
      </w:r>
      <w:r w:rsidR="00D15A61" w:rsidRPr="00D15A6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 w:rsidR="00D15A61" w:rsidRPr="00D15A61"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gramEnd"/>
      <w:r w:rsidR="00D15A61" w:rsidRPr="00D15A61">
        <w:rPr>
          <w:rFonts w:ascii="Times New Roman" w:eastAsia="Times New Roman" w:hAnsi="Times New Roman" w:cs="Times New Roman"/>
          <w:sz w:val="24"/>
          <w:szCs w:val="24"/>
        </w:rPr>
        <w:t xml:space="preserve"> la célula. </w:t>
      </w:r>
    </w:p>
    <w:p w:rsidR="00D15A61" w:rsidRPr="00D15A61" w:rsidRDefault="00D15A61" w:rsidP="00D15A61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D15A61" w:rsidRPr="00D15A61" w:rsidRDefault="00D15A61" w:rsidP="00D15A61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  <w:u w:val="single"/>
        </w:rPr>
        <w:t>ALTERNATIVA (Conteste V=Verdadero; F=Falso)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 xml:space="preserve"> (2 puntos c/</w:t>
      </w:r>
      <w:r w:rsidRPr="00D15A61">
        <w:rPr>
          <w:rFonts w:ascii="Times New Roman" w:hAnsi="Times New Roman" w:cs="Times New Roman"/>
          <w:sz w:val="24"/>
          <w:szCs w:val="24"/>
        </w:rPr>
        <w:t xml:space="preserve"> 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>respuesta</w:t>
      </w:r>
      <w:r>
        <w:rPr>
          <w:rFonts w:ascii="Times New Roman" w:hAnsi="Times New Roman" w:cs="Times New Roman"/>
          <w:sz w:val="24"/>
          <w:szCs w:val="24"/>
        </w:rPr>
        <w:t xml:space="preserve"> correcta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D15A61" w:rsidRPr="00D15A61" w:rsidRDefault="00D15A61" w:rsidP="00D15A61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</w:rPr>
        <w:t>11) El conjunto de</w:t>
      </w:r>
      <w:r>
        <w:rPr>
          <w:rFonts w:ascii="Times New Roman" w:hAnsi="Times New Roman" w:cs="Times New Roman"/>
          <w:sz w:val="24"/>
          <w:szCs w:val="24"/>
        </w:rPr>
        <w:t xml:space="preserve"> células forman los tejidos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>(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>)</w:t>
      </w:r>
    </w:p>
    <w:p w:rsidR="00D15A61" w:rsidRPr="00D15A61" w:rsidRDefault="00D15A61" w:rsidP="00D15A61">
      <w:pPr>
        <w:spacing w:after="120" w:line="24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</w:rPr>
        <w:t>12) Una hipótesis es una posible contestación a una pregunta, basada en observaciones y c</w:t>
      </w:r>
      <w:r>
        <w:rPr>
          <w:rFonts w:ascii="Times New Roman" w:hAnsi="Times New Roman" w:cs="Times New Roman"/>
          <w:sz w:val="24"/>
          <w:szCs w:val="24"/>
        </w:rPr>
        <w:t>onocimientos científicos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>(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>)</w:t>
      </w:r>
    </w:p>
    <w:p w:rsidR="00D15A61" w:rsidRPr="00D15A61" w:rsidRDefault="00D15A61" w:rsidP="00D15A61">
      <w:pPr>
        <w:spacing w:after="120" w:line="24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</w:rPr>
        <w:t xml:space="preserve">13) El retículo </w:t>
      </w:r>
      <w:proofErr w:type="spellStart"/>
      <w:r w:rsidRPr="00D15A61">
        <w:rPr>
          <w:rFonts w:ascii="Times New Roman" w:eastAsia="Times New Roman" w:hAnsi="Times New Roman" w:cs="Times New Roman"/>
          <w:sz w:val="24"/>
          <w:szCs w:val="24"/>
        </w:rPr>
        <w:t>endoplásmico</w:t>
      </w:r>
      <w:proofErr w:type="spellEnd"/>
      <w:r w:rsidRPr="00D15A61">
        <w:rPr>
          <w:rFonts w:ascii="Times New Roman" w:eastAsia="Times New Roman" w:hAnsi="Times New Roman" w:cs="Times New Roman"/>
          <w:sz w:val="24"/>
          <w:szCs w:val="24"/>
        </w:rPr>
        <w:t xml:space="preserve"> rugoso carece de ribosomas y</w:t>
      </w:r>
      <w:r>
        <w:rPr>
          <w:rFonts w:ascii="Times New Roman" w:hAnsi="Times New Roman" w:cs="Times New Roman"/>
          <w:sz w:val="24"/>
          <w:szCs w:val="24"/>
        </w:rPr>
        <w:t xml:space="preserve"> realiza la síntesis de lípidos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>(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>)</w:t>
      </w:r>
    </w:p>
    <w:p w:rsidR="00D15A61" w:rsidRPr="00D15A61" w:rsidRDefault="00D15A61" w:rsidP="00D15A61">
      <w:pPr>
        <w:spacing w:after="120" w:line="24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</w:rPr>
        <w:t>14) Osmosis es el paso del agua por una membrana, desde una región de menor concentración a una región de mayor concentración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>(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>)</w:t>
      </w:r>
    </w:p>
    <w:p w:rsidR="00D15A61" w:rsidRPr="00D15A61" w:rsidRDefault="00D15A61" w:rsidP="00D15A61">
      <w:pPr>
        <w:spacing w:after="120" w:line="24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</w:rPr>
        <w:t>15) La pared celular está constituido por el polisacárido llamado celulosa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>(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>)</w:t>
      </w:r>
    </w:p>
    <w:p w:rsidR="00D15A61" w:rsidRPr="00D15A61" w:rsidRDefault="00D15A61" w:rsidP="00D15A61">
      <w:pPr>
        <w:spacing w:after="120" w:line="24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</w:p>
    <w:p w:rsidR="00D15A61" w:rsidRPr="00D15A61" w:rsidRDefault="00D15A61" w:rsidP="00D15A61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  <w:u w:val="single"/>
        </w:rPr>
        <w:t>UNIR CON LINEAS SEGÚN CORRESPONDA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 xml:space="preserve"> (2 puntos c/</w:t>
      </w:r>
      <w:r w:rsidRPr="00D15A61">
        <w:rPr>
          <w:rFonts w:ascii="Times New Roman" w:hAnsi="Times New Roman" w:cs="Times New Roman"/>
          <w:sz w:val="24"/>
          <w:szCs w:val="24"/>
        </w:rPr>
        <w:t xml:space="preserve"> 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>respuesta</w:t>
      </w:r>
      <w:r>
        <w:rPr>
          <w:rFonts w:ascii="Times New Roman" w:hAnsi="Times New Roman" w:cs="Times New Roman"/>
          <w:sz w:val="24"/>
          <w:szCs w:val="24"/>
        </w:rPr>
        <w:t xml:space="preserve"> correcta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D15A61" w:rsidRPr="00D15A61" w:rsidRDefault="00D15A61" w:rsidP="00D15A61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</w:rPr>
        <w:t>16) Centro de control de la célula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proofErr w:type="spellStart"/>
      <w:r w:rsidRPr="00D15A61">
        <w:rPr>
          <w:rFonts w:ascii="Times New Roman" w:eastAsia="Times New Roman" w:hAnsi="Times New Roman" w:cs="Times New Roman"/>
          <w:sz w:val="24"/>
          <w:szCs w:val="24"/>
        </w:rPr>
        <w:t>Plastidios</w:t>
      </w:r>
      <w:proofErr w:type="spellEnd"/>
    </w:p>
    <w:p w:rsidR="00D15A61" w:rsidRPr="00D15A61" w:rsidRDefault="00D15A61" w:rsidP="00D15A61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</w:rPr>
        <w:t>17) Material gelatinoso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>Lisosomas</w:t>
      </w:r>
    </w:p>
    <w:p w:rsidR="00D15A61" w:rsidRPr="00D15A61" w:rsidRDefault="00D15A61" w:rsidP="00D15A61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</w:rPr>
        <w:t>18) Almacena alimentos y pigmentos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 xml:space="preserve">Mitocondrias </w:t>
      </w:r>
    </w:p>
    <w:p w:rsidR="00D15A61" w:rsidRPr="00D15A61" w:rsidRDefault="00D15A61" w:rsidP="00D15A61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</w:rPr>
        <w:t>19) Contienen enzimas digestivas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>Citoplasma</w:t>
      </w:r>
    </w:p>
    <w:p w:rsidR="00E07A2E" w:rsidRPr="00D15A61" w:rsidRDefault="00D15A61" w:rsidP="00D15A61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5A61">
        <w:rPr>
          <w:rFonts w:ascii="Times New Roman" w:eastAsia="Times New Roman" w:hAnsi="Times New Roman" w:cs="Times New Roman"/>
          <w:sz w:val="24"/>
          <w:szCs w:val="24"/>
        </w:rPr>
        <w:t>20) Son la “central de energía” de la célula</w:t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</w:r>
      <w:r w:rsidRPr="00D15A61">
        <w:rPr>
          <w:rFonts w:ascii="Times New Roman" w:eastAsia="Times New Roman" w:hAnsi="Times New Roman" w:cs="Times New Roman"/>
          <w:sz w:val="24"/>
          <w:szCs w:val="24"/>
        </w:rPr>
        <w:tab/>
        <w:t xml:space="preserve">Núcleo </w:t>
      </w:r>
    </w:p>
    <w:sectPr w:rsidR="00E07A2E" w:rsidRPr="00D15A61" w:rsidSect="00F25944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756E" w:rsidRDefault="0034756E" w:rsidP="009E5024">
      <w:pPr>
        <w:spacing w:after="0" w:line="240" w:lineRule="auto"/>
      </w:pPr>
      <w:r>
        <w:separator/>
      </w:r>
    </w:p>
  </w:endnote>
  <w:endnote w:type="continuationSeparator" w:id="0">
    <w:p w:rsidR="0034756E" w:rsidRDefault="0034756E" w:rsidP="009E50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756E" w:rsidRDefault="0034756E" w:rsidP="009E5024">
      <w:pPr>
        <w:spacing w:after="0" w:line="240" w:lineRule="auto"/>
      </w:pPr>
      <w:r>
        <w:separator/>
      </w:r>
    </w:p>
  </w:footnote>
  <w:footnote w:type="continuationSeparator" w:id="0">
    <w:p w:rsidR="0034756E" w:rsidRDefault="0034756E" w:rsidP="009E50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2374" w:type="pct"/>
      <w:tblInd w:w="535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6" w:space="0" w:color="000000" w:themeColor="text1"/>
        <w:insideV w:val="single" w:sz="6" w:space="0" w:color="000000" w:themeColor="text1"/>
      </w:tblBorders>
      <w:tblLook w:val="01E0"/>
    </w:tblPr>
    <w:tblGrid>
      <w:gridCol w:w="3969"/>
      <w:gridCol w:w="710"/>
    </w:tblGrid>
    <w:tr w:rsidR="00CC640C" w:rsidTr="004E4DD3">
      <w:trPr>
        <w:trHeight w:val="570"/>
      </w:trPr>
      <w:tc>
        <w:tcPr>
          <w:tcW w:w="4241" w:type="pct"/>
        </w:tcPr>
        <w:p w:rsidR="006A75FE" w:rsidRPr="00CC640C" w:rsidRDefault="006A75FE" w:rsidP="00CC640C">
          <w:pPr>
            <w:pStyle w:val="Encabezado"/>
            <w:ind w:left="-533"/>
            <w:jc w:val="center"/>
            <w:rPr>
              <w:rFonts w:ascii="Times New Roman" w:hAnsi="Times New Roman" w:cs="Times New Roman"/>
            </w:rPr>
          </w:pPr>
          <w:r w:rsidRPr="00CC640C">
            <w:rPr>
              <w:rFonts w:ascii="Times New Roman" w:hAnsi="Times New Roman" w:cs="Times New Roman"/>
            </w:rPr>
            <w:t>I EVALUACIÓN DE BIOLOGÍA</w:t>
          </w:r>
        </w:p>
        <w:p w:rsidR="006A75FE" w:rsidRPr="006A75FE" w:rsidRDefault="006A75FE" w:rsidP="00CC640C">
          <w:pPr>
            <w:pStyle w:val="Encabezado"/>
            <w:ind w:left="-533"/>
            <w:jc w:val="center"/>
          </w:pPr>
          <w:r w:rsidRPr="00CC640C">
            <w:rPr>
              <w:rFonts w:ascii="Times New Roman" w:hAnsi="Times New Roman" w:cs="Times New Roman"/>
              <w:b/>
              <w:bCs/>
            </w:rPr>
            <w:t>Prof. Dra. ANA TIRAPÉ</w:t>
          </w:r>
        </w:p>
      </w:tc>
      <w:tc>
        <w:tcPr>
          <w:tcW w:w="759" w:type="pct"/>
        </w:tcPr>
        <w:p w:rsidR="006A75FE" w:rsidRPr="004E4DD3" w:rsidRDefault="006A75FE" w:rsidP="006A75FE">
          <w:pPr>
            <w:pStyle w:val="Encabezado"/>
            <w:ind w:right="116"/>
            <w:rPr>
              <w:b/>
              <w:sz w:val="28"/>
              <w:szCs w:val="28"/>
            </w:rPr>
          </w:pPr>
        </w:p>
      </w:tc>
    </w:tr>
  </w:tbl>
  <w:p w:rsidR="006A75FE" w:rsidRDefault="006A75FE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E5275D"/>
    <w:multiLevelType w:val="hybridMultilevel"/>
    <w:tmpl w:val="AC34C29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70694F"/>
    <w:multiLevelType w:val="hybridMultilevel"/>
    <w:tmpl w:val="2CC85896"/>
    <w:lvl w:ilvl="0" w:tplc="F6B06A5E">
      <w:start w:val="1"/>
      <w:numFmt w:val="lowerLetter"/>
      <w:lvlText w:val="%1)"/>
      <w:lvlJc w:val="left"/>
      <w:pPr>
        <w:ind w:left="720" w:hanging="360"/>
      </w:pPr>
      <w:rPr>
        <w:rFonts w:hint="default"/>
        <w:lang w:val="es-ES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3C220A"/>
    <w:multiLevelType w:val="hybridMultilevel"/>
    <w:tmpl w:val="CBE0CD7E"/>
    <w:lvl w:ilvl="0" w:tplc="AED81E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9367DDE">
      <w:start w:val="5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EA81ED6"/>
    <w:multiLevelType w:val="hybridMultilevel"/>
    <w:tmpl w:val="D0C8223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9E5024"/>
    <w:rsid w:val="002A7C22"/>
    <w:rsid w:val="0034756E"/>
    <w:rsid w:val="00363B34"/>
    <w:rsid w:val="004116BC"/>
    <w:rsid w:val="00480D43"/>
    <w:rsid w:val="004A5815"/>
    <w:rsid w:val="004E4DD3"/>
    <w:rsid w:val="00690041"/>
    <w:rsid w:val="006A75FE"/>
    <w:rsid w:val="006B5ECB"/>
    <w:rsid w:val="0073192A"/>
    <w:rsid w:val="008151F7"/>
    <w:rsid w:val="0083691B"/>
    <w:rsid w:val="00874037"/>
    <w:rsid w:val="00905175"/>
    <w:rsid w:val="009E5024"/>
    <w:rsid w:val="00B54655"/>
    <w:rsid w:val="00CC640C"/>
    <w:rsid w:val="00D15A61"/>
    <w:rsid w:val="00D20934"/>
    <w:rsid w:val="00E07A2E"/>
    <w:rsid w:val="00E10FF8"/>
    <w:rsid w:val="00E26822"/>
    <w:rsid w:val="00E40B3F"/>
    <w:rsid w:val="00F259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Arial"/>
        <w:sz w:val="24"/>
        <w:szCs w:val="24"/>
        <w:lang w:val="es-ES" w:eastAsia="en-US" w:bidi="ar-SA"/>
      </w:rPr>
    </w:rPrDefault>
    <w:pPrDefault>
      <w:pPr>
        <w:ind w:left="1281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5024"/>
    <w:pPr>
      <w:spacing w:after="200" w:line="276" w:lineRule="auto"/>
      <w:ind w:left="0" w:firstLine="0"/>
    </w:pPr>
    <w:rPr>
      <w:rFonts w:asciiTheme="minorHAnsi" w:eastAsiaTheme="minorEastAsia" w:hAnsiTheme="minorHAnsi" w:cstheme="minorBidi"/>
      <w:sz w:val="22"/>
      <w:szCs w:val="22"/>
      <w:lang w:val="es-EC" w:eastAsia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E50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E5024"/>
    <w:rPr>
      <w:rFonts w:asciiTheme="minorHAnsi" w:eastAsiaTheme="minorEastAsia" w:hAnsiTheme="minorHAnsi" w:cstheme="minorBidi"/>
      <w:sz w:val="22"/>
      <w:szCs w:val="22"/>
      <w:lang w:val="es-EC" w:eastAsia="es-EC"/>
    </w:rPr>
  </w:style>
  <w:style w:type="paragraph" w:styleId="Piedepgina">
    <w:name w:val="footer"/>
    <w:basedOn w:val="Normal"/>
    <w:link w:val="PiedepginaCar"/>
    <w:uiPriority w:val="99"/>
    <w:semiHidden/>
    <w:unhideWhenUsed/>
    <w:rsid w:val="009E50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E5024"/>
    <w:rPr>
      <w:rFonts w:asciiTheme="minorHAnsi" w:eastAsiaTheme="minorEastAsia" w:hAnsiTheme="minorHAnsi" w:cstheme="minorBidi"/>
      <w:sz w:val="22"/>
      <w:szCs w:val="22"/>
      <w:lang w:val="es-EC" w:eastAsia="es-EC"/>
    </w:rPr>
  </w:style>
  <w:style w:type="table" w:styleId="Tablaconcuadrcula">
    <w:name w:val="Table Grid"/>
    <w:basedOn w:val="Tablanormal"/>
    <w:uiPriority w:val="1"/>
    <w:rsid w:val="006A75FE"/>
    <w:pPr>
      <w:ind w:left="0" w:firstLine="0"/>
    </w:pPr>
    <w:rPr>
      <w:rFonts w:asciiTheme="minorHAnsi" w:eastAsiaTheme="minorEastAsia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">
    <w:name w:val="Body Text"/>
    <w:basedOn w:val="Normal"/>
    <w:link w:val="TextoindependienteCar"/>
    <w:semiHidden/>
    <w:unhideWhenUsed/>
    <w:rsid w:val="006A75FE"/>
    <w:pPr>
      <w:spacing w:after="0" w:line="240" w:lineRule="auto"/>
      <w:jc w:val="both"/>
    </w:pPr>
    <w:rPr>
      <w:rFonts w:ascii="Tahoma" w:eastAsia="Times New Roman" w:hAnsi="Tahoma" w:cs="Times New Roman"/>
      <w:szCs w:val="20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6A75FE"/>
    <w:rPr>
      <w:rFonts w:ascii="Tahoma" w:eastAsia="Times New Roman" w:hAnsi="Tahoma" w:cs="Times New Roman"/>
      <w:sz w:val="22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A7C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7C22"/>
    <w:rPr>
      <w:rFonts w:ascii="Tahoma" w:eastAsiaTheme="minorEastAsia" w:hAnsi="Tahoma" w:cs="Tahoma"/>
      <w:sz w:val="16"/>
      <w:szCs w:val="16"/>
      <w:lang w:val="es-EC" w:eastAsia="es-EC"/>
    </w:rPr>
  </w:style>
  <w:style w:type="paragraph" w:styleId="Prrafodelista">
    <w:name w:val="List Paragraph"/>
    <w:basedOn w:val="Normal"/>
    <w:uiPriority w:val="34"/>
    <w:qFormat/>
    <w:rsid w:val="00E2682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EEA7F2-13AA-4DBA-800E-53C487F003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481</Words>
  <Characters>2647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</dc:creator>
  <cp:lastModifiedBy>ANA</cp:lastModifiedBy>
  <cp:revision>6</cp:revision>
  <dcterms:created xsi:type="dcterms:W3CDTF">2013-06-29T15:12:00Z</dcterms:created>
  <dcterms:modified xsi:type="dcterms:W3CDTF">2013-06-29T21:19:00Z</dcterms:modified>
</cp:coreProperties>
</file>