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09" w:rsidRDefault="002F7709"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679FCBBE" wp14:editId="78582929">
            <wp:simplePos x="0" y="0"/>
            <wp:positionH relativeFrom="column">
              <wp:posOffset>5211445</wp:posOffset>
            </wp:positionH>
            <wp:positionV relativeFrom="paragraph">
              <wp:posOffset>-132715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709" w:rsidRDefault="002F7709"/>
    <w:p w:rsidR="009F125C" w:rsidRDefault="009F125C"/>
    <w:p w:rsidR="002F7709" w:rsidRDefault="002F7709" w:rsidP="002F7709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ESPOL –</w:t>
      </w:r>
      <w:r>
        <w:rPr>
          <w:rFonts w:ascii="Verdana" w:hAnsi="Verdana"/>
          <w:b/>
          <w:sz w:val="32"/>
          <w:u w:val="single"/>
        </w:rPr>
        <w:t>EDCOM</w:t>
      </w:r>
    </w:p>
    <w:p w:rsidR="002F7709" w:rsidRPr="00636131" w:rsidRDefault="002F7709" w:rsidP="002F7709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>EXAMEN FINAL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Publicidad 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PROFESOR:  </w:t>
      </w:r>
      <w:r>
        <w:rPr>
          <w:rFonts w:ascii="Verdana" w:hAnsi="Verdana"/>
          <w:b/>
          <w:sz w:val="24"/>
        </w:rPr>
        <w:t xml:space="preserve">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</w:p>
    <w:p w:rsidR="002F7709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2F7709" w:rsidRDefault="002F7709" w:rsidP="002F7709">
      <w:pPr>
        <w:rPr>
          <w:rFonts w:ascii="Verdana" w:hAnsi="Verdana"/>
          <w:b/>
          <w:sz w:val="24"/>
        </w:rPr>
      </w:pPr>
    </w:p>
    <w:p w:rsidR="002F7709" w:rsidRPr="009C4DA0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2F7709" w:rsidRPr="009C4DA0" w:rsidRDefault="002F7709" w:rsidP="002F7709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2F7709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2F7709" w:rsidRPr="009C4DA0" w:rsidRDefault="002F7709" w:rsidP="002F7709">
      <w:pPr>
        <w:rPr>
          <w:rFonts w:ascii="Verdana" w:hAnsi="Verdana"/>
          <w:b/>
          <w:i/>
          <w:sz w:val="16"/>
          <w:szCs w:val="16"/>
        </w:rPr>
      </w:pPr>
    </w:p>
    <w:p w:rsidR="002F7709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2F7709" w:rsidRPr="00E66053" w:rsidRDefault="002F7709" w:rsidP="002F7709">
      <w:pPr>
        <w:jc w:val="both"/>
        <w:rPr>
          <w:rFonts w:ascii="Verdana" w:hAnsi="Verdana"/>
          <w:b/>
          <w:sz w:val="16"/>
          <w:szCs w:val="16"/>
        </w:rPr>
      </w:pPr>
      <w:r w:rsidRPr="00E66053">
        <w:rPr>
          <w:rFonts w:ascii="Verdana" w:hAnsi="Verdana"/>
          <w:b/>
          <w:sz w:val="16"/>
          <w:szCs w:val="16"/>
        </w:rPr>
        <w:t>Este examen está elaborado en relación de los resultados de aprendizaje de la carrera, de contribución alta: “Comprender, desarrollar y ejecutar campañas publicitarias que den a conocer de forma ética y socialmente responsable los beneficios productos y servicios,</w:t>
      </w:r>
      <w:r>
        <w:rPr>
          <w:rFonts w:ascii="Verdana" w:hAnsi="Verdana"/>
          <w:b/>
          <w:sz w:val="16"/>
          <w:szCs w:val="16"/>
        </w:rPr>
        <w:t xml:space="preserve"> sean estos nuevos o existentes”.</w:t>
      </w:r>
    </w:p>
    <w:p w:rsidR="002F7709" w:rsidRPr="009C4DA0" w:rsidRDefault="002F7709" w:rsidP="002F7709">
      <w:pPr>
        <w:rPr>
          <w:rFonts w:ascii="Verdana" w:hAnsi="Verdana"/>
          <w:b/>
          <w:i/>
          <w:sz w:val="16"/>
          <w:szCs w:val="16"/>
        </w:rPr>
      </w:pPr>
    </w:p>
    <w:p w:rsidR="002F7709" w:rsidRPr="009C4DA0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2F7709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2F7709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2F7709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lastRenderedPageBreak/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2F7709" w:rsidRPr="00636131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636131" w:rsidRDefault="002F7709" w:rsidP="0074174A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VALORACION</w:t>
            </w:r>
          </w:p>
        </w:tc>
        <w:tc>
          <w:tcPr>
            <w:tcW w:w="6379" w:type="dxa"/>
          </w:tcPr>
          <w:p w:rsidR="002F7709" w:rsidRDefault="002F7709" w:rsidP="0074174A">
            <w:pPr>
              <w:rPr>
                <w:rFonts w:ascii="Verdana" w:hAnsi="Verdana"/>
                <w:b/>
                <w:i/>
                <w:u w:val="single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</w:p>
          <w:p w:rsidR="002F7709" w:rsidRPr="00636131" w:rsidRDefault="002F7709" w:rsidP="0074174A">
            <w:pPr>
              <w:rPr>
                <w:rFonts w:ascii="Verdana" w:hAnsi="Verdana"/>
              </w:rPr>
            </w:pPr>
          </w:p>
        </w:tc>
      </w:tr>
      <w:tr w:rsidR="002F7709" w:rsidRPr="00507B14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2.5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2.5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2.5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2F7709">
            <w:pPr>
              <w:numPr>
                <w:ilvl w:val="1"/>
                <w:numId w:val="2"/>
              </w:num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3"/>
              </w:numPr>
              <w:spacing w:after="0" w:line="240" w:lineRule="auto"/>
              <w:ind w:left="72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1) </w:t>
            </w:r>
            <w:r w:rsidRPr="00507B14">
              <w:rPr>
                <w:rFonts w:ascii="Verdana" w:hAnsi="Verdana"/>
                <w:b/>
                <w:sz w:val="16"/>
                <w:szCs w:val="16"/>
              </w:rPr>
              <w:t>El hemisferio izquierdo del cerebro controla las habilidades verbales y procesa la información</w:t>
            </w:r>
          </w:p>
          <w:p w:rsidR="002F7709" w:rsidRPr="00507B14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2F7709" w:rsidRPr="003E1521" w:rsidRDefault="002F7709" w:rsidP="002F7709">
            <w:pPr>
              <w:numPr>
                <w:ilvl w:val="0"/>
                <w:numId w:val="3"/>
              </w:numPr>
              <w:spacing w:after="0" w:line="240" w:lineRule="auto"/>
              <w:ind w:left="214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3E1521">
              <w:rPr>
                <w:rFonts w:ascii="Verdana" w:hAnsi="Verdana"/>
                <w:b/>
                <w:bCs/>
                <w:iCs/>
                <w:sz w:val="16"/>
                <w:szCs w:val="16"/>
                <w:lang w:val="es-ES"/>
              </w:rPr>
              <w:t>Las revistas son portátiles, tienen larga vida, y a menudo pasan por varios lectores</w:t>
            </w:r>
          </w:p>
          <w:p w:rsidR="002F7709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356" w:firstLine="4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Al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merchandising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 xml:space="preserve"> se lo define como el marketing en el punto de venta</w:t>
            </w:r>
          </w:p>
          <w:p w:rsidR="002F7709" w:rsidRPr="00507B14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2F7709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La publicidad interactiva e</w:t>
            </w:r>
            <w:r w:rsidRPr="003E1521">
              <w:rPr>
                <w:rFonts w:ascii="Verdana" w:hAnsi="Verdana"/>
                <w:b/>
                <w:bCs/>
                <w:sz w:val="16"/>
                <w:szCs w:val="16"/>
              </w:rPr>
              <w:t xml:space="preserve">s el caso típico de la publicidad en Internet o la denominada publicidad </w:t>
            </w:r>
            <w:proofErr w:type="spellStart"/>
            <w:r w:rsidRPr="003E1521">
              <w:rPr>
                <w:rFonts w:ascii="Verdana" w:hAnsi="Verdana"/>
                <w:b/>
                <w:bCs/>
                <w:sz w:val="16"/>
                <w:szCs w:val="16"/>
              </w:rPr>
              <w:t>on</w:t>
            </w:r>
            <w:proofErr w:type="spellEnd"/>
            <w:r w:rsidRPr="003E1521">
              <w:rPr>
                <w:rFonts w:ascii="Verdana" w:hAnsi="Verdana"/>
                <w:b/>
                <w:bCs/>
                <w:sz w:val="16"/>
                <w:szCs w:val="16"/>
              </w:rPr>
              <w:t xml:space="preserve"> line</w:t>
            </w:r>
          </w:p>
          <w:p w:rsidR="002F7709" w:rsidRPr="00507B14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</w:tc>
      </w:tr>
      <w:tr w:rsidR="002F7709" w:rsidRPr="00507B14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 xml:space="preserve"> En qué consisten los Eventos: explique</w:t>
            </w:r>
          </w:p>
        </w:tc>
      </w:tr>
      <w:tr w:rsidR="002F7709" w:rsidRPr="00507B14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 xml:space="preserve"> Ventaja</w:t>
            </w:r>
            <w:r>
              <w:rPr>
                <w:rFonts w:ascii="Verdana" w:hAnsi="Verdana"/>
                <w:b/>
                <w:sz w:val="16"/>
                <w:szCs w:val="16"/>
              </w:rPr>
              <w:t>s y desventajas de la TV</w:t>
            </w:r>
            <w:r w:rsidRPr="00507B14">
              <w:rPr>
                <w:rFonts w:ascii="Verdana" w:hAnsi="Verdana"/>
                <w:b/>
                <w:sz w:val="16"/>
                <w:szCs w:val="16"/>
              </w:rPr>
              <w:t>: explique</w:t>
            </w:r>
          </w:p>
        </w:tc>
      </w:tr>
      <w:tr w:rsidR="002F7709" w:rsidRPr="00507B14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 xml:space="preserve">Explique brevemente en que consiste el </w:t>
            </w:r>
            <w:proofErr w:type="spellStart"/>
            <w:r w:rsidRPr="00507B14">
              <w:rPr>
                <w:rFonts w:ascii="Verdana" w:hAnsi="Verdana"/>
                <w:b/>
                <w:sz w:val="16"/>
                <w:szCs w:val="16"/>
              </w:rPr>
              <w:t>briefing</w:t>
            </w:r>
            <w:proofErr w:type="spellEnd"/>
          </w:p>
        </w:tc>
      </w:tr>
      <w:tr w:rsidR="002F7709" w:rsidRPr="00507B14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Cómo combinar campañas promocionales y BTL: explique</w:t>
            </w:r>
          </w:p>
        </w:tc>
      </w:tr>
      <w:tr w:rsidR="002F7709" w:rsidRPr="00507B14" w:rsidTr="0074174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4765" t="26035" r="24765" b="2159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 w:rsidRPr="00507B14">
              <w:rPr>
                <w:rFonts w:ascii="Verdana" w:hAnsi="Verdana"/>
                <w:sz w:val="16"/>
                <w:szCs w:val="16"/>
              </w:rPr>
              <w:t>r</w:t>
            </w:r>
          </w:p>
        </w:tc>
        <w:tc>
          <w:tcPr>
            <w:tcW w:w="6379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</w:tr>
    </w:tbl>
    <w:p w:rsidR="002F7709" w:rsidRPr="00507B14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507B14">
        <w:rPr>
          <w:rFonts w:ascii="Verdana" w:hAnsi="Verdana"/>
          <w:b/>
          <w:i/>
          <w:sz w:val="16"/>
          <w:szCs w:val="16"/>
        </w:rPr>
        <w:t>50 puntos                         TOTAL PRUEBA</w:t>
      </w:r>
    </w:p>
    <w:p w:rsidR="002F7709" w:rsidRDefault="002F7709" w:rsidP="002F7709">
      <w:pPr>
        <w:rPr>
          <w:rFonts w:ascii="Verdana" w:hAnsi="Verdana"/>
          <w:b/>
          <w:i/>
        </w:rPr>
      </w:pPr>
    </w:p>
    <w:p w:rsidR="002F7709" w:rsidRDefault="002F7709">
      <w:bookmarkStart w:id="0" w:name="_GoBack"/>
      <w:bookmarkEnd w:id="0"/>
    </w:p>
    <w:sectPr w:rsidR="002F77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54EE"/>
    <w:multiLevelType w:val="hybridMultilevel"/>
    <w:tmpl w:val="D6D2C238"/>
    <w:lvl w:ilvl="0" w:tplc="7354FD1C">
      <w:start w:val="1"/>
      <w:numFmt w:val="decimal"/>
      <w:lvlText w:val="%1)"/>
      <w:lvlJc w:val="left"/>
      <w:pPr>
        <w:ind w:left="57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294" w:hanging="360"/>
      </w:pPr>
    </w:lvl>
    <w:lvl w:ilvl="2" w:tplc="300A001B" w:tentative="1">
      <w:start w:val="1"/>
      <w:numFmt w:val="lowerRoman"/>
      <w:lvlText w:val="%3."/>
      <w:lvlJc w:val="right"/>
      <w:pPr>
        <w:ind w:left="2014" w:hanging="180"/>
      </w:pPr>
    </w:lvl>
    <w:lvl w:ilvl="3" w:tplc="300A000F" w:tentative="1">
      <w:start w:val="1"/>
      <w:numFmt w:val="decimal"/>
      <w:lvlText w:val="%4."/>
      <w:lvlJc w:val="left"/>
      <w:pPr>
        <w:ind w:left="2734" w:hanging="360"/>
      </w:pPr>
    </w:lvl>
    <w:lvl w:ilvl="4" w:tplc="300A0019" w:tentative="1">
      <w:start w:val="1"/>
      <w:numFmt w:val="lowerLetter"/>
      <w:lvlText w:val="%5."/>
      <w:lvlJc w:val="left"/>
      <w:pPr>
        <w:ind w:left="3454" w:hanging="360"/>
      </w:pPr>
    </w:lvl>
    <w:lvl w:ilvl="5" w:tplc="300A001B" w:tentative="1">
      <w:start w:val="1"/>
      <w:numFmt w:val="lowerRoman"/>
      <w:lvlText w:val="%6."/>
      <w:lvlJc w:val="right"/>
      <w:pPr>
        <w:ind w:left="4174" w:hanging="180"/>
      </w:pPr>
    </w:lvl>
    <w:lvl w:ilvl="6" w:tplc="300A000F" w:tentative="1">
      <w:start w:val="1"/>
      <w:numFmt w:val="decimal"/>
      <w:lvlText w:val="%7."/>
      <w:lvlJc w:val="left"/>
      <w:pPr>
        <w:ind w:left="4894" w:hanging="360"/>
      </w:pPr>
    </w:lvl>
    <w:lvl w:ilvl="7" w:tplc="300A0019" w:tentative="1">
      <w:start w:val="1"/>
      <w:numFmt w:val="lowerLetter"/>
      <w:lvlText w:val="%8."/>
      <w:lvlJc w:val="left"/>
      <w:pPr>
        <w:ind w:left="5614" w:hanging="360"/>
      </w:pPr>
    </w:lvl>
    <w:lvl w:ilvl="8" w:tplc="300A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">
    <w:nsid w:val="086C5848"/>
    <w:multiLevelType w:val="hybridMultilevel"/>
    <w:tmpl w:val="A886B376"/>
    <w:lvl w:ilvl="0" w:tplc="30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60C18"/>
    <w:multiLevelType w:val="multilevel"/>
    <w:tmpl w:val="2C3436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09"/>
    <w:rsid w:val="002F7709"/>
    <w:rsid w:val="009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2016-08-21T23:02:00Z</dcterms:created>
  <dcterms:modified xsi:type="dcterms:W3CDTF">2016-08-21T23:05:00Z</dcterms:modified>
</cp:coreProperties>
</file>