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AE0" w:rsidRPr="00F56AF9" w:rsidRDefault="00FD4AE0" w:rsidP="00FD4AE0">
      <w:pPr>
        <w:rPr>
          <w:sz w:val="24"/>
          <w:szCs w:val="24"/>
        </w:rPr>
      </w:pPr>
      <w:r w:rsidRPr="00906D40">
        <w:rPr>
          <w:b/>
          <w:sz w:val="24"/>
          <w:szCs w:val="24"/>
        </w:rPr>
        <w:t xml:space="preserve">NOMBRE: </w:t>
      </w:r>
      <w:r>
        <w:rPr>
          <w:b/>
          <w:sz w:val="24"/>
          <w:szCs w:val="24"/>
        </w:rPr>
        <w:t xml:space="preserve">……………………………………    </w:t>
      </w:r>
      <w:r>
        <w:rPr>
          <w:b/>
          <w:sz w:val="24"/>
          <w:szCs w:val="24"/>
        </w:rPr>
        <w:tab/>
        <w:t xml:space="preserve"> </w:t>
      </w:r>
      <w:r>
        <w:rPr>
          <w:b/>
          <w:sz w:val="24"/>
          <w:szCs w:val="24"/>
        </w:rPr>
        <w:tab/>
      </w:r>
      <w:r>
        <w:rPr>
          <w:b/>
          <w:sz w:val="24"/>
          <w:szCs w:val="24"/>
        </w:rPr>
        <w:tab/>
      </w:r>
      <w:r w:rsidR="008B44E4">
        <w:rPr>
          <w:sz w:val="24"/>
          <w:szCs w:val="24"/>
        </w:rPr>
        <w:t xml:space="preserve">          Diciembre 16 de 2016</w:t>
      </w:r>
    </w:p>
    <w:p w:rsidR="00FD4AE0" w:rsidRPr="008745C4" w:rsidRDefault="00FD4AE0" w:rsidP="00FD4AE0">
      <w:pPr>
        <w:rPr>
          <w:b/>
          <w:sz w:val="24"/>
          <w:szCs w:val="24"/>
        </w:rPr>
      </w:pPr>
    </w:p>
    <w:p w:rsidR="00FD4AE0" w:rsidRPr="008745C4" w:rsidRDefault="00FD4AE0" w:rsidP="001874EE">
      <w:pPr>
        <w:spacing w:after="0" w:line="240" w:lineRule="auto"/>
        <w:jc w:val="center"/>
        <w:rPr>
          <w:b/>
          <w:sz w:val="24"/>
          <w:szCs w:val="24"/>
        </w:rPr>
      </w:pPr>
      <w:r w:rsidRPr="008745C4">
        <w:rPr>
          <w:b/>
          <w:sz w:val="24"/>
          <w:szCs w:val="24"/>
        </w:rPr>
        <w:t>MATERIA: Guion Audiovisual</w:t>
      </w:r>
    </w:p>
    <w:p w:rsidR="001874EE" w:rsidRPr="008745C4" w:rsidRDefault="00726A84" w:rsidP="00726A84">
      <w:pPr>
        <w:spacing w:after="0" w:line="240" w:lineRule="auto"/>
        <w:jc w:val="center"/>
        <w:rPr>
          <w:b/>
          <w:sz w:val="24"/>
          <w:szCs w:val="24"/>
        </w:rPr>
      </w:pPr>
      <w:r>
        <w:rPr>
          <w:b/>
          <w:sz w:val="24"/>
          <w:szCs w:val="24"/>
        </w:rPr>
        <w:t>Segundo Térm</w:t>
      </w:r>
      <w:bookmarkStart w:id="0" w:name="_GoBack"/>
      <w:bookmarkEnd w:id="0"/>
      <w:r w:rsidR="001874EE" w:rsidRPr="008745C4">
        <w:rPr>
          <w:b/>
          <w:sz w:val="24"/>
          <w:szCs w:val="24"/>
        </w:rPr>
        <w:t>ino Parcial I</w:t>
      </w:r>
    </w:p>
    <w:p w:rsidR="001874EE" w:rsidRPr="008745C4" w:rsidRDefault="001874EE" w:rsidP="001874EE">
      <w:pPr>
        <w:spacing w:after="0" w:line="240" w:lineRule="auto"/>
        <w:jc w:val="center"/>
        <w:rPr>
          <w:b/>
          <w:sz w:val="20"/>
          <w:szCs w:val="20"/>
        </w:rPr>
      </w:pPr>
      <w:r w:rsidRPr="008745C4">
        <w:rPr>
          <w:b/>
          <w:sz w:val="20"/>
          <w:szCs w:val="20"/>
        </w:rPr>
        <w:t>Valor del examen 40 Puntos</w:t>
      </w:r>
    </w:p>
    <w:p w:rsidR="007F203B" w:rsidRPr="008745C4" w:rsidRDefault="007F203B" w:rsidP="001874EE">
      <w:pPr>
        <w:spacing w:after="0" w:line="240" w:lineRule="auto"/>
        <w:jc w:val="center"/>
        <w:rPr>
          <w:b/>
          <w:sz w:val="20"/>
          <w:szCs w:val="20"/>
        </w:rPr>
      </w:pPr>
    </w:p>
    <w:p w:rsidR="00FD4AE0" w:rsidRPr="008745C4" w:rsidRDefault="00FD4AE0" w:rsidP="00FD4AE0">
      <w:pPr>
        <w:shd w:val="clear" w:color="auto" w:fill="FFFFFF"/>
        <w:spacing w:after="0" w:line="240" w:lineRule="auto"/>
        <w:rPr>
          <w:rFonts w:eastAsia="Times New Roman" w:cs="Times New Roman"/>
          <w:sz w:val="18"/>
          <w:szCs w:val="18"/>
        </w:rPr>
      </w:pPr>
      <w:r w:rsidRPr="008745C4">
        <w:rPr>
          <w:rFonts w:eastAsia="Times New Roman" w:cs="Times New Roman"/>
          <w:b/>
          <w:bCs/>
          <w:sz w:val="18"/>
          <w:szCs w:val="18"/>
        </w:rPr>
        <w:t>Resolución de Consejo Politécnico 13-03-052.-      </w:t>
      </w:r>
    </w:p>
    <w:p w:rsidR="00FD4AE0" w:rsidRPr="008745C4" w:rsidRDefault="00FD4AE0" w:rsidP="00FD4AE0">
      <w:pPr>
        <w:shd w:val="clear" w:color="auto" w:fill="FFFFFF"/>
        <w:spacing w:after="0" w:line="240" w:lineRule="auto"/>
        <w:rPr>
          <w:rFonts w:eastAsia="Times New Roman" w:cs="Times New Roman"/>
          <w:sz w:val="18"/>
          <w:szCs w:val="18"/>
        </w:rPr>
      </w:pPr>
      <w:r w:rsidRPr="008745C4">
        <w:rPr>
          <w:rFonts w:eastAsia="Times New Roman" w:cs="Times New Roman"/>
          <w:b/>
          <w:bCs/>
          <w:sz w:val="18"/>
          <w:szCs w:val="18"/>
        </w:rPr>
        <w:t> </w:t>
      </w:r>
    </w:p>
    <w:p w:rsidR="00FD4AE0" w:rsidRPr="008745C4" w:rsidRDefault="00FD4AE0" w:rsidP="00FD4AE0">
      <w:pPr>
        <w:shd w:val="clear" w:color="auto" w:fill="FFFFFF"/>
        <w:spacing w:after="0" w:line="240" w:lineRule="auto"/>
        <w:ind w:left="1800"/>
        <w:jc w:val="both"/>
        <w:rPr>
          <w:rFonts w:eastAsia="Times New Roman" w:cs="Times New Roman"/>
          <w:sz w:val="18"/>
          <w:szCs w:val="18"/>
        </w:rPr>
      </w:pPr>
      <w:r w:rsidRPr="008745C4">
        <w:rPr>
          <w:rFonts w:eastAsia="Times New Roman" w:cs="Times New Roman"/>
          <w:b/>
          <w:bCs/>
          <w:sz w:val="18"/>
          <w:szCs w:val="18"/>
        </w:rPr>
        <w:t>“Como estudiante de ESPOL me comprometo a combatir la mediocridad y a actuar con honestidad; por eso no copio ni dejo copiar.”</w:t>
      </w:r>
    </w:p>
    <w:p w:rsidR="00FD4AE0" w:rsidRPr="008745C4" w:rsidRDefault="00FD4AE0" w:rsidP="00FD4AE0">
      <w:pPr>
        <w:shd w:val="clear" w:color="auto" w:fill="FFFFFF"/>
        <w:spacing w:after="0" w:line="240" w:lineRule="auto"/>
        <w:ind w:left="1800"/>
        <w:jc w:val="both"/>
        <w:rPr>
          <w:rFonts w:eastAsia="Times New Roman" w:cs="Times New Roman"/>
          <w:sz w:val="18"/>
          <w:szCs w:val="18"/>
        </w:rPr>
      </w:pPr>
      <w:r w:rsidRPr="008745C4">
        <w:rPr>
          <w:rFonts w:eastAsia="Times New Roman" w:cs="Times New Roman"/>
          <w:b/>
          <w:bCs/>
          <w:sz w:val="18"/>
          <w:szCs w:val="18"/>
        </w:rPr>
        <w:t> </w:t>
      </w:r>
    </w:p>
    <w:p w:rsidR="00FD4AE0" w:rsidRPr="008745C4" w:rsidRDefault="00FD4AE0" w:rsidP="00FD4AE0">
      <w:pPr>
        <w:shd w:val="clear" w:color="auto" w:fill="FFFFFF"/>
        <w:spacing w:after="0" w:line="240" w:lineRule="auto"/>
        <w:ind w:left="1800"/>
        <w:jc w:val="center"/>
        <w:rPr>
          <w:rFonts w:eastAsia="Times New Roman" w:cs="Times New Roman"/>
          <w:sz w:val="18"/>
          <w:szCs w:val="18"/>
        </w:rPr>
      </w:pPr>
      <w:r w:rsidRPr="008745C4">
        <w:rPr>
          <w:rFonts w:eastAsia="Times New Roman" w:cs="Times New Roman"/>
          <w:b/>
          <w:bCs/>
          <w:sz w:val="18"/>
          <w:szCs w:val="18"/>
        </w:rPr>
        <w:t>………………………………………..</w:t>
      </w:r>
    </w:p>
    <w:p w:rsidR="00FD4AE0" w:rsidRPr="008745C4" w:rsidRDefault="00FD4AE0" w:rsidP="00FD4AE0">
      <w:pPr>
        <w:shd w:val="clear" w:color="auto" w:fill="FFFFFF"/>
        <w:spacing w:after="0" w:line="240" w:lineRule="auto"/>
        <w:ind w:left="1800"/>
        <w:jc w:val="center"/>
        <w:rPr>
          <w:sz w:val="18"/>
          <w:szCs w:val="18"/>
        </w:rPr>
      </w:pPr>
      <w:r w:rsidRPr="008745C4">
        <w:rPr>
          <w:rFonts w:eastAsia="Times New Roman" w:cs="Times New Roman"/>
          <w:b/>
          <w:bCs/>
          <w:sz w:val="18"/>
          <w:szCs w:val="18"/>
        </w:rPr>
        <w:t>   Firma de compromiso del estudiante</w:t>
      </w:r>
    </w:p>
    <w:p w:rsidR="001874EE" w:rsidRPr="008745C4" w:rsidRDefault="001874EE" w:rsidP="001874EE">
      <w:pPr>
        <w:spacing w:after="0" w:line="240" w:lineRule="auto"/>
        <w:rPr>
          <w:b/>
        </w:rPr>
      </w:pPr>
    </w:p>
    <w:p w:rsidR="001874EE" w:rsidRPr="008745C4" w:rsidRDefault="001874EE" w:rsidP="00D92AE5">
      <w:pPr>
        <w:spacing w:after="0" w:line="240" w:lineRule="auto"/>
        <w:jc w:val="both"/>
      </w:pPr>
      <w:r w:rsidRPr="008745C4">
        <w:rPr>
          <w:sz w:val="20"/>
          <w:szCs w:val="20"/>
        </w:rPr>
        <w:t>La evaluación no puede presentar tachones ni borrones caso contrario la pregunta quedará eliminada. Se debe entregar el examen escrito con pluma, en el caso que deba desarrollar algún tema la letra debe ser legible y no debe presentar faltas ortográficas</w:t>
      </w:r>
      <w:r w:rsidRPr="008745C4">
        <w:t xml:space="preserve">. </w:t>
      </w:r>
    </w:p>
    <w:p w:rsidR="001874EE" w:rsidRPr="008745C4" w:rsidRDefault="001874EE" w:rsidP="001874EE">
      <w:pPr>
        <w:spacing w:after="0" w:line="240" w:lineRule="auto"/>
        <w:rPr>
          <w:b/>
        </w:rPr>
      </w:pPr>
    </w:p>
    <w:p w:rsidR="0093247B" w:rsidRPr="008745C4" w:rsidRDefault="00904523" w:rsidP="00904523">
      <w:pPr>
        <w:pStyle w:val="Prrafodelista"/>
        <w:numPr>
          <w:ilvl w:val="0"/>
          <w:numId w:val="1"/>
        </w:numPr>
        <w:rPr>
          <w:rFonts w:cstheme="minorHAnsi"/>
        </w:rPr>
      </w:pPr>
      <w:r w:rsidRPr="008745C4">
        <w:rPr>
          <w:rFonts w:cstheme="minorHAnsi"/>
        </w:rPr>
        <w:t>Seleccionar la respuesta correcta de los siguientes reactivos</w:t>
      </w:r>
      <w:r w:rsidR="00DA704F" w:rsidRPr="008745C4">
        <w:rPr>
          <w:rFonts w:cstheme="minorHAnsi"/>
        </w:rPr>
        <w:t>. (15 Puntos)</w:t>
      </w:r>
    </w:p>
    <w:p w:rsidR="00006552" w:rsidRPr="00437603" w:rsidRDefault="00006552" w:rsidP="00006552">
      <w:pPr>
        <w:pStyle w:val="Prrafodelista"/>
        <w:rPr>
          <w:rFonts w:cstheme="minorHAnsi"/>
        </w:rPr>
      </w:pPr>
    </w:p>
    <w:p w:rsidR="00904523" w:rsidRPr="008745C4" w:rsidRDefault="00904523" w:rsidP="00626189">
      <w:pPr>
        <w:pStyle w:val="Prrafodelista"/>
        <w:numPr>
          <w:ilvl w:val="0"/>
          <w:numId w:val="15"/>
        </w:numPr>
        <w:rPr>
          <w:rFonts w:cstheme="minorHAnsi"/>
        </w:rPr>
      </w:pPr>
      <w:r w:rsidRPr="008745C4">
        <w:rPr>
          <w:rFonts w:cstheme="minorHAnsi"/>
        </w:rPr>
        <w:t>Su estructura narrativa sigue un orden secuencial. No existe una extensión definida de páginas para su desarrollo. Presenta la introducción, clímax y desenlace de la historia, incluso la descripción de personajes y el contexto</w:t>
      </w:r>
      <w:r w:rsidR="00EA4297" w:rsidRPr="008745C4">
        <w:rPr>
          <w:rFonts w:cstheme="minorHAnsi"/>
        </w:rPr>
        <w:t>.</w:t>
      </w:r>
    </w:p>
    <w:p w:rsidR="00EA4297" w:rsidRPr="008745C4" w:rsidRDefault="00EA4297" w:rsidP="00EA4297">
      <w:pPr>
        <w:pStyle w:val="Prrafodelista"/>
        <w:numPr>
          <w:ilvl w:val="0"/>
          <w:numId w:val="3"/>
        </w:numPr>
        <w:rPr>
          <w:rFonts w:cstheme="minorHAnsi"/>
        </w:rPr>
      </w:pPr>
      <w:r w:rsidRPr="008745C4">
        <w:rPr>
          <w:rFonts w:cstheme="minorHAnsi"/>
        </w:rPr>
        <w:t>La sinopsis</w:t>
      </w:r>
    </w:p>
    <w:p w:rsidR="00EA4297" w:rsidRPr="00437603" w:rsidRDefault="00EA4297" w:rsidP="00EA4297">
      <w:pPr>
        <w:pStyle w:val="Prrafodelista"/>
        <w:numPr>
          <w:ilvl w:val="0"/>
          <w:numId w:val="3"/>
        </w:numPr>
        <w:rPr>
          <w:rFonts w:cstheme="minorHAnsi"/>
        </w:rPr>
      </w:pPr>
      <w:r w:rsidRPr="00437603">
        <w:rPr>
          <w:rFonts w:cstheme="minorHAnsi"/>
        </w:rPr>
        <w:t>El argumento</w:t>
      </w:r>
    </w:p>
    <w:p w:rsidR="00EA4297" w:rsidRPr="008745C4" w:rsidRDefault="00EA4297" w:rsidP="00EA4297">
      <w:pPr>
        <w:pStyle w:val="Prrafodelista"/>
        <w:numPr>
          <w:ilvl w:val="0"/>
          <w:numId w:val="3"/>
        </w:numPr>
        <w:rPr>
          <w:rFonts w:cstheme="minorHAnsi"/>
        </w:rPr>
      </w:pPr>
      <w:r w:rsidRPr="008745C4">
        <w:rPr>
          <w:rFonts w:cstheme="minorHAnsi"/>
        </w:rPr>
        <w:t>El tratamiento</w:t>
      </w:r>
    </w:p>
    <w:p w:rsidR="00EA4297" w:rsidRPr="008745C4" w:rsidRDefault="00EA4297" w:rsidP="00EA4297">
      <w:pPr>
        <w:pStyle w:val="Prrafodelista"/>
        <w:numPr>
          <w:ilvl w:val="0"/>
          <w:numId w:val="3"/>
        </w:numPr>
        <w:rPr>
          <w:rFonts w:cstheme="minorHAnsi"/>
        </w:rPr>
      </w:pPr>
      <w:r w:rsidRPr="008745C4">
        <w:rPr>
          <w:rFonts w:cstheme="minorHAnsi"/>
        </w:rPr>
        <w:t>La escaleta</w:t>
      </w:r>
    </w:p>
    <w:p w:rsidR="00626189" w:rsidRPr="008745C4" w:rsidRDefault="00626189" w:rsidP="00F6080B">
      <w:pPr>
        <w:ind w:left="360"/>
        <w:rPr>
          <w:rFonts w:cstheme="minorHAnsi"/>
        </w:rPr>
      </w:pPr>
    </w:p>
    <w:p w:rsidR="00F6080B" w:rsidRPr="008745C4" w:rsidRDefault="00F6080B" w:rsidP="00F6080B">
      <w:pPr>
        <w:pStyle w:val="Prrafodelista"/>
        <w:numPr>
          <w:ilvl w:val="0"/>
          <w:numId w:val="15"/>
        </w:numPr>
        <w:rPr>
          <w:rFonts w:cstheme="minorHAnsi"/>
        </w:rPr>
      </w:pPr>
      <w:r w:rsidRPr="008745C4">
        <w:rPr>
          <w:rFonts w:cstheme="minorHAnsi"/>
        </w:rPr>
        <w:t>Dentro del paradigma estructural de Syd Field</w:t>
      </w:r>
      <w:r w:rsidR="00437603">
        <w:rPr>
          <w:rFonts w:cstheme="minorHAnsi"/>
        </w:rPr>
        <w:t>,</w:t>
      </w:r>
      <w:r w:rsidRPr="008745C4">
        <w:rPr>
          <w:rFonts w:cstheme="minorHAnsi"/>
        </w:rPr>
        <w:t xml:space="preserve"> se muestran al final del primer y segundo acto. Su función es definir los acontecimientos que cambian radicalmente el sentido de la acción de la historia.</w:t>
      </w:r>
    </w:p>
    <w:p w:rsidR="00F6080B" w:rsidRPr="008745C4" w:rsidRDefault="00F6080B" w:rsidP="00F6080B">
      <w:pPr>
        <w:pStyle w:val="Prrafodelista"/>
        <w:numPr>
          <w:ilvl w:val="0"/>
          <w:numId w:val="2"/>
        </w:numPr>
        <w:rPr>
          <w:rFonts w:cstheme="minorHAnsi"/>
        </w:rPr>
      </w:pPr>
      <w:r w:rsidRPr="008745C4">
        <w:rPr>
          <w:rFonts w:cstheme="minorHAnsi"/>
        </w:rPr>
        <w:t>Puntos de vista</w:t>
      </w:r>
    </w:p>
    <w:p w:rsidR="00F6080B" w:rsidRPr="008745C4" w:rsidRDefault="00F6080B" w:rsidP="00F6080B">
      <w:pPr>
        <w:pStyle w:val="Prrafodelista"/>
        <w:numPr>
          <w:ilvl w:val="0"/>
          <w:numId w:val="2"/>
        </w:numPr>
        <w:rPr>
          <w:rFonts w:cstheme="minorHAnsi"/>
        </w:rPr>
      </w:pPr>
      <w:r w:rsidRPr="008745C4">
        <w:rPr>
          <w:rFonts w:cstheme="minorHAnsi"/>
        </w:rPr>
        <w:t>Primer Giro</w:t>
      </w:r>
    </w:p>
    <w:p w:rsidR="00F6080B" w:rsidRPr="008745C4" w:rsidRDefault="00F6080B" w:rsidP="00F6080B">
      <w:pPr>
        <w:pStyle w:val="Prrafodelista"/>
        <w:numPr>
          <w:ilvl w:val="0"/>
          <w:numId w:val="2"/>
        </w:numPr>
        <w:rPr>
          <w:rFonts w:cstheme="minorHAnsi"/>
        </w:rPr>
      </w:pPr>
      <w:r w:rsidRPr="008745C4">
        <w:rPr>
          <w:rFonts w:cstheme="minorHAnsi"/>
        </w:rPr>
        <w:t>Punto del Primer Acto</w:t>
      </w:r>
    </w:p>
    <w:p w:rsidR="00F6080B" w:rsidRPr="008745C4" w:rsidRDefault="00F6080B" w:rsidP="00F6080B">
      <w:pPr>
        <w:pStyle w:val="Prrafodelista"/>
        <w:numPr>
          <w:ilvl w:val="0"/>
          <w:numId w:val="2"/>
        </w:numPr>
        <w:rPr>
          <w:rFonts w:cstheme="minorHAnsi"/>
        </w:rPr>
      </w:pPr>
      <w:r w:rsidRPr="008745C4">
        <w:rPr>
          <w:rFonts w:cstheme="minorHAnsi"/>
        </w:rPr>
        <w:t>Puntos de Giro</w:t>
      </w:r>
    </w:p>
    <w:p w:rsidR="00F6080B" w:rsidRPr="008745C4" w:rsidRDefault="00F6080B" w:rsidP="00F6080B">
      <w:pPr>
        <w:pStyle w:val="Prrafodelista"/>
        <w:numPr>
          <w:ilvl w:val="0"/>
          <w:numId w:val="2"/>
        </w:numPr>
        <w:rPr>
          <w:rFonts w:cstheme="minorHAnsi"/>
        </w:rPr>
      </w:pPr>
      <w:r w:rsidRPr="008745C4">
        <w:rPr>
          <w:rFonts w:cstheme="minorHAnsi"/>
        </w:rPr>
        <w:t xml:space="preserve">Final </w:t>
      </w:r>
      <w:proofErr w:type="spellStart"/>
      <w:r w:rsidRPr="008745C4">
        <w:rPr>
          <w:rFonts w:cstheme="minorHAnsi"/>
        </w:rPr>
        <w:t>Plot</w:t>
      </w:r>
      <w:proofErr w:type="spellEnd"/>
      <w:r w:rsidRPr="008745C4">
        <w:rPr>
          <w:rFonts w:cstheme="minorHAnsi"/>
        </w:rPr>
        <w:t xml:space="preserve"> </w:t>
      </w:r>
    </w:p>
    <w:p w:rsidR="00F6080B" w:rsidRPr="008745C4" w:rsidRDefault="00F6080B" w:rsidP="00F6080B">
      <w:pPr>
        <w:ind w:left="360"/>
        <w:rPr>
          <w:rFonts w:cstheme="minorHAnsi"/>
        </w:rPr>
      </w:pPr>
    </w:p>
    <w:p w:rsidR="00631882" w:rsidRPr="008745C4" w:rsidRDefault="00631882" w:rsidP="00626189">
      <w:pPr>
        <w:pStyle w:val="Prrafodelista"/>
        <w:numPr>
          <w:ilvl w:val="0"/>
          <w:numId w:val="15"/>
        </w:numPr>
        <w:spacing w:after="0" w:line="240" w:lineRule="auto"/>
        <w:rPr>
          <w:rFonts w:cstheme="minorHAnsi"/>
        </w:rPr>
      </w:pPr>
      <w:r w:rsidRPr="008745C4">
        <w:rPr>
          <w:rFonts w:cstheme="minorHAnsi"/>
        </w:rPr>
        <w:t>El guionista al crear al personaje debe tener en cuenta las siguientes características</w:t>
      </w:r>
      <w:r w:rsidR="00A34C61" w:rsidRPr="008745C4">
        <w:rPr>
          <w:rFonts w:cstheme="minorHAnsi"/>
        </w:rPr>
        <w:t>:</w:t>
      </w:r>
    </w:p>
    <w:p w:rsidR="00631882" w:rsidRPr="008745C4" w:rsidRDefault="00631882" w:rsidP="00A34C61">
      <w:pPr>
        <w:pStyle w:val="Prrafodelista"/>
        <w:numPr>
          <w:ilvl w:val="0"/>
          <w:numId w:val="7"/>
        </w:numPr>
        <w:spacing w:after="0" w:line="240" w:lineRule="auto"/>
        <w:rPr>
          <w:rFonts w:cstheme="minorHAnsi"/>
        </w:rPr>
      </w:pPr>
      <w:r w:rsidRPr="008745C4">
        <w:rPr>
          <w:rFonts w:cstheme="minorHAnsi"/>
        </w:rPr>
        <w:t>Tiene un impacto primordial en el Primer Acto de la Historia.</w:t>
      </w:r>
    </w:p>
    <w:p w:rsidR="00631882" w:rsidRPr="008745C4" w:rsidRDefault="008B44E4" w:rsidP="00A34C61">
      <w:pPr>
        <w:pStyle w:val="Prrafodelista"/>
        <w:numPr>
          <w:ilvl w:val="0"/>
          <w:numId w:val="7"/>
        </w:numPr>
        <w:spacing w:after="0" w:line="240" w:lineRule="auto"/>
        <w:rPr>
          <w:rFonts w:cstheme="minorHAnsi"/>
        </w:rPr>
      </w:pPr>
      <w:r w:rsidRPr="008745C4">
        <w:rPr>
          <w:rFonts w:cstheme="minorHAnsi"/>
        </w:rPr>
        <w:t>D</w:t>
      </w:r>
      <w:r w:rsidR="00631882" w:rsidRPr="008745C4">
        <w:rPr>
          <w:rFonts w:cstheme="minorHAnsi"/>
        </w:rPr>
        <w:t>eben ser trazados teniendo en cuenta los elementos que configuran su vida interior y exterior.</w:t>
      </w:r>
    </w:p>
    <w:p w:rsidR="00631882" w:rsidRPr="008745C4" w:rsidRDefault="00631882" w:rsidP="00A34C61">
      <w:pPr>
        <w:pStyle w:val="Prrafodelista"/>
        <w:numPr>
          <w:ilvl w:val="0"/>
          <w:numId w:val="7"/>
        </w:numPr>
        <w:spacing w:after="0" w:line="240" w:lineRule="auto"/>
        <w:rPr>
          <w:rFonts w:cstheme="minorHAnsi"/>
        </w:rPr>
      </w:pPr>
      <w:r w:rsidRPr="008745C4">
        <w:rPr>
          <w:rFonts w:cstheme="minorHAnsi"/>
        </w:rPr>
        <w:t xml:space="preserve">Deben </w:t>
      </w:r>
      <w:r w:rsidRPr="008745C4">
        <w:rPr>
          <w:rFonts w:cstheme="minorHAnsi"/>
          <w:lang w:val="es-EC"/>
        </w:rPr>
        <w:t>enfrentar conflictos para satisfacer su necesidad dramática.</w:t>
      </w:r>
    </w:p>
    <w:p w:rsidR="00631882" w:rsidRPr="008745C4" w:rsidRDefault="008B44E4" w:rsidP="00A34C61">
      <w:pPr>
        <w:pStyle w:val="Prrafodelista"/>
        <w:numPr>
          <w:ilvl w:val="0"/>
          <w:numId w:val="7"/>
        </w:numPr>
        <w:spacing w:after="0" w:line="240" w:lineRule="auto"/>
        <w:rPr>
          <w:rFonts w:cstheme="minorHAnsi"/>
          <w:lang w:val="es-EC"/>
        </w:rPr>
      </w:pPr>
      <w:r w:rsidRPr="008745C4">
        <w:rPr>
          <w:rFonts w:cstheme="minorHAnsi"/>
          <w:lang w:val="es-EC"/>
        </w:rPr>
        <w:t xml:space="preserve">Su </w:t>
      </w:r>
      <w:r w:rsidR="00631882" w:rsidRPr="008745C4">
        <w:rPr>
          <w:rFonts w:cstheme="minorHAnsi"/>
          <w:lang w:val="es-EC"/>
        </w:rPr>
        <w:t>construcción implica la creación de un contexto y un contenido.</w:t>
      </w:r>
    </w:p>
    <w:p w:rsidR="00631882" w:rsidRPr="008745C4" w:rsidRDefault="00631882" w:rsidP="00A34C61">
      <w:pPr>
        <w:pStyle w:val="Prrafodelista"/>
        <w:numPr>
          <w:ilvl w:val="0"/>
          <w:numId w:val="7"/>
        </w:numPr>
        <w:spacing w:after="0" w:line="240" w:lineRule="auto"/>
        <w:rPr>
          <w:rFonts w:cstheme="minorHAnsi"/>
          <w:lang w:val="es-EC"/>
        </w:rPr>
      </w:pPr>
      <w:r w:rsidRPr="008745C4">
        <w:rPr>
          <w:rFonts w:cstheme="minorHAnsi"/>
          <w:lang w:val="es-EC"/>
        </w:rPr>
        <w:t>Es la herramienta clave para preparar el rodaje o la grabación.</w:t>
      </w:r>
    </w:p>
    <w:p w:rsidR="00631882" w:rsidRPr="008745C4" w:rsidRDefault="00631882" w:rsidP="00631882">
      <w:pPr>
        <w:spacing w:after="0" w:line="240" w:lineRule="auto"/>
        <w:rPr>
          <w:rFonts w:cstheme="minorHAnsi"/>
        </w:rPr>
      </w:pPr>
    </w:p>
    <w:p w:rsidR="00631882" w:rsidRPr="00E55686" w:rsidRDefault="00631882" w:rsidP="00B74367">
      <w:pPr>
        <w:spacing w:after="0" w:line="240" w:lineRule="auto"/>
        <w:ind w:firstLine="360"/>
        <w:rPr>
          <w:rFonts w:cstheme="minorHAnsi"/>
        </w:rPr>
      </w:pPr>
      <w:r w:rsidRPr="00E55686">
        <w:rPr>
          <w:rFonts w:cstheme="minorHAnsi"/>
        </w:rPr>
        <w:lastRenderedPageBreak/>
        <w:t>Opción de respuestas</w:t>
      </w:r>
    </w:p>
    <w:p w:rsidR="00631882" w:rsidRPr="00E55686" w:rsidRDefault="00631882" w:rsidP="00631882">
      <w:pPr>
        <w:pStyle w:val="Prrafodelista"/>
        <w:numPr>
          <w:ilvl w:val="0"/>
          <w:numId w:val="6"/>
        </w:numPr>
        <w:spacing w:after="0" w:line="240" w:lineRule="auto"/>
        <w:rPr>
          <w:rFonts w:cstheme="minorHAnsi"/>
        </w:rPr>
      </w:pPr>
      <w:r w:rsidRPr="00E55686">
        <w:rPr>
          <w:rFonts w:cstheme="minorHAnsi"/>
        </w:rPr>
        <w:t>A, C, E</w:t>
      </w:r>
    </w:p>
    <w:p w:rsidR="00631882" w:rsidRPr="00E55686" w:rsidRDefault="00631882" w:rsidP="00631882">
      <w:pPr>
        <w:pStyle w:val="Prrafodelista"/>
        <w:numPr>
          <w:ilvl w:val="0"/>
          <w:numId w:val="6"/>
        </w:numPr>
        <w:spacing w:after="0" w:line="240" w:lineRule="auto"/>
        <w:rPr>
          <w:rFonts w:cstheme="minorHAnsi"/>
        </w:rPr>
      </w:pPr>
      <w:r w:rsidRPr="00E55686">
        <w:rPr>
          <w:rFonts w:cstheme="minorHAnsi"/>
        </w:rPr>
        <w:t xml:space="preserve">B, </w:t>
      </w:r>
      <w:r w:rsidR="00A34C61" w:rsidRPr="00E55686">
        <w:rPr>
          <w:rFonts w:cstheme="minorHAnsi"/>
        </w:rPr>
        <w:t xml:space="preserve">C, </w:t>
      </w:r>
      <w:r w:rsidRPr="00E55686">
        <w:rPr>
          <w:rFonts w:cstheme="minorHAnsi"/>
        </w:rPr>
        <w:t>D</w:t>
      </w:r>
    </w:p>
    <w:p w:rsidR="00631882" w:rsidRPr="00E55686" w:rsidRDefault="00631882" w:rsidP="00631882">
      <w:pPr>
        <w:pStyle w:val="Prrafodelista"/>
        <w:numPr>
          <w:ilvl w:val="0"/>
          <w:numId w:val="6"/>
        </w:numPr>
        <w:spacing w:after="0" w:line="240" w:lineRule="auto"/>
        <w:rPr>
          <w:rFonts w:cstheme="minorHAnsi"/>
        </w:rPr>
      </w:pPr>
      <w:r w:rsidRPr="00E55686">
        <w:rPr>
          <w:rFonts w:cstheme="minorHAnsi"/>
        </w:rPr>
        <w:t>A, D, E</w:t>
      </w:r>
    </w:p>
    <w:p w:rsidR="00631882" w:rsidRPr="00E55686" w:rsidRDefault="00631882" w:rsidP="00631882">
      <w:pPr>
        <w:pStyle w:val="Prrafodelista"/>
        <w:numPr>
          <w:ilvl w:val="0"/>
          <w:numId w:val="6"/>
        </w:numPr>
        <w:spacing w:after="0" w:line="240" w:lineRule="auto"/>
        <w:rPr>
          <w:rFonts w:cstheme="minorHAnsi"/>
        </w:rPr>
      </w:pPr>
      <w:r w:rsidRPr="00E55686">
        <w:rPr>
          <w:rFonts w:cstheme="minorHAnsi"/>
        </w:rPr>
        <w:t xml:space="preserve">B, </w:t>
      </w:r>
      <w:r w:rsidR="00A34C61" w:rsidRPr="00E55686">
        <w:rPr>
          <w:rFonts w:cstheme="minorHAnsi"/>
        </w:rPr>
        <w:t>D</w:t>
      </w:r>
      <w:r w:rsidRPr="00E55686">
        <w:rPr>
          <w:rFonts w:cstheme="minorHAnsi"/>
        </w:rPr>
        <w:t xml:space="preserve">, </w:t>
      </w:r>
      <w:r w:rsidR="00A34C61" w:rsidRPr="00E55686">
        <w:rPr>
          <w:rFonts w:cstheme="minorHAnsi"/>
        </w:rPr>
        <w:t>E</w:t>
      </w:r>
    </w:p>
    <w:p w:rsidR="00A34C61" w:rsidRPr="00E55686" w:rsidRDefault="00A34C61" w:rsidP="00A34C61">
      <w:pPr>
        <w:spacing w:after="0" w:line="240" w:lineRule="auto"/>
        <w:rPr>
          <w:rFonts w:cstheme="minorHAnsi"/>
        </w:rPr>
      </w:pPr>
    </w:p>
    <w:p w:rsidR="00A34C61" w:rsidRPr="00E55686" w:rsidRDefault="00A34C61" w:rsidP="00B74367">
      <w:pPr>
        <w:pStyle w:val="Prrafodelista"/>
        <w:numPr>
          <w:ilvl w:val="0"/>
          <w:numId w:val="15"/>
        </w:numPr>
        <w:spacing w:after="0" w:line="240" w:lineRule="auto"/>
        <w:rPr>
          <w:rFonts w:cstheme="minorHAnsi"/>
          <w:lang w:val="es-EC"/>
        </w:rPr>
      </w:pPr>
      <w:r w:rsidRPr="00E55686">
        <w:rPr>
          <w:rFonts w:cstheme="minorHAnsi"/>
          <w:lang w:val="es-EC"/>
        </w:rPr>
        <w:t>En el contexto del guion audiovisual se muestran dos conceptos: es una breve descripción de lo que trata la historia; se escribe tres veces: en la mesa, en el rodaje y en el montaje.</w:t>
      </w:r>
    </w:p>
    <w:p w:rsidR="00A34C61" w:rsidRPr="00E55686" w:rsidRDefault="00A34C61" w:rsidP="00A34C61">
      <w:pPr>
        <w:pStyle w:val="Prrafodelista"/>
        <w:numPr>
          <w:ilvl w:val="0"/>
          <w:numId w:val="10"/>
        </w:numPr>
        <w:spacing w:after="0" w:line="240" w:lineRule="auto"/>
        <w:rPr>
          <w:rFonts w:cstheme="minorHAnsi"/>
          <w:lang w:val="es-EC"/>
        </w:rPr>
      </w:pPr>
      <w:r w:rsidRPr="00E55686">
        <w:rPr>
          <w:rFonts w:cstheme="minorHAnsi"/>
          <w:lang w:val="es-EC"/>
        </w:rPr>
        <w:t>La sinopsis</w:t>
      </w:r>
    </w:p>
    <w:p w:rsidR="00A34C61" w:rsidRPr="00E55686" w:rsidRDefault="00A34C61" w:rsidP="00A34C61">
      <w:pPr>
        <w:pStyle w:val="Prrafodelista"/>
        <w:numPr>
          <w:ilvl w:val="0"/>
          <w:numId w:val="10"/>
        </w:numPr>
        <w:spacing w:after="0" w:line="240" w:lineRule="auto"/>
        <w:rPr>
          <w:rFonts w:cstheme="minorHAnsi"/>
          <w:lang w:val="es-EC"/>
        </w:rPr>
      </w:pPr>
      <w:r w:rsidRPr="00E55686">
        <w:rPr>
          <w:rFonts w:cstheme="minorHAnsi"/>
          <w:lang w:val="es-EC"/>
        </w:rPr>
        <w:t>El guion</w:t>
      </w:r>
    </w:p>
    <w:p w:rsidR="00653EAE" w:rsidRPr="00E55686" w:rsidRDefault="00A34C61" w:rsidP="001A5193">
      <w:pPr>
        <w:pStyle w:val="Prrafodelista"/>
        <w:numPr>
          <w:ilvl w:val="0"/>
          <w:numId w:val="10"/>
        </w:numPr>
        <w:spacing w:after="0" w:line="240" w:lineRule="auto"/>
        <w:rPr>
          <w:rFonts w:cstheme="minorHAnsi"/>
          <w:lang w:val="es-EC"/>
        </w:rPr>
      </w:pPr>
      <w:r w:rsidRPr="00E55686">
        <w:rPr>
          <w:rFonts w:cstheme="minorHAnsi"/>
          <w:lang w:val="es-EC"/>
        </w:rPr>
        <w:t>El tratamiento</w:t>
      </w:r>
    </w:p>
    <w:p w:rsidR="00A34C61" w:rsidRPr="00E55686" w:rsidRDefault="00A34C61" w:rsidP="001A5193">
      <w:pPr>
        <w:pStyle w:val="Prrafodelista"/>
        <w:numPr>
          <w:ilvl w:val="0"/>
          <w:numId w:val="10"/>
        </w:numPr>
        <w:spacing w:after="0" w:line="240" w:lineRule="auto"/>
        <w:rPr>
          <w:rFonts w:cstheme="minorHAnsi"/>
          <w:lang w:val="es-EC"/>
        </w:rPr>
      </w:pPr>
      <w:r w:rsidRPr="00E55686">
        <w:rPr>
          <w:rFonts w:cstheme="minorHAnsi"/>
          <w:lang w:val="es-EC"/>
        </w:rPr>
        <w:t>La idea</w:t>
      </w:r>
    </w:p>
    <w:p w:rsidR="00A34C61" w:rsidRPr="00E55686" w:rsidRDefault="00A34C61" w:rsidP="00A34C61">
      <w:pPr>
        <w:pStyle w:val="Prrafodelista"/>
        <w:numPr>
          <w:ilvl w:val="0"/>
          <w:numId w:val="10"/>
        </w:numPr>
        <w:spacing w:after="0" w:line="240" w:lineRule="auto"/>
        <w:rPr>
          <w:rFonts w:cstheme="minorHAnsi"/>
          <w:lang w:val="es-EC"/>
        </w:rPr>
      </w:pPr>
      <w:r w:rsidRPr="00E55686">
        <w:rPr>
          <w:rFonts w:cstheme="minorHAnsi"/>
          <w:lang w:val="es-EC"/>
        </w:rPr>
        <w:t>El Paradigma Estructural</w:t>
      </w:r>
    </w:p>
    <w:p w:rsidR="00A34C61" w:rsidRPr="00E55686" w:rsidRDefault="006C3889" w:rsidP="00A34C61">
      <w:pPr>
        <w:pStyle w:val="Prrafodelista"/>
        <w:numPr>
          <w:ilvl w:val="0"/>
          <w:numId w:val="10"/>
        </w:numPr>
        <w:spacing w:after="0" w:line="240" w:lineRule="auto"/>
        <w:rPr>
          <w:rFonts w:cstheme="minorHAnsi"/>
          <w:lang w:val="es-EC"/>
        </w:rPr>
      </w:pPr>
      <w:r w:rsidRPr="00E55686">
        <w:rPr>
          <w:rFonts w:cstheme="minorHAnsi"/>
          <w:lang w:val="es-EC"/>
        </w:rPr>
        <w:t>El Storyb</w:t>
      </w:r>
      <w:r w:rsidR="00A34C61" w:rsidRPr="00E55686">
        <w:rPr>
          <w:rFonts w:cstheme="minorHAnsi"/>
          <w:lang w:val="es-EC"/>
        </w:rPr>
        <w:t>oard</w:t>
      </w:r>
    </w:p>
    <w:p w:rsidR="00A34C61" w:rsidRPr="00E55686" w:rsidRDefault="00A34C61" w:rsidP="00A34C61">
      <w:pPr>
        <w:spacing w:after="0" w:line="240" w:lineRule="auto"/>
        <w:ind w:left="360"/>
        <w:rPr>
          <w:rFonts w:cstheme="minorHAnsi"/>
          <w:lang w:val="es-EC"/>
        </w:rPr>
      </w:pPr>
    </w:p>
    <w:p w:rsidR="00A34C61" w:rsidRPr="00E55686" w:rsidRDefault="00A34C61" w:rsidP="00A34C61">
      <w:pPr>
        <w:spacing w:after="0" w:line="240" w:lineRule="auto"/>
        <w:rPr>
          <w:rFonts w:cstheme="minorHAnsi"/>
        </w:rPr>
      </w:pPr>
      <w:r w:rsidRPr="00E55686">
        <w:rPr>
          <w:rFonts w:cstheme="minorHAnsi"/>
        </w:rPr>
        <w:t>Opción de respuestas</w:t>
      </w:r>
    </w:p>
    <w:p w:rsidR="00A34C61" w:rsidRPr="00E55686" w:rsidRDefault="00A34C61" w:rsidP="00A34C61">
      <w:pPr>
        <w:pStyle w:val="Prrafodelista"/>
        <w:numPr>
          <w:ilvl w:val="0"/>
          <w:numId w:val="9"/>
        </w:numPr>
        <w:spacing w:after="0" w:line="240" w:lineRule="auto"/>
        <w:rPr>
          <w:rFonts w:cstheme="minorHAnsi"/>
        </w:rPr>
      </w:pPr>
      <w:r w:rsidRPr="00E55686">
        <w:rPr>
          <w:rFonts w:cstheme="minorHAnsi"/>
        </w:rPr>
        <w:t>B, D</w:t>
      </w:r>
    </w:p>
    <w:p w:rsidR="00A34C61" w:rsidRPr="00E55686" w:rsidRDefault="00A34C61" w:rsidP="00A34C61">
      <w:pPr>
        <w:pStyle w:val="Prrafodelista"/>
        <w:numPr>
          <w:ilvl w:val="0"/>
          <w:numId w:val="9"/>
        </w:numPr>
        <w:spacing w:after="0" w:line="240" w:lineRule="auto"/>
        <w:rPr>
          <w:rFonts w:cstheme="minorHAnsi"/>
        </w:rPr>
      </w:pPr>
      <w:r w:rsidRPr="00E55686">
        <w:rPr>
          <w:rFonts w:cstheme="minorHAnsi"/>
        </w:rPr>
        <w:t>C, A</w:t>
      </w:r>
    </w:p>
    <w:p w:rsidR="00A34C61" w:rsidRPr="00E55686" w:rsidRDefault="00A34C61" w:rsidP="00A34C61">
      <w:pPr>
        <w:pStyle w:val="Prrafodelista"/>
        <w:numPr>
          <w:ilvl w:val="0"/>
          <w:numId w:val="9"/>
        </w:numPr>
        <w:spacing w:after="0" w:line="240" w:lineRule="auto"/>
        <w:rPr>
          <w:rFonts w:cstheme="minorHAnsi"/>
        </w:rPr>
      </w:pPr>
      <w:r w:rsidRPr="00E55686">
        <w:rPr>
          <w:rFonts w:cstheme="minorHAnsi"/>
        </w:rPr>
        <w:t>A, E</w:t>
      </w:r>
    </w:p>
    <w:p w:rsidR="00A34C61" w:rsidRPr="00E55686" w:rsidRDefault="00A34C61" w:rsidP="00A34C61">
      <w:pPr>
        <w:pStyle w:val="Prrafodelista"/>
        <w:numPr>
          <w:ilvl w:val="0"/>
          <w:numId w:val="9"/>
        </w:numPr>
        <w:spacing w:after="0" w:line="240" w:lineRule="auto"/>
        <w:rPr>
          <w:rFonts w:cstheme="minorHAnsi"/>
        </w:rPr>
      </w:pPr>
      <w:r w:rsidRPr="00E55686">
        <w:rPr>
          <w:rFonts w:cstheme="minorHAnsi"/>
        </w:rPr>
        <w:t>D, F</w:t>
      </w:r>
    </w:p>
    <w:p w:rsidR="002A4CD7" w:rsidRPr="00E55686" w:rsidRDefault="002A4CD7" w:rsidP="002A4CD7">
      <w:pPr>
        <w:spacing w:after="0" w:line="240" w:lineRule="auto"/>
        <w:rPr>
          <w:rFonts w:cstheme="minorHAnsi"/>
        </w:rPr>
      </w:pPr>
    </w:p>
    <w:p w:rsidR="008B44E4" w:rsidRPr="00E55686" w:rsidRDefault="008B44E4" w:rsidP="008B44E4">
      <w:pPr>
        <w:pStyle w:val="Prrafodelista"/>
        <w:numPr>
          <w:ilvl w:val="0"/>
          <w:numId w:val="15"/>
        </w:numPr>
        <w:spacing w:after="0" w:line="240" w:lineRule="auto"/>
        <w:rPr>
          <w:rFonts w:cstheme="minorHAnsi"/>
        </w:rPr>
      </w:pPr>
      <w:r w:rsidRPr="00E55686">
        <w:rPr>
          <w:rFonts w:cstheme="minorHAnsi"/>
        </w:rPr>
        <w:t>En la elaboración de un proyecto audiovisual que rol cumple el guionista.</w:t>
      </w:r>
    </w:p>
    <w:p w:rsidR="008B44E4" w:rsidRPr="00E55686" w:rsidRDefault="008B44E4" w:rsidP="008B44E4">
      <w:pPr>
        <w:pStyle w:val="Prrafodelista"/>
        <w:numPr>
          <w:ilvl w:val="0"/>
          <w:numId w:val="17"/>
        </w:numPr>
        <w:spacing w:after="0" w:line="240" w:lineRule="auto"/>
        <w:rPr>
          <w:rFonts w:cstheme="minorHAnsi"/>
        </w:rPr>
      </w:pPr>
      <w:r w:rsidRPr="00E55686">
        <w:rPr>
          <w:rFonts w:cstheme="minorHAnsi"/>
        </w:rPr>
        <w:t>Es un creador de imágenes sonoras y visuales que transmiten, comunican y pretenden resignificarse, en la apropiación del mensaje a través de un relato.</w:t>
      </w:r>
    </w:p>
    <w:p w:rsidR="008B44E4" w:rsidRPr="00E55686" w:rsidRDefault="008B44E4" w:rsidP="008B44E4">
      <w:pPr>
        <w:pStyle w:val="Prrafodelista"/>
        <w:numPr>
          <w:ilvl w:val="0"/>
          <w:numId w:val="17"/>
        </w:numPr>
        <w:spacing w:after="0" w:line="240" w:lineRule="auto"/>
        <w:rPr>
          <w:rFonts w:cstheme="minorHAnsi"/>
        </w:rPr>
      </w:pPr>
      <w:r w:rsidRPr="00E55686">
        <w:rPr>
          <w:rFonts w:cstheme="minorHAnsi"/>
        </w:rPr>
        <w:t>Se trata de la persona o personas en un lugar o lugares, haciendo ‘algo’. Se refiere a la acción.</w:t>
      </w:r>
    </w:p>
    <w:p w:rsidR="008B44E4" w:rsidRPr="00E55686" w:rsidRDefault="008B44E4" w:rsidP="008B44E4">
      <w:pPr>
        <w:pStyle w:val="Prrafodelista"/>
        <w:numPr>
          <w:ilvl w:val="0"/>
          <w:numId w:val="17"/>
        </w:numPr>
        <w:spacing w:after="0" w:line="240" w:lineRule="auto"/>
        <w:rPr>
          <w:rFonts w:cstheme="minorHAnsi"/>
        </w:rPr>
      </w:pPr>
      <w:r w:rsidRPr="00E55686">
        <w:rPr>
          <w:rFonts w:cstheme="minorHAnsi"/>
        </w:rPr>
        <w:t xml:space="preserve">Es quien narra la historia preferiblemente se redacta en tiempo pasado. Cómo sucedieron los acontecimientos esenciales de la historia incluyendo los personajes principales. </w:t>
      </w:r>
    </w:p>
    <w:p w:rsidR="008B44E4" w:rsidRPr="00E55686" w:rsidRDefault="008B44E4" w:rsidP="008B44E4">
      <w:pPr>
        <w:pStyle w:val="Prrafodelista"/>
        <w:numPr>
          <w:ilvl w:val="0"/>
          <w:numId w:val="17"/>
        </w:numPr>
        <w:spacing w:after="0" w:line="240" w:lineRule="auto"/>
        <w:rPr>
          <w:rFonts w:cstheme="minorHAnsi"/>
        </w:rPr>
      </w:pPr>
      <w:r w:rsidRPr="00E55686">
        <w:rPr>
          <w:rFonts w:cstheme="minorHAnsi"/>
        </w:rPr>
        <w:t xml:space="preserve">Basa su escrito en la narración y la descripción que proviene de diversos géneros literarios. </w:t>
      </w:r>
    </w:p>
    <w:p w:rsidR="008B44E4" w:rsidRPr="00E55686" w:rsidRDefault="008B44E4" w:rsidP="008B44E4">
      <w:pPr>
        <w:pStyle w:val="Prrafodelista"/>
        <w:numPr>
          <w:ilvl w:val="0"/>
          <w:numId w:val="17"/>
        </w:numPr>
        <w:spacing w:after="0" w:line="240" w:lineRule="auto"/>
        <w:rPr>
          <w:rFonts w:cstheme="minorHAnsi"/>
        </w:rPr>
      </w:pPr>
      <w:r w:rsidRPr="00E55686">
        <w:rPr>
          <w:rFonts w:cstheme="minorHAnsi"/>
        </w:rPr>
        <w:t xml:space="preserve">Su actividad deja entrever un mundo a través de la palabra ya como elemento protagónico destacando las características propias del lenguaje. </w:t>
      </w:r>
    </w:p>
    <w:p w:rsidR="008B44E4" w:rsidRPr="00E55686" w:rsidRDefault="008B44E4" w:rsidP="008B44E4">
      <w:pPr>
        <w:spacing w:after="0" w:line="240" w:lineRule="auto"/>
        <w:rPr>
          <w:rFonts w:cstheme="minorHAnsi"/>
        </w:rPr>
      </w:pPr>
    </w:p>
    <w:p w:rsidR="008B44E4" w:rsidRPr="00E55686" w:rsidRDefault="008B44E4" w:rsidP="008B44E4">
      <w:pPr>
        <w:spacing w:after="0" w:line="240" w:lineRule="auto"/>
        <w:rPr>
          <w:rFonts w:cstheme="minorHAnsi"/>
        </w:rPr>
      </w:pPr>
      <w:r w:rsidRPr="00E55686">
        <w:rPr>
          <w:rFonts w:cstheme="minorHAnsi"/>
        </w:rPr>
        <w:t>Opción de respuestas</w:t>
      </w:r>
    </w:p>
    <w:p w:rsidR="008B44E4" w:rsidRPr="00E55686" w:rsidRDefault="008B44E4" w:rsidP="008B44E4">
      <w:pPr>
        <w:pStyle w:val="Prrafodelista"/>
        <w:numPr>
          <w:ilvl w:val="0"/>
          <w:numId w:val="18"/>
        </w:numPr>
        <w:spacing w:after="0" w:line="240" w:lineRule="auto"/>
        <w:rPr>
          <w:rFonts w:cstheme="minorHAnsi"/>
        </w:rPr>
      </w:pPr>
      <w:r w:rsidRPr="00E55686">
        <w:rPr>
          <w:rFonts w:cstheme="minorHAnsi"/>
        </w:rPr>
        <w:t>a, c, e</w:t>
      </w:r>
    </w:p>
    <w:p w:rsidR="008B44E4" w:rsidRPr="00E55686" w:rsidRDefault="008B44E4" w:rsidP="008B44E4">
      <w:pPr>
        <w:pStyle w:val="Prrafodelista"/>
        <w:numPr>
          <w:ilvl w:val="0"/>
          <w:numId w:val="18"/>
        </w:numPr>
        <w:spacing w:after="0" w:line="240" w:lineRule="auto"/>
        <w:rPr>
          <w:rFonts w:cstheme="minorHAnsi"/>
        </w:rPr>
      </w:pPr>
      <w:r w:rsidRPr="00E55686">
        <w:rPr>
          <w:rFonts w:cstheme="minorHAnsi"/>
        </w:rPr>
        <w:t>b, d, e</w:t>
      </w:r>
    </w:p>
    <w:p w:rsidR="008B44E4" w:rsidRPr="00E55686" w:rsidRDefault="008B44E4" w:rsidP="008B44E4">
      <w:pPr>
        <w:pStyle w:val="Prrafodelista"/>
        <w:numPr>
          <w:ilvl w:val="0"/>
          <w:numId w:val="18"/>
        </w:numPr>
        <w:spacing w:after="0" w:line="240" w:lineRule="auto"/>
        <w:rPr>
          <w:rFonts w:cstheme="minorHAnsi"/>
        </w:rPr>
      </w:pPr>
      <w:r w:rsidRPr="00E55686">
        <w:rPr>
          <w:rFonts w:cstheme="minorHAnsi"/>
        </w:rPr>
        <w:t>a, d, e</w:t>
      </w:r>
    </w:p>
    <w:p w:rsidR="008B44E4" w:rsidRPr="00E55686" w:rsidRDefault="008B44E4" w:rsidP="008B44E4">
      <w:pPr>
        <w:pStyle w:val="Prrafodelista"/>
        <w:numPr>
          <w:ilvl w:val="0"/>
          <w:numId w:val="18"/>
        </w:numPr>
        <w:spacing w:after="0" w:line="240" w:lineRule="auto"/>
        <w:rPr>
          <w:rFonts w:cstheme="minorHAnsi"/>
        </w:rPr>
      </w:pPr>
      <w:r w:rsidRPr="00E55686">
        <w:rPr>
          <w:rFonts w:cstheme="minorHAnsi"/>
        </w:rPr>
        <w:t>b, c, d</w:t>
      </w:r>
    </w:p>
    <w:p w:rsidR="002B519A" w:rsidRPr="00E55686" w:rsidRDefault="002B519A" w:rsidP="002A4CD7">
      <w:pPr>
        <w:spacing w:after="0" w:line="240" w:lineRule="auto"/>
        <w:rPr>
          <w:rFonts w:cstheme="minorHAnsi"/>
        </w:rPr>
      </w:pPr>
    </w:p>
    <w:p w:rsidR="008B44E4" w:rsidRPr="00E55686" w:rsidRDefault="008B44E4" w:rsidP="002A4CD7">
      <w:pPr>
        <w:spacing w:after="0" w:line="240" w:lineRule="auto"/>
        <w:rPr>
          <w:rFonts w:cstheme="minorHAnsi"/>
        </w:rPr>
      </w:pPr>
    </w:p>
    <w:p w:rsidR="009B29E2" w:rsidRPr="00E55686" w:rsidRDefault="009B29E2" w:rsidP="0046772D">
      <w:pPr>
        <w:pStyle w:val="Prrafodelista"/>
        <w:numPr>
          <w:ilvl w:val="0"/>
          <w:numId w:val="1"/>
        </w:numPr>
        <w:spacing w:after="0" w:line="240" w:lineRule="auto"/>
        <w:rPr>
          <w:rFonts w:cstheme="minorHAnsi"/>
        </w:rPr>
      </w:pPr>
      <w:r w:rsidRPr="00E55686">
        <w:rPr>
          <w:rFonts w:cstheme="minorHAnsi"/>
        </w:rPr>
        <w:t xml:space="preserve">Escribir las fases o etapas en la redacción de un guion.  </w:t>
      </w:r>
      <w:r w:rsidR="00DA704F" w:rsidRPr="00E55686">
        <w:rPr>
          <w:rFonts w:cstheme="minorHAnsi"/>
        </w:rPr>
        <w:t>(7 Puntos)</w:t>
      </w:r>
    </w:p>
    <w:p w:rsidR="009B29E2" w:rsidRPr="00E55686" w:rsidRDefault="009B29E2" w:rsidP="009B29E2">
      <w:pPr>
        <w:spacing w:after="0" w:line="240" w:lineRule="auto"/>
        <w:rPr>
          <w:rFonts w:cstheme="minorHAnsi"/>
        </w:rPr>
      </w:pPr>
    </w:p>
    <w:p w:rsidR="009B29E2" w:rsidRPr="00E55686" w:rsidRDefault="009B29E2" w:rsidP="0046772D">
      <w:pPr>
        <w:pStyle w:val="Prrafodelista"/>
        <w:numPr>
          <w:ilvl w:val="0"/>
          <w:numId w:val="16"/>
        </w:numPr>
        <w:spacing w:after="0" w:line="360" w:lineRule="auto"/>
        <w:rPr>
          <w:rFonts w:cstheme="minorHAnsi"/>
        </w:rPr>
      </w:pPr>
      <w:r w:rsidRPr="00E55686">
        <w:rPr>
          <w:rFonts w:cstheme="minorHAnsi"/>
        </w:rPr>
        <w:t xml:space="preserve">___________________ </w:t>
      </w:r>
    </w:p>
    <w:p w:rsidR="009B29E2" w:rsidRPr="00E55686" w:rsidRDefault="009B29E2" w:rsidP="0046772D">
      <w:pPr>
        <w:pStyle w:val="Prrafodelista"/>
        <w:numPr>
          <w:ilvl w:val="0"/>
          <w:numId w:val="16"/>
        </w:numPr>
        <w:spacing w:after="0" w:line="360" w:lineRule="auto"/>
        <w:rPr>
          <w:rFonts w:cstheme="minorHAnsi"/>
        </w:rPr>
      </w:pPr>
      <w:r w:rsidRPr="00E55686">
        <w:rPr>
          <w:rFonts w:cstheme="minorHAnsi"/>
        </w:rPr>
        <w:t>___________________</w:t>
      </w:r>
    </w:p>
    <w:p w:rsidR="009B29E2" w:rsidRPr="00E55686" w:rsidRDefault="009B29E2" w:rsidP="0046772D">
      <w:pPr>
        <w:pStyle w:val="Prrafodelista"/>
        <w:numPr>
          <w:ilvl w:val="0"/>
          <w:numId w:val="16"/>
        </w:numPr>
        <w:spacing w:after="0" w:line="360" w:lineRule="auto"/>
        <w:rPr>
          <w:rFonts w:cstheme="minorHAnsi"/>
        </w:rPr>
      </w:pPr>
      <w:r w:rsidRPr="00E55686">
        <w:rPr>
          <w:rFonts w:cstheme="minorHAnsi"/>
        </w:rPr>
        <w:t>___________________</w:t>
      </w:r>
    </w:p>
    <w:p w:rsidR="009B29E2" w:rsidRPr="00E55686" w:rsidRDefault="009B29E2" w:rsidP="0046772D">
      <w:pPr>
        <w:pStyle w:val="Prrafodelista"/>
        <w:numPr>
          <w:ilvl w:val="0"/>
          <w:numId w:val="16"/>
        </w:numPr>
        <w:spacing w:after="0" w:line="360" w:lineRule="auto"/>
        <w:rPr>
          <w:rFonts w:cstheme="minorHAnsi"/>
        </w:rPr>
      </w:pPr>
      <w:r w:rsidRPr="00E55686">
        <w:rPr>
          <w:rFonts w:cstheme="minorHAnsi"/>
        </w:rPr>
        <w:t>___________________</w:t>
      </w:r>
    </w:p>
    <w:p w:rsidR="009B29E2" w:rsidRPr="00E55686" w:rsidRDefault="009B29E2" w:rsidP="0046772D">
      <w:pPr>
        <w:pStyle w:val="Prrafodelista"/>
        <w:numPr>
          <w:ilvl w:val="0"/>
          <w:numId w:val="16"/>
        </w:numPr>
        <w:spacing w:after="0" w:line="360" w:lineRule="auto"/>
        <w:rPr>
          <w:rFonts w:cstheme="minorHAnsi"/>
        </w:rPr>
      </w:pPr>
      <w:r w:rsidRPr="00E55686">
        <w:rPr>
          <w:rFonts w:cstheme="minorHAnsi"/>
        </w:rPr>
        <w:t>___________________</w:t>
      </w:r>
    </w:p>
    <w:p w:rsidR="009B29E2" w:rsidRPr="00E55686" w:rsidRDefault="009B29E2" w:rsidP="0046772D">
      <w:pPr>
        <w:pStyle w:val="Prrafodelista"/>
        <w:numPr>
          <w:ilvl w:val="0"/>
          <w:numId w:val="16"/>
        </w:numPr>
        <w:spacing w:after="0" w:line="360" w:lineRule="auto"/>
        <w:rPr>
          <w:rFonts w:cstheme="minorHAnsi"/>
        </w:rPr>
      </w:pPr>
      <w:r w:rsidRPr="00E55686">
        <w:rPr>
          <w:rFonts w:cstheme="minorHAnsi"/>
        </w:rPr>
        <w:lastRenderedPageBreak/>
        <w:t>___________________</w:t>
      </w:r>
    </w:p>
    <w:p w:rsidR="009B29E2" w:rsidRPr="00E55686" w:rsidRDefault="009B29E2" w:rsidP="0046772D">
      <w:pPr>
        <w:pStyle w:val="Prrafodelista"/>
        <w:numPr>
          <w:ilvl w:val="0"/>
          <w:numId w:val="16"/>
        </w:numPr>
        <w:spacing w:after="0" w:line="360" w:lineRule="auto"/>
        <w:rPr>
          <w:rFonts w:cstheme="minorHAnsi"/>
        </w:rPr>
      </w:pPr>
      <w:r w:rsidRPr="00E55686">
        <w:rPr>
          <w:rFonts w:cstheme="minorHAnsi"/>
        </w:rPr>
        <w:t>___________________</w:t>
      </w:r>
    </w:p>
    <w:p w:rsidR="006C0CCE" w:rsidRPr="00E55686" w:rsidRDefault="006C0CCE" w:rsidP="009B29E2">
      <w:pPr>
        <w:spacing w:after="0" w:line="240" w:lineRule="auto"/>
        <w:rPr>
          <w:rFonts w:cstheme="minorHAnsi"/>
        </w:rPr>
      </w:pPr>
    </w:p>
    <w:p w:rsidR="009B29E2" w:rsidRPr="00E55686" w:rsidRDefault="009B29E2" w:rsidP="00EE4F0F">
      <w:pPr>
        <w:pStyle w:val="Prrafodelista"/>
        <w:numPr>
          <w:ilvl w:val="0"/>
          <w:numId w:val="1"/>
        </w:numPr>
        <w:spacing w:after="0" w:line="240" w:lineRule="auto"/>
        <w:rPr>
          <w:rFonts w:cstheme="minorHAnsi"/>
        </w:rPr>
      </w:pPr>
      <w:r w:rsidRPr="00E55686">
        <w:rPr>
          <w:rFonts w:cstheme="minorHAnsi"/>
        </w:rPr>
        <w:t>Colocar una (X) en las respuestas que considere correctas. (</w:t>
      </w:r>
      <w:r w:rsidR="00DA704F" w:rsidRPr="00E55686">
        <w:rPr>
          <w:rFonts w:cstheme="minorHAnsi"/>
        </w:rPr>
        <w:t>8</w:t>
      </w:r>
      <w:r w:rsidRPr="00E55686">
        <w:rPr>
          <w:rFonts w:cstheme="minorHAnsi"/>
        </w:rPr>
        <w:t xml:space="preserve"> Puntos)</w:t>
      </w:r>
    </w:p>
    <w:p w:rsidR="009B29E2" w:rsidRPr="00E55686" w:rsidRDefault="009B29E2" w:rsidP="009B29E2">
      <w:pPr>
        <w:spacing w:after="0" w:line="240" w:lineRule="auto"/>
        <w:rPr>
          <w:rFonts w:cstheme="minorHAnsi"/>
        </w:rPr>
      </w:pPr>
    </w:p>
    <w:tbl>
      <w:tblPr>
        <w:tblStyle w:val="Tablaconcuadrcula"/>
        <w:tblW w:w="0" w:type="auto"/>
        <w:tblLook w:val="04A0" w:firstRow="1" w:lastRow="0" w:firstColumn="1" w:lastColumn="0" w:noHBand="0" w:noVBand="1"/>
      </w:tblPr>
      <w:tblGrid>
        <w:gridCol w:w="846"/>
        <w:gridCol w:w="7648"/>
      </w:tblGrid>
      <w:tr w:rsidR="008745C4" w:rsidRPr="008745C4" w:rsidTr="00B95493">
        <w:tc>
          <w:tcPr>
            <w:tcW w:w="846" w:type="dxa"/>
          </w:tcPr>
          <w:p w:rsidR="009B29E2" w:rsidRPr="00E55686" w:rsidRDefault="009B29E2" w:rsidP="00B95493">
            <w:pPr>
              <w:spacing w:after="0" w:line="240" w:lineRule="auto"/>
              <w:rPr>
                <w:rFonts w:cstheme="minorHAnsi"/>
              </w:rPr>
            </w:pPr>
          </w:p>
        </w:tc>
        <w:tc>
          <w:tcPr>
            <w:tcW w:w="7648" w:type="dxa"/>
          </w:tcPr>
          <w:p w:rsidR="009B29E2" w:rsidRPr="008745C4" w:rsidRDefault="009B29E2" w:rsidP="00B95493">
            <w:pPr>
              <w:spacing w:after="0" w:line="240" w:lineRule="auto"/>
              <w:rPr>
                <w:rFonts w:cstheme="minorHAnsi"/>
              </w:rPr>
            </w:pPr>
            <w:r w:rsidRPr="00E55686">
              <w:rPr>
                <w:rFonts w:cstheme="minorHAnsi"/>
              </w:rPr>
              <w:t>La sinopsis presenta una introducción, una confrontación y un desenlace de forma resumida.</w:t>
            </w:r>
            <w:r w:rsidRPr="008745C4">
              <w:rPr>
                <w:rFonts w:cstheme="minorHAnsi"/>
              </w:rPr>
              <w:t xml:space="preserve">  </w:t>
            </w:r>
          </w:p>
        </w:tc>
      </w:tr>
      <w:tr w:rsidR="008745C4" w:rsidRPr="008745C4" w:rsidTr="00B95493">
        <w:tc>
          <w:tcPr>
            <w:tcW w:w="846" w:type="dxa"/>
          </w:tcPr>
          <w:p w:rsidR="009B29E2" w:rsidRPr="008745C4" w:rsidRDefault="009B29E2" w:rsidP="00B95493">
            <w:pPr>
              <w:spacing w:after="0" w:line="240" w:lineRule="auto"/>
              <w:rPr>
                <w:rFonts w:cstheme="minorHAnsi"/>
              </w:rPr>
            </w:pPr>
          </w:p>
        </w:tc>
        <w:tc>
          <w:tcPr>
            <w:tcW w:w="7648" w:type="dxa"/>
          </w:tcPr>
          <w:p w:rsidR="009B29E2" w:rsidRPr="008745C4" w:rsidRDefault="009B29E2" w:rsidP="00B95493">
            <w:pPr>
              <w:spacing w:after="0" w:line="240" w:lineRule="auto"/>
              <w:rPr>
                <w:rFonts w:cstheme="minorHAnsi"/>
              </w:rPr>
            </w:pPr>
            <w:r w:rsidRPr="008745C4">
              <w:rPr>
                <w:rFonts w:cstheme="minorHAnsi"/>
              </w:rPr>
              <w:t>Un guion es una historia contada en imágenes.</w:t>
            </w:r>
          </w:p>
        </w:tc>
      </w:tr>
      <w:tr w:rsidR="008745C4" w:rsidRPr="008745C4" w:rsidTr="00B95493">
        <w:tc>
          <w:tcPr>
            <w:tcW w:w="846" w:type="dxa"/>
          </w:tcPr>
          <w:p w:rsidR="009B29E2" w:rsidRPr="008745C4" w:rsidRDefault="009B29E2" w:rsidP="00B95493">
            <w:pPr>
              <w:spacing w:after="0" w:line="240" w:lineRule="auto"/>
              <w:rPr>
                <w:rFonts w:cstheme="minorHAnsi"/>
              </w:rPr>
            </w:pPr>
          </w:p>
        </w:tc>
        <w:tc>
          <w:tcPr>
            <w:tcW w:w="7648" w:type="dxa"/>
          </w:tcPr>
          <w:p w:rsidR="009B29E2" w:rsidRPr="008745C4" w:rsidRDefault="009B29E2" w:rsidP="00B95493">
            <w:pPr>
              <w:spacing w:after="0" w:line="240" w:lineRule="auto"/>
              <w:rPr>
                <w:rFonts w:cstheme="minorHAnsi"/>
              </w:rPr>
            </w:pPr>
            <w:r w:rsidRPr="008745C4">
              <w:rPr>
                <w:rFonts w:cstheme="minorHAnsi"/>
              </w:rPr>
              <w:t xml:space="preserve">Paradigma estructural según Syd Field está definido como </w:t>
            </w:r>
            <w:r w:rsidRPr="008745C4">
              <w:rPr>
                <w:rFonts w:cstheme="minorHAnsi"/>
                <w:iCs/>
              </w:rPr>
              <w:t>un modelo o esquema conceptual mediante el cual es posible visualizar la estructura del guion como un todo.</w:t>
            </w:r>
          </w:p>
        </w:tc>
      </w:tr>
      <w:tr w:rsidR="008745C4" w:rsidRPr="008745C4" w:rsidTr="00B95493">
        <w:tc>
          <w:tcPr>
            <w:tcW w:w="846" w:type="dxa"/>
          </w:tcPr>
          <w:p w:rsidR="008D26F3" w:rsidRPr="008745C4" w:rsidRDefault="008D26F3" w:rsidP="008D26F3">
            <w:pPr>
              <w:spacing w:after="0" w:line="240" w:lineRule="auto"/>
              <w:rPr>
                <w:rFonts w:cstheme="minorHAnsi"/>
              </w:rPr>
            </w:pPr>
          </w:p>
        </w:tc>
        <w:tc>
          <w:tcPr>
            <w:tcW w:w="7648" w:type="dxa"/>
          </w:tcPr>
          <w:p w:rsidR="008D26F3" w:rsidRPr="008745C4" w:rsidRDefault="008D26F3" w:rsidP="008D26F3">
            <w:pPr>
              <w:spacing w:after="0" w:line="240" w:lineRule="auto"/>
              <w:rPr>
                <w:rFonts w:cstheme="minorHAnsi"/>
              </w:rPr>
            </w:pPr>
            <w:r w:rsidRPr="008745C4">
              <w:rPr>
                <w:rFonts w:cstheme="minorHAnsi"/>
              </w:rPr>
              <w:t>El guion debe partir únicamente de una idea original no adaptada ya que está sujeta a la legislación de propiedad intelectual.</w:t>
            </w:r>
          </w:p>
        </w:tc>
      </w:tr>
    </w:tbl>
    <w:p w:rsidR="009B29E2" w:rsidRPr="008745C4" w:rsidRDefault="009B29E2" w:rsidP="009B29E2">
      <w:pPr>
        <w:rPr>
          <w:rFonts w:cstheme="minorHAnsi"/>
        </w:rPr>
      </w:pPr>
    </w:p>
    <w:p w:rsidR="004C7603" w:rsidRPr="008745C4" w:rsidRDefault="004C7603" w:rsidP="009B29E2">
      <w:pPr>
        <w:rPr>
          <w:rFonts w:cstheme="minorHAnsi"/>
        </w:rPr>
      </w:pPr>
    </w:p>
    <w:p w:rsidR="004C7603" w:rsidRPr="008745C4" w:rsidRDefault="004C7603" w:rsidP="007E0D31">
      <w:pPr>
        <w:pStyle w:val="Prrafodelista"/>
        <w:numPr>
          <w:ilvl w:val="0"/>
          <w:numId w:val="20"/>
        </w:numPr>
        <w:spacing w:after="0" w:line="240" w:lineRule="auto"/>
      </w:pPr>
      <w:r w:rsidRPr="008745C4">
        <w:t xml:space="preserve">A partir de la siguiente sinopsis identifique los elementos que van a dar la forma dramática a su historia. Emplee los elementos </w:t>
      </w:r>
      <w:r w:rsidR="00F6080B" w:rsidRPr="008745C4">
        <w:t>que sugiere Syd Field en su paradigma estructural.</w:t>
      </w:r>
      <w:r w:rsidRPr="008745C4">
        <w:t xml:space="preserve"> (10 Puntos)</w:t>
      </w:r>
    </w:p>
    <w:p w:rsidR="004C7603" w:rsidRPr="008745C4" w:rsidRDefault="004C7603" w:rsidP="004C7603">
      <w:pPr>
        <w:spacing w:after="0" w:line="240" w:lineRule="auto"/>
      </w:pPr>
    </w:p>
    <w:p w:rsidR="004C7603" w:rsidRPr="008745C4" w:rsidRDefault="004C7603" w:rsidP="00F6080B">
      <w:pPr>
        <w:spacing w:after="0" w:line="240" w:lineRule="auto"/>
        <w:jc w:val="both"/>
      </w:pPr>
      <w:r w:rsidRPr="008745C4">
        <w:t>Una JOVEN pintora cuyo matrimonio no marcha bien se anota a unas clases de arte y tiene una aventura con su profesor. Se enamora contra su voluntad y luego se da cuenta de que está embarazada. Dividida entre su marido y su amante, decide abandonarlos a ambos y criar sola su niño.</w:t>
      </w:r>
    </w:p>
    <w:p w:rsidR="004C7603" w:rsidRPr="008745C4" w:rsidRDefault="004C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4C7603" w:rsidRDefault="004C7603" w:rsidP="009B29E2">
      <w:pPr>
        <w:rPr>
          <w:rFonts w:cstheme="minorHAnsi"/>
        </w:rPr>
      </w:pPr>
    </w:p>
    <w:p w:rsidR="00437603" w:rsidRDefault="00437603" w:rsidP="009B29E2">
      <w:pPr>
        <w:rPr>
          <w:rFonts w:cstheme="minorHAnsi"/>
        </w:rPr>
      </w:pPr>
    </w:p>
    <w:p w:rsidR="00437603" w:rsidRPr="008745C4" w:rsidRDefault="0043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4C7603" w:rsidRPr="008745C4" w:rsidRDefault="004C7603" w:rsidP="009B29E2">
      <w:pPr>
        <w:rPr>
          <w:rFonts w:cstheme="minorHAnsi"/>
        </w:rPr>
      </w:pPr>
    </w:p>
    <w:p w:rsidR="00DA704F" w:rsidRPr="002D0D0F" w:rsidRDefault="00DA704F" w:rsidP="00B979A7">
      <w:pPr>
        <w:pStyle w:val="Prrafodelista"/>
        <w:numPr>
          <w:ilvl w:val="0"/>
          <w:numId w:val="1"/>
        </w:numPr>
        <w:rPr>
          <w:rFonts w:cstheme="minorHAnsi"/>
          <w:color w:val="222A35" w:themeColor="text2" w:themeShade="80"/>
        </w:rPr>
      </w:pPr>
      <w:r w:rsidRPr="008745C4">
        <w:rPr>
          <w:rFonts w:cstheme="minorHAnsi"/>
        </w:rPr>
        <w:lastRenderedPageBreak/>
        <w:t>A partir de</w:t>
      </w:r>
      <w:r w:rsidR="00F6080B" w:rsidRPr="008745C4">
        <w:rPr>
          <w:rFonts w:cstheme="minorHAnsi"/>
        </w:rPr>
        <w:t xml:space="preserve"> paradigma estructural proponga </w:t>
      </w:r>
      <w:r w:rsidR="00F02502" w:rsidRPr="008745C4">
        <w:rPr>
          <w:rFonts w:cstheme="minorHAnsi"/>
        </w:rPr>
        <w:t>la escaleta y el tratamiento.</w:t>
      </w:r>
      <w:r w:rsidR="00F02502" w:rsidRPr="002D0D0F">
        <w:rPr>
          <w:rFonts w:cstheme="minorHAnsi"/>
          <w:color w:val="222A35" w:themeColor="text2" w:themeShade="80"/>
        </w:rPr>
        <w:t xml:space="preserve"> </w:t>
      </w:r>
      <w:r w:rsidRPr="002D0D0F">
        <w:rPr>
          <w:rFonts w:cstheme="minorHAnsi"/>
          <w:color w:val="222A35" w:themeColor="text2" w:themeShade="80"/>
        </w:rPr>
        <w:t xml:space="preserve"> (10 puntos)</w:t>
      </w:r>
    </w:p>
    <w:sectPr w:rsidR="00DA704F" w:rsidRPr="002D0D0F" w:rsidSect="00FD4AE0">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D37ED"/>
    <w:multiLevelType w:val="hybridMultilevel"/>
    <w:tmpl w:val="625CD3F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AC13CE"/>
    <w:multiLevelType w:val="hybridMultilevel"/>
    <w:tmpl w:val="228A68FE"/>
    <w:lvl w:ilvl="0" w:tplc="1AD605B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7293968"/>
    <w:multiLevelType w:val="hybridMultilevel"/>
    <w:tmpl w:val="3A6C98B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876159B"/>
    <w:multiLevelType w:val="hybridMultilevel"/>
    <w:tmpl w:val="0864556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23163BA"/>
    <w:multiLevelType w:val="hybridMultilevel"/>
    <w:tmpl w:val="99FCEA4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C17343F"/>
    <w:multiLevelType w:val="hybridMultilevel"/>
    <w:tmpl w:val="0C3CD8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56E094E"/>
    <w:multiLevelType w:val="hybridMultilevel"/>
    <w:tmpl w:val="7CD8CA4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86E25CE"/>
    <w:multiLevelType w:val="hybridMultilevel"/>
    <w:tmpl w:val="F0DE38F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67B1DB5"/>
    <w:multiLevelType w:val="hybridMultilevel"/>
    <w:tmpl w:val="9F6EBD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4068C"/>
    <w:multiLevelType w:val="hybridMultilevel"/>
    <w:tmpl w:val="DA6623E8"/>
    <w:lvl w:ilvl="0" w:tplc="6E16BD90">
      <w:start w:val="1"/>
      <w:numFmt w:val="decimal"/>
      <w:lvlText w:val="%1."/>
      <w:lvlJc w:val="left"/>
      <w:pPr>
        <w:ind w:left="720" w:hanging="360"/>
      </w:pPr>
      <w:rPr>
        <w:rFonts w:hint="default"/>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4F594D84"/>
    <w:multiLevelType w:val="hybridMultilevel"/>
    <w:tmpl w:val="9286BA70"/>
    <w:lvl w:ilvl="0" w:tplc="26B2ED48">
      <w:start w:val="1"/>
      <w:numFmt w:val="upperLetter"/>
      <w:lvlText w:val="%1."/>
      <w:lvlJc w:val="left"/>
      <w:pPr>
        <w:ind w:left="720" w:hanging="360"/>
      </w:pPr>
      <w:rPr>
        <w:rFonts w:hint="default"/>
        <w:color w:val="222A35" w:themeColor="text2" w:themeShade="8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2B93EB9"/>
    <w:multiLevelType w:val="hybridMultilevel"/>
    <w:tmpl w:val="0B2AC3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2FD4610"/>
    <w:multiLevelType w:val="multilevel"/>
    <w:tmpl w:val="094046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63DE198B"/>
    <w:multiLevelType w:val="hybridMultilevel"/>
    <w:tmpl w:val="9F6EBD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68131DC"/>
    <w:multiLevelType w:val="multilevel"/>
    <w:tmpl w:val="ECA62FE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C8874EF"/>
    <w:multiLevelType w:val="hybridMultilevel"/>
    <w:tmpl w:val="E50A5022"/>
    <w:lvl w:ilvl="0" w:tplc="2FC6076A">
      <w:start w:val="1"/>
      <w:numFmt w:val="decimal"/>
      <w:lvlText w:val="%1."/>
      <w:lvlJc w:val="left"/>
      <w:pPr>
        <w:ind w:left="720" w:hanging="360"/>
      </w:pPr>
      <w:rPr>
        <w:rFonts w:hint="default"/>
        <w:color w:val="222A35" w:themeColor="text2" w:themeShade="8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0885EBC"/>
    <w:multiLevelType w:val="hybridMultilevel"/>
    <w:tmpl w:val="3D9ABE0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2AC025A"/>
    <w:multiLevelType w:val="hybridMultilevel"/>
    <w:tmpl w:val="DA6623E8"/>
    <w:lvl w:ilvl="0" w:tplc="6E16BD90">
      <w:start w:val="1"/>
      <w:numFmt w:val="decimal"/>
      <w:lvlText w:val="%1."/>
      <w:lvlJc w:val="left"/>
      <w:pPr>
        <w:ind w:left="720" w:hanging="360"/>
      </w:pPr>
      <w:rPr>
        <w:rFonts w:hint="default"/>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72FD2F49"/>
    <w:multiLevelType w:val="hybridMultilevel"/>
    <w:tmpl w:val="348E80D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7EAC6F36"/>
    <w:multiLevelType w:val="hybridMultilevel"/>
    <w:tmpl w:val="CC289C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5"/>
  </w:num>
  <w:num w:numId="2">
    <w:abstractNumId w:val="6"/>
  </w:num>
  <w:num w:numId="3">
    <w:abstractNumId w:val="10"/>
  </w:num>
  <w:num w:numId="4">
    <w:abstractNumId w:val="11"/>
  </w:num>
  <w:num w:numId="5">
    <w:abstractNumId w:val="18"/>
  </w:num>
  <w:num w:numId="6">
    <w:abstractNumId w:val="13"/>
  </w:num>
  <w:num w:numId="7">
    <w:abstractNumId w:val="16"/>
  </w:num>
  <w:num w:numId="8">
    <w:abstractNumId w:val="3"/>
  </w:num>
  <w:num w:numId="9">
    <w:abstractNumId w:val="19"/>
  </w:num>
  <w:num w:numId="10">
    <w:abstractNumId w:val="2"/>
  </w:num>
  <w:num w:numId="11">
    <w:abstractNumId w:val="4"/>
  </w:num>
  <w:num w:numId="12">
    <w:abstractNumId w:val="9"/>
  </w:num>
  <w:num w:numId="13">
    <w:abstractNumId w:val="17"/>
  </w:num>
  <w:num w:numId="14">
    <w:abstractNumId w:val="1"/>
  </w:num>
  <w:num w:numId="15">
    <w:abstractNumId w:val="5"/>
  </w:num>
  <w:num w:numId="16">
    <w:abstractNumId w:val="0"/>
  </w:num>
  <w:num w:numId="17">
    <w:abstractNumId w:val="7"/>
  </w:num>
  <w:num w:numId="18">
    <w:abstractNumId w:val="8"/>
  </w:num>
  <w:num w:numId="19">
    <w:abstractNumId w:val="1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AE0"/>
    <w:rsid w:val="00006552"/>
    <w:rsid w:val="001874EE"/>
    <w:rsid w:val="00192948"/>
    <w:rsid w:val="001C224A"/>
    <w:rsid w:val="002A4CD7"/>
    <w:rsid w:val="002B519A"/>
    <w:rsid w:val="002D0D0F"/>
    <w:rsid w:val="00437603"/>
    <w:rsid w:val="0044195B"/>
    <w:rsid w:val="004603EC"/>
    <w:rsid w:val="0046772D"/>
    <w:rsid w:val="004C7603"/>
    <w:rsid w:val="00626189"/>
    <w:rsid w:val="00631882"/>
    <w:rsid w:val="00653EAE"/>
    <w:rsid w:val="006B7765"/>
    <w:rsid w:val="006C0CCE"/>
    <w:rsid w:val="006C3889"/>
    <w:rsid w:val="006F001C"/>
    <w:rsid w:val="006F4C1C"/>
    <w:rsid w:val="00726A84"/>
    <w:rsid w:val="007F203B"/>
    <w:rsid w:val="008745C4"/>
    <w:rsid w:val="008B44E4"/>
    <w:rsid w:val="008D26F3"/>
    <w:rsid w:val="00904523"/>
    <w:rsid w:val="0093247B"/>
    <w:rsid w:val="009B29E2"/>
    <w:rsid w:val="009E3FA9"/>
    <w:rsid w:val="00A34C61"/>
    <w:rsid w:val="00B74367"/>
    <w:rsid w:val="00BF4FDF"/>
    <w:rsid w:val="00C2459B"/>
    <w:rsid w:val="00C62E1B"/>
    <w:rsid w:val="00D92AE5"/>
    <w:rsid w:val="00DA704F"/>
    <w:rsid w:val="00E55686"/>
    <w:rsid w:val="00EA4297"/>
    <w:rsid w:val="00EB6F22"/>
    <w:rsid w:val="00EE4F0F"/>
    <w:rsid w:val="00EE5C51"/>
    <w:rsid w:val="00F02502"/>
    <w:rsid w:val="00F6080B"/>
    <w:rsid w:val="00F815CF"/>
    <w:rsid w:val="00FD4A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985E6E-5CF2-473A-8FE9-F76CF827B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AE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04523"/>
    <w:pPr>
      <w:ind w:left="720"/>
      <w:contextualSpacing/>
    </w:pPr>
  </w:style>
  <w:style w:type="table" w:styleId="Tablaconcuadrcula">
    <w:name w:val="Table Grid"/>
    <w:basedOn w:val="Tablanormal"/>
    <w:uiPriority w:val="59"/>
    <w:rsid w:val="009B29E2"/>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26A8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6A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642</Words>
  <Characters>3533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Rodriguez Arteaga</dc:creator>
  <cp:keywords/>
  <dc:description/>
  <cp:lastModifiedBy>Diana Rodriguez Arteaga</cp:lastModifiedBy>
  <cp:revision>39</cp:revision>
  <cp:lastPrinted>2016-12-06T20:37:00Z</cp:lastPrinted>
  <dcterms:created xsi:type="dcterms:W3CDTF">2016-06-28T18:23:00Z</dcterms:created>
  <dcterms:modified xsi:type="dcterms:W3CDTF">2016-12-06T21:09:00Z</dcterms:modified>
</cp:coreProperties>
</file>