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2D04E" w14:textId="77777777" w:rsidR="0074585A" w:rsidRDefault="0074585A" w:rsidP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32DFFBA" w14:textId="5A0EEE35" w:rsidR="0074585A" w:rsidRPr="00D63E5B" w:rsidRDefault="00D63E5B" w:rsidP="0074585A">
      <w:pP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Asignatura: Actuación. 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  <w:t>Examen: Parcial.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  <w:t>Versión: M.</w:t>
      </w:r>
    </w:p>
    <w:p w14:paraId="6CF5DF09" w14:textId="77777777" w:rsidR="00D63E5B" w:rsidRDefault="00D63E5B" w:rsidP="0074585A">
      <w:pP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</w:p>
    <w:p w14:paraId="309AB38E" w14:textId="608BC448" w:rsidR="0074585A" w:rsidRPr="00D63E5B" w:rsidRDefault="0074585A" w:rsidP="0074585A">
      <w:pP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Nombre(s) y apellidos:______________</w:t>
      </w:r>
      <w:r w:rsidR="00D63E5B"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_______</w:t>
      </w: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     </w:t>
      </w:r>
      <w:r w:rsid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        </w:t>
      </w: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Paralelo___________</w:t>
      </w:r>
    </w:p>
    <w:p w14:paraId="11387A7D" w14:textId="77777777" w:rsidR="0074585A" w:rsidRDefault="0074585A" w:rsidP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713E8F3" w14:textId="77777777" w:rsidR="0074585A" w:rsidRDefault="0074585A" w:rsidP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……………</w:t>
      </w: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……………………………………………………………………………………………………………………….</w:t>
      </w:r>
    </w:p>
    <w:p w14:paraId="0857271C" w14:textId="77777777" w:rsidR="0074585A" w:rsidRDefault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21433667" w14:textId="25E9BAA9" w:rsidR="00114EA4" w:rsidRDefault="000519A3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1. </w:t>
      </w:r>
      <w:r w:rsidR="00930825" w:rsidRPr="00930825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El</w:t>
      </w:r>
      <w:r w:rsidR="00930825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 ________</w:t>
      </w:r>
      <w:r w:rsidR="00930825" w:rsidRPr="00930825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 en teatro presenta un lenguaje cotidiano y familiar y sus personajes no sólo hablan en forma natural, sino que poseen una psicología de seres comunes; sus acciones se asemejan todo cuanto se pueda a las acciones de la gente real.</w:t>
      </w:r>
    </w:p>
    <w:p w14:paraId="2A8AE28A" w14:textId="5128C318" w:rsidR="00930825" w:rsidRDefault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060E52A5" w14:textId="1DFAFDE6" w:rsidR="00F37368" w:rsidRPr="001E1722" w:rsidRDefault="00F37368" w:rsidP="00F37368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A. naturalismo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  <w:t xml:space="preserve">B. </w:t>
      </w:r>
      <w:hyperlink r:id="rId6" w:history="1"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>realismo</w:t>
        </w:r>
      </w:hyperlink>
    </w:p>
    <w:p w14:paraId="6E852E6C" w14:textId="507F6ADF" w:rsidR="00F37368" w:rsidRPr="00784C2C" w:rsidRDefault="00F37368" w:rsidP="00F37368">
      <w:pPr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hyperlink r:id="rId7" w:history="1">
        <w:r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minimalismo</w:t>
        </w:r>
      </w:hyperlink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hyperlink r:id="rId8" w:history="1">
        <w:r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maximalismo</w:t>
        </w:r>
      </w:hyperlink>
    </w:p>
    <w:p w14:paraId="2D2188CC" w14:textId="77777777" w:rsidR="00930825" w:rsidRDefault="00930825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7A89CA94" w14:textId="77777777" w:rsidR="00930825" w:rsidRDefault="00930825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32D931E" w14:textId="12AA9A12" w:rsidR="00930825" w:rsidRDefault="000519A3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2. </w:t>
      </w:r>
      <w:r w:rsidR="00634BF1" w:rsidRPr="00634BF1">
        <w:rPr>
          <w:rFonts w:ascii="Trebuchet MS" w:hAnsi="Trebuchet MS" w:cs="Times New Roman"/>
          <w:color w:val="000000" w:themeColor="text1"/>
          <w:sz w:val="22"/>
          <w:szCs w:val="22"/>
        </w:rPr>
        <w:t xml:space="preserve">El </w:t>
      </w:r>
      <w:r w:rsidR="00634BF1">
        <w:rPr>
          <w:rFonts w:ascii="Trebuchet MS" w:hAnsi="Trebuchet MS" w:cs="Times New Roman"/>
          <w:color w:val="000000" w:themeColor="text1"/>
          <w:sz w:val="22"/>
          <w:szCs w:val="22"/>
        </w:rPr>
        <w:t>________</w:t>
      </w:r>
      <w:r w:rsidR="00634BF1" w:rsidRPr="00634BF1">
        <w:rPr>
          <w:rFonts w:ascii="Trebuchet MS" w:hAnsi="Trebuchet MS" w:cs="Times New Roman"/>
          <w:color w:val="000000" w:themeColor="text1"/>
          <w:sz w:val="22"/>
          <w:szCs w:val="22"/>
        </w:rPr>
        <w:t>, como tendencia literaria, implica otros principios más complicados, basados en teoría científicas que aparecen en aquella época, y afecta más a los temas y al tratamiento de personajes y acciones.</w:t>
      </w:r>
    </w:p>
    <w:p w14:paraId="2E3C4D6B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3170B05A" w14:textId="77777777" w:rsidR="005B60EC" w:rsidRPr="001E1722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A. naturalismo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  <w:t xml:space="preserve">B. </w:t>
      </w:r>
      <w:hyperlink r:id="rId9" w:history="1"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>realismo</w:t>
        </w:r>
      </w:hyperlink>
    </w:p>
    <w:p w14:paraId="4B2A4CD4" w14:textId="77777777" w:rsidR="005B60EC" w:rsidRPr="00784C2C" w:rsidRDefault="005B60EC" w:rsidP="005B60EC">
      <w:pPr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hyperlink r:id="rId10" w:history="1">
        <w:r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minimalismo</w:t>
        </w:r>
      </w:hyperlink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hyperlink r:id="rId11" w:history="1">
        <w:r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maximalismo</w:t>
        </w:r>
      </w:hyperlink>
    </w:p>
    <w:p w14:paraId="3CF759B7" w14:textId="77777777" w:rsidR="003B75E4" w:rsidRDefault="003B75E4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43CBB20F" w14:textId="77777777" w:rsidR="00EC7678" w:rsidRDefault="00EC7678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7839A2CF" w14:textId="35E5729E" w:rsidR="003B75E4" w:rsidRDefault="000519A3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3. </w:t>
      </w:r>
      <w:r w:rsidR="003B75E4" w:rsidRPr="003B75E4">
        <w:rPr>
          <w:rFonts w:ascii="Trebuchet MS" w:hAnsi="Trebuchet MS" w:cs="Times New Roman"/>
          <w:color w:val="000000" w:themeColor="text1"/>
          <w:sz w:val="22"/>
          <w:szCs w:val="22"/>
        </w:rPr>
        <w:t>El autor precursor del naturalismo, e incluso del Expresionismo del siglo XX, fue el alemán</w:t>
      </w:r>
      <w:r w:rsidR="003B75E4">
        <w:rPr>
          <w:rFonts w:ascii="Trebuchet MS" w:hAnsi="Trebuchet MS" w:cs="Times New Roman"/>
          <w:color w:val="000000" w:themeColor="text1"/>
          <w:sz w:val="22"/>
          <w:szCs w:val="22"/>
        </w:rPr>
        <w:t xml:space="preserve"> _____</w:t>
      </w:r>
      <w:r w:rsidR="003B75E4" w:rsidRPr="003B75E4">
        <w:rPr>
          <w:rFonts w:ascii="Trebuchet MS" w:hAnsi="Trebuchet MS" w:cs="Times New Roman"/>
          <w:color w:val="000000" w:themeColor="text1"/>
          <w:sz w:val="22"/>
          <w:szCs w:val="22"/>
        </w:rPr>
        <w:t>, que en 1836 escribe una obra, “</w:t>
      </w:r>
      <w:proofErr w:type="spellStart"/>
      <w:r w:rsidR="003B75E4" w:rsidRPr="003B75E4">
        <w:rPr>
          <w:rFonts w:ascii="Trebuchet MS" w:hAnsi="Trebuchet MS" w:cs="Times New Roman"/>
          <w:color w:val="000000" w:themeColor="text1"/>
          <w:sz w:val="22"/>
          <w:szCs w:val="22"/>
        </w:rPr>
        <w:t>Woyzeck</w:t>
      </w:r>
      <w:proofErr w:type="spellEnd"/>
      <w:r w:rsidR="003B75E4" w:rsidRPr="003B75E4">
        <w:rPr>
          <w:rFonts w:ascii="Trebuchet MS" w:hAnsi="Trebuchet MS" w:cs="Times New Roman"/>
          <w:color w:val="000000" w:themeColor="text1"/>
          <w:sz w:val="22"/>
          <w:szCs w:val="22"/>
        </w:rPr>
        <w:t>”, sobre la vida de un mísero soldado que termina asesinando a su mujer.</w:t>
      </w:r>
    </w:p>
    <w:p w14:paraId="10422879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1A79151B" w14:textId="77777777" w:rsidR="003B75E4" w:rsidRDefault="003B75E4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4767D812" w14:textId="5D849385" w:rsidR="00784C2C" w:rsidRPr="001E1722" w:rsidRDefault="001E1722" w:rsidP="00784C2C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3B75E4" w:rsidRPr="003B75E4">
        <w:rPr>
          <w:rFonts w:ascii="Trebuchet MS" w:hAnsi="Trebuchet MS" w:cs="Times New Roman"/>
          <w:color w:val="000000" w:themeColor="text1"/>
          <w:sz w:val="22"/>
          <w:szCs w:val="22"/>
        </w:rPr>
        <w:t xml:space="preserve">Georg </w:t>
      </w:r>
      <w:proofErr w:type="spellStart"/>
      <w:r w:rsidR="003B75E4" w:rsidRPr="003B75E4">
        <w:rPr>
          <w:rFonts w:ascii="Trebuchet MS" w:hAnsi="Trebuchet MS" w:cs="Times New Roman"/>
          <w:color w:val="000000" w:themeColor="text1"/>
          <w:sz w:val="22"/>
          <w:szCs w:val="22"/>
        </w:rPr>
        <w:t>Büchner</w:t>
      </w:r>
      <w:proofErr w:type="spellEnd"/>
      <w:r w:rsidR="00784C2C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B. </w:t>
      </w:r>
      <w:hyperlink r:id="rId12" w:history="1">
        <w:r w:rsidR="00784C2C" w:rsidRPr="001E1722"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 xml:space="preserve">Ludwig </w:t>
        </w:r>
        <w:proofErr w:type="spellStart"/>
        <w:r w:rsidR="00784C2C" w:rsidRPr="001E1722"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>Büchner</w:t>
        </w:r>
        <w:proofErr w:type="spellEnd"/>
      </w:hyperlink>
    </w:p>
    <w:p w14:paraId="227BC0DF" w14:textId="7601EA50" w:rsidR="00784C2C" w:rsidRPr="00784C2C" w:rsidRDefault="006C1535" w:rsidP="00784C2C">
      <w:pPr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hyperlink r:id="rId13" w:history="1">
        <w:proofErr w:type="spellStart"/>
        <w:r w:rsidR="00784C2C" w:rsidRPr="00784C2C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Eduard</w:t>
        </w:r>
        <w:proofErr w:type="spellEnd"/>
        <w:r w:rsidR="00784C2C" w:rsidRPr="00784C2C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784C2C" w:rsidRPr="00784C2C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Büchner</w:t>
        </w:r>
        <w:proofErr w:type="spellEnd"/>
      </w:hyperlink>
      <w:r w:rsidR="00784C2C">
        <w:rPr>
          <w:rFonts w:ascii="Trebuchet MS" w:hAnsi="Trebuchet MS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hyperlink r:id="rId14" w:history="1">
        <w:r w:rsidR="00784C2C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Embudo</w:t>
        </w:r>
        <w:r w:rsidR="00784C2C" w:rsidRPr="00784C2C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 xml:space="preserve"> </w:t>
        </w:r>
        <w:proofErr w:type="spellStart"/>
        <w:r w:rsidR="00784C2C" w:rsidRPr="00784C2C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Büchner</w:t>
        </w:r>
        <w:proofErr w:type="spellEnd"/>
      </w:hyperlink>
    </w:p>
    <w:p w14:paraId="322B65AE" w14:textId="009D02A9" w:rsidR="003B75E4" w:rsidRDefault="003B75E4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6AD537" w14:textId="77777777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36C3870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3827334" w14:textId="2F629C55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4. El autor de la obra “Casa de muñecas” es____</w:t>
      </w:r>
    </w:p>
    <w:p w14:paraId="55176539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54572CE8" w14:textId="77777777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5143527" w14:textId="58B28001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A.</w:t>
      </w:r>
      <w:r w:rsidR="0096575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965753">
        <w:rPr>
          <w:rFonts w:ascii="Trebuchet MS" w:hAnsi="Trebuchet MS"/>
          <w:color w:val="000000" w:themeColor="text1"/>
          <w:sz w:val="22"/>
          <w:szCs w:val="22"/>
        </w:rPr>
        <w:t>Heidrun</w:t>
      </w:r>
      <w:proofErr w:type="spellEnd"/>
      <w:r w:rsidR="0096575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965753">
        <w:rPr>
          <w:rFonts w:ascii="Trebuchet MS" w:hAnsi="Trebuchet MS"/>
          <w:color w:val="000000" w:themeColor="text1"/>
          <w:sz w:val="22"/>
          <w:szCs w:val="22"/>
        </w:rPr>
        <w:t>Ibsen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B. </w:t>
      </w:r>
      <w:proofErr w:type="spellStart"/>
      <w:r>
        <w:rPr>
          <w:rFonts w:ascii="Trebuchet MS" w:hAnsi="Trebuchet MS"/>
          <w:color w:val="000000" w:themeColor="text1"/>
          <w:sz w:val="22"/>
          <w:szCs w:val="22"/>
        </w:rPr>
        <w:t>Hesketh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000000" w:themeColor="text1"/>
          <w:sz w:val="22"/>
          <w:szCs w:val="22"/>
        </w:rPr>
        <w:t>Ibsen</w:t>
      </w:r>
      <w:proofErr w:type="spellEnd"/>
    </w:p>
    <w:p w14:paraId="3F816E53" w14:textId="7BF1DA84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C. </w:t>
      </w:r>
      <w:proofErr w:type="spellStart"/>
      <w:r w:rsidR="00965753">
        <w:rPr>
          <w:rFonts w:ascii="Trebuchet MS" w:hAnsi="Trebuchet MS"/>
          <w:color w:val="000000" w:themeColor="text1"/>
          <w:sz w:val="22"/>
          <w:szCs w:val="22"/>
        </w:rPr>
        <w:t>Henrik</w:t>
      </w:r>
      <w:proofErr w:type="spellEnd"/>
      <w:r w:rsidR="0096575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965753">
        <w:rPr>
          <w:rFonts w:ascii="Trebuchet MS" w:hAnsi="Trebuchet MS"/>
          <w:color w:val="000000" w:themeColor="text1"/>
          <w:sz w:val="22"/>
          <w:szCs w:val="22"/>
        </w:rPr>
        <w:t>Ibsen</w:t>
      </w:r>
      <w:proofErr w:type="spellEnd"/>
      <w:r w:rsidR="00965753">
        <w:rPr>
          <w:rFonts w:ascii="Trebuchet MS" w:hAnsi="Trebuchet MS"/>
          <w:color w:val="000000" w:themeColor="text1"/>
          <w:sz w:val="22"/>
          <w:szCs w:val="22"/>
        </w:rPr>
        <w:tab/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proofErr w:type="spellStart"/>
      <w:r w:rsidR="00965753">
        <w:rPr>
          <w:rFonts w:ascii="Trebuchet MS" w:hAnsi="Trebuchet MS"/>
          <w:color w:val="000000" w:themeColor="text1"/>
          <w:sz w:val="22"/>
          <w:szCs w:val="22"/>
        </w:rPr>
        <w:t>Hafleikr</w:t>
      </w:r>
      <w:proofErr w:type="spellEnd"/>
      <w:r w:rsidR="0096575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965753">
        <w:rPr>
          <w:rFonts w:ascii="Trebuchet MS" w:hAnsi="Trebuchet MS"/>
          <w:color w:val="000000" w:themeColor="text1"/>
          <w:sz w:val="22"/>
          <w:szCs w:val="22"/>
        </w:rPr>
        <w:t>Ibsen</w:t>
      </w:r>
      <w:proofErr w:type="spellEnd"/>
    </w:p>
    <w:p w14:paraId="2F2AD9E3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9BDDCC8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9F5A239" w14:textId="77093B6C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5. El dramaturgo </w:t>
      </w:r>
      <w:proofErr w:type="spellStart"/>
      <w:r>
        <w:rPr>
          <w:rFonts w:ascii="Trebuchet MS" w:hAnsi="Trebuchet MS"/>
          <w:color w:val="000000" w:themeColor="text1"/>
          <w:sz w:val="22"/>
          <w:szCs w:val="22"/>
        </w:rPr>
        <w:t>August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000000" w:themeColor="text1"/>
          <w:sz w:val="22"/>
          <w:szCs w:val="22"/>
        </w:rPr>
        <w:t>Strindberg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>, autor de la obra “La señorita Julia” es de origen____</w:t>
      </w:r>
    </w:p>
    <w:p w14:paraId="7D932F8B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5F2A5B9B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8399093" w14:textId="1138FAC4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A. Suazilandia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B. Seychelles</w:t>
      </w:r>
    </w:p>
    <w:p w14:paraId="3A66B4F5" w14:textId="5532EFD4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C. Suecia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D. Suiza</w:t>
      </w:r>
    </w:p>
    <w:p w14:paraId="050427ED" w14:textId="77777777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B7C5431" w14:textId="77777777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BB68BE8" w14:textId="2472547F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6. La obra “La señorita Julia” se estrenó en el año_____</w:t>
      </w:r>
    </w:p>
    <w:p w14:paraId="1293E0A9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67402FB0" w14:textId="77777777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12052A5" w14:textId="21982492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A. 1</w:t>
      </w:r>
      <w:r w:rsidR="005B60EC">
        <w:rPr>
          <w:rFonts w:ascii="Trebuchet MS" w:hAnsi="Trebuchet MS"/>
          <w:color w:val="000000" w:themeColor="text1"/>
          <w:sz w:val="22"/>
          <w:szCs w:val="22"/>
        </w:rPr>
        <w:t>6</w:t>
      </w:r>
      <w:r w:rsidR="007F2EDE">
        <w:rPr>
          <w:rFonts w:ascii="Trebuchet MS" w:hAnsi="Trebuchet MS"/>
          <w:color w:val="000000" w:themeColor="text1"/>
          <w:sz w:val="22"/>
          <w:szCs w:val="22"/>
        </w:rPr>
        <w:t>33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B. 1666</w:t>
      </w:r>
    </w:p>
    <w:p w14:paraId="600F5ADB" w14:textId="4C3497B1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C. 1</w:t>
      </w:r>
      <w:r w:rsidR="005B60EC">
        <w:rPr>
          <w:rFonts w:ascii="Trebuchet MS" w:hAnsi="Trebuchet MS"/>
          <w:color w:val="000000" w:themeColor="text1"/>
          <w:sz w:val="22"/>
          <w:szCs w:val="22"/>
        </w:rPr>
        <w:t>6</w:t>
      </w:r>
      <w:r w:rsidR="007F2EDE">
        <w:rPr>
          <w:rFonts w:ascii="Trebuchet MS" w:hAnsi="Trebuchet MS"/>
          <w:color w:val="000000" w:themeColor="text1"/>
          <w:sz w:val="22"/>
          <w:szCs w:val="22"/>
        </w:rPr>
        <w:t>99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D. 1</w:t>
      </w:r>
      <w:r w:rsidR="007F2EDE">
        <w:rPr>
          <w:rFonts w:ascii="Trebuchet MS" w:hAnsi="Trebuchet MS"/>
          <w:color w:val="000000" w:themeColor="text1"/>
          <w:sz w:val="22"/>
          <w:szCs w:val="22"/>
        </w:rPr>
        <w:t>722</w:t>
      </w:r>
    </w:p>
    <w:p w14:paraId="460A451A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F9BCBD2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487FA2B" w14:textId="76E386F1" w:rsidR="009E0747" w:rsidRDefault="00577697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7</w:t>
      </w:r>
      <w:r w:rsidR="00F24821">
        <w:rPr>
          <w:rFonts w:ascii="Trebuchet MS" w:hAnsi="Trebuchet MS"/>
          <w:color w:val="000000" w:themeColor="text1"/>
          <w:sz w:val="22"/>
          <w:szCs w:val="22"/>
        </w:rPr>
        <w:t>. Mencione 4 autores rusos del teatro realista.</w:t>
      </w:r>
    </w:p>
    <w:p w14:paraId="15367973" w14:textId="0DB555D7" w:rsidR="009E0747" w:rsidRDefault="009E0747" w:rsidP="009E0747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(8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68B59678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7DFE9A" w14:textId="0EB8B14C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(1)____________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(2)____________</w:t>
      </w:r>
    </w:p>
    <w:p w14:paraId="31C63497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A57E864" w14:textId="0D41D648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(3)____________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(4)____________</w:t>
      </w:r>
    </w:p>
    <w:p w14:paraId="56BAC054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CAF4978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5713154" w14:textId="7A320054" w:rsidR="00230B5A" w:rsidRDefault="00577697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8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 xml:space="preserve">. Mencione una de las obras más conocidas del </w:t>
      </w:r>
      <w:r w:rsidR="00F62244">
        <w:rPr>
          <w:rFonts w:ascii="Trebuchet MS" w:hAnsi="Trebuchet MS"/>
          <w:color w:val="000000" w:themeColor="text1"/>
          <w:sz w:val="22"/>
          <w:szCs w:val="22"/>
        </w:rPr>
        <w:t>dramaturgo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bookmarkStart w:id="0" w:name="_GoBack"/>
      <w:bookmarkEnd w:id="0"/>
      <w:r w:rsidR="00230B5A">
        <w:rPr>
          <w:rFonts w:ascii="Trebuchet MS" w:hAnsi="Trebuchet MS"/>
          <w:color w:val="000000" w:themeColor="text1"/>
          <w:sz w:val="22"/>
          <w:szCs w:val="22"/>
        </w:rPr>
        <w:t xml:space="preserve">británico </w:t>
      </w:r>
      <w:r w:rsidR="00230B5A" w:rsidRPr="00230B5A">
        <w:rPr>
          <w:rFonts w:ascii="Trebuchet MS" w:hAnsi="Trebuchet MS"/>
          <w:color w:val="000000" w:themeColor="text1"/>
          <w:sz w:val="22"/>
          <w:szCs w:val="22"/>
        </w:rPr>
        <w:t>Bernard Shaw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>.</w:t>
      </w:r>
    </w:p>
    <w:p w14:paraId="4BDF6ECF" w14:textId="143913BD" w:rsidR="00492E20" w:rsidRDefault="00492E20" w:rsidP="00492E20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(4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11DA647D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E634EE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1F4979D" w14:textId="7B1DBCF0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_____________________________________  </w:t>
      </w:r>
    </w:p>
    <w:p w14:paraId="01C305D0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67CAF94" w14:textId="77777777" w:rsidR="005B60EC" w:rsidRDefault="005B60E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868754A" w14:textId="77777777" w:rsidR="005B60EC" w:rsidRDefault="005B60E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7EBEE7C" w14:textId="7CEDAF7B" w:rsidR="005B60EC" w:rsidRDefault="00577697" w:rsidP="005B60EC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9</w:t>
      </w:r>
      <w:r w:rsidR="005B60EC">
        <w:rPr>
          <w:rFonts w:ascii="Trebuchet MS" w:hAnsi="Trebuchet MS"/>
          <w:color w:val="000000" w:themeColor="text1"/>
          <w:sz w:val="22"/>
          <w:szCs w:val="22"/>
        </w:rPr>
        <w:t>. Explique la función de “</w:t>
      </w:r>
      <w:r w:rsidR="005B60EC" w:rsidRPr="00F24821">
        <w:rPr>
          <w:rFonts w:ascii="Trebuchet MS" w:hAnsi="Trebuchet MS"/>
          <w:color w:val="000000" w:themeColor="text1"/>
          <w:sz w:val="22"/>
          <w:szCs w:val="22"/>
        </w:rPr>
        <w:t xml:space="preserve">El Teatro Libre de </w:t>
      </w:r>
      <w:proofErr w:type="spellStart"/>
      <w:r w:rsidR="005B60EC" w:rsidRPr="00F24821">
        <w:rPr>
          <w:rFonts w:ascii="Trebuchet MS" w:hAnsi="Trebuchet MS"/>
          <w:color w:val="000000" w:themeColor="text1"/>
          <w:sz w:val="22"/>
          <w:szCs w:val="22"/>
        </w:rPr>
        <w:t>Antoine</w:t>
      </w:r>
      <w:proofErr w:type="spellEnd"/>
      <w:r w:rsidR="005B60EC">
        <w:rPr>
          <w:rFonts w:ascii="Trebuchet MS" w:hAnsi="Trebuchet MS"/>
          <w:color w:val="000000" w:themeColor="text1"/>
          <w:sz w:val="22"/>
          <w:szCs w:val="22"/>
        </w:rPr>
        <w:t>” en la historia del arte escénico. (menos de 250 palabras)</w:t>
      </w:r>
    </w:p>
    <w:p w14:paraId="6CB7015D" w14:textId="28E842D6" w:rsidR="00492E20" w:rsidRDefault="00492E20" w:rsidP="00492E20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(10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6A687E62" w14:textId="77777777" w:rsidR="005B60EC" w:rsidRDefault="005B60E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70F44A3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DDB2F38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C3F1656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B48AA98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DC582C1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6D35F16A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97B5E67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CE168AA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E791408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6023B51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EAA660C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A19A91C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5796D57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647819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F603A97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9B46EBA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A088E11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53EFA5D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C17B9F9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6140F432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3E508BE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48D2E0C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72C7812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0073218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F19773D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F006C07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E3D0E9A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765FD6B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EB7B2B0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84EC1FC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074B54B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85BC26E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33EDB0A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96BCBF5" w14:textId="284E5C8A" w:rsidR="004101F3" w:rsidRDefault="00C83CBC" w:rsidP="004101F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10. Escriba un resumen para la obra “Casa de muñecas” de </w:t>
      </w:r>
      <w:proofErr w:type="spellStart"/>
      <w:r>
        <w:rPr>
          <w:rFonts w:ascii="Trebuchet MS" w:hAnsi="Trebuchet MS"/>
          <w:color w:val="000000" w:themeColor="text1"/>
          <w:sz w:val="22"/>
          <w:szCs w:val="22"/>
        </w:rPr>
        <w:t>Ibsen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>.</w:t>
      </w:r>
      <w:r w:rsidR="004101F3" w:rsidRPr="004101F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</w:p>
    <w:p w14:paraId="777C54BF" w14:textId="77777777" w:rsidR="004101F3" w:rsidRDefault="004101F3" w:rsidP="004101F3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(10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0546466C" w14:textId="75ABC093" w:rsidR="00C83CBC" w:rsidRPr="00784C2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sectPr w:rsidR="00C83CBC" w:rsidRPr="00784C2C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25"/>
    <w:rsid w:val="000519A3"/>
    <w:rsid w:val="000B5667"/>
    <w:rsid w:val="00114EA4"/>
    <w:rsid w:val="00165820"/>
    <w:rsid w:val="001E1722"/>
    <w:rsid w:val="00230B5A"/>
    <w:rsid w:val="003B75E4"/>
    <w:rsid w:val="004101F3"/>
    <w:rsid w:val="004370F0"/>
    <w:rsid w:val="00492E20"/>
    <w:rsid w:val="004C6D6A"/>
    <w:rsid w:val="00577697"/>
    <w:rsid w:val="005B60EC"/>
    <w:rsid w:val="00634BF1"/>
    <w:rsid w:val="006C1535"/>
    <w:rsid w:val="0074585A"/>
    <w:rsid w:val="00784C2C"/>
    <w:rsid w:val="007F2EDE"/>
    <w:rsid w:val="008E0832"/>
    <w:rsid w:val="00930825"/>
    <w:rsid w:val="00965753"/>
    <w:rsid w:val="009E0747"/>
    <w:rsid w:val="00C83CBC"/>
    <w:rsid w:val="00D63E5B"/>
    <w:rsid w:val="00EC7678"/>
    <w:rsid w:val="00F24821"/>
    <w:rsid w:val="00F37368"/>
    <w:rsid w:val="00F6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7CED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C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84C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784C2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172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C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84C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784C2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17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es.wikipedia.org/wiki/Eduard_Buchner" TargetMode="External"/><Relationship Id="rId12" Type="http://schemas.openxmlformats.org/officeDocument/2006/relationships/hyperlink" Target="https://es.wikipedia.org/wiki/Ludwig_B%C3%BCchner" TargetMode="External"/><Relationship Id="rId13" Type="http://schemas.openxmlformats.org/officeDocument/2006/relationships/hyperlink" Target="https://es.wikipedia.org/wiki/Eduard_Buchner" TargetMode="External"/><Relationship Id="rId14" Type="http://schemas.openxmlformats.org/officeDocument/2006/relationships/hyperlink" Target="https://es.wikipedia.org/wiki/Eduard_Buchner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es.wikipedia.org/wiki/Ludwig_B%C3%BCchner" TargetMode="External"/><Relationship Id="rId7" Type="http://schemas.openxmlformats.org/officeDocument/2006/relationships/hyperlink" Target="https://es.wikipedia.org/wiki/Eduard_Buchner" TargetMode="External"/><Relationship Id="rId8" Type="http://schemas.openxmlformats.org/officeDocument/2006/relationships/hyperlink" Target="https://es.wikipedia.org/wiki/Eduard_Buchner" TargetMode="External"/><Relationship Id="rId9" Type="http://schemas.openxmlformats.org/officeDocument/2006/relationships/hyperlink" Target="https://es.wikipedia.org/wiki/Ludwig_B%C3%BCchner" TargetMode="External"/><Relationship Id="rId10" Type="http://schemas.openxmlformats.org/officeDocument/2006/relationships/hyperlink" Target="https://es.wikipedia.org/wiki/Eduard_Buchne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65AF8B-AB1B-9E49-8FC9-AE2F542D8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393</Words>
  <Characters>2166</Characters>
  <Application>Microsoft Macintosh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23</cp:revision>
  <dcterms:created xsi:type="dcterms:W3CDTF">2017-06-23T16:36:00Z</dcterms:created>
  <dcterms:modified xsi:type="dcterms:W3CDTF">2017-06-26T17:10:00Z</dcterms:modified>
</cp:coreProperties>
</file>