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6D17E" w14:textId="1C6F2FA2" w:rsidR="00415792" w:rsidRPr="00176DB8" w:rsidRDefault="005A2C3C" w:rsidP="00415792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sz w:val="18"/>
          <w:szCs w:val="18"/>
        </w:rPr>
      </w:pPr>
      <w:r>
        <w:rPr>
          <w:rFonts w:ascii="Times" w:hAnsi="Times" w:cs="Times New Roman"/>
          <w:noProof/>
          <w:sz w:val="18"/>
          <w:szCs w:val="18"/>
          <w:lang w:eastAsia="zh-CN"/>
        </w:rPr>
        <w:drawing>
          <wp:anchor distT="0" distB="0" distL="114300" distR="114300" simplePos="0" relativeHeight="251663360" behindDoc="1" locked="0" layoutInCell="1" allowOverlap="1" wp14:anchorId="7BCB0D16" wp14:editId="0298F345">
            <wp:simplePos x="0" y="0"/>
            <wp:positionH relativeFrom="column">
              <wp:posOffset>4800600</wp:posOffset>
            </wp:positionH>
            <wp:positionV relativeFrom="paragraph">
              <wp:posOffset>-114300</wp:posOffset>
            </wp:positionV>
            <wp:extent cx="1028700" cy="1231001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5-09-23 a la(s) 15.49.1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1001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792" w:rsidRPr="00176DB8">
        <w:rPr>
          <w:rFonts w:ascii="Times New Roman" w:hAnsi="Times New Roman" w:cs="Times New Roman"/>
          <w:b/>
          <w:noProof/>
          <w:sz w:val="32"/>
          <w:lang w:eastAsia="zh-CN"/>
        </w:rPr>
        <w:drawing>
          <wp:anchor distT="0" distB="0" distL="114300" distR="114300" simplePos="0" relativeHeight="251659264" behindDoc="1" locked="0" layoutInCell="1" allowOverlap="1" wp14:anchorId="0B621A15" wp14:editId="4D8F58E4">
            <wp:simplePos x="0" y="0"/>
            <wp:positionH relativeFrom="column">
              <wp:posOffset>1590040</wp:posOffset>
            </wp:positionH>
            <wp:positionV relativeFrom="paragraph">
              <wp:posOffset>-280670</wp:posOffset>
            </wp:positionV>
            <wp:extent cx="1568450" cy="451485"/>
            <wp:effectExtent l="0" t="0" r="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792" w:rsidRPr="00176DB8">
        <w:rPr>
          <w:rFonts w:ascii="Times New Roman" w:hAnsi="Times New Roman" w:cs="Times New Roman"/>
          <w:b/>
          <w:noProof/>
          <w:sz w:val="32"/>
          <w:lang w:eastAsia="zh-CN"/>
        </w:rPr>
        <w:drawing>
          <wp:anchor distT="0" distB="0" distL="114300" distR="114300" simplePos="0" relativeHeight="251660288" behindDoc="1" locked="0" layoutInCell="1" allowOverlap="1" wp14:anchorId="0F5204B0" wp14:editId="588A8FF4">
            <wp:simplePos x="0" y="0"/>
            <wp:positionH relativeFrom="rightMargin">
              <wp:posOffset>-2173605</wp:posOffset>
            </wp:positionH>
            <wp:positionV relativeFrom="paragraph">
              <wp:posOffset>-375285</wp:posOffset>
            </wp:positionV>
            <wp:extent cx="576580" cy="5969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SPO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39F40" w14:textId="44C20240" w:rsidR="00491720" w:rsidRDefault="00415792" w:rsidP="00686D47">
      <w:pPr>
        <w:pStyle w:val="Sinespaciado"/>
        <w:jc w:val="center"/>
        <w:rPr>
          <w:rFonts w:ascii="Times" w:hAnsi="Times" w:cs="Times New Roman"/>
          <w:b/>
          <w:sz w:val="24"/>
          <w:szCs w:val="24"/>
          <w:lang w:val="es-EC"/>
        </w:rPr>
      </w:pPr>
      <w:r w:rsidRPr="00491720">
        <w:rPr>
          <w:rFonts w:ascii="Times" w:hAnsi="Times" w:cs="Times New Roman"/>
          <w:b/>
          <w:sz w:val="24"/>
          <w:szCs w:val="24"/>
          <w:lang w:val="es-EC"/>
        </w:rPr>
        <w:t xml:space="preserve">Diseño </w:t>
      </w:r>
      <w:r w:rsidR="00686D47">
        <w:rPr>
          <w:rFonts w:ascii="Times" w:hAnsi="Times" w:cs="Times New Roman"/>
          <w:b/>
          <w:sz w:val="24"/>
          <w:szCs w:val="24"/>
          <w:lang w:val="es-EC"/>
        </w:rPr>
        <w:t>Gráfico</w:t>
      </w:r>
      <w:r w:rsidRPr="00491720">
        <w:rPr>
          <w:rFonts w:ascii="Times" w:hAnsi="Times" w:cs="Times New Roman"/>
          <w:b/>
          <w:sz w:val="24"/>
          <w:szCs w:val="24"/>
          <w:lang w:val="es-EC"/>
        </w:rPr>
        <w:t xml:space="preserve"> </w:t>
      </w:r>
      <w:r w:rsidR="00686D47">
        <w:rPr>
          <w:rFonts w:ascii="Times" w:hAnsi="Times" w:cs="Times New Roman"/>
          <w:b/>
          <w:sz w:val="24"/>
          <w:szCs w:val="24"/>
          <w:lang w:val="es-EC"/>
        </w:rPr>
        <w:t>II</w:t>
      </w:r>
      <w:r w:rsidRPr="00491720">
        <w:rPr>
          <w:rFonts w:ascii="Times" w:hAnsi="Times" w:cs="Times New Roman"/>
          <w:b/>
          <w:sz w:val="24"/>
          <w:szCs w:val="24"/>
          <w:lang w:val="es-EC"/>
        </w:rPr>
        <w:t>I</w:t>
      </w:r>
      <w:r w:rsidR="00B165C7">
        <w:rPr>
          <w:rFonts w:ascii="Times" w:hAnsi="Times" w:cs="Times New Roman"/>
          <w:b/>
          <w:sz w:val="24"/>
          <w:szCs w:val="24"/>
          <w:lang w:val="es-EC"/>
        </w:rPr>
        <w:t xml:space="preserve">        </w:t>
      </w:r>
    </w:p>
    <w:p w14:paraId="5F6F9548" w14:textId="6ED88FF2" w:rsidR="00415792" w:rsidRPr="00491720" w:rsidRDefault="00491720" w:rsidP="00415792">
      <w:pPr>
        <w:pStyle w:val="Sinespaciado"/>
        <w:jc w:val="center"/>
        <w:rPr>
          <w:rFonts w:ascii="Times" w:hAnsi="Times" w:cs="Times New Roman"/>
          <w:b/>
          <w:sz w:val="24"/>
          <w:szCs w:val="24"/>
          <w:lang w:val="es-EC"/>
        </w:rPr>
      </w:pPr>
      <w:r>
        <w:rPr>
          <w:rFonts w:ascii="Times" w:hAnsi="Times" w:cs="Times New Roman"/>
          <w:b/>
          <w:sz w:val="24"/>
          <w:szCs w:val="24"/>
          <w:lang w:val="es-EC"/>
        </w:rPr>
        <w:t xml:space="preserve"> </w:t>
      </w:r>
      <w:r>
        <w:rPr>
          <w:rFonts w:ascii="Times" w:hAnsi="Times" w:cs="Times New Roman"/>
          <w:sz w:val="18"/>
          <w:szCs w:val="18"/>
          <w:lang w:val="es-EC"/>
        </w:rPr>
        <w:t>T</w:t>
      </w:r>
      <w:r w:rsidRPr="00491720">
        <w:rPr>
          <w:rFonts w:ascii="Times" w:hAnsi="Times" w:cs="Times New Roman"/>
          <w:sz w:val="18"/>
          <w:szCs w:val="18"/>
          <w:lang w:val="es-EC"/>
        </w:rPr>
        <w:t>ercera evaluación</w:t>
      </w:r>
    </w:p>
    <w:p w14:paraId="56BEC212" w14:textId="77777777" w:rsidR="00415792" w:rsidRPr="00491720" w:rsidRDefault="00415792" w:rsidP="00415792">
      <w:pPr>
        <w:pStyle w:val="Sinespaciado"/>
        <w:rPr>
          <w:rFonts w:ascii="Times" w:hAnsi="Times" w:cs="Times New Roman"/>
          <w:sz w:val="18"/>
          <w:szCs w:val="18"/>
          <w:lang w:val="es-EC"/>
        </w:rPr>
      </w:pPr>
    </w:p>
    <w:p w14:paraId="516EDE01" w14:textId="77777777" w:rsidR="005A2C3C" w:rsidRDefault="00415792" w:rsidP="005A2C3C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491720">
        <w:rPr>
          <w:rFonts w:ascii="Times" w:hAnsi="Times" w:cs="Times New Roman"/>
          <w:sz w:val="18"/>
          <w:szCs w:val="18"/>
        </w:rPr>
        <w:t xml:space="preserve">“Como estudiante de ESPOL me comprometo a combatir la mediocridad </w:t>
      </w:r>
    </w:p>
    <w:p w14:paraId="6F28215A" w14:textId="401A86E7" w:rsidR="00415792" w:rsidRPr="00491720" w:rsidRDefault="00415792" w:rsidP="005A2C3C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491720">
        <w:rPr>
          <w:rFonts w:ascii="Times" w:hAnsi="Times" w:cs="Times New Roman"/>
          <w:sz w:val="18"/>
          <w:szCs w:val="18"/>
        </w:rPr>
        <w:t>y a actuar con</w:t>
      </w:r>
      <w:r w:rsidR="005A2C3C">
        <w:rPr>
          <w:rFonts w:ascii="Times" w:hAnsi="Times" w:cs="Times New Roman"/>
          <w:sz w:val="18"/>
          <w:szCs w:val="18"/>
        </w:rPr>
        <w:t xml:space="preserve"> </w:t>
      </w:r>
      <w:r w:rsidRPr="00491720">
        <w:rPr>
          <w:rFonts w:ascii="Times" w:hAnsi="Times" w:cs="Times New Roman"/>
          <w:sz w:val="18"/>
          <w:szCs w:val="18"/>
        </w:rPr>
        <w:t>honestidad; por eso no copio ni dejo copiar.”</w:t>
      </w:r>
    </w:p>
    <w:p w14:paraId="71945A5A" w14:textId="77777777" w:rsidR="00415792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</w:p>
    <w:p w14:paraId="2185E2CB" w14:textId="77777777" w:rsidR="00B165C7" w:rsidRPr="00491720" w:rsidRDefault="00B165C7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</w:p>
    <w:p w14:paraId="635B14D2" w14:textId="77777777" w:rsidR="00415792" w:rsidRPr="00491720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</w:rPr>
      </w:pPr>
      <w:r w:rsidRPr="00491720">
        <w:rPr>
          <w:rFonts w:ascii="Times" w:hAnsi="Times" w:cs="Times New Roman"/>
          <w:sz w:val="18"/>
          <w:szCs w:val="18"/>
        </w:rPr>
        <w:t>………………………………………..</w:t>
      </w:r>
    </w:p>
    <w:p w14:paraId="383AAC4F" w14:textId="77777777" w:rsidR="00415792" w:rsidRPr="00491720" w:rsidRDefault="00415792" w:rsidP="00415792">
      <w:pPr>
        <w:pStyle w:val="Sinespaciado"/>
        <w:jc w:val="center"/>
        <w:rPr>
          <w:rFonts w:ascii="Times" w:hAnsi="Times" w:cs="Times New Roman"/>
          <w:sz w:val="18"/>
          <w:szCs w:val="18"/>
          <w:lang w:val="es-EC"/>
        </w:rPr>
      </w:pPr>
      <w:r w:rsidRPr="00491720">
        <w:rPr>
          <w:rFonts w:ascii="Times" w:hAnsi="Times" w:cs="Times New Roman"/>
          <w:sz w:val="18"/>
          <w:szCs w:val="18"/>
        </w:rPr>
        <w:t>Firma de compromiso del estudiante</w:t>
      </w:r>
    </w:p>
    <w:p w14:paraId="3DF11B61" w14:textId="09444DF4" w:rsidR="00415792" w:rsidRPr="00415792" w:rsidRDefault="00415792" w:rsidP="00415792">
      <w:pPr>
        <w:pStyle w:val="Sinespaciado"/>
        <w:tabs>
          <w:tab w:val="left" w:pos="5091"/>
        </w:tabs>
        <w:rPr>
          <w:rFonts w:ascii="Times" w:hAnsi="Times" w:cs="Times New Roman"/>
          <w:sz w:val="20"/>
          <w:lang w:val="es-EC"/>
        </w:rPr>
      </w:pPr>
      <w:r w:rsidRPr="00415792">
        <w:rPr>
          <w:rFonts w:ascii="Times" w:hAnsi="Times" w:cs="Times New Roman"/>
          <w:sz w:val="20"/>
          <w:lang w:val="es-EC"/>
        </w:rPr>
        <w:tab/>
      </w:r>
    </w:p>
    <w:p w14:paraId="65B4396B" w14:textId="01032328" w:rsidR="00415792" w:rsidRPr="00686D47" w:rsidRDefault="00415792" w:rsidP="00415792">
      <w:pPr>
        <w:pStyle w:val="Sinespaciado"/>
        <w:rPr>
          <w:rFonts w:ascii="Times New Roman" w:hAnsi="Times New Roman" w:cs="Times New Roman"/>
          <w:sz w:val="18"/>
          <w:szCs w:val="18"/>
          <w:lang w:val="es-EC"/>
        </w:rPr>
      </w:pPr>
      <w:r w:rsidRPr="00686D47">
        <w:rPr>
          <w:rFonts w:ascii="Times New Roman" w:hAnsi="Times New Roman" w:cs="Times New Roman"/>
          <w:b/>
          <w:sz w:val="18"/>
          <w:szCs w:val="18"/>
          <w:lang w:val="es-EC"/>
        </w:rPr>
        <w:t>Nombre y Apellido: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…………………………………………   </w:t>
      </w:r>
      <w:r w:rsidRPr="00686D47">
        <w:rPr>
          <w:rFonts w:ascii="Times New Roman" w:hAnsi="Times New Roman" w:cs="Times New Roman"/>
          <w:b/>
          <w:sz w:val="18"/>
          <w:szCs w:val="18"/>
          <w:lang w:val="es-EC"/>
        </w:rPr>
        <w:t>Fecha: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</w:t>
      </w:r>
      <w:r w:rsidR="002C72F0">
        <w:rPr>
          <w:rFonts w:ascii="Times New Roman" w:hAnsi="Times New Roman" w:cs="Times New Roman"/>
          <w:sz w:val="18"/>
          <w:szCs w:val="18"/>
          <w:lang w:val="es-EC"/>
        </w:rPr>
        <w:t>12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>/</w:t>
      </w:r>
      <w:r w:rsidR="00F70045"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0</w:t>
      </w:r>
      <w:r w:rsidR="00686D47">
        <w:rPr>
          <w:rFonts w:ascii="Times New Roman" w:hAnsi="Times New Roman" w:cs="Times New Roman"/>
          <w:sz w:val="18"/>
          <w:szCs w:val="18"/>
          <w:lang w:val="es-EC"/>
        </w:rPr>
        <w:t>9</w:t>
      </w:r>
      <w:r w:rsidR="00F70045"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>/</w:t>
      </w:r>
      <w:r w:rsidR="00F70045"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>201</w:t>
      </w:r>
      <w:r w:rsidR="00686D47">
        <w:rPr>
          <w:rFonts w:ascii="Times New Roman" w:hAnsi="Times New Roman" w:cs="Times New Roman"/>
          <w:sz w:val="18"/>
          <w:szCs w:val="18"/>
          <w:lang w:val="es-EC"/>
        </w:rPr>
        <w:t>7</w:t>
      </w:r>
      <w:r w:rsidRPr="00686D47">
        <w:rPr>
          <w:rFonts w:ascii="Times New Roman" w:hAnsi="Times New Roman" w:cs="Times New Roman"/>
          <w:sz w:val="18"/>
          <w:szCs w:val="18"/>
          <w:lang w:val="es-EC"/>
        </w:rPr>
        <w:t xml:space="preserve">   </w:t>
      </w:r>
    </w:p>
    <w:p w14:paraId="4E0BAE43" w14:textId="77777777" w:rsidR="00415792" w:rsidRPr="00686D47" w:rsidRDefault="00415792" w:rsidP="00415792">
      <w:pPr>
        <w:pStyle w:val="Sinespaciado"/>
        <w:rPr>
          <w:rFonts w:ascii="Times New Roman" w:hAnsi="Times New Roman" w:cs="Times New Roman"/>
          <w:sz w:val="18"/>
          <w:szCs w:val="18"/>
          <w:lang w:val="es-EC"/>
        </w:rPr>
      </w:pPr>
    </w:p>
    <w:p w14:paraId="699635A2" w14:textId="2D798E63" w:rsidR="00686D47" w:rsidRPr="00A02389" w:rsidRDefault="00415792" w:rsidP="00686D47">
      <w:pPr>
        <w:pStyle w:val="Sinespaciad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686D47">
        <w:rPr>
          <w:rFonts w:ascii="Times New Roman" w:hAnsi="Times New Roman" w:cs="Times New Roman"/>
          <w:b/>
          <w:sz w:val="18"/>
          <w:szCs w:val="18"/>
        </w:rPr>
        <w:t xml:space="preserve">Seleccione la respuesta correcta encerrando con un círculo sobre el literal que considere correcto. Las </w:t>
      </w: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respuestas con borrones, tachones o c</w:t>
      </w:r>
      <w:r w:rsidR="00A551D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orrector líquido serán anuladas</w:t>
      </w:r>
      <w:r w:rsidR="00686D4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</w:t>
      </w:r>
    </w:p>
    <w:p w14:paraId="53743DF4" w14:textId="77777777" w:rsidR="00686D47" w:rsidRPr="00A02389" w:rsidRDefault="00686D47" w:rsidP="00686D47">
      <w:pPr>
        <w:pStyle w:val="Sinespaciad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  <w:sectPr w:rsidR="00686D47" w:rsidRPr="00A02389" w:rsidSect="005121A7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034B79E" w14:textId="77777777" w:rsidR="00C23642" w:rsidRPr="00A02389" w:rsidRDefault="00C23642" w:rsidP="00230FC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sectPr w:rsidR="00C23642" w:rsidRPr="00A02389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1DDC4BA" w14:textId="77777777" w:rsidR="00C23642" w:rsidRPr="00A02389" w:rsidRDefault="00C23642" w:rsidP="00A200AF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C23642" w:rsidRPr="00A02389" w:rsidSect="00C2364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47735E5D" w14:textId="5DE2BEE7" w:rsidR="001920D5" w:rsidRPr="00A02389" w:rsidRDefault="00A551DA" w:rsidP="00634B61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sectPr w:rsidR="001920D5" w:rsidRPr="00A02389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lastRenderedPageBreak/>
        <w:t>1</w:t>
      </w:r>
      <w:r w:rsidR="007505CE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. Seleccione la respuesta correcta</w:t>
      </w:r>
      <w:r w:rsidR="00D879CA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 </w:t>
      </w:r>
    </w:p>
    <w:p w14:paraId="7DA20448" w14:textId="69ED160A" w:rsidR="007505CE" w:rsidRPr="00A02389" w:rsidRDefault="007505CE" w:rsidP="00BD6C2F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lastRenderedPageBreak/>
        <w:t>Formas para desarrollar las ideas</w:t>
      </w:r>
    </w:p>
    <w:p w14:paraId="4B8B306C" w14:textId="40358568" w:rsidR="007505CE" w:rsidRPr="00A02389" w:rsidRDefault="007505CE" w:rsidP="00BD6C2F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Contexto</w:t>
      </w:r>
    </w:p>
    <w:p w14:paraId="39EC7AF3" w14:textId="66615319" w:rsidR="007505CE" w:rsidRPr="00A02389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Asociación </w:t>
      </w:r>
    </w:p>
    <w:p w14:paraId="3E85AEA4" w14:textId="30F1E97B" w:rsidR="007505CE" w:rsidRPr="00A02389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Símbolo</w:t>
      </w:r>
    </w:p>
    <w:p w14:paraId="3EBDC88A" w14:textId="246FD339" w:rsidR="007505CE" w:rsidRPr="00A02389" w:rsidRDefault="007505CE" w:rsidP="007505CE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Desconstrucción de diseños gráficos e ilustraciones </w:t>
      </w:r>
    </w:p>
    <w:p w14:paraId="529A0595" w14:textId="55B056B6" w:rsidR="007505CE" w:rsidRPr="00A02389" w:rsidRDefault="007505CE" w:rsidP="00A551DA">
      <w:pPr>
        <w:pStyle w:val="Prrafodelista"/>
        <w:widowControl w:val="0"/>
        <w:numPr>
          <w:ilvl w:val="0"/>
          <w:numId w:val="11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 xml:space="preserve">Tomar prestado de dramaturgos, </w:t>
      </w:r>
      <w:proofErr w:type="spellStart"/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>directores</w:t>
      </w:r>
      <w:proofErr w:type="spellEnd"/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 xml:space="preserve"> de arte</w:t>
      </w:r>
      <w:r w:rsidR="00A551DA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pt-BR"/>
        </w:rPr>
        <w:t xml:space="preserve">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y cine.</w:t>
      </w:r>
    </w:p>
    <w:p w14:paraId="4BEC4B9E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431DCD6E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695ED76A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767AF145" w14:textId="77777777" w:rsidR="001920D5" w:rsidRPr="00A02389" w:rsidRDefault="001920D5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4ECF6969" w14:textId="13EC571E" w:rsidR="004B1657" w:rsidRPr="00A02389" w:rsidRDefault="004B1657" w:rsidP="004B165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lastRenderedPageBreak/>
        <w:t>Contenido</w:t>
      </w:r>
    </w:p>
    <w:p w14:paraId="1ABAECBB" w14:textId="1018884B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Utilizar conceptos absurdos, jugar con el tiempo, etc.</w:t>
      </w:r>
    </w:p>
    <w:p w14:paraId="330B81C0" w14:textId="08857C16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Utilizar una imagen o sentimiento que la gente relacione con el producto, servicio o grupo.</w:t>
      </w:r>
    </w:p>
    <w:p w14:paraId="1D934803" w14:textId="36D6983C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Emplear un objeto o imagen para representar o indicar otra cosa, pensamiento, idea o sentimiento.</w:t>
      </w:r>
    </w:p>
    <w:p w14:paraId="619B187A" w14:textId="6FEE7142" w:rsidR="004B1657" w:rsidRPr="00A02389" w:rsidRDefault="004B1657" w:rsidP="004B1657">
      <w:pPr>
        <w:pStyle w:val="Prrafodelista"/>
        <w:widowControl w:val="0"/>
        <w:numPr>
          <w:ilvl w:val="0"/>
          <w:numId w:val="12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Examinar trabajos de los más afamados diseñadores e ilustradores.</w:t>
      </w:r>
    </w:p>
    <w:p w14:paraId="6A21F5A3" w14:textId="51A2BE85" w:rsidR="004B1657" w:rsidRPr="00A02389" w:rsidRDefault="004B1657" w:rsidP="003C221A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Opciones de respuestas</w:t>
      </w:r>
    </w:p>
    <w:p w14:paraId="47A39017" w14:textId="437910F3" w:rsidR="004B1657" w:rsidRPr="00A02389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1a</w:t>
      </w:r>
      <w:r w:rsidR="004B1657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,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2c, 3</w:t>
      </w:r>
      <w:r w:rsidR="000F5925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d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, 4</w:t>
      </w:r>
      <w:r w:rsidR="000F5925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b</w:t>
      </w:r>
    </w:p>
    <w:p w14:paraId="13553382" w14:textId="5D368E6A" w:rsidR="001920D5" w:rsidRPr="00A02389" w:rsidRDefault="001920D5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1a, 2c, 3b, 4d</w:t>
      </w:r>
    </w:p>
    <w:p w14:paraId="1102520D" w14:textId="5E162593" w:rsidR="001920D5" w:rsidRPr="00A02389" w:rsidRDefault="00BD2FA0" w:rsidP="004B1657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1b, 2d</w:t>
      </w:r>
      <w:r w:rsidR="001920D5"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, 3c, 4a</w:t>
      </w:r>
    </w:p>
    <w:p w14:paraId="166A945E" w14:textId="77777777" w:rsidR="001920D5" w:rsidRPr="00A02389" w:rsidRDefault="001920D5" w:rsidP="001920D5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1b, 2c, 3d, 4a</w:t>
      </w:r>
    </w:p>
    <w:p w14:paraId="588D9DD1" w14:textId="77777777" w:rsidR="001920D5" w:rsidRPr="00A02389" w:rsidRDefault="001920D5" w:rsidP="001920D5">
      <w:pPr>
        <w:widowControl w:val="0"/>
        <w:autoSpaceDE w:val="0"/>
        <w:autoSpaceDN w:val="0"/>
        <w:adjustRightInd w:val="0"/>
        <w:spacing w:after="240"/>
        <w:ind w:left="36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sectPr w:rsidR="001920D5" w:rsidRPr="00A02389" w:rsidSect="001920D5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44A66948" w14:textId="337D65DD" w:rsidR="00C81052" w:rsidRPr="00A02389" w:rsidRDefault="001C025D" w:rsidP="00634B61">
      <w:pPr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lastRenderedPageBreak/>
        <w:t>2</w:t>
      </w:r>
      <w:r w:rsidR="00C81052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. Indicar, ¿qué tipos de recursos retóricos son las siguientes imágenes? Justifique su respuesta, si la respuesta no esta justificada se anula la pregunta.</w:t>
      </w:r>
      <w:r w:rsidR="00634B61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</w:t>
      </w:r>
    </w:p>
    <w:p w14:paraId="19D433A7" w14:textId="7128A7F3" w:rsidR="00D229A0" w:rsidRPr="00A02389" w:rsidRDefault="00D229A0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</w:p>
    <w:p w14:paraId="6EF89C23" w14:textId="7E3BA216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28AD1F7" w14:textId="034E2C1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2A5D642" w14:textId="0E491E5F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F19808A" w14:textId="6FDEBDC1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64EA74" w14:textId="1EFBCA0E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A832016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372AB76" w14:textId="075124A5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1287B92" w14:textId="60BA9010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9198899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39A3964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E9862B5" w14:textId="5D7AE334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70F8821" w14:textId="06AFC5EC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9E633AE" w14:textId="2B83318F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F595DF2" w14:textId="57E933FF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275EE8D" w14:textId="403387A6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876FDB3" w14:textId="4AE6D094" w:rsidR="00157757" w:rsidRPr="00A02389" w:rsidRDefault="0015775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7EF9172" w14:textId="150F63A7" w:rsidR="00157757" w:rsidRPr="00A02389" w:rsidRDefault="0015775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CAB9EF3" w14:textId="7EFC36EF" w:rsidR="00157757" w:rsidRPr="00A02389" w:rsidRDefault="0015775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DBB7611" w14:textId="77777777" w:rsidR="00782DA7" w:rsidRPr="00A02389" w:rsidRDefault="00782DA7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ED6E492" w14:textId="6364DA92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50B89EF" w14:textId="77777777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6B767F2" w14:textId="77777777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51B8BC0" w14:textId="77777777" w:rsidR="001C025D" w:rsidRPr="00A02389" w:rsidRDefault="001C025D" w:rsidP="00157757">
      <w:pPr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A4E9790" w14:textId="77777777" w:rsidR="00AB3F02" w:rsidRPr="00A02389" w:rsidRDefault="00AB3F02" w:rsidP="00D76DDB">
      <w:pPr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468F509" w14:textId="77777777" w:rsidR="001C025D" w:rsidRPr="00A02389" w:rsidRDefault="001C025D" w:rsidP="00D76DDB">
      <w:pPr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98D378F" w14:textId="77777777" w:rsidR="001C025D" w:rsidRPr="00A02389" w:rsidRDefault="001C025D" w:rsidP="00D76DDB">
      <w:pPr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99921E5" w14:textId="77777777" w:rsidR="001C025D" w:rsidRPr="00A02389" w:rsidRDefault="001C025D" w:rsidP="00D76DDB">
      <w:pPr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  <w:sectPr w:rsidR="001C025D" w:rsidRPr="00A02389" w:rsidSect="00A16624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26F7C26E" w14:textId="77777777" w:rsidR="00B85517" w:rsidRPr="00A02389" w:rsidRDefault="00B85517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</w:p>
    <w:p w14:paraId="4EBF1504" w14:textId="6CB9A00E" w:rsidR="002D0D5A" w:rsidRPr="00A02389" w:rsidRDefault="001C025D" w:rsidP="00634B61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3</w:t>
      </w:r>
      <w:r w:rsidR="002D0D5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.  </w:t>
      </w:r>
      <w:r w:rsidR="00C068E4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Seleccione la respuesta correcta.</w:t>
      </w:r>
      <w:r w:rsidR="006F7F71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</w:t>
      </w:r>
    </w:p>
    <w:p w14:paraId="41E2AA8F" w14:textId="213D435C" w:rsidR="00C068E4" w:rsidRPr="00A02389" w:rsidRDefault="00C068E4" w:rsidP="00CC4D7B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Presentar el producto o una imagen asociada a él de una forma novedosa es posible llamar la atención utilizando algo que resulte más interesante o intrigante en términos visuales.</w:t>
      </w:r>
    </w:p>
    <w:p w14:paraId="237A098A" w14:textId="3141E5DF" w:rsidR="00C068E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a)  </w:t>
      </w:r>
      <w:proofErr w:type="spellStart"/>
      <w:r w:rsidR="00C068E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Recontextualizar</w:t>
      </w:r>
      <w:proofErr w:type="spellEnd"/>
    </w:p>
    <w:p w14:paraId="7C73A9AA" w14:textId="1B29E4F9" w:rsidR="00C068E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b)  </w:t>
      </w:r>
      <w:r w:rsidR="00C068E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Ir más allá de las ventajas del producto</w:t>
      </w:r>
    </w:p>
    <w:p w14:paraId="1A42253F" w14:textId="2EBCC6F8" w:rsidR="00C068E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c)  </w:t>
      </w:r>
      <w:r w:rsidR="009A492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Tornar lo extraño en familiar</w:t>
      </w:r>
    </w:p>
    <w:p w14:paraId="2F8B7DF5" w14:textId="099831D7" w:rsidR="009A4924" w:rsidRPr="00A02389" w:rsidRDefault="00327FF5" w:rsidP="00327FF5">
      <w:pPr>
        <w:pStyle w:val="Prrafodelista"/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 xml:space="preserve">d)  </w:t>
      </w:r>
      <w:r w:rsidR="009A4924" w:rsidRPr="00A02389">
        <w:rPr>
          <w:rFonts w:ascii="Times New Roman" w:hAnsi="Times New Roman" w:cs="Times New Roman"/>
          <w:color w:val="000000" w:themeColor="text1"/>
          <w:sz w:val="18"/>
          <w:szCs w:val="18"/>
          <w:lang w:val="es-ES"/>
        </w:rPr>
        <w:t>Dar la vuelta al producto</w:t>
      </w:r>
    </w:p>
    <w:p w14:paraId="6B22F999" w14:textId="77777777" w:rsidR="00EF0C91" w:rsidRPr="00A02389" w:rsidRDefault="00EF0C91" w:rsidP="00327FF5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</w:p>
    <w:p w14:paraId="437FA74F" w14:textId="283E31F2" w:rsidR="00327FF5" w:rsidRPr="00A02389" w:rsidRDefault="001C025D" w:rsidP="00634B61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4</w:t>
      </w:r>
      <w:r w:rsidR="00327FF5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. </w:t>
      </w:r>
      <w:r w:rsidR="00327FF5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Pregunta de completar sobre el organizador gráfico (mapa mental). </w:t>
      </w:r>
      <w:r w:rsidR="00327FF5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Seleccione la respuesta correcta de los literales expuestos en el recuadro: </w:t>
      </w:r>
    </w:p>
    <w:p w14:paraId="134268F4" w14:textId="77777777" w:rsidR="00327FF5" w:rsidRPr="00A02389" w:rsidRDefault="00327FF5" w:rsidP="00327FF5">
      <w:pPr>
        <w:pStyle w:val="Sinespaciad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noProof/>
          <w:color w:val="000000" w:themeColor="text1"/>
          <w:sz w:val="18"/>
          <w:szCs w:val="18"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C117A7" wp14:editId="266A815F">
                <wp:simplePos x="0" y="0"/>
                <wp:positionH relativeFrom="margin">
                  <wp:posOffset>3352165</wp:posOffset>
                </wp:positionH>
                <wp:positionV relativeFrom="paragraph">
                  <wp:posOffset>54610</wp:posOffset>
                </wp:positionV>
                <wp:extent cx="3014345" cy="1586230"/>
                <wp:effectExtent l="0" t="0" r="33655" b="139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58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69DFD" w14:textId="77777777" w:rsidR="008D374C" w:rsidRPr="006F4893" w:rsidRDefault="008D374C" w:rsidP="00327FF5">
                            <w:pPr>
                              <w:pStyle w:val="Sinespaciado"/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</w:pPr>
                            <w:r w:rsidRPr="006F4893"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  <w:t>Seleccione una alternativa que reúna el conjunto de enunciados compatibles con este criterio:</w:t>
                            </w:r>
                          </w:p>
                          <w:p w14:paraId="4ED7CD93" w14:textId="77777777" w:rsidR="008D374C" w:rsidRPr="006F4893" w:rsidRDefault="008D374C" w:rsidP="00327FF5">
                            <w:pPr>
                              <w:pStyle w:val="Sinespaciado"/>
                              <w:rPr>
                                <w:rFonts w:ascii="Times" w:hAnsi="Times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7F65200" w14:textId="77777777" w:rsidR="008D374C" w:rsidRPr="00D44EA6" w:rsidRDefault="008D374C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Estructura de árbol, S</w:t>
                            </w:r>
                            <w:r w:rsidRPr="00756F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erie de eventos en cadena,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Ciclo, M</w:t>
                            </w:r>
                            <w:r w:rsidRPr="00756F5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apa en red.</w:t>
                            </w:r>
                          </w:p>
                          <w:p w14:paraId="5AB008F7" w14:textId="72D07893" w:rsidR="00D44EA6" w:rsidRPr="00A02389" w:rsidRDefault="00D44EA6" w:rsidP="00D44EA6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23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Estructura de árbol, Ciclo, Serie de eventos en cadena, Mapa en red.</w:t>
                            </w:r>
                          </w:p>
                          <w:p w14:paraId="4FB49C6C" w14:textId="77777777" w:rsidR="008D374C" w:rsidRPr="001E0D0D" w:rsidRDefault="008D374C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>Mapa en red</w:t>
                            </w:r>
                            <w:r w:rsidRPr="001E0D0D"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 xml:space="preserve">Ciclo, Serie de eventos en cadena, </w:t>
                            </w:r>
                            <w: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Estructura de árbol</w:t>
                            </w:r>
                            <w:r w:rsidRPr="001E0D0D"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EE1AD94" w14:textId="77777777" w:rsidR="008D374C" w:rsidRPr="006F4893" w:rsidRDefault="008D374C" w:rsidP="00327FF5">
                            <w:pPr>
                              <w:pStyle w:val="Prrafodelista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eastAsia="Times New Roman" w:hAnsi="Times" w:cs="Times New Roman"/>
                                <w:iCs/>
                                <w:sz w:val="18"/>
                                <w:szCs w:val="18"/>
                              </w:rPr>
                              <w:t>Mapa en red, Serie de eventos en cadena, Estructura de árbol, Ciclo.</w:t>
                            </w:r>
                          </w:p>
                          <w:p w14:paraId="5C6662B9" w14:textId="77777777" w:rsidR="008D374C" w:rsidRPr="006F4893" w:rsidRDefault="008D374C" w:rsidP="00327FF5">
                            <w:p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117A7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3.95pt;margin-top:4.3pt;width:237.35pt;height:124.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">
                <v:textbox>
                  <w:txbxContent>
                    <w:p w14:paraId="4EB69DFD" w14:textId="77777777" w:rsidR="008D374C" w:rsidRPr="006F4893" w:rsidRDefault="008D374C" w:rsidP="00327FF5">
                      <w:pPr>
                        <w:pStyle w:val="Sinespaciado"/>
                        <w:rPr>
                          <w:rFonts w:ascii="Times" w:hAnsi="Times" w:cs="Times New Roman"/>
                          <w:sz w:val="18"/>
                          <w:szCs w:val="18"/>
                        </w:rPr>
                      </w:pPr>
                      <w:r w:rsidRPr="006F4893">
                        <w:rPr>
                          <w:rFonts w:ascii="Times" w:hAnsi="Times" w:cs="Times New Roman"/>
                          <w:sz w:val="18"/>
                          <w:szCs w:val="18"/>
                        </w:rPr>
                        <w:t>Seleccione una alternativa que reúna el conjunto de enunciados compatibles con este criterio:</w:t>
                      </w:r>
                    </w:p>
                    <w:p w14:paraId="4ED7CD93" w14:textId="77777777" w:rsidR="008D374C" w:rsidRPr="006F4893" w:rsidRDefault="008D374C" w:rsidP="00327FF5">
                      <w:pPr>
                        <w:pStyle w:val="Sinespaciado"/>
                        <w:rPr>
                          <w:rFonts w:ascii="Times" w:hAnsi="Times" w:cs="Times New Roman"/>
                          <w:sz w:val="18"/>
                          <w:szCs w:val="18"/>
                        </w:rPr>
                      </w:pPr>
                    </w:p>
                    <w:p w14:paraId="47F65200" w14:textId="77777777" w:rsidR="008D374C" w:rsidRPr="00D44EA6" w:rsidRDefault="008D374C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Estructura de árbol, S</w:t>
                      </w:r>
                      <w:r w:rsidRPr="00756F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erie de eventos en cadena,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Ciclo, M</w:t>
                      </w:r>
                      <w:r w:rsidRPr="00756F5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apa en red.</w:t>
                      </w:r>
                    </w:p>
                    <w:p w14:paraId="5AB008F7" w14:textId="72D07893" w:rsidR="00D44EA6" w:rsidRPr="00A02389" w:rsidRDefault="00D44EA6" w:rsidP="00D44EA6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color w:val="000000" w:themeColor="text1"/>
                          <w:sz w:val="18"/>
                          <w:szCs w:val="18"/>
                        </w:rPr>
                      </w:pPr>
                      <w:r w:rsidRPr="00A02389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Estructura de árbol, Ciclo, Serie de eventos en cadena, Mapa en red.</w:t>
                      </w:r>
                    </w:p>
                    <w:p w14:paraId="4FB49C6C" w14:textId="77777777" w:rsidR="008D374C" w:rsidRPr="001E0D0D" w:rsidRDefault="008D374C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>Mapa en red</w:t>
                      </w:r>
                      <w:r w:rsidRPr="001E0D0D">
                        <w:rPr>
                          <w:rFonts w:ascii="Times" w:hAnsi="Times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 xml:space="preserve">Ciclo, Serie de eventos en cadena, </w:t>
                      </w:r>
                      <w: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Estructura de árbol</w:t>
                      </w:r>
                      <w:r w:rsidRPr="001E0D0D"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.</w:t>
                      </w:r>
                    </w:p>
                    <w:p w14:paraId="5EE1AD94" w14:textId="77777777" w:rsidR="008D374C" w:rsidRPr="006F4893" w:rsidRDefault="008D374C" w:rsidP="00327FF5">
                      <w:pPr>
                        <w:pStyle w:val="Prrafodelista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eastAsia="Times New Roman" w:hAnsi="Times" w:cs="Times New Roman"/>
                          <w:iCs/>
                          <w:sz w:val="18"/>
                          <w:szCs w:val="18"/>
                        </w:rPr>
                        <w:t>Mapa en red, Serie de eventos en cadena, Estructura de árbol, Ciclo.</w:t>
                      </w:r>
                    </w:p>
                    <w:p w14:paraId="5C6662B9" w14:textId="77777777" w:rsidR="008D374C" w:rsidRPr="006F4893" w:rsidRDefault="008D374C" w:rsidP="00327FF5">
                      <w:p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 xml:space="preserve">__________________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se utiliza para ilustrar la relación de niveles de categorías que surgen de un elemento central.</w:t>
      </w:r>
      <w:r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 xml:space="preserve">__________________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br/>
        <w:t xml:space="preserve">se utiliza para graficar una secuencia de eventos que se repiten, para mostrar relaciones, eventos claves en períodos. _________________ </w:t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br/>
        <w:t>se utiliza para indicar los pasos consecutivos en un proceso o método paso a paso de hacer algo. ___________________ se utiliza para describir una idea central y su soporte, una cosa, un servicio, un concepto, un proceso.</w:t>
      </w:r>
    </w:p>
    <w:p w14:paraId="17D71673" w14:textId="77777777" w:rsidR="00CD4F56" w:rsidRPr="00A02389" w:rsidRDefault="00CD4F56" w:rsidP="001A27AA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7E639B3" w14:textId="77777777" w:rsidR="00D9329F" w:rsidRPr="00A02389" w:rsidRDefault="00D9329F" w:rsidP="001A27AA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D9329F" w:rsidRPr="00A02389" w:rsidSect="00B85517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65DAEF3E" w14:textId="77777777" w:rsidR="00676AC9" w:rsidRPr="00A02389" w:rsidRDefault="00676AC9" w:rsidP="00DC30AD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7EAFEE2" w14:textId="750EEA4D" w:rsidR="00A16624" w:rsidRPr="00A02389" w:rsidRDefault="00B85517" w:rsidP="00634B6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</w:t>
      </w:r>
      <w:r w:rsidR="002E1979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Escriba 2 inconvenientes </w:t>
      </w:r>
      <w:r w:rsidR="0092156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del medio convencional de Internet y medio no convencional del </w:t>
      </w:r>
      <w:proofErr w:type="spellStart"/>
      <w:r w:rsidR="0092156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advergaming</w:t>
      </w:r>
      <w:proofErr w:type="spellEnd"/>
      <w:r w:rsidR="00921565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</w:p>
    <w:p w14:paraId="7A5B3096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7A3DB11" w14:textId="641809D8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Internet</w:t>
      </w:r>
    </w:p>
    <w:p w14:paraId="634323F1" w14:textId="77777777" w:rsidR="0004722E" w:rsidRPr="00A02389" w:rsidRDefault="0004722E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1C6D2BB" w14:textId="0EC7D405" w:rsidR="0004722E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10C27324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31D702D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B653634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87264CE" w14:textId="4791F3E0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2882AAD5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7E07E01" w14:textId="77777777" w:rsidR="00B85517" w:rsidRPr="00A02389" w:rsidRDefault="00B85517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38F2546" w14:textId="77777777" w:rsidR="0004722E" w:rsidRPr="00A02389" w:rsidRDefault="0004722E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26D56EA" w14:textId="5F7C1CDA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proofErr w:type="spellStart"/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Advergaming</w:t>
      </w:r>
      <w:proofErr w:type="spellEnd"/>
    </w:p>
    <w:p w14:paraId="2AE3D1DE" w14:textId="77777777" w:rsidR="00B85517" w:rsidRPr="00A02389" w:rsidRDefault="00B85517" w:rsidP="0004722E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</w:p>
    <w:p w14:paraId="0CF2DBCB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5BE69FC2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98BCB57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30497BB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23DB395" w14:textId="77777777" w:rsidR="00B85517" w:rsidRPr="00A02389" w:rsidRDefault="00B85517" w:rsidP="00B85517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01A1DD4" w14:textId="77777777" w:rsidR="00B06410" w:rsidRDefault="00B85517" w:rsidP="00B0641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583F808F" w14:textId="77777777" w:rsidR="00634B61" w:rsidRDefault="00634B61" w:rsidP="00B0641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733E011" w14:textId="77777777" w:rsidR="00634B61" w:rsidRPr="00A02389" w:rsidRDefault="00634B61" w:rsidP="00B0641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34CB5E5" w14:textId="3C27B827" w:rsidR="0004722E" w:rsidRPr="00A02389" w:rsidRDefault="00B06410" w:rsidP="00634B6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  <w:t>6</w:t>
      </w:r>
      <w:r w:rsidR="0004722E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eastAsia="zh-CN"/>
        </w:rPr>
        <w:t>. Preguntas de completamiento</w:t>
      </w:r>
      <w:r w:rsidR="002C72F0"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 xml:space="preserve"> </w:t>
      </w:r>
    </w:p>
    <w:p w14:paraId="10EAF04E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</w:p>
    <w:p w14:paraId="20119935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Jerarquía visual. El orden en que se ven los elementos.</w:t>
      </w:r>
    </w:p>
    <w:p w14:paraId="5E2F5AEC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En la mayoría de los anuncios impresos lo primero que ve el receptor es _______________, seguido muy de cerca por_________________. El siguiente elemento es ________________ y luego ___________________en caso de que los haya, del resto de imágenes y pies insertos.</w:t>
      </w:r>
    </w:p>
    <w:p w14:paraId="59BFF350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04722E" w:rsidRPr="00A02389" w:rsidSect="00B85517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33E62D43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20633E15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sectPr w:rsidR="0004722E" w:rsidRPr="00A02389" w:rsidSect="0032433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1A515DD5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a) El titular, la imagen principal, el logotipo, el eslogan.</w:t>
      </w:r>
    </w:p>
    <w:p w14:paraId="3E8982AE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b) La imagen principal, el titular, el eslogan, el logotipo.</w:t>
      </w:r>
    </w:p>
    <w:p w14:paraId="3C671FEF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c) La imagen principal, el titular, el logotipo, el eslogan.</w:t>
      </w:r>
    </w:p>
    <w:p w14:paraId="5B40DBAE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</w:pPr>
      <w:r w:rsidRPr="00A02389">
        <w:rPr>
          <w:rFonts w:ascii="Times New Roman" w:hAnsi="Times New Roman" w:cs="Times New Roman"/>
          <w:color w:val="000000" w:themeColor="text1"/>
          <w:sz w:val="18"/>
          <w:szCs w:val="18"/>
          <w:lang w:eastAsia="zh-CN"/>
        </w:rPr>
        <w:t>d) El titular, la imagen principal, el eslogan, el logotipo.</w:t>
      </w:r>
    </w:p>
    <w:p w14:paraId="62388377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1333DB41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B967F2C" w14:textId="5AD0910D" w:rsidR="0004722E" w:rsidRPr="00A02389" w:rsidRDefault="00B06410" w:rsidP="00634B61">
      <w:pPr>
        <w:pStyle w:val="p1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b/>
          <w:bCs/>
          <w:color w:val="000000" w:themeColor="text1"/>
          <w:sz w:val="18"/>
          <w:szCs w:val="18"/>
        </w:rPr>
        <w:t>7</w:t>
      </w:r>
      <w:r w:rsidR="0004722E" w:rsidRPr="00A02389">
        <w:rPr>
          <w:rFonts w:ascii="Times New Roman" w:hAnsi="Times New Roman"/>
          <w:b/>
          <w:bCs/>
          <w:color w:val="000000" w:themeColor="text1"/>
          <w:sz w:val="18"/>
          <w:szCs w:val="18"/>
        </w:rPr>
        <w:t>. Seleccione la respuesta correcta</w:t>
      </w:r>
      <w:r w:rsidR="002C72F0" w:rsidRPr="00A02389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27997CC6" w14:textId="77777777" w:rsidR="0004722E" w:rsidRPr="00A02389" w:rsidRDefault="0004722E" w:rsidP="0004722E">
      <w:pPr>
        <w:pStyle w:val="p1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</w:p>
    <w:p w14:paraId="46547DD6" w14:textId="77777777" w:rsidR="0004722E" w:rsidRPr="00A02389" w:rsidRDefault="0004722E" w:rsidP="0004722E">
      <w:pPr>
        <w:pStyle w:val="p1"/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En la experiencia de sensorial no sólo los estados de ánimo o el humor, sino también el factor emocional, los diferentes estados anímicos pueden ser más débiles e irracionales, las emociones son fuertes y se generan con base en experiencias muchas veces contrastables. Las emociones se deben generar en el trascurso de la relación, no se puede transmitir con simple sensación.</w:t>
      </w:r>
    </w:p>
    <w:p w14:paraId="326C66A4" w14:textId="77777777" w:rsidR="0004722E" w:rsidRPr="00A02389" w:rsidRDefault="0004722E" w:rsidP="0004722E">
      <w:pPr>
        <w:pStyle w:val="p1"/>
        <w:rPr>
          <w:rFonts w:ascii="Times New Roman" w:hAnsi="Times New Roman"/>
          <w:b/>
          <w:bCs/>
          <w:color w:val="000000" w:themeColor="text1"/>
          <w:sz w:val="18"/>
          <w:szCs w:val="18"/>
        </w:rPr>
      </w:pPr>
    </w:p>
    <w:p w14:paraId="03AA6AA3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El error en el argumento es que la emociones que se generan en el trascurso de la relación, si se pueden transmitir con una simple sensación.</w:t>
      </w:r>
    </w:p>
    <w:p w14:paraId="3BC9A683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El error en el argumento es que la experiencia sensorial no produce esas sensaciones, ya que ese concepto pertenece a las experiencias de sentimientos.</w:t>
      </w:r>
    </w:p>
    <w:p w14:paraId="4205CB61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 xml:space="preserve">El error en el argumento es las emociones fuertes no siempre se generan en experiencias que muchas veces puedan ser contrastables, ya que las emociones no se siempre se pueden demostrar. </w:t>
      </w:r>
    </w:p>
    <w:p w14:paraId="73580F44" w14:textId="77777777" w:rsidR="0004722E" w:rsidRPr="00A02389" w:rsidRDefault="0004722E" w:rsidP="0004722E">
      <w:pPr>
        <w:pStyle w:val="p1"/>
        <w:numPr>
          <w:ilvl w:val="0"/>
          <w:numId w:val="18"/>
        </w:numPr>
        <w:rPr>
          <w:rFonts w:ascii="Times New Roman" w:hAnsi="Times New Roman"/>
          <w:color w:val="000000" w:themeColor="text1"/>
          <w:sz w:val="18"/>
          <w:szCs w:val="18"/>
        </w:rPr>
      </w:pPr>
      <w:r w:rsidRPr="00A02389">
        <w:rPr>
          <w:rFonts w:ascii="Times New Roman" w:hAnsi="Times New Roman"/>
          <w:color w:val="000000" w:themeColor="text1"/>
          <w:sz w:val="18"/>
          <w:szCs w:val="18"/>
        </w:rPr>
        <w:t>El error en el argumento es que la experiencia sensorial no produce esas sensaciones, ya que ese concepto pertenece a las experiencias de relaciones.</w:t>
      </w:r>
    </w:p>
    <w:p w14:paraId="476F1572" w14:textId="77777777" w:rsidR="0004722E" w:rsidRPr="00A02389" w:rsidRDefault="0004722E" w:rsidP="0004722E">
      <w:pPr>
        <w:rPr>
          <w:rFonts w:ascii="Times New Roman" w:hAnsi="Times New Roman" w:cs="Times New Roman"/>
          <w:color w:val="000000" w:themeColor="text1"/>
          <w:sz w:val="18"/>
          <w:szCs w:val="18"/>
        </w:rPr>
        <w:sectPr w:rsidR="0004722E" w:rsidRPr="00A02389" w:rsidSect="00324332">
          <w:type w:val="continuous"/>
          <w:pgSz w:w="11900" w:h="16840"/>
          <w:pgMar w:top="1417" w:right="1701" w:bottom="1417" w:left="1701" w:header="708" w:footer="708" w:gutter="0"/>
          <w:cols w:space="709"/>
          <w:docGrid w:linePitch="360"/>
        </w:sectPr>
      </w:pPr>
    </w:p>
    <w:p w14:paraId="2D186398" w14:textId="77777777" w:rsidR="0004722E" w:rsidRPr="00A02389" w:rsidRDefault="0004722E" w:rsidP="0004722E">
      <w:pPr>
        <w:pStyle w:val="p1"/>
        <w:rPr>
          <w:rFonts w:ascii="Times New Roman" w:hAnsi="Times New Roman"/>
          <w:color w:val="000000" w:themeColor="text1"/>
          <w:sz w:val="18"/>
          <w:szCs w:val="18"/>
        </w:rPr>
        <w:sectPr w:rsidR="0004722E" w:rsidRPr="00A02389" w:rsidSect="00324332">
          <w:type w:val="continuous"/>
          <w:pgSz w:w="11900" w:h="16840"/>
          <w:pgMar w:top="1417" w:right="1701" w:bottom="1417" w:left="1701" w:header="708" w:footer="708" w:gutter="0"/>
          <w:cols w:num="2" w:space="709"/>
          <w:docGrid w:linePitch="360"/>
        </w:sectPr>
      </w:pPr>
    </w:p>
    <w:p w14:paraId="62DD7C87" w14:textId="77777777" w:rsidR="00EF6414" w:rsidRPr="00A02389" w:rsidRDefault="00EF6414" w:rsidP="00E07085">
      <w:pPr>
        <w:widowControl w:val="0"/>
        <w:autoSpaceDE w:val="0"/>
        <w:autoSpaceDN w:val="0"/>
        <w:adjustRightInd w:val="0"/>
        <w:spacing w:after="240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  <w:sectPr w:rsidR="00EF6414" w:rsidRPr="00A02389" w:rsidSect="00EF6414">
          <w:type w:val="continuous"/>
          <w:pgSz w:w="11900" w:h="16840"/>
          <w:pgMar w:top="1417" w:right="1701" w:bottom="426" w:left="1701" w:header="708" w:footer="708" w:gutter="0"/>
          <w:cols w:num="2" w:space="709"/>
          <w:docGrid w:linePitch="360"/>
        </w:sectPr>
      </w:pPr>
    </w:p>
    <w:p w14:paraId="375CCF24" w14:textId="77777777" w:rsidR="00B06410" w:rsidRPr="00A02389" w:rsidRDefault="00B06410" w:rsidP="0034219F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02B4919" w14:textId="44C93454" w:rsidR="003F0FF9" w:rsidRPr="00A02389" w:rsidRDefault="00634B61" w:rsidP="00634B61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8.</w:t>
      </w:r>
      <w:r w:rsidR="0034219F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Explique brevemente 3 puntos de los 10 mandamientos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para enviar publicidad con email</w:t>
      </w:r>
      <w:r w:rsidR="0034219F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2C72F0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</w:p>
    <w:p w14:paraId="7321AA75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D95356D" w14:textId="08243CFD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</w:p>
    <w:p w14:paraId="102F783C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144694F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888ECC4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6AE9457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27D9F6D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7EFF8C9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5F7DC7F" w14:textId="77777777" w:rsidR="00B06410" w:rsidRPr="00A02389" w:rsidRDefault="00B06410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C283233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D1AC00C" w14:textId="011FBA01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</w:p>
    <w:p w14:paraId="76464706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92F5F8D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9717DFC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859FFED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0D29FBE" w14:textId="77777777" w:rsidR="00B06410" w:rsidRPr="00A02389" w:rsidRDefault="00B06410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FBBED14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1FB2914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5B63B9C2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BDA2AFC" w14:textId="77777777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BAFC16B" w14:textId="409BDE5E" w:rsidR="0034219F" w:rsidRPr="00A02389" w:rsidRDefault="0034219F" w:rsidP="0034219F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3.</w:t>
      </w:r>
    </w:p>
    <w:p w14:paraId="27A016BB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4394C4D2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33EC6E88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B47314A" w14:textId="77777777" w:rsidR="00B06410" w:rsidRPr="00A02389" w:rsidRDefault="00B06410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10593213" w14:textId="77777777" w:rsidR="003F0FF9" w:rsidRPr="00A02389" w:rsidRDefault="003F0FF9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67830B21" w14:textId="77777777" w:rsidR="0034219F" w:rsidRPr="00A02389" w:rsidRDefault="0034219F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294EDC5D" w14:textId="77777777" w:rsidR="0034219F" w:rsidRPr="00A02389" w:rsidRDefault="0034219F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716F8DAB" w14:textId="5277461A" w:rsidR="00686D47" w:rsidRPr="00A02389" w:rsidRDefault="00634B61" w:rsidP="00634B61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34219F"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</w:t>
      </w:r>
      <w:r w:rsidR="00686D4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Cada una de las siguientes posturas cognitivas refleja errores, encierre con un círculo la letra del literal que explique de mej</w:t>
      </w:r>
      <w:r w:rsidR="002C72F0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>or</w:t>
      </w:r>
      <w:r w:rsidR="00BE68CA" w:rsidRPr="00A02389">
        <w:rPr>
          <w:rFonts w:ascii="Times New Roman" w:hAnsi="Times New Roman" w:cs="Times New Roman"/>
          <w:b/>
          <w:color w:val="000000" w:themeColor="text1"/>
          <w:sz w:val="18"/>
          <w:szCs w:val="18"/>
          <w:lang w:val="es-ES"/>
        </w:rPr>
        <w:t xml:space="preserve"> manera dicha equivocación. </w:t>
      </w:r>
    </w:p>
    <w:p w14:paraId="5F9AC996" w14:textId="77777777" w:rsidR="00686D47" w:rsidRPr="00A02389" w:rsidRDefault="00686D47" w:rsidP="00686D47">
      <w:pPr>
        <w:widowControl w:val="0"/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t>Argumentación</w:t>
      </w:r>
      <w:r w:rsidRPr="00A02389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  <w:br/>
      </w: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La Síntesis como parte de los recursos publicitario no combina o sintetiza dos o más elementos separados para formar un todo nuevo más complejo en las piezas gráficas.</w:t>
      </w:r>
    </w:p>
    <w:p w14:paraId="5034720F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no combina o sintetiza dos o más elementos separados porque de eso se encarga la fusión.</w:t>
      </w:r>
    </w:p>
    <w:p w14:paraId="070878E1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si combina o sintetiza dos o más elementos separados.</w:t>
      </w:r>
    </w:p>
    <w:p w14:paraId="6B11F187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no pertenece a los recursos publicitarios.</w:t>
      </w:r>
    </w:p>
    <w:p w14:paraId="2A6BC52D" w14:textId="77777777" w:rsidR="00686D47" w:rsidRPr="00A02389" w:rsidRDefault="00686D47" w:rsidP="00686D47">
      <w:pPr>
        <w:pStyle w:val="Prrafodelista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</w:pPr>
      <w:r w:rsidRPr="00A02389">
        <w:rPr>
          <w:rFonts w:ascii="Times New Roman" w:hAnsi="Times New Roman" w:cs="Times New Roman"/>
          <w:bCs/>
          <w:color w:val="000000" w:themeColor="text1"/>
          <w:sz w:val="18"/>
          <w:szCs w:val="18"/>
          <w:lang w:val="es-ES"/>
        </w:rPr>
        <w:t>El error en el argumento es que la síntesis no combina, sino sintetiza dos o más elementos separados.</w:t>
      </w:r>
    </w:p>
    <w:p w14:paraId="51689A6D" w14:textId="5C0B508E" w:rsidR="0034219F" w:rsidRPr="00A02389" w:rsidRDefault="0034219F" w:rsidP="001A27AA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s-ES"/>
        </w:rPr>
      </w:pPr>
    </w:p>
    <w:p w14:paraId="04B6F6F8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A2D454F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5C8D0E6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402E24A" w14:textId="77777777" w:rsidR="00B06410" w:rsidRPr="00A02389" w:rsidRDefault="00B06410" w:rsidP="00B85517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4B9539C" w14:textId="2A7480A0" w:rsidR="00B85517" w:rsidRPr="00A02389" w:rsidRDefault="00634B61" w:rsidP="00634B61">
      <w:pPr>
        <w:pStyle w:val="Sinespaciado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10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Realice un anuncio publicitario con el producto de “</w:t>
      </w:r>
      <w:r w:rsidR="001D3793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goma escolar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”, utilizando la retórica de la </w:t>
      </w:r>
      <w:r w:rsidR="0025284E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antítesis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y la ironía. Justifique </w:t>
      </w:r>
    </w:p>
    <w:p w14:paraId="24C943FE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8422337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C4DDACE" w14:textId="77777777" w:rsidR="00B85517" w:rsidRPr="00A02389" w:rsidRDefault="00B85517" w:rsidP="00B85517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E835A76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0325E86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76105AE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023DD9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AF8F3F2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BB3820D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090FF3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59BE0A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8067AA7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B9C288B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0CC2819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32B2B7C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A301D2B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2DBF4C1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B496CCC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ADFC266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62C22F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7C044FD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623756E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95CB66F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4CF8004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76EDC10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2FD3E02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7840B7A7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65D2754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5EA2F7C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42C8A35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BBEC4C9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309008F8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20B4E38B" w14:textId="77777777" w:rsidR="00B06410" w:rsidRPr="00A02389" w:rsidRDefault="00B06410" w:rsidP="00B85517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1D00B45" w14:textId="4E7C9ADA" w:rsidR="00B85517" w:rsidRPr="00A02389" w:rsidRDefault="00634B61" w:rsidP="00634B61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11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. Realice un anuncio publicitario con el producto de “</w:t>
      </w:r>
      <w:r w:rsidR="0025284E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tijera escolar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”, utilizando la </w:t>
      </w:r>
      <w:proofErr w:type="spellStart"/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recontextualización</w:t>
      </w:r>
      <w:proofErr w:type="spellEnd"/>
      <w:r w:rsidR="0025284E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y ambigüedad.</w:t>
      </w:r>
      <w:r w:rsidR="00B85517" w:rsidRPr="00A0238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Justifique. </w:t>
      </w:r>
      <w:bookmarkStart w:id="0" w:name="_GoBack"/>
      <w:bookmarkEnd w:id="0"/>
    </w:p>
    <w:p w14:paraId="261A4569" w14:textId="77777777" w:rsidR="00686D47" w:rsidRPr="00A02389" w:rsidRDefault="00686D47" w:rsidP="001A27AA">
      <w:pPr>
        <w:rPr>
          <w:rFonts w:ascii="Times" w:hAnsi="Times"/>
          <w:b/>
          <w:bCs/>
          <w:color w:val="000000" w:themeColor="text1"/>
          <w:sz w:val="18"/>
          <w:szCs w:val="18"/>
        </w:rPr>
      </w:pPr>
    </w:p>
    <w:sectPr w:rsidR="00686D47" w:rsidRPr="00A02389" w:rsidSect="00EF6414">
      <w:type w:val="continuous"/>
      <w:pgSz w:w="11900" w:h="16840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1CEF8" w14:textId="77777777" w:rsidR="00E94B6A" w:rsidRDefault="00E94B6A" w:rsidP="00CE184D">
      <w:r>
        <w:separator/>
      </w:r>
    </w:p>
  </w:endnote>
  <w:endnote w:type="continuationSeparator" w:id="0">
    <w:p w14:paraId="6ED8A10C" w14:textId="77777777" w:rsidR="00E94B6A" w:rsidRDefault="00E94B6A" w:rsidP="00CE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D4F4D" w14:textId="77777777" w:rsidR="00E94B6A" w:rsidRDefault="00E94B6A" w:rsidP="00CE184D">
      <w:r>
        <w:separator/>
      </w:r>
    </w:p>
  </w:footnote>
  <w:footnote w:type="continuationSeparator" w:id="0">
    <w:p w14:paraId="5690A760" w14:textId="77777777" w:rsidR="00E94B6A" w:rsidRDefault="00E94B6A" w:rsidP="00CE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85606"/>
    <w:multiLevelType w:val="hybridMultilevel"/>
    <w:tmpl w:val="363E3D4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16783"/>
    <w:multiLevelType w:val="hybridMultilevel"/>
    <w:tmpl w:val="0F70BF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841CB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F5808"/>
    <w:multiLevelType w:val="hybridMultilevel"/>
    <w:tmpl w:val="9BE64A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53F30"/>
    <w:multiLevelType w:val="hybridMultilevel"/>
    <w:tmpl w:val="5D7A69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C2265"/>
    <w:multiLevelType w:val="hybridMultilevel"/>
    <w:tmpl w:val="AFCE1E9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4078B"/>
    <w:multiLevelType w:val="multilevel"/>
    <w:tmpl w:val="597A075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D2136C5"/>
    <w:multiLevelType w:val="hybridMultilevel"/>
    <w:tmpl w:val="5CE404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917C5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10B92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9B5046"/>
    <w:multiLevelType w:val="hybridMultilevel"/>
    <w:tmpl w:val="50AC3D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2338C4"/>
    <w:multiLevelType w:val="hybridMultilevel"/>
    <w:tmpl w:val="1442A1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9C5859"/>
    <w:multiLevelType w:val="hybridMultilevel"/>
    <w:tmpl w:val="42E809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B14928"/>
    <w:multiLevelType w:val="hybridMultilevel"/>
    <w:tmpl w:val="569613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8E1FA5"/>
    <w:multiLevelType w:val="hybridMultilevel"/>
    <w:tmpl w:val="483CA28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DB5B67"/>
    <w:multiLevelType w:val="hybridMultilevel"/>
    <w:tmpl w:val="AFD63ED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411455"/>
    <w:multiLevelType w:val="hybridMultilevel"/>
    <w:tmpl w:val="E4AAF4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38360B"/>
    <w:multiLevelType w:val="hybridMultilevel"/>
    <w:tmpl w:val="13E0E0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073F5"/>
    <w:multiLevelType w:val="hybridMultilevel"/>
    <w:tmpl w:val="A49A3662"/>
    <w:lvl w:ilvl="0" w:tplc="D402FF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EE2701"/>
    <w:multiLevelType w:val="hybridMultilevel"/>
    <w:tmpl w:val="1A8A70A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B1135B"/>
    <w:multiLevelType w:val="hybridMultilevel"/>
    <w:tmpl w:val="FBD0191C"/>
    <w:lvl w:ilvl="0" w:tplc="9AFE6D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3B312D"/>
    <w:multiLevelType w:val="hybridMultilevel"/>
    <w:tmpl w:val="463CDB9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5B6123"/>
    <w:multiLevelType w:val="hybridMultilevel"/>
    <w:tmpl w:val="F24033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A738F3"/>
    <w:multiLevelType w:val="hybridMultilevel"/>
    <w:tmpl w:val="916681FA"/>
    <w:lvl w:ilvl="0" w:tplc="E2485FAA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1"/>
  </w:num>
  <w:num w:numId="4">
    <w:abstractNumId w:val="14"/>
  </w:num>
  <w:num w:numId="5">
    <w:abstractNumId w:val="19"/>
  </w:num>
  <w:num w:numId="6">
    <w:abstractNumId w:val="12"/>
  </w:num>
  <w:num w:numId="7">
    <w:abstractNumId w:val="21"/>
  </w:num>
  <w:num w:numId="8">
    <w:abstractNumId w:val="20"/>
  </w:num>
  <w:num w:numId="9">
    <w:abstractNumId w:val="8"/>
  </w:num>
  <w:num w:numId="10">
    <w:abstractNumId w:val="2"/>
  </w:num>
  <w:num w:numId="11">
    <w:abstractNumId w:val="4"/>
  </w:num>
  <w:num w:numId="12">
    <w:abstractNumId w:val="13"/>
  </w:num>
  <w:num w:numId="13">
    <w:abstractNumId w:val="23"/>
  </w:num>
  <w:num w:numId="14">
    <w:abstractNumId w:val="18"/>
  </w:num>
  <w:num w:numId="15">
    <w:abstractNumId w:val="1"/>
  </w:num>
  <w:num w:numId="16">
    <w:abstractNumId w:val="5"/>
  </w:num>
  <w:num w:numId="17">
    <w:abstractNumId w:val="7"/>
  </w:num>
  <w:num w:numId="18">
    <w:abstractNumId w:val="16"/>
  </w:num>
  <w:num w:numId="19">
    <w:abstractNumId w:val="9"/>
  </w:num>
  <w:num w:numId="20">
    <w:abstractNumId w:val="15"/>
  </w:num>
  <w:num w:numId="21">
    <w:abstractNumId w:val="3"/>
  </w:num>
  <w:num w:numId="22">
    <w:abstractNumId w:val="10"/>
  </w:num>
  <w:num w:numId="23">
    <w:abstractNumId w:val="24"/>
  </w:num>
  <w:num w:numId="24">
    <w:abstractNumId w:val="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92"/>
    <w:rsid w:val="00002C32"/>
    <w:rsid w:val="00006974"/>
    <w:rsid w:val="00007C26"/>
    <w:rsid w:val="0001619B"/>
    <w:rsid w:val="0003604B"/>
    <w:rsid w:val="0004036D"/>
    <w:rsid w:val="0004722E"/>
    <w:rsid w:val="00094BDE"/>
    <w:rsid w:val="00097F51"/>
    <w:rsid w:val="000A0DB7"/>
    <w:rsid w:val="000A2FB9"/>
    <w:rsid w:val="000B0145"/>
    <w:rsid w:val="000E1161"/>
    <w:rsid w:val="000E63E5"/>
    <w:rsid w:val="000F5925"/>
    <w:rsid w:val="000F7754"/>
    <w:rsid w:val="00100051"/>
    <w:rsid w:val="0010245D"/>
    <w:rsid w:val="00120D3A"/>
    <w:rsid w:val="001263D3"/>
    <w:rsid w:val="00145695"/>
    <w:rsid w:val="0014773B"/>
    <w:rsid w:val="00155EB6"/>
    <w:rsid w:val="00157757"/>
    <w:rsid w:val="001920D5"/>
    <w:rsid w:val="001A1F61"/>
    <w:rsid w:val="001A27AA"/>
    <w:rsid w:val="001C025D"/>
    <w:rsid w:val="001C6725"/>
    <w:rsid w:val="001D3793"/>
    <w:rsid w:val="0021519C"/>
    <w:rsid w:val="00230FC7"/>
    <w:rsid w:val="002473F5"/>
    <w:rsid w:val="0025284E"/>
    <w:rsid w:val="00255C56"/>
    <w:rsid w:val="00262B93"/>
    <w:rsid w:val="00285BB8"/>
    <w:rsid w:val="002C72F0"/>
    <w:rsid w:val="002D0D5A"/>
    <w:rsid w:val="002E1979"/>
    <w:rsid w:val="00316F40"/>
    <w:rsid w:val="0032354F"/>
    <w:rsid w:val="00327FF5"/>
    <w:rsid w:val="0034219F"/>
    <w:rsid w:val="00342D7A"/>
    <w:rsid w:val="0039184E"/>
    <w:rsid w:val="003C221A"/>
    <w:rsid w:val="003F0FF9"/>
    <w:rsid w:val="00415792"/>
    <w:rsid w:val="004212D3"/>
    <w:rsid w:val="00451679"/>
    <w:rsid w:val="00452A41"/>
    <w:rsid w:val="00474321"/>
    <w:rsid w:val="00491720"/>
    <w:rsid w:val="004932CA"/>
    <w:rsid w:val="004B1657"/>
    <w:rsid w:val="004B640F"/>
    <w:rsid w:val="004F24F7"/>
    <w:rsid w:val="005121A7"/>
    <w:rsid w:val="005262F0"/>
    <w:rsid w:val="00533259"/>
    <w:rsid w:val="00574ADA"/>
    <w:rsid w:val="00575807"/>
    <w:rsid w:val="005A2C3C"/>
    <w:rsid w:val="00634B61"/>
    <w:rsid w:val="00634C67"/>
    <w:rsid w:val="00636D7B"/>
    <w:rsid w:val="0064055D"/>
    <w:rsid w:val="00661BEB"/>
    <w:rsid w:val="0066399B"/>
    <w:rsid w:val="0066566F"/>
    <w:rsid w:val="00667353"/>
    <w:rsid w:val="00676AC9"/>
    <w:rsid w:val="00686D47"/>
    <w:rsid w:val="006956C2"/>
    <w:rsid w:val="006F5C0D"/>
    <w:rsid w:val="006F7F71"/>
    <w:rsid w:val="007505CE"/>
    <w:rsid w:val="00763E67"/>
    <w:rsid w:val="00774E07"/>
    <w:rsid w:val="0077659A"/>
    <w:rsid w:val="00777015"/>
    <w:rsid w:val="00782DA7"/>
    <w:rsid w:val="007C038B"/>
    <w:rsid w:val="007C1CB7"/>
    <w:rsid w:val="007C3F7D"/>
    <w:rsid w:val="007C5059"/>
    <w:rsid w:val="007F22DC"/>
    <w:rsid w:val="00847592"/>
    <w:rsid w:val="008768C2"/>
    <w:rsid w:val="00894987"/>
    <w:rsid w:val="008A5DE9"/>
    <w:rsid w:val="008D374C"/>
    <w:rsid w:val="008E2AEE"/>
    <w:rsid w:val="00904D2A"/>
    <w:rsid w:val="00921565"/>
    <w:rsid w:val="009225B3"/>
    <w:rsid w:val="00952A4E"/>
    <w:rsid w:val="00965358"/>
    <w:rsid w:val="00980081"/>
    <w:rsid w:val="009A4924"/>
    <w:rsid w:val="009B393E"/>
    <w:rsid w:val="009B4A90"/>
    <w:rsid w:val="009D1B5E"/>
    <w:rsid w:val="009E1F9E"/>
    <w:rsid w:val="009F16A3"/>
    <w:rsid w:val="00A02389"/>
    <w:rsid w:val="00A16624"/>
    <w:rsid w:val="00A200AF"/>
    <w:rsid w:val="00A4271A"/>
    <w:rsid w:val="00A551DA"/>
    <w:rsid w:val="00A70CE1"/>
    <w:rsid w:val="00A7135E"/>
    <w:rsid w:val="00A813E7"/>
    <w:rsid w:val="00A9478F"/>
    <w:rsid w:val="00AB3F02"/>
    <w:rsid w:val="00B06410"/>
    <w:rsid w:val="00B150F4"/>
    <w:rsid w:val="00B165C7"/>
    <w:rsid w:val="00B43944"/>
    <w:rsid w:val="00B56AB0"/>
    <w:rsid w:val="00B60CDA"/>
    <w:rsid w:val="00B60FFB"/>
    <w:rsid w:val="00B85517"/>
    <w:rsid w:val="00B93DD7"/>
    <w:rsid w:val="00B9545C"/>
    <w:rsid w:val="00BC3800"/>
    <w:rsid w:val="00BC56D5"/>
    <w:rsid w:val="00BD2FA0"/>
    <w:rsid w:val="00BD6C2F"/>
    <w:rsid w:val="00BE1DFD"/>
    <w:rsid w:val="00BE68CA"/>
    <w:rsid w:val="00BF1C69"/>
    <w:rsid w:val="00C068E4"/>
    <w:rsid w:val="00C23642"/>
    <w:rsid w:val="00C31C23"/>
    <w:rsid w:val="00C3419A"/>
    <w:rsid w:val="00C40A8E"/>
    <w:rsid w:val="00C606B4"/>
    <w:rsid w:val="00C81052"/>
    <w:rsid w:val="00CA196B"/>
    <w:rsid w:val="00CA52F3"/>
    <w:rsid w:val="00CC1C37"/>
    <w:rsid w:val="00CC4D7B"/>
    <w:rsid w:val="00CD00F0"/>
    <w:rsid w:val="00CD3A9E"/>
    <w:rsid w:val="00CD4F56"/>
    <w:rsid w:val="00CE184D"/>
    <w:rsid w:val="00D229A0"/>
    <w:rsid w:val="00D31C8D"/>
    <w:rsid w:val="00D36AAE"/>
    <w:rsid w:val="00D42C5E"/>
    <w:rsid w:val="00D44EA6"/>
    <w:rsid w:val="00D459CC"/>
    <w:rsid w:val="00D521A3"/>
    <w:rsid w:val="00D74162"/>
    <w:rsid w:val="00D76DDB"/>
    <w:rsid w:val="00D8746A"/>
    <w:rsid w:val="00D879CA"/>
    <w:rsid w:val="00D903CF"/>
    <w:rsid w:val="00D9329F"/>
    <w:rsid w:val="00D95352"/>
    <w:rsid w:val="00D95925"/>
    <w:rsid w:val="00DB4A17"/>
    <w:rsid w:val="00DB6DB2"/>
    <w:rsid w:val="00DC30AD"/>
    <w:rsid w:val="00DF2E33"/>
    <w:rsid w:val="00E07085"/>
    <w:rsid w:val="00E24CE9"/>
    <w:rsid w:val="00E71ED1"/>
    <w:rsid w:val="00E86C42"/>
    <w:rsid w:val="00E94B6A"/>
    <w:rsid w:val="00ED2D7D"/>
    <w:rsid w:val="00EF0C91"/>
    <w:rsid w:val="00EF6414"/>
    <w:rsid w:val="00F027F9"/>
    <w:rsid w:val="00F107FA"/>
    <w:rsid w:val="00F20316"/>
    <w:rsid w:val="00F30B24"/>
    <w:rsid w:val="00F70045"/>
    <w:rsid w:val="00F92398"/>
    <w:rsid w:val="00FC43F1"/>
    <w:rsid w:val="00FC7DB7"/>
    <w:rsid w:val="00FD287F"/>
    <w:rsid w:val="00FF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60348A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157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15792"/>
    <w:rPr>
      <w:rFonts w:eastAsiaTheme="minorHAns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1C6725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CE184D"/>
    <w:rPr>
      <w:i/>
      <w:iCs/>
    </w:rPr>
  </w:style>
  <w:style w:type="paragraph" w:styleId="Textonotapie">
    <w:name w:val="footnote text"/>
    <w:basedOn w:val="Normal"/>
    <w:link w:val="TextonotapieCar"/>
    <w:uiPriority w:val="99"/>
    <w:unhideWhenUsed/>
    <w:rsid w:val="00CE184D"/>
  </w:style>
  <w:style w:type="character" w:customStyle="1" w:styleId="TextonotapieCar">
    <w:name w:val="Texto nota pie Car"/>
    <w:basedOn w:val="Fuentedeprrafopredeter"/>
    <w:link w:val="Textonotapie"/>
    <w:uiPriority w:val="99"/>
    <w:rsid w:val="00CE184D"/>
  </w:style>
  <w:style w:type="character" w:styleId="Refdenotaalpie">
    <w:name w:val="footnote reference"/>
    <w:basedOn w:val="Fuentedeprrafopredeter"/>
    <w:uiPriority w:val="99"/>
    <w:unhideWhenUsed/>
    <w:rsid w:val="00CE184D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CE18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E184D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4CE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4CE9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1000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04722E"/>
    <w:rPr>
      <w:rFonts w:ascii="Helvetica" w:eastAsiaTheme="minorHAnsi" w:hAnsi="Helvetica" w:cs="Times New Roman"/>
      <w:sz w:val="12"/>
      <w:szCs w:val="1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813</Words>
  <Characters>4472</Characters>
  <Application>Microsoft Macintosh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Garcia</dc:creator>
  <cp:keywords/>
  <dc:description/>
  <cp:lastModifiedBy>Usuario de Microsoft Office</cp:lastModifiedBy>
  <cp:revision>4</cp:revision>
  <dcterms:created xsi:type="dcterms:W3CDTF">2017-09-14T21:47:00Z</dcterms:created>
  <dcterms:modified xsi:type="dcterms:W3CDTF">2017-09-15T18:59:00Z</dcterms:modified>
</cp:coreProperties>
</file>