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A73" w:rsidRPr="002F2271" w:rsidRDefault="004A2A73" w:rsidP="004A2A73">
      <w:pPr>
        <w:pStyle w:val="Encabezado"/>
        <w:tabs>
          <w:tab w:val="right" w:pos="8222"/>
        </w:tabs>
        <w:rPr>
          <w:b/>
        </w:rPr>
      </w:pPr>
      <w:r w:rsidRPr="002F2271">
        <w:rPr>
          <w:b/>
          <w:noProof/>
          <w:color w:val="7B7B7B" w:themeColor="accent3" w:themeShade="BF"/>
          <w:lang w:eastAsia="es-ES"/>
        </w:rPr>
        <mc:AlternateContent>
          <mc:Choice Requires="wps">
            <w:drawing>
              <wp:anchor distT="0" distB="0" distL="114300" distR="114300" simplePos="0" relativeHeight="251659264" behindDoc="1" locked="0" layoutInCell="1" allowOverlap="1" wp14:anchorId="62554E35" wp14:editId="7DA637DE">
                <wp:simplePos x="0" y="0"/>
                <wp:positionH relativeFrom="rightMargin">
                  <wp:align>left</wp:align>
                </wp:positionH>
                <wp:positionV relativeFrom="paragraph">
                  <wp:posOffset>-496683</wp:posOffset>
                </wp:positionV>
                <wp:extent cx="1085850" cy="1215024"/>
                <wp:effectExtent l="0" t="0" r="19050" b="23495"/>
                <wp:wrapNone/>
                <wp:docPr id="5" name="Cuadro de texto 5"/>
                <wp:cNvGraphicFramePr/>
                <a:graphic xmlns:a="http://schemas.openxmlformats.org/drawingml/2006/main">
                  <a:graphicData uri="http://schemas.microsoft.com/office/word/2010/wordprocessingShape">
                    <wps:wsp>
                      <wps:cNvSpPr txBox="1"/>
                      <wps:spPr>
                        <a:xfrm>
                          <a:off x="0" y="0"/>
                          <a:ext cx="1085850" cy="12150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A2A73" w:rsidRPr="003E1473" w:rsidRDefault="004A2A73" w:rsidP="004A2A73">
                            <w:pPr>
                              <w:spacing w:line="240" w:lineRule="auto"/>
                              <w:jc w:val="center"/>
                              <w:rPr>
                                <w:b/>
                                <w:sz w:val="24"/>
                                <w:lang w:val="en-US"/>
                              </w:rPr>
                            </w:pPr>
                            <w:r w:rsidRPr="003E1473">
                              <w:rPr>
                                <w:b/>
                                <w:sz w:val="24"/>
                                <w:lang w:val="en-US"/>
                              </w:rPr>
                              <w:t>Nota:</w:t>
                            </w:r>
                          </w:p>
                          <w:p w:rsidR="004A2A73" w:rsidRDefault="004A2A73" w:rsidP="004A2A73">
                            <w:pPr>
                              <w:spacing w:line="240" w:lineRule="auto"/>
                              <w:jc w:val="center"/>
                              <w:rPr>
                                <w:b/>
                                <w:sz w:val="24"/>
                                <w:lang w:val="en-US"/>
                              </w:rPr>
                            </w:pPr>
                          </w:p>
                          <w:p w:rsidR="004A2A73" w:rsidRPr="003E1473" w:rsidRDefault="004A2A73" w:rsidP="004A2A73">
                            <w:pPr>
                              <w:spacing w:line="240" w:lineRule="auto"/>
                              <w:jc w:val="center"/>
                              <w:rPr>
                                <w:b/>
                                <w:sz w:val="24"/>
                                <w:lang w:val="en-US"/>
                              </w:rPr>
                            </w:pPr>
                            <w:r w:rsidRPr="003E1473">
                              <w:rPr>
                                <w:b/>
                                <w:sz w:val="24"/>
                                <w:lang w:val="en-US"/>
                              </w:rPr>
                              <w:t xml:space="preserve">_ _ _ _ _ _ </w:t>
                            </w:r>
                          </w:p>
                          <w:p w:rsidR="004A2A73" w:rsidRPr="00883ED7" w:rsidRDefault="004A2A73" w:rsidP="004A2A73">
                            <w:pPr>
                              <w:spacing w:line="240" w:lineRule="auto"/>
                              <w:jc w:val="center"/>
                              <w:rPr>
                                <w:b/>
                                <w:sz w:val="40"/>
                                <w:szCs w:val="40"/>
                                <w:lang w:val="en-US"/>
                              </w:rPr>
                            </w:pPr>
                            <w:r w:rsidRPr="00883ED7">
                              <w:rPr>
                                <w:b/>
                                <w:sz w:val="40"/>
                                <w:szCs w:val="40"/>
                                <w:lang w:val="en-US"/>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2554E35" id="_x0000_t202" coordsize="21600,21600" o:spt="202" path="m,l,21600r21600,l21600,xe">
                <v:stroke joinstyle="miter"/>
                <v:path gradientshapeok="t" o:connecttype="rect"/>
              </v:shapetype>
              <v:shape id="Cuadro de texto 5" o:spid="_x0000_s1026" type="#_x0000_t202" style="position:absolute;margin-left:0;margin-top:-39.1pt;width:85.5pt;height:95.65pt;z-index:-25165721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HhilwIAALoFAAAOAAAAZHJzL2Uyb0RvYy54bWysVE1v2zAMvQ/YfxB0X51kSdcFdYosRYcB&#10;RVusHXpWZKkRKouapMTOfv1I2UnTj0uHXWxJfHwin0ienrW1ZRsVogFX8uHRgDPlJFTGPZT8193F&#10;pxPOYhKuEhacKvlWRX42+/jhtPFTNYIV2EoFhiQuThtf8lVKfloUUa5ULeIReOXQqCHUIuE2PBRV&#10;EA2y17YYDQbHRQOh8gGkihFPzzsjn2V+rZVM11pHlZgtOcaW8jfk75K+xexUTB+C8Csj+zDEP0RR&#10;C+Pw0j3VuUiCrYN5RVUbGSCCTkcS6gK0NlLlHDCb4eBFNrcr4VXOBcWJfi9T/H+08mpzE5ipSj7h&#10;zIkan2ixFlUAVimWVJuATUikxscpYm89olP7DVp87N15xEPKvdWhpj9mxdCOcm/3EiMTk+Q0OJmc&#10;TNAk0TYcDSeD0Zh4iid3H2L6rqBmtCh5wDfM0orNZUwddAeh2yJYU10Ya/OG6kYtbGAbgS9uUw4S&#10;yZ+hrGNNyY8/YxyvGIh677+0Qj724R0wIJ915KlyhfVhkUSdFHmVtlYRxrqfSqPCWZE3YhRSKreP&#10;M6MJpTGj9zj2+Keo3uPc5YEe+WZwae9cGwehU+m5tNXjTlrd4fEND/KmZWqXbV86S6i2WDkBugaM&#10;Xl4YFPpSxHQjAnYcVgROkXSNH20BXwf6FWcrCH/eOic8NgJaOWuwg0sef69FUJzZHw5b5OtwPKaW&#10;z5vx5MsIN+HQsjy0uHW9ACyZIc4rL/OS8MnuljpAfY/DZk63okk4iXeXPO2Wi9TNFRxWUs3nGYRN&#10;7kW6dLdeEjXJSwV2196L4PsCpy67gl2vi+mLOu+w5Olgvk6gTW4CErhTtRceB0Ruo36Y0QQ63GfU&#10;08id/QUAAP//AwBQSwMEFAAGAAgAAAAhABH2uCnbAAAACAEAAA8AAABkcnMvZG93bnJldi54bWxM&#10;j0FPwzAMhe9I/IfISNy2tENipTSdAA0unNgQZ6/JkojGqZqsK/8e7wQ32+/p+XvNZg69mMyYfCQF&#10;5bIAYaiL2pNV8Ll/XVQgUkbS2EcyCn5Mgk17fdVgreOZPsy0y1ZwCKUaFbich1rK1DkTMC3jYIi1&#10;YxwDZl5HK/WIZw4PvVwVxb0M6Ik/OBzMizPd9+4UFGyf7YPtKhzdttLeT/PX8d2+KXV7Mz89gshm&#10;zn9muOAzOrTMdIgn0kn0CrhIVrBYVysQF3ld8uXAQ3lXgmwb+b9A+wsAAP//AwBQSwECLQAUAAYA&#10;CAAAACEAtoM4kv4AAADhAQAAEwAAAAAAAAAAAAAAAAAAAAAAW0NvbnRlbnRfVHlwZXNdLnhtbFBL&#10;AQItABQABgAIAAAAIQA4/SH/1gAAAJQBAAALAAAAAAAAAAAAAAAAAC8BAABfcmVscy8ucmVsc1BL&#10;AQItABQABgAIAAAAIQAqqHhilwIAALoFAAAOAAAAAAAAAAAAAAAAAC4CAABkcnMvZTJvRG9jLnht&#10;bFBLAQItABQABgAIAAAAIQAR9rgp2wAAAAgBAAAPAAAAAAAAAAAAAAAAAPEEAABkcnMvZG93bnJl&#10;di54bWxQSwUGAAAAAAQABADzAAAA+QUAAAAA&#10;" fillcolor="white [3201]" strokeweight=".5pt">
                <v:textbox>
                  <w:txbxContent>
                    <w:p w:rsidR="004A2A73" w:rsidRPr="003E1473" w:rsidRDefault="004A2A73" w:rsidP="004A2A73">
                      <w:pPr>
                        <w:spacing w:line="240" w:lineRule="auto"/>
                        <w:jc w:val="center"/>
                        <w:rPr>
                          <w:b/>
                          <w:sz w:val="24"/>
                          <w:lang w:val="en-US"/>
                        </w:rPr>
                      </w:pPr>
                      <w:r w:rsidRPr="003E1473">
                        <w:rPr>
                          <w:b/>
                          <w:sz w:val="24"/>
                          <w:lang w:val="en-US"/>
                        </w:rPr>
                        <w:t>Nota:</w:t>
                      </w:r>
                    </w:p>
                    <w:p w:rsidR="004A2A73" w:rsidRDefault="004A2A73" w:rsidP="004A2A73">
                      <w:pPr>
                        <w:spacing w:line="240" w:lineRule="auto"/>
                        <w:jc w:val="center"/>
                        <w:rPr>
                          <w:b/>
                          <w:sz w:val="24"/>
                          <w:lang w:val="en-US"/>
                        </w:rPr>
                      </w:pPr>
                    </w:p>
                    <w:p w:rsidR="004A2A73" w:rsidRPr="003E1473" w:rsidRDefault="004A2A73" w:rsidP="004A2A73">
                      <w:pPr>
                        <w:spacing w:line="240" w:lineRule="auto"/>
                        <w:jc w:val="center"/>
                        <w:rPr>
                          <w:b/>
                          <w:sz w:val="24"/>
                          <w:lang w:val="en-US"/>
                        </w:rPr>
                      </w:pPr>
                      <w:r w:rsidRPr="003E1473">
                        <w:rPr>
                          <w:b/>
                          <w:sz w:val="24"/>
                          <w:lang w:val="en-US"/>
                        </w:rPr>
                        <w:t xml:space="preserve">_ _ _ _ _ _ </w:t>
                      </w:r>
                    </w:p>
                    <w:p w:rsidR="004A2A73" w:rsidRPr="00883ED7" w:rsidRDefault="004A2A73" w:rsidP="004A2A73">
                      <w:pPr>
                        <w:spacing w:line="240" w:lineRule="auto"/>
                        <w:jc w:val="center"/>
                        <w:rPr>
                          <w:b/>
                          <w:sz w:val="40"/>
                          <w:szCs w:val="40"/>
                          <w:lang w:val="en-US"/>
                        </w:rPr>
                      </w:pPr>
                      <w:r w:rsidRPr="00883ED7">
                        <w:rPr>
                          <w:b/>
                          <w:sz w:val="40"/>
                          <w:szCs w:val="40"/>
                          <w:lang w:val="en-US"/>
                        </w:rPr>
                        <w:t>100</w:t>
                      </w:r>
                    </w:p>
                  </w:txbxContent>
                </v:textbox>
                <w10:wrap anchorx="margin"/>
              </v:shape>
            </w:pict>
          </mc:Fallback>
        </mc:AlternateContent>
      </w:r>
      <w:r w:rsidRPr="002F2271">
        <w:rPr>
          <w:b/>
        </w:rPr>
        <w:t>Estudiante</w:t>
      </w:r>
      <w:proofErr w:type="gramStart"/>
      <w:r w:rsidRPr="002F2271">
        <w:rPr>
          <w:b/>
        </w:rPr>
        <w:t>:_</w:t>
      </w:r>
      <w:proofErr w:type="gramEnd"/>
      <w:r w:rsidRPr="002F2271">
        <w:rPr>
          <w:b/>
        </w:rPr>
        <w:t>____________________________</w:t>
      </w:r>
      <w:r w:rsidRPr="002F2271">
        <w:rPr>
          <w:b/>
        </w:rPr>
        <w:tab/>
        <w:t xml:space="preserve">Par. _____             </w:t>
      </w:r>
      <w:r w:rsidRPr="002F2271">
        <w:rPr>
          <w:b/>
        </w:rPr>
        <w:tab/>
      </w:r>
      <w:r>
        <w:rPr>
          <w:b/>
        </w:rPr>
        <w:t>1</w:t>
      </w:r>
      <w:r>
        <w:rPr>
          <w:b/>
        </w:rPr>
        <w:t>/</w:t>
      </w:r>
      <w:r>
        <w:rPr>
          <w:b/>
        </w:rPr>
        <w:t>diciembre</w:t>
      </w:r>
      <w:r w:rsidRPr="002F2271">
        <w:rPr>
          <w:b/>
        </w:rPr>
        <w:t>/201</w:t>
      </w:r>
      <w:r>
        <w:rPr>
          <w:b/>
        </w:rPr>
        <w:t>7</w:t>
      </w:r>
    </w:p>
    <w:p w:rsidR="004A2A73" w:rsidRPr="002F2271" w:rsidRDefault="004A2A73" w:rsidP="004A2A73">
      <w:pPr>
        <w:jc w:val="both"/>
        <w:rPr>
          <w:b/>
        </w:rPr>
      </w:pPr>
      <w:r w:rsidRPr="002F2271">
        <w:rPr>
          <w:b/>
        </w:rPr>
        <w:t>Profesoras</w:t>
      </w:r>
      <w:r>
        <w:t xml:space="preserve">: </w:t>
      </w:r>
      <w:r w:rsidRPr="002F2271">
        <w:t xml:space="preserve">Msc. Paola Ulloa  </w:t>
      </w:r>
    </w:p>
    <w:p w:rsidR="004A2A73" w:rsidRPr="002F2271" w:rsidRDefault="004A2A73" w:rsidP="004A2A73">
      <w:pPr>
        <w:jc w:val="both"/>
        <w:rPr>
          <w:lang w:val="es-EC"/>
        </w:rPr>
      </w:pPr>
    </w:p>
    <w:p w:rsidR="004A2A73" w:rsidRPr="002F2271" w:rsidRDefault="004A2A73" w:rsidP="004A2A73">
      <w:pPr>
        <w:pBdr>
          <w:top w:val="single" w:sz="4" w:space="1" w:color="auto"/>
          <w:left w:val="single" w:sz="4" w:space="4" w:color="auto"/>
          <w:bottom w:val="single" w:sz="4" w:space="1" w:color="auto"/>
          <w:right w:val="single" w:sz="4" w:space="4" w:color="auto"/>
        </w:pBdr>
        <w:spacing w:line="480" w:lineRule="auto"/>
        <w:jc w:val="both"/>
        <w:rPr>
          <w:lang w:val="es-EC"/>
        </w:rPr>
      </w:pPr>
      <w:r w:rsidRPr="002F2271">
        <w:rPr>
          <w:lang w:val="es-EC"/>
        </w:rPr>
        <w:t>“Como estudiante politécnico me comprometo a combatir la mediocridad y actuar con honestidad, por eso no copio ni dejo copiar”. _______________________</w:t>
      </w:r>
    </w:p>
    <w:p w:rsidR="004A2A73" w:rsidRPr="002F2271" w:rsidRDefault="004A2A73" w:rsidP="004A2A73">
      <w:pPr>
        <w:pBdr>
          <w:top w:val="single" w:sz="4" w:space="1" w:color="auto"/>
          <w:left w:val="single" w:sz="4" w:space="4" w:color="auto"/>
          <w:bottom w:val="single" w:sz="4" w:space="1" w:color="auto"/>
          <w:right w:val="single" w:sz="4" w:space="4" w:color="auto"/>
        </w:pBdr>
        <w:tabs>
          <w:tab w:val="left" w:pos="3544"/>
        </w:tabs>
        <w:jc w:val="both"/>
        <w:rPr>
          <w:lang w:val="es-EC"/>
        </w:rPr>
      </w:pPr>
      <w:r w:rsidRPr="002F2271">
        <w:rPr>
          <w:lang w:val="es-EC"/>
        </w:rPr>
        <w:tab/>
        <w:t>Firma de compromiso</w:t>
      </w:r>
    </w:p>
    <w:p w:rsidR="004A2A73" w:rsidRDefault="004A2A73" w:rsidP="004A2A73">
      <w:pPr>
        <w:pStyle w:val="Prrafodelista"/>
        <w:ind w:left="1080"/>
      </w:pPr>
    </w:p>
    <w:p w:rsidR="004A2A73" w:rsidRDefault="004A2A73" w:rsidP="004A2A73">
      <w:pPr>
        <w:pStyle w:val="Prrafodelista"/>
        <w:numPr>
          <w:ilvl w:val="0"/>
          <w:numId w:val="1"/>
        </w:numPr>
      </w:pPr>
      <w:r>
        <w:t>Elija solo un literal que englobe la respuesta correcta del enunciado (Vale 40 puntos)</w:t>
      </w:r>
    </w:p>
    <w:p w:rsidR="004A2A73" w:rsidRDefault="004A2A73" w:rsidP="004A2A73">
      <w:pPr>
        <w:pStyle w:val="Prrafodelista"/>
        <w:numPr>
          <w:ilvl w:val="0"/>
          <w:numId w:val="3"/>
        </w:numPr>
      </w:pPr>
      <w:r>
        <w:t xml:space="preserve">______________ es el término con que Pablo </w:t>
      </w:r>
      <w:proofErr w:type="spellStart"/>
      <w:r>
        <w:t>Mancini</w:t>
      </w:r>
      <w:proofErr w:type="spellEnd"/>
      <w:r>
        <w:t xml:space="preserve"> (2011) identifica al tiempo que las nuevas audiencias emplean para informarse o entretenerse. Antes este lapso solía ser el ________________, pero el autor nos explica que ello ya no rige. </w:t>
      </w:r>
    </w:p>
    <w:p w:rsidR="004A2A73" w:rsidRDefault="004A2A73" w:rsidP="004A2A73">
      <w:pPr>
        <w:pStyle w:val="Prrafodelista"/>
        <w:numPr>
          <w:ilvl w:val="0"/>
          <w:numId w:val="4"/>
        </w:numPr>
        <w:rPr>
          <w:lang w:val="en-US"/>
        </w:rPr>
      </w:pPr>
      <w:proofErr w:type="spellStart"/>
      <w:r>
        <w:rPr>
          <w:lang w:val="en-US"/>
        </w:rPr>
        <w:t>Goldtime</w:t>
      </w:r>
      <w:proofErr w:type="spellEnd"/>
      <w:r>
        <w:rPr>
          <w:lang w:val="en-US"/>
        </w:rPr>
        <w:t>, in between time</w:t>
      </w:r>
    </w:p>
    <w:p w:rsidR="004A2A73" w:rsidRDefault="004A2A73" w:rsidP="004A2A73">
      <w:pPr>
        <w:pStyle w:val="Prrafodelista"/>
        <w:numPr>
          <w:ilvl w:val="0"/>
          <w:numId w:val="4"/>
        </w:numPr>
        <w:rPr>
          <w:lang w:val="en-US"/>
        </w:rPr>
      </w:pPr>
      <w:r>
        <w:rPr>
          <w:lang w:val="en-US"/>
        </w:rPr>
        <w:t xml:space="preserve">Prime time, </w:t>
      </w:r>
      <w:proofErr w:type="spellStart"/>
      <w:r>
        <w:rPr>
          <w:lang w:val="en-US"/>
        </w:rPr>
        <w:t>goldtime</w:t>
      </w:r>
      <w:proofErr w:type="spellEnd"/>
    </w:p>
    <w:p w:rsidR="004A2A73" w:rsidRDefault="004A2A73" w:rsidP="004A2A73">
      <w:pPr>
        <w:pStyle w:val="Prrafodelista"/>
        <w:numPr>
          <w:ilvl w:val="0"/>
          <w:numId w:val="4"/>
        </w:numPr>
        <w:rPr>
          <w:lang w:val="en-US"/>
        </w:rPr>
      </w:pPr>
      <w:r>
        <w:rPr>
          <w:lang w:val="en-US"/>
        </w:rPr>
        <w:t>Premier time, Prime time</w:t>
      </w:r>
    </w:p>
    <w:p w:rsidR="004A2A73" w:rsidRDefault="004A2A73" w:rsidP="004A2A73">
      <w:pPr>
        <w:pStyle w:val="Prrafodelista"/>
        <w:numPr>
          <w:ilvl w:val="0"/>
          <w:numId w:val="4"/>
        </w:numPr>
        <w:rPr>
          <w:lang w:val="en-US"/>
        </w:rPr>
      </w:pPr>
      <w:r w:rsidRPr="00CB6183">
        <w:rPr>
          <w:lang w:val="en-US"/>
        </w:rPr>
        <w:t xml:space="preserve">In </w:t>
      </w:r>
      <w:r>
        <w:rPr>
          <w:lang w:val="en-US"/>
        </w:rPr>
        <w:t>Between time, Prime Time</w:t>
      </w:r>
    </w:p>
    <w:p w:rsidR="004A2A73" w:rsidRDefault="004A2A73" w:rsidP="004A2A73">
      <w:pPr>
        <w:pStyle w:val="Prrafodelista"/>
        <w:numPr>
          <w:ilvl w:val="0"/>
          <w:numId w:val="3"/>
        </w:numPr>
      </w:pPr>
      <w:r>
        <w:t xml:space="preserve">___________ es esa diferencia que existe entre personas de la misma sociedad y del mismo país con respecto al conocimiento del uso de la tecnología. Organismos como el Banco Mundial han señalado que </w:t>
      </w:r>
    </w:p>
    <w:p w:rsidR="004A2A73" w:rsidRDefault="004A2A73" w:rsidP="004A2A73">
      <w:pPr>
        <w:pStyle w:val="Prrafodelista"/>
        <w:numPr>
          <w:ilvl w:val="0"/>
          <w:numId w:val="5"/>
        </w:numPr>
      </w:pPr>
      <w:r>
        <w:t>Brecha cognitiva</w:t>
      </w:r>
    </w:p>
    <w:p w:rsidR="004A2A73" w:rsidRDefault="004A2A73" w:rsidP="004A2A73">
      <w:pPr>
        <w:pStyle w:val="Prrafodelista"/>
        <w:numPr>
          <w:ilvl w:val="0"/>
          <w:numId w:val="5"/>
        </w:numPr>
      </w:pPr>
      <w:r>
        <w:t>Brecha analógica</w:t>
      </w:r>
    </w:p>
    <w:p w:rsidR="004A2A73" w:rsidRDefault="004A2A73" w:rsidP="004A2A73">
      <w:pPr>
        <w:pStyle w:val="Prrafodelista"/>
        <w:numPr>
          <w:ilvl w:val="0"/>
          <w:numId w:val="5"/>
        </w:numPr>
      </w:pPr>
      <w:r>
        <w:t>Brecha digital</w:t>
      </w:r>
    </w:p>
    <w:p w:rsidR="004A2A73" w:rsidRDefault="004A2A73" w:rsidP="004A2A73">
      <w:pPr>
        <w:pStyle w:val="Prrafodelista"/>
        <w:numPr>
          <w:ilvl w:val="0"/>
          <w:numId w:val="3"/>
        </w:numPr>
      </w:pPr>
      <w:r>
        <w:t xml:space="preserve">La digitalización _________________ las expresiones culturales y crea _______________________, que son el nuevo tipo de usuarios que actúa en los nuevos medios. </w:t>
      </w:r>
    </w:p>
    <w:p w:rsidR="004A2A73" w:rsidRDefault="004A2A73" w:rsidP="004A2A73">
      <w:pPr>
        <w:pStyle w:val="Prrafodelista"/>
        <w:numPr>
          <w:ilvl w:val="0"/>
          <w:numId w:val="6"/>
        </w:numPr>
      </w:pPr>
      <w:r>
        <w:t xml:space="preserve">Populariza, </w:t>
      </w:r>
      <w:proofErr w:type="spellStart"/>
      <w:r>
        <w:t>prosumidores</w:t>
      </w:r>
      <w:proofErr w:type="spellEnd"/>
    </w:p>
    <w:p w:rsidR="004A2A73" w:rsidRDefault="004A2A73" w:rsidP="004A2A73">
      <w:pPr>
        <w:pStyle w:val="Prrafodelista"/>
        <w:numPr>
          <w:ilvl w:val="0"/>
          <w:numId w:val="6"/>
        </w:numPr>
      </w:pPr>
      <w:r>
        <w:t>Desaparece, público participativo</w:t>
      </w:r>
    </w:p>
    <w:p w:rsidR="004A2A73" w:rsidRDefault="004A2A73" w:rsidP="004A2A73">
      <w:pPr>
        <w:pStyle w:val="Prrafodelista"/>
        <w:numPr>
          <w:ilvl w:val="0"/>
          <w:numId w:val="6"/>
        </w:numPr>
      </w:pPr>
      <w:r>
        <w:t xml:space="preserve">Genera, público consumidores de contenidos </w:t>
      </w:r>
    </w:p>
    <w:p w:rsidR="004A2A73" w:rsidRDefault="004A2A73" w:rsidP="004A2A73">
      <w:pPr>
        <w:pStyle w:val="Prrafodelista"/>
        <w:numPr>
          <w:ilvl w:val="0"/>
          <w:numId w:val="6"/>
        </w:numPr>
      </w:pPr>
      <w:r>
        <w:t xml:space="preserve">Anula, escenarios </w:t>
      </w:r>
    </w:p>
    <w:p w:rsidR="004A2A73" w:rsidRDefault="0097270F" w:rsidP="004A2A73">
      <w:pPr>
        <w:pStyle w:val="Prrafodelista"/>
        <w:numPr>
          <w:ilvl w:val="0"/>
          <w:numId w:val="3"/>
        </w:numPr>
      </w:pPr>
      <w:r>
        <w:t xml:space="preserve">El término cultura es _______________ y va más allá del mundo de las_______________. </w:t>
      </w:r>
    </w:p>
    <w:p w:rsidR="0097270F" w:rsidRDefault="0097270F" w:rsidP="0097270F">
      <w:pPr>
        <w:pStyle w:val="Prrafodelista"/>
        <w:numPr>
          <w:ilvl w:val="0"/>
          <w:numId w:val="7"/>
        </w:numPr>
      </w:pPr>
      <w:r>
        <w:t>Homonimita, tecnologías</w:t>
      </w:r>
    </w:p>
    <w:p w:rsidR="0097270F" w:rsidRDefault="0097270F" w:rsidP="0097270F">
      <w:pPr>
        <w:pStyle w:val="Prrafodelista"/>
        <w:numPr>
          <w:ilvl w:val="0"/>
          <w:numId w:val="7"/>
        </w:numPr>
      </w:pPr>
      <w:r>
        <w:t>Polisémica, sociedades</w:t>
      </w:r>
    </w:p>
    <w:p w:rsidR="0097270F" w:rsidRDefault="0097270F" w:rsidP="0097270F">
      <w:pPr>
        <w:pStyle w:val="Prrafodelista"/>
        <w:numPr>
          <w:ilvl w:val="0"/>
          <w:numId w:val="7"/>
        </w:numPr>
      </w:pPr>
      <w:r>
        <w:t xml:space="preserve">Reticular, culturas </w:t>
      </w:r>
    </w:p>
    <w:p w:rsidR="0097270F" w:rsidRDefault="0097270F" w:rsidP="0097270F">
      <w:pPr>
        <w:pStyle w:val="Prrafodelista"/>
        <w:numPr>
          <w:ilvl w:val="0"/>
          <w:numId w:val="7"/>
        </w:numPr>
      </w:pPr>
      <w:r>
        <w:t xml:space="preserve">Polisémica, </w:t>
      </w:r>
      <w:r>
        <w:t>artes y las letras</w:t>
      </w:r>
    </w:p>
    <w:p w:rsidR="0097270F" w:rsidRDefault="0097270F" w:rsidP="0097270F">
      <w:pPr>
        <w:pStyle w:val="Prrafodelista"/>
        <w:numPr>
          <w:ilvl w:val="0"/>
          <w:numId w:val="3"/>
        </w:numPr>
      </w:pPr>
      <w:r>
        <w:t xml:space="preserve">La cultura no se hereda sino que _____________ y evoluciona a través de las generaciones, _____________ y las sociedades crecen con la cultura , junto con los _____________ </w:t>
      </w:r>
    </w:p>
    <w:p w:rsidR="0097270F" w:rsidRDefault="0097270F" w:rsidP="0097270F">
      <w:pPr>
        <w:pStyle w:val="Prrafodelista"/>
        <w:numPr>
          <w:ilvl w:val="0"/>
          <w:numId w:val="8"/>
        </w:numPr>
      </w:pPr>
      <w:r>
        <w:t xml:space="preserve">Transfiere, </w:t>
      </w:r>
      <w:r w:rsidR="00B2221C">
        <w:t>a través del boca a boca, años</w:t>
      </w:r>
    </w:p>
    <w:p w:rsidR="00B2221C" w:rsidRDefault="00B2221C" w:rsidP="0097270F">
      <w:pPr>
        <w:pStyle w:val="Prrafodelista"/>
        <w:numPr>
          <w:ilvl w:val="0"/>
          <w:numId w:val="8"/>
        </w:numPr>
      </w:pPr>
      <w:r>
        <w:t>Se constriñe, sin mutaciones, cambios evolutivos</w:t>
      </w:r>
    </w:p>
    <w:p w:rsidR="0097270F" w:rsidRDefault="0097270F" w:rsidP="0097270F">
      <w:pPr>
        <w:pStyle w:val="Prrafodelista"/>
        <w:numPr>
          <w:ilvl w:val="0"/>
          <w:numId w:val="8"/>
        </w:numPr>
      </w:pPr>
      <w:r>
        <w:t>Se transmite, a través del aprendizaje, avances tecnológicos</w:t>
      </w:r>
    </w:p>
    <w:p w:rsidR="00B2221C" w:rsidRDefault="00B2221C" w:rsidP="0097270F">
      <w:pPr>
        <w:pStyle w:val="Prrafodelista"/>
        <w:numPr>
          <w:ilvl w:val="0"/>
          <w:numId w:val="8"/>
        </w:numPr>
      </w:pPr>
      <w:r>
        <w:lastRenderedPageBreak/>
        <w:t>Se forma, los procesos evolutivos factores propios de los nuevos medios</w:t>
      </w:r>
    </w:p>
    <w:p w:rsidR="00B2221C" w:rsidRDefault="00B2221C" w:rsidP="00B2221C">
      <w:pPr>
        <w:pStyle w:val="Prrafodelista"/>
        <w:numPr>
          <w:ilvl w:val="0"/>
          <w:numId w:val="3"/>
        </w:numPr>
      </w:pPr>
      <w:r>
        <w:t>______________ se trata de la sociedad que surge a partir de _______________ y que ha experimentado los cambios generados a partir de la aparición de  ______________</w:t>
      </w:r>
    </w:p>
    <w:p w:rsidR="00B2221C" w:rsidRDefault="00B2221C" w:rsidP="00B2221C">
      <w:pPr>
        <w:pStyle w:val="Prrafodelista"/>
        <w:numPr>
          <w:ilvl w:val="0"/>
          <w:numId w:val="9"/>
        </w:numPr>
      </w:pPr>
      <w:r>
        <w:t xml:space="preserve">Sociedad del Conocimiento, las guerras mundiales, la TV  </w:t>
      </w:r>
    </w:p>
    <w:p w:rsidR="00B2221C" w:rsidRDefault="00B2221C" w:rsidP="00B2221C">
      <w:pPr>
        <w:pStyle w:val="Prrafodelista"/>
        <w:numPr>
          <w:ilvl w:val="0"/>
          <w:numId w:val="9"/>
        </w:numPr>
      </w:pPr>
      <w:r>
        <w:t xml:space="preserve">Sociedad Red, la Revolución de las </w:t>
      </w:r>
      <w:proofErr w:type="spellStart"/>
      <w:r>
        <w:t>TICs</w:t>
      </w:r>
      <w:proofErr w:type="spellEnd"/>
      <w:r>
        <w:t>, los nuevos medios</w:t>
      </w:r>
    </w:p>
    <w:p w:rsidR="00B2221C" w:rsidRDefault="00B2221C" w:rsidP="00B2221C">
      <w:pPr>
        <w:pStyle w:val="Prrafodelista"/>
        <w:numPr>
          <w:ilvl w:val="0"/>
          <w:numId w:val="9"/>
        </w:numPr>
      </w:pPr>
      <w:r>
        <w:t xml:space="preserve">Sociedad Moderna, las guerras mundiales, los </w:t>
      </w:r>
      <w:proofErr w:type="spellStart"/>
      <w:r>
        <w:t>mass</w:t>
      </w:r>
      <w:proofErr w:type="spellEnd"/>
      <w:r>
        <w:t xml:space="preserve"> media </w:t>
      </w:r>
    </w:p>
    <w:p w:rsidR="00B2221C" w:rsidRDefault="00B2221C" w:rsidP="00B2221C">
      <w:pPr>
        <w:pStyle w:val="Prrafodelista"/>
        <w:numPr>
          <w:ilvl w:val="0"/>
          <w:numId w:val="9"/>
        </w:numPr>
      </w:pPr>
      <w:r>
        <w:t>Sociedad Red, las guerras mundiales, los medios sociales</w:t>
      </w:r>
    </w:p>
    <w:p w:rsidR="00B2221C" w:rsidRDefault="00B2221C" w:rsidP="00B2221C"/>
    <w:p w:rsidR="00B2221C" w:rsidRDefault="00C61C8C" w:rsidP="00B2221C">
      <w:pPr>
        <w:pStyle w:val="Prrafodelista"/>
        <w:numPr>
          <w:ilvl w:val="0"/>
          <w:numId w:val="1"/>
        </w:numPr>
      </w:pPr>
      <w:r>
        <w:t>Responda las siguientes preguntas (Vale 30 puntos)</w:t>
      </w:r>
    </w:p>
    <w:p w:rsidR="00C61C8C" w:rsidRDefault="00C61C8C" w:rsidP="008429F0">
      <w:pPr>
        <w:pStyle w:val="Prrafodelista"/>
        <w:numPr>
          <w:ilvl w:val="0"/>
          <w:numId w:val="11"/>
        </w:numPr>
        <w:spacing w:line="480" w:lineRule="auto"/>
      </w:pPr>
      <w:r>
        <w:t xml:space="preserve">Identifique una cultura digital popular entre los universitarios de Guayaquil. Argumente por qué ese grupo social es parte de la cultura digital. </w:t>
      </w:r>
    </w:p>
    <w:p w:rsidR="00C61C8C" w:rsidRDefault="00C61C8C" w:rsidP="008429F0">
      <w:pPr>
        <w:pStyle w:val="Prrafodelista"/>
        <w:spacing w:line="480" w:lineRule="auto"/>
        <w:ind w:left="144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1C8C" w:rsidRDefault="00C61C8C" w:rsidP="00C61C8C">
      <w:pPr>
        <w:pStyle w:val="Prrafodelista"/>
        <w:ind w:left="1440"/>
      </w:pPr>
    </w:p>
    <w:p w:rsidR="00C61C8C" w:rsidRDefault="00C61C8C" w:rsidP="00C61C8C">
      <w:pPr>
        <w:pStyle w:val="Prrafodelista"/>
        <w:numPr>
          <w:ilvl w:val="0"/>
          <w:numId w:val="11"/>
        </w:numPr>
      </w:pPr>
      <w:r>
        <w:t xml:space="preserve">Explique si la tesis de </w:t>
      </w:r>
      <w:proofErr w:type="spellStart"/>
      <w:r>
        <w:t>Castells</w:t>
      </w:r>
      <w:proofErr w:type="spellEnd"/>
      <w:r>
        <w:t xml:space="preserve"> (2001) sobre la Sociedad Red es evidente o no en su contexto universitario. Argumente. </w:t>
      </w:r>
    </w:p>
    <w:p w:rsidR="00C61C8C" w:rsidRDefault="00C61C8C" w:rsidP="008429F0">
      <w:pPr>
        <w:pStyle w:val="Prrafodelista"/>
        <w:spacing w:line="480" w:lineRule="auto"/>
        <w:ind w:left="1797"/>
      </w:pPr>
      <w:r>
        <w:t>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____________________________________________________________________________________________________________________________________________________________________________________________________________________________________________________</w:t>
      </w:r>
    </w:p>
    <w:p w:rsidR="00C61C8C" w:rsidRDefault="00C61C8C" w:rsidP="00C61C8C">
      <w:pPr>
        <w:pStyle w:val="Prrafodelista"/>
        <w:numPr>
          <w:ilvl w:val="0"/>
          <w:numId w:val="11"/>
        </w:numPr>
      </w:pPr>
      <w:r>
        <w:t xml:space="preserve">Zallo (2011) decía que de la cultura cuelgan dos sistemas. Partiendo de ello, en el contexto digital de ESPOL, cuáles son los dos sistemas de los que cuelga la cultura digital de esta institución de Educación Superior. Explique. </w:t>
      </w:r>
    </w:p>
    <w:p w:rsidR="00C61C8C" w:rsidRDefault="00C61C8C" w:rsidP="008429F0">
      <w:pPr>
        <w:pStyle w:val="Prrafodelista"/>
        <w:spacing w:line="480" w:lineRule="auto"/>
        <w:ind w:left="179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1C8C" w:rsidRDefault="00C61C8C" w:rsidP="00C61C8C">
      <w:pPr>
        <w:pStyle w:val="Prrafodelista"/>
        <w:numPr>
          <w:ilvl w:val="0"/>
          <w:numId w:val="1"/>
        </w:numPr>
      </w:pPr>
      <w:r>
        <w:t xml:space="preserve">Escoja solo una respuesta correcta por cada enunciado. </w:t>
      </w:r>
    </w:p>
    <w:p w:rsidR="001301C9" w:rsidRDefault="001301C9" w:rsidP="001301C9">
      <w:pPr>
        <w:pStyle w:val="Prrafodelista"/>
        <w:numPr>
          <w:ilvl w:val="0"/>
          <w:numId w:val="12"/>
        </w:numPr>
        <w:sectPr w:rsidR="001301C9">
          <w:headerReference w:type="default" r:id="rId7"/>
          <w:pgSz w:w="11906" w:h="16838"/>
          <w:pgMar w:top="1417" w:right="1701" w:bottom="1417" w:left="1701" w:header="708" w:footer="708" w:gutter="0"/>
          <w:cols w:space="708"/>
          <w:docGrid w:linePitch="360"/>
        </w:sectPr>
      </w:pPr>
    </w:p>
    <w:p w:rsidR="001301C9" w:rsidRDefault="001301C9" w:rsidP="001301C9">
      <w:pPr>
        <w:pStyle w:val="Prrafodelista"/>
        <w:numPr>
          <w:ilvl w:val="0"/>
          <w:numId w:val="12"/>
        </w:numPr>
      </w:pPr>
      <w:r>
        <w:t>Sociedad Red______</w:t>
      </w:r>
    </w:p>
    <w:p w:rsidR="001301C9" w:rsidRDefault="001301C9" w:rsidP="001301C9">
      <w:pPr>
        <w:pStyle w:val="Prrafodelista"/>
        <w:numPr>
          <w:ilvl w:val="0"/>
          <w:numId w:val="12"/>
        </w:numPr>
      </w:pPr>
      <w:r>
        <w:t>Gold Time</w:t>
      </w:r>
      <w:r>
        <w:t xml:space="preserve"> ____</w:t>
      </w:r>
    </w:p>
    <w:p w:rsidR="001301C9" w:rsidRDefault="001301C9" w:rsidP="001301C9">
      <w:pPr>
        <w:pStyle w:val="Prrafodelista"/>
        <w:numPr>
          <w:ilvl w:val="0"/>
          <w:numId w:val="12"/>
        </w:numPr>
      </w:pPr>
      <w:r>
        <w:t>Cultura polisémica</w:t>
      </w:r>
      <w:r>
        <w:t xml:space="preserve"> _____</w:t>
      </w:r>
    </w:p>
    <w:p w:rsidR="001301C9" w:rsidRDefault="001301C9" w:rsidP="001301C9">
      <w:pPr>
        <w:pStyle w:val="Prrafodelista"/>
        <w:numPr>
          <w:ilvl w:val="0"/>
          <w:numId w:val="12"/>
        </w:numPr>
      </w:pPr>
      <w:r>
        <w:t>Capital social</w:t>
      </w:r>
      <w:r>
        <w:t>_____</w:t>
      </w:r>
    </w:p>
    <w:p w:rsidR="001301C9" w:rsidRDefault="001301C9" w:rsidP="001301C9">
      <w:pPr>
        <w:pStyle w:val="Prrafodelista"/>
        <w:numPr>
          <w:ilvl w:val="0"/>
          <w:numId w:val="12"/>
        </w:numPr>
      </w:pPr>
      <w:proofErr w:type="spellStart"/>
      <w:r>
        <w:t>Prosumidor</w:t>
      </w:r>
      <w:proofErr w:type="spellEnd"/>
      <w:r>
        <w:t>______</w:t>
      </w:r>
    </w:p>
    <w:p w:rsidR="001301C9" w:rsidRDefault="001301C9" w:rsidP="001301C9"/>
    <w:p w:rsidR="001301C9" w:rsidRDefault="001301C9" w:rsidP="001301C9"/>
    <w:p w:rsidR="001301C9" w:rsidRDefault="001301C9" w:rsidP="001301C9"/>
    <w:p w:rsidR="001301C9" w:rsidRDefault="001301C9" w:rsidP="001301C9"/>
    <w:p w:rsidR="001301C9" w:rsidRDefault="001301C9" w:rsidP="001301C9"/>
    <w:p w:rsidR="001301C9" w:rsidRDefault="001301C9" w:rsidP="001301C9"/>
    <w:p w:rsidR="001301C9" w:rsidRDefault="001301C9" w:rsidP="001301C9"/>
    <w:p w:rsidR="001301C9" w:rsidRDefault="001301C9" w:rsidP="001301C9"/>
    <w:p w:rsidR="001301C9" w:rsidRDefault="001301C9" w:rsidP="001301C9">
      <w:pPr>
        <w:pStyle w:val="Prrafodelista"/>
        <w:numPr>
          <w:ilvl w:val="0"/>
          <w:numId w:val="13"/>
        </w:numPr>
      </w:pPr>
      <w:r>
        <w:t>Contactos de Facebook</w:t>
      </w:r>
    </w:p>
    <w:p w:rsidR="001301C9" w:rsidRDefault="001301C9" w:rsidP="001301C9">
      <w:pPr>
        <w:pStyle w:val="Prrafodelista"/>
        <w:numPr>
          <w:ilvl w:val="0"/>
          <w:numId w:val="13"/>
        </w:numPr>
      </w:pPr>
      <w:r>
        <w:t>Ramón Zallo</w:t>
      </w:r>
    </w:p>
    <w:p w:rsidR="001301C9" w:rsidRDefault="001301C9" w:rsidP="001301C9">
      <w:pPr>
        <w:pStyle w:val="Prrafodelista"/>
        <w:numPr>
          <w:ilvl w:val="0"/>
          <w:numId w:val="13"/>
        </w:numPr>
      </w:pPr>
      <w:r>
        <w:t>Barbero</w:t>
      </w:r>
    </w:p>
    <w:p w:rsidR="001301C9" w:rsidRDefault="00427220" w:rsidP="001301C9">
      <w:pPr>
        <w:pStyle w:val="Prrafodelista"/>
        <w:numPr>
          <w:ilvl w:val="0"/>
          <w:numId w:val="13"/>
        </w:numPr>
      </w:pPr>
      <w:r>
        <w:t xml:space="preserve">Pablo </w:t>
      </w:r>
      <w:proofErr w:type="spellStart"/>
      <w:r w:rsidR="001301C9">
        <w:t>Mancini</w:t>
      </w:r>
      <w:proofErr w:type="spellEnd"/>
      <w:r w:rsidR="001301C9">
        <w:t xml:space="preserve"> </w:t>
      </w:r>
    </w:p>
    <w:p w:rsidR="001301C9" w:rsidRDefault="00427220" w:rsidP="001301C9">
      <w:pPr>
        <w:pStyle w:val="Prrafodelista"/>
        <w:numPr>
          <w:ilvl w:val="0"/>
          <w:numId w:val="13"/>
        </w:numPr>
      </w:pPr>
      <w:r>
        <w:t xml:space="preserve">Carlos </w:t>
      </w:r>
      <w:proofErr w:type="spellStart"/>
      <w:r w:rsidR="001301C9">
        <w:t>Scolari</w:t>
      </w:r>
      <w:proofErr w:type="spellEnd"/>
    </w:p>
    <w:p w:rsidR="001301C9" w:rsidRDefault="00427220" w:rsidP="001301C9">
      <w:pPr>
        <w:pStyle w:val="Prrafodelista"/>
        <w:numPr>
          <w:ilvl w:val="0"/>
          <w:numId w:val="13"/>
        </w:numPr>
      </w:pPr>
      <w:r>
        <w:t xml:space="preserve">Pierre </w:t>
      </w:r>
      <w:r w:rsidR="001301C9">
        <w:t>Bourdieu</w:t>
      </w:r>
    </w:p>
    <w:p w:rsidR="001301C9" w:rsidRDefault="00427220" w:rsidP="001301C9">
      <w:pPr>
        <w:pStyle w:val="Prrafodelista"/>
        <w:numPr>
          <w:ilvl w:val="0"/>
          <w:numId w:val="13"/>
        </w:numPr>
      </w:pPr>
      <w:r>
        <w:t xml:space="preserve">Manuel </w:t>
      </w:r>
      <w:proofErr w:type="spellStart"/>
      <w:r w:rsidR="001301C9">
        <w:t>Castells</w:t>
      </w:r>
      <w:proofErr w:type="spellEnd"/>
    </w:p>
    <w:p w:rsidR="00C61C8C" w:rsidRDefault="00C61C8C" w:rsidP="00C61C8C">
      <w:pPr>
        <w:pStyle w:val="Prrafodelista"/>
        <w:ind w:left="1080"/>
      </w:pPr>
      <w:bookmarkStart w:id="0" w:name="_GoBack"/>
      <w:bookmarkEnd w:id="0"/>
    </w:p>
    <w:p w:rsidR="00921B65" w:rsidRPr="004A2A73" w:rsidRDefault="00921B65" w:rsidP="004A2A73"/>
    <w:sectPr w:rsidR="00921B65" w:rsidRPr="004A2A73" w:rsidSect="001301C9">
      <w:type w:val="continuous"/>
      <w:pgSz w:w="11906" w:h="16838"/>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68C" w:rsidRDefault="00C7368C" w:rsidP="004A2A73">
      <w:pPr>
        <w:spacing w:after="0" w:line="240" w:lineRule="auto"/>
      </w:pPr>
      <w:r>
        <w:separator/>
      </w:r>
    </w:p>
  </w:endnote>
  <w:endnote w:type="continuationSeparator" w:id="0">
    <w:p w:rsidR="00C7368C" w:rsidRDefault="00C7368C" w:rsidP="004A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68C" w:rsidRDefault="00C7368C" w:rsidP="004A2A73">
      <w:pPr>
        <w:spacing w:after="0" w:line="240" w:lineRule="auto"/>
      </w:pPr>
      <w:r>
        <w:separator/>
      </w:r>
    </w:p>
  </w:footnote>
  <w:footnote w:type="continuationSeparator" w:id="0">
    <w:p w:rsidR="00C7368C" w:rsidRDefault="00C7368C" w:rsidP="004A2A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A73" w:rsidRDefault="004A2A73" w:rsidP="004A2A73">
    <w:pPr>
      <w:pStyle w:val="Sinespaciado"/>
      <w:jc w:val="center"/>
      <w:rPr>
        <w:b/>
        <w:sz w:val="20"/>
        <w:szCs w:val="20"/>
        <w:lang w:val="es-ES_tradnl"/>
      </w:rPr>
    </w:pPr>
    <w:r>
      <w:rPr>
        <w:b/>
        <w:noProof/>
        <w:sz w:val="20"/>
        <w:szCs w:val="20"/>
        <w:lang w:val="es-ES" w:eastAsia="es-ES"/>
      </w:rPr>
      <w:drawing>
        <wp:anchor distT="0" distB="0" distL="114300" distR="114300" simplePos="0" relativeHeight="251659264" behindDoc="0" locked="0" layoutInCell="1" allowOverlap="1" wp14:anchorId="26538385" wp14:editId="6CE95410">
          <wp:simplePos x="0" y="0"/>
          <wp:positionH relativeFrom="column">
            <wp:posOffset>-40364</wp:posOffset>
          </wp:positionH>
          <wp:positionV relativeFrom="paragraph">
            <wp:posOffset>-91606</wp:posOffset>
          </wp:positionV>
          <wp:extent cx="607971" cy="607971"/>
          <wp:effectExtent l="0" t="0" r="1905" b="1905"/>
          <wp:wrapThrough wrapText="bothSides">
            <wp:wrapPolygon edited="0">
              <wp:start x="0" y="0"/>
              <wp:lineTo x="0" y="20991"/>
              <wp:lineTo x="20991" y="20991"/>
              <wp:lineTo x="2099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7971" cy="607971"/>
                  </a:xfrm>
                  <a:prstGeom prst="rect">
                    <a:avLst/>
                  </a:prstGeom>
                </pic:spPr>
              </pic:pic>
            </a:graphicData>
          </a:graphic>
          <wp14:sizeRelH relativeFrom="page">
            <wp14:pctWidth>0</wp14:pctWidth>
          </wp14:sizeRelH>
          <wp14:sizeRelV relativeFrom="page">
            <wp14:pctHeight>0</wp14:pctHeight>
          </wp14:sizeRelV>
        </wp:anchor>
      </w:drawing>
    </w:r>
    <w:r>
      <w:rPr>
        <w:b/>
        <w:sz w:val="20"/>
        <w:szCs w:val="20"/>
        <w:lang w:val="es-ES_tradnl"/>
      </w:rPr>
      <w:t>ESCUELA SUPERIOR POLITÉCNICA DEL LITORAL</w:t>
    </w:r>
  </w:p>
  <w:p w:rsidR="004A2A73" w:rsidRDefault="004A2A73" w:rsidP="004A2A73">
    <w:pPr>
      <w:pStyle w:val="Sinespaciado"/>
      <w:jc w:val="center"/>
      <w:rPr>
        <w:b/>
        <w:sz w:val="20"/>
        <w:szCs w:val="20"/>
        <w:lang w:val="es-ES_tradnl"/>
      </w:rPr>
    </w:pPr>
    <w:r>
      <w:rPr>
        <w:b/>
        <w:sz w:val="20"/>
        <w:szCs w:val="20"/>
        <w:lang w:val="es-ES_tradnl"/>
      </w:rPr>
      <w:t>ESCUELA DE DISEÑO Y COMUNICACIÓN VISUAL</w:t>
    </w:r>
  </w:p>
  <w:p w:rsidR="004A2A73" w:rsidRDefault="004A2A73" w:rsidP="004A2A73">
    <w:pPr>
      <w:pStyle w:val="Sinespaciado"/>
      <w:jc w:val="center"/>
      <w:rPr>
        <w:b/>
        <w:sz w:val="20"/>
        <w:szCs w:val="20"/>
        <w:lang w:val="es-ES_tradnl"/>
      </w:rPr>
    </w:pPr>
    <w:r>
      <w:rPr>
        <w:b/>
        <w:sz w:val="20"/>
        <w:szCs w:val="20"/>
        <w:lang w:val="es-ES_tradnl"/>
      </w:rPr>
      <w:t>NUEVOS MEDIOS – I</w:t>
    </w:r>
    <w:r>
      <w:rPr>
        <w:b/>
        <w:sz w:val="20"/>
        <w:szCs w:val="20"/>
        <w:lang w:val="es-ES_tradnl"/>
      </w:rPr>
      <w:t>I</w:t>
    </w:r>
    <w:r>
      <w:rPr>
        <w:b/>
        <w:sz w:val="20"/>
        <w:szCs w:val="20"/>
        <w:lang w:val="es-ES_tradnl"/>
      </w:rPr>
      <w:t>T 2017</w:t>
    </w:r>
  </w:p>
  <w:p w:rsidR="004A2A73" w:rsidRDefault="004A2A73" w:rsidP="004A2A73">
    <w:pPr>
      <w:pStyle w:val="Sinespaciado"/>
      <w:jc w:val="center"/>
      <w:rPr>
        <w:b/>
        <w:sz w:val="20"/>
        <w:szCs w:val="20"/>
        <w:lang w:val="es-ES_tradnl"/>
      </w:rPr>
    </w:pPr>
    <w:r>
      <w:rPr>
        <w:b/>
        <w:sz w:val="20"/>
        <w:szCs w:val="20"/>
        <w:lang w:val="es-ES_tradnl"/>
      </w:rPr>
      <w:t>EXAMEN I PARCIAL</w:t>
    </w:r>
  </w:p>
  <w:p w:rsidR="004A2A73" w:rsidRPr="004A2A73" w:rsidRDefault="004A2A73">
    <w:pPr>
      <w:pStyle w:val="Encabezado"/>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1575F"/>
    <w:multiLevelType w:val="hybridMultilevel"/>
    <w:tmpl w:val="6FF8FFE2"/>
    <w:lvl w:ilvl="0" w:tplc="DC902158">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 w15:restartNumberingAfterBreak="0">
    <w:nsid w:val="1A126574"/>
    <w:multiLevelType w:val="hybridMultilevel"/>
    <w:tmpl w:val="7E3C25A4"/>
    <w:lvl w:ilvl="0" w:tplc="0FD49098">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 w15:restartNumberingAfterBreak="0">
    <w:nsid w:val="2EE83730"/>
    <w:multiLevelType w:val="hybridMultilevel"/>
    <w:tmpl w:val="62B88FA8"/>
    <w:lvl w:ilvl="0" w:tplc="0618117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15:restartNumberingAfterBreak="0">
    <w:nsid w:val="308B0C15"/>
    <w:multiLevelType w:val="hybridMultilevel"/>
    <w:tmpl w:val="C812E98A"/>
    <w:lvl w:ilvl="0" w:tplc="7618F54A">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4" w15:restartNumberingAfterBreak="0">
    <w:nsid w:val="339764B5"/>
    <w:multiLevelType w:val="hybridMultilevel"/>
    <w:tmpl w:val="5BDEF100"/>
    <w:lvl w:ilvl="0" w:tplc="1E4A4690">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5" w15:restartNumberingAfterBreak="0">
    <w:nsid w:val="35AA6823"/>
    <w:multiLevelType w:val="hybridMultilevel"/>
    <w:tmpl w:val="E53A822E"/>
    <w:lvl w:ilvl="0" w:tplc="6C6A864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15:restartNumberingAfterBreak="0">
    <w:nsid w:val="39CC794A"/>
    <w:multiLevelType w:val="hybridMultilevel"/>
    <w:tmpl w:val="91F63314"/>
    <w:lvl w:ilvl="0" w:tplc="EEC20798">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7" w15:restartNumberingAfterBreak="0">
    <w:nsid w:val="43387A06"/>
    <w:multiLevelType w:val="hybridMultilevel"/>
    <w:tmpl w:val="0840BCA8"/>
    <w:lvl w:ilvl="0" w:tplc="77BAB33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7842B4"/>
    <w:multiLevelType w:val="hybridMultilevel"/>
    <w:tmpl w:val="602858C6"/>
    <w:lvl w:ilvl="0" w:tplc="6DF020CA">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9" w15:restartNumberingAfterBreak="0">
    <w:nsid w:val="6ACE2A03"/>
    <w:multiLevelType w:val="hybridMultilevel"/>
    <w:tmpl w:val="708C4B54"/>
    <w:lvl w:ilvl="0" w:tplc="8F543520">
      <w:start w:val="1"/>
      <w:numFmt w:val="lowerLetter"/>
      <w:lvlText w:val="%1."/>
      <w:lvlJc w:val="left"/>
      <w:pPr>
        <w:ind w:left="1920" w:hanging="360"/>
      </w:pPr>
      <w:rPr>
        <w:rFonts w:hint="default"/>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0" w15:restartNumberingAfterBreak="0">
    <w:nsid w:val="6F3A4329"/>
    <w:multiLevelType w:val="hybridMultilevel"/>
    <w:tmpl w:val="16DE88DC"/>
    <w:lvl w:ilvl="0" w:tplc="7284B66E">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7379271C"/>
    <w:multiLevelType w:val="hybridMultilevel"/>
    <w:tmpl w:val="DA2ECC02"/>
    <w:lvl w:ilvl="0" w:tplc="4954AD24">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2" w15:restartNumberingAfterBreak="0">
    <w:nsid w:val="752270D0"/>
    <w:multiLevelType w:val="hybridMultilevel"/>
    <w:tmpl w:val="5492FB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1"/>
  </w:num>
  <w:num w:numId="5">
    <w:abstractNumId w:val="3"/>
  </w:num>
  <w:num w:numId="6">
    <w:abstractNumId w:val="6"/>
  </w:num>
  <w:num w:numId="7">
    <w:abstractNumId w:val="4"/>
  </w:num>
  <w:num w:numId="8">
    <w:abstractNumId w:val="0"/>
  </w:num>
  <w:num w:numId="9">
    <w:abstractNumId w:val="8"/>
  </w:num>
  <w:num w:numId="10">
    <w:abstractNumId w:val="10"/>
  </w:num>
  <w:num w:numId="11">
    <w:abstractNumId w:val="11"/>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A73"/>
    <w:rsid w:val="001301C9"/>
    <w:rsid w:val="00427220"/>
    <w:rsid w:val="004A2A73"/>
    <w:rsid w:val="008429F0"/>
    <w:rsid w:val="00921B65"/>
    <w:rsid w:val="0097270F"/>
    <w:rsid w:val="00B2221C"/>
    <w:rsid w:val="00C61C8C"/>
    <w:rsid w:val="00C736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365A3-A77E-4A1D-8D4D-FF8728AB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A7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A2A73"/>
    <w:pPr>
      <w:spacing w:after="0" w:line="240" w:lineRule="auto"/>
    </w:pPr>
    <w:rPr>
      <w:lang w:val="es-EC"/>
    </w:rPr>
  </w:style>
  <w:style w:type="paragraph" w:styleId="Encabezado">
    <w:name w:val="header"/>
    <w:basedOn w:val="Normal"/>
    <w:link w:val="EncabezadoCar"/>
    <w:uiPriority w:val="99"/>
    <w:unhideWhenUsed/>
    <w:rsid w:val="004A2A7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A2A73"/>
  </w:style>
  <w:style w:type="paragraph" w:styleId="Piedepgina">
    <w:name w:val="footer"/>
    <w:basedOn w:val="Normal"/>
    <w:link w:val="PiedepginaCar"/>
    <w:uiPriority w:val="99"/>
    <w:unhideWhenUsed/>
    <w:rsid w:val="004A2A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A2A73"/>
  </w:style>
  <w:style w:type="paragraph" w:styleId="Prrafodelista">
    <w:name w:val="List Paragraph"/>
    <w:basedOn w:val="Normal"/>
    <w:uiPriority w:val="34"/>
    <w:qFormat/>
    <w:rsid w:val="004A2A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718</Words>
  <Characters>3950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EDCOM</Company>
  <LinksUpToDate>false</LinksUpToDate>
  <CharactersWithSpaces>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LOURDES PAOLA ULLOA LOPEZ</dc:creator>
  <cp:keywords/>
  <dc:description/>
  <cp:lastModifiedBy>LOURDES PAOLA ULLOA LOPEZ</cp:lastModifiedBy>
  <cp:revision>2</cp:revision>
  <dcterms:created xsi:type="dcterms:W3CDTF">2017-11-30T19:33:00Z</dcterms:created>
  <dcterms:modified xsi:type="dcterms:W3CDTF">2017-11-30T20:26:00Z</dcterms:modified>
</cp:coreProperties>
</file>