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8FB" w:rsidRPr="006939DE" w:rsidRDefault="003021C8" w:rsidP="00093F0E">
      <w:pPr>
        <w:spacing w:line="240" w:lineRule="auto"/>
        <w:jc w:val="both"/>
        <w:rPr>
          <w:rFonts w:cstheme="minorHAnsi"/>
          <w:color w:val="000000"/>
          <w:sz w:val="20"/>
          <w:szCs w:val="20"/>
        </w:rPr>
      </w:pPr>
      <w:r w:rsidRPr="006939DE">
        <w:rPr>
          <w:rFonts w:cstheme="minorHAnsi"/>
          <w:noProof/>
          <w:sz w:val="20"/>
          <w:szCs w:val="20"/>
          <w:lang w:eastAsia="es-EC"/>
        </w:rPr>
        <w:drawing>
          <wp:inline distT="0" distB="0" distL="0" distR="0" wp14:anchorId="63F6F03F" wp14:editId="136B90FC">
            <wp:extent cx="788035" cy="788035"/>
            <wp:effectExtent l="0" t="0" r="0" b="0"/>
            <wp:docPr id="1" name="Imagen 1" descr="C:\Users\HP\Desktop\ESPOL LOGO.jpg"/>
            <wp:cNvGraphicFramePr/>
            <a:graphic xmlns:a="http://schemas.openxmlformats.org/drawingml/2006/main">
              <a:graphicData uri="http://schemas.openxmlformats.org/drawingml/2006/picture">
                <pic:pic xmlns:pic="http://schemas.openxmlformats.org/drawingml/2006/picture">
                  <pic:nvPicPr>
                    <pic:cNvPr id="1" name="Imagen 1" descr="C:\Users\HP\Desktop\ESPOL LOGO.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8035" cy="788035"/>
                    </a:xfrm>
                    <a:prstGeom prst="rect">
                      <a:avLst/>
                    </a:prstGeom>
                    <a:noFill/>
                    <a:ln>
                      <a:noFill/>
                    </a:ln>
                  </pic:spPr>
                </pic:pic>
              </a:graphicData>
            </a:graphic>
          </wp:inline>
        </w:drawing>
      </w:r>
      <w:bookmarkStart w:id="0" w:name="_GoBack"/>
      <w:bookmarkEnd w:id="0"/>
    </w:p>
    <w:p w:rsidR="00B6459E" w:rsidRDefault="00B6459E" w:rsidP="00093F0E">
      <w:pPr>
        <w:spacing w:line="240" w:lineRule="auto"/>
        <w:jc w:val="both"/>
        <w:rPr>
          <w:rFonts w:cstheme="minorHAnsi"/>
          <w:b/>
          <w:color w:val="000000"/>
          <w:sz w:val="24"/>
          <w:szCs w:val="24"/>
        </w:rPr>
      </w:pPr>
    </w:p>
    <w:p w:rsidR="00CF489F" w:rsidRPr="006939DE" w:rsidRDefault="004330A9" w:rsidP="00093F0E">
      <w:pPr>
        <w:spacing w:line="240" w:lineRule="auto"/>
        <w:jc w:val="both"/>
        <w:rPr>
          <w:rFonts w:cstheme="minorHAnsi"/>
          <w:b/>
          <w:color w:val="000000"/>
          <w:sz w:val="24"/>
          <w:szCs w:val="24"/>
        </w:rPr>
      </w:pPr>
      <w:r w:rsidRPr="006939DE">
        <w:rPr>
          <w:rFonts w:cstheme="minorHAnsi"/>
          <w:b/>
          <w:color w:val="000000"/>
          <w:sz w:val="24"/>
          <w:szCs w:val="24"/>
        </w:rPr>
        <w:t>EDCOM</w:t>
      </w:r>
    </w:p>
    <w:p w:rsidR="004C161E" w:rsidRPr="006939DE" w:rsidRDefault="003021C8" w:rsidP="00093F0E">
      <w:pPr>
        <w:spacing w:line="240" w:lineRule="auto"/>
        <w:jc w:val="both"/>
        <w:rPr>
          <w:rFonts w:cstheme="minorHAnsi"/>
          <w:b/>
          <w:color w:val="000000"/>
          <w:sz w:val="24"/>
          <w:szCs w:val="24"/>
        </w:rPr>
      </w:pPr>
      <w:r w:rsidRPr="006939DE">
        <w:rPr>
          <w:rFonts w:cstheme="minorHAnsi"/>
          <w:b/>
          <w:color w:val="000000"/>
          <w:sz w:val="24"/>
          <w:szCs w:val="24"/>
        </w:rPr>
        <w:t xml:space="preserve">Examen Parcial de </w:t>
      </w:r>
      <w:r w:rsidRPr="006939DE">
        <w:rPr>
          <w:rFonts w:cstheme="minorHAnsi"/>
          <w:b/>
          <w:i/>
          <w:color w:val="000000"/>
          <w:sz w:val="24"/>
          <w:szCs w:val="24"/>
        </w:rPr>
        <w:t>Teoría de la Cultura</w:t>
      </w:r>
      <w:r w:rsidR="00CF489F" w:rsidRPr="006939DE">
        <w:rPr>
          <w:rFonts w:cstheme="minorHAnsi"/>
          <w:b/>
          <w:color w:val="000000"/>
          <w:sz w:val="24"/>
          <w:szCs w:val="24"/>
        </w:rPr>
        <w:t>.</w:t>
      </w:r>
      <w:r w:rsidR="00A84E58" w:rsidRPr="006939DE">
        <w:rPr>
          <w:rFonts w:cstheme="minorHAnsi"/>
          <w:b/>
          <w:color w:val="000000"/>
          <w:sz w:val="24"/>
          <w:szCs w:val="24"/>
        </w:rPr>
        <w:t xml:space="preserve"> 2018, segundo término.</w:t>
      </w:r>
    </w:p>
    <w:p w:rsidR="003021C8" w:rsidRDefault="003021C8" w:rsidP="00093F0E">
      <w:pPr>
        <w:spacing w:line="240" w:lineRule="auto"/>
        <w:jc w:val="both"/>
        <w:rPr>
          <w:rFonts w:cstheme="minorHAnsi"/>
          <w:b/>
          <w:color w:val="000000"/>
          <w:sz w:val="24"/>
          <w:szCs w:val="24"/>
        </w:rPr>
      </w:pPr>
      <w:r w:rsidRPr="006939DE">
        <w:rPr>
          <w:rFonts w:cstheme="minorHAnsi"/>
          <w:b/>
          <w:color w:val="000000"/>
          <w:sz w:val="24"/>
          <w:szCs w:val="24"/>
        </w:rPr>
        <w:t>Paralelo</w:t>
      </w:r>
      <w:r w:rsidR="00A51149" w:rsidRPr="006939DE">
        <w:rPr>
          <w:rFonts w:cstheme="minorHAnsi"/>
          <w:b/>
          <w:color w:val="000000"/>
          <w:sz w:val="24"/>
          <w:szCs w:val="24"/>
        </w:rPr>
        <w:t xml:space="preserve"> 1</w:t>
      </w:r>
      <w:r w:rsidR="0091167C">
        <w:rPr>
          <w:rFonts w:cstheme="minorHAnsi"/>
          <w:b/>
          <w:color w:val="000000"/>
          <w:sz w:val="24"/>
          <w:szCs w:val="24"/>
        </w:rPr>
        <w:t xml:space="preserve">: </w:t>
      </w:r>
      <w:r w:rsidR="0091167C" w:rsidRPr="0091167C">
        <w:rPr>
          <w:rFonts w:cstheme="minorHAnsi"/>
          <w:b/>
          <w:color w:val="000000"/>
          <w:sz w:val="24"/>
          <w:szCs w:val="24"/>
        </w:rPr>
        <w:t>28 estudiantes.</w:t>
      </w:r>
    </w:p>
    <w:p w:rsidR="0091167C" w:rsidRPr="006939DE" w:rsidRDefault="0091167C" w:rsidP="00093F0E">
      <w:pPr>
        <w:spacing w:line="240" w:lineRule="auto"/>
        <w:jc w:val="both"/>
        <w:rPr>
          <w:rFonts w:cstheme="minorHAnsi"/>
          <w:b/>
          <w:color w:val="000000"/>
          <w:sz w:val="24"/>
          <w:szCs w:val="24"/>
        </w:rPr>
      </w:pPr>
      <w:r w:rsidRPr="006939DE">
        <w:rPr>
          <w:rFonts w:cstheme="minorHAnsi"/>
          <w:b/>
          <w:color w:val="000000"/>
          <w:sz w:val="24"/>
          <w:szCs w:val="24"/>
        </w:rPr>
        <w:t>Paralelo</w:t>
      </w:r>
      <w:r>
        <w:rPr>
          <w:rFonts w:cstheme="minorHAnsi"/>
          <w:b/>
          <w:color w:val="000000"/>
          <w:sz w:val="24"/>
          <w:szCs w:val="24"/>
        </w:rPr>
        <w:t xml:space="preserve"> 3: </w:t>
      </w:r>
      <w:r w:rsidR="00F4460D" w:rsidRPr="00F4460D">
        <w:rPr>
          <w:rFonts w:cstheme="minorHAnsi"/>
          <w:b/>
          <w:color w:val="000000"/>
          <w:sz w:val="24"/>
          <w:szCs w:val="24"/>
        </w:rPr>
        <w:t>35</w:t>
      </w:r>
      <w:r w:rsidRPr="0091167C">
        <w:rPr>
          <w:rFonts w:cstheme="minorHAnsi"/>
          <w:b/>
          <w:color w:val="000000"/>
          <w:sz w:val="24"/>
          <w:szCs w:val="24"/>
        </w:rPr>
        <w:t xml:space="preserve"> estudiantes.</w:t>
      </w:r>
    </w:p>
    <w:p w:rsidR="00A51149" w:rsidRPr="006939DE" w:rsidRDefault="00ED2113" w:rsidP="00093F0E">
      <w:pPr>
        <w:spacing w:line="240" w:lineRule="auto"/>
        <w:jc w:val="both"/>
        <w:rPr>
          <w:rFonts w:cstheme="minorHAnsi"/>
          <w:b/>
          <w:color w:val="000000"/>
          <w:sz w:val="24"/>
          <w:szCs w:val="24"/>
        </w:rPr>
      </w:pPr>
      <w:r w:rsidRPr="006939DE">
        <w:rPr>
          <w:rFonts w:cstheme="minorHAnsi"/>
          <w:b/>
          <w:color w:val="000000"/>
          <w:sz w:val="24"/>
          <w:szCs w:val="24"/>
        </w:rPr>
        <w:t>Lunes 19 de noviembre, 11.00</w:t>
      </w:r>
    </w:p>
    <w:p w:rsidR="000B2ABD" w:rsidRPr="006939DE" w:rsidRDefault="00A51149" w:rsidP="00093F0E">
      <w:pPr>
        <w:spacing w:line="240" w:lineRule="auto"/>
        <w:jc w:val="both"/>
        <w:rPr>
          <w:rFonts w:cstheme="minorHAnsi"/>
          <w:b/>
          <w:color w:val="000000"/>
          <w:sz w:val="24"/>
          <w:szCs w:val="24"/>
        </w:rPr>
      </w:pPr>
      <w:r w:rsidRPr="006939DE">
        <w:rPr>
          <w:rFonts w:cstheme="minorHAnsi"/>
          <w:b/>
          <w:color w:val="000000"/>
          <w:sz w:val="24"/>
          <w:szCs w:val="24"/>
        </w:rPr>
        <w:t>Nombre del alumno o alumna:</w:t>
      </w:r>
    </w:p>
    <w:p w:rsidR="00931CAF" w:rsidRPr="006939DE" w:rsidRDefault="002638FB" w:rsidP="00093F0E">
      <w:pPr>
        <w:spacing w:line="240" w:lineRule="auto"/>
        <w:jc w:val="both"/>
        <w:rPr>
          <w:rFonts w:cstheme="minorHAnsi"/>
          <w:b/>
          <w:color w:val="000000"/>
          <w:sz w:val="24"/>
          <w:szCs w:val="24"/>
        </w:rPr>
      </w:pPr>
      <w:r w:rsidRPr="006939DE">
        <w:rPr>
          <w:rFonts w:cstheme="minorHAnsi"/>
          <w:b/>
          <w:color w:val="000000"/>
          <w:sz w:val="24"/>
          <w:szCs w:val="24"/>
        </w:rPr>
        <w:t>Máxima nota: 30</w:t>
      </w:r>
    </w:p>
    <w:p w:rsidR="002638FB" w:rsidRDefault="002638FB" w:rsidP="00093F0E">
      <w:pPr>
        <w:spacing w:line="240" w:lineRule="auto"/>
        <w:jc w:val="both"/>
        <w:rPr>
          <w:rFonts w:cstheme="minorHAnsi"/>
          <w:color w:val="000000"/>
          <w:sz w:val="20"/>
          <w:szCs w:val="20"/>
        </w:rPr>
      </w:pPr>
    </w:p>
    <w:p w:rsidR="006939DE" w:rsidRPr="006939DE" w:rsidRDefault="006939DE" w:rsidP="00093F0E">
      <w:pPr>
        <w:spacing w:line="240" w:lineRule="auto"/>
        <w:jc w:val="both"/>
        <w:rPr>
          <w:rFonts w:cstheme="minorHAnsi"/>
          <w:color w:val="000000"/>
          <w:sz w:val="20"/>
          <w:szCs w:val="20"/>
        </w:rPr>
      </w:pPr>
    </w:p>
    <w:p w:rsidR="00495A25" w:rsidRPr="006939DE" w:rsidRDefault="00495A25" w:rsidP="00E00146">
      <w:pPr>
        <w:spacing w:after="0" w:line="240" w:lineRule="auto"/>
        <w:jc w:val="both"/>
        <w:rPr>
          <w:rFonts w:eastAsia="Times New Roman" w:cstheme="minorHAnsi"/>
          <w:b/>
          <w:color w:val="000000"/>
          <w:lang w:eastAsia="es-EC"/>
        </w:rPr>
      </w:pPr>
      <w:r w:rsidRPr="006939DE">
        <w:rPr>
          <w:rFonts w:eastAsia="Times New Roman" w:cstheme="minorHAnsi"/>
          <w:b/>
          <w:color w:val="000000"/>
          <w:lang w:eastAsia="es-EC"/>
        </w:rPr>
        <w:t>1) Reconoce a qué periodo de la cultura pertenece cada aporte actual y coloca una letra R (Romana) o G (Griega) o las dos según corresponda. También existe la opción G y R, si hablamos de algún aporte que pertenezca tanto a</w:t>
      </w:r>
      <w:r w:rsidR="002F2360" w:rsidRPr="006939DE">
        <w:rPr>
          <w:rFonts w:eastAsia="Times New Roman" w:cstheme="minorHAnsi"/>
          <w:b/>
          <w:color w:val="000000"/>
          <w:lang w:eastAsia="es-EC"/>
        </w:rPr>
        <w:t xml:space="preserve"> Grecia como a Roma. (5 puntos -  cada respuesta correcta vale 1)</w:t>
      </w:r>
    </w:p>
    <w:p w:rsidR="00495A25" w:rsidRPr="006939DE" w:rsidRDefault="00495A25" w:rsidP="00E00146">
      <w:pPr>
        <w:spacing w:after="0" w:line="240" w:lineRule="auto"/>
        <w:jc w:val="both"/>
        <w:rPr>
          <w:rFonts w:eastAsia="Times New Roman" w:cstheme="minorHAnsi"/>
          <w:color w:val="000000"/>
          <w:lang w:eastAsia="es-EC"/>
        </w:rPr>
      </w:pP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a) Los acueductos _______                              b) Los mosaicos _______</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c) Politeísmo y antropomorfismo ______        d) Juramento Hipocrático ___</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e) Maratones ____</w:t>
      </w:r>
    </w:p>
    <w:p w:rsidR="00495A25" w:rsidRDefault="00495A25" w:rsidP="00E00146">
      <w:pPr>
        <w:spacing w:after="0" w:line="240" w:lineRule="auto"/>
        <w:jc w:val="both"/>
        <w:rPr>
          <w:rFonts w:eastAsia="Times New Roman" w:cstheme="minorHAnsi"/>
          <w:color w:val="000000"/>
          <w:lang w:eastAsia="es-EC"/>
        </w:rPr>
      </w:pPr>
    </w:p>
    <w:p w:rsidR="00B6459E" w:rsidRPr="006939DE" w:rsidRDefault="00B6459E" w:rsidP="00E00146">
      <w:pPr>
        <w:spacing w:after="0" w:line="240" w:lineRule="auto"/>
        <w:jc w:val="both"/>
        <w:rPr>
          <w:rFonts w:eastAsia="Times New Roman" w:cstheme="minorHAnsi"/>
          <w:color w:val="000000"/>
          <w:lang w:eastAsia="es-EC"/>
        </w:rPr>
      </w:pPr>
    </w:p>
    <w:p w:rsidR="006939DE" w:rsidRPr="006939DE" w:rsidRDefault="006939DE" w:rsidP="00E00146">
      <w:pPr>
        <w:spacing w:after="0" w:line="240" w:lineRule="auto"/>
        <w:jc w:val="both"/>
        <w:rPr>
          <w:rFonts w:eastAsia="Times New Roman" w:cstheme="minorHAnsi"/>
          <w:b/>
          <w:color w:val="000000"/>
          <w:lang w:eastAsia="es-EC"/>
        </w:rPr>
      </w:pPr>
    </w:p>
    <w:p w:rsidR="00495A25" w:rsidRPr="006939DE" w:rsidRDefault="002F2360" w:rsidP="00E00146">
      <w:pPr>
        <w:spacing w:after="0" w:line="240" w:lineRule="auto"/>
        <w:jc w:val="both"/>
        <w:rPr>
          <w:rFonts w:eastAsia="Times New Roman" w:cstheme="minorHAnsi"/>
          <w:b/>
          <w:color w:val="000000"/>
          <w:lang w:eastAsia="es-EC"/>
        </w:rPr>
      </w:pPr>
      <w:r w:rsidRPr="006939DE">
        <w:rPr>
          <w:rFonts w:eastAsia="Times New Roman" w:cstheme="minorHAnsi"/>
          <w:b/>
          <w:color w:val="000000"/>
          <w:lang w:eastAsia="es-EC"/>
        </w:rPr>
        <w:t>2) De las siguientes</w:t>
      </w:r>
      <w:r w:rsidR="00495A25" w:rsidRPr="006939DE">
        <w:rPr>
          <w:rFonts w:eastAsia="Times New Roman" w:cstheme="minorHAnsi"/>
          <w:b/>
          <w:color w:val="000000"/>
          <w:lang w:eastAsia="es-EC"/>
        </w:rPr>
        <w:t xml:space="preserve"> características </w:t>
      </w:r>
      <w:r w:rsidRPr="006939DE">
        <w:rPr>
          <w:rFonts w:eastAsia="Times New Roman" w:cstheme="minorHAnsi"/>
          <w:b/>
          <w:color w:val="000000"/>
          <w:lang w:eastAsia="es-EC"/>
        </w:rPr>
        <w:t>solamente 4 se corresponden con</w:t>
      </w:r>
      <w:r w:rsidR="00495A25" w:rsidRPr="006939DE">
        <w:rPr>
          <w:rFonts w:eastAsia="Times New Roman" w:cstheme="minorHAnsi"/>
          <w:b/>
          <w:color w:val="000000"/>
          <w:lang w:eastAsia="es-EC"/>
        </w:rPr>
        <w:t xml:space="preserve"> la Edad Media</w:t>
      </w:r>
      <w:r w:rsidRPr="006939DE">
        <w:rPr>
          <w:rFonts w:eastAsia="Times New Roman" w:cstheme="minorHAnsi"/>
          <w:b/>
          <w:color w:val="000000"/>
          <w:lang w:eastAsia="es-EC"/>
        </w:rPr>
        <w:t>, y 2 de ellas no pertenecen. Subraya las 4 correctas (5 puntos -  cada respuesta correcta vale 1.25)</w:t>
      </w:r>
    </w:p>
    <w:p w:rsidR="00495A25" w:rsidRPr="006939DE" w:rsidRDefault="00495A25" w:rsidP="00E00146">
      <w:pPr>
        <w:spacing w:after="0" w:line="240" w:lineRule="auto"/>
        <w:jc w:val="both"/>
        <w:rPr>
          <w:rFonts w:eastAsia="Times New Roman" w:cstheme="minorHAnsi"/>
          <w:color w:val="000000"/>
          <w:lang w:eastAsia="es-EC"/>
        </w:rPr>
      </w:pP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a) Nace el feudalismo</w:t>
      </w:r>
      <w:r w:rsidR="00B6459E">
        <w:rPr>
          <w:rFonts w:eastAsia="Times New Roman" w:cstheme="minorHAnsi"/>
          <w:color w:val="000000"/>
          <w:lang w:eastAsia="es-EC"/>
        </w:rPr>
        <w:t>, existiendo</w:t>
      </w:r>
      <w:r w:rsidRPr="006939DE">
        <w:rPr>
          <w:rFonts w:eastAsia="Times New Roman" w:cstheme="minorHAnsi"/>
          <w:color w:val="000000"/>
          <w:lang w:eastAsia="es-EC"/>
        </w:rPr>
        <w:t xml:space="preserve"> una dependencia</w:t>
      </w:r>
      <w:r w:rsidR="00B6459E">
        <w:rPr>
          <w:rFonts w:eastAsia="Times New Roman" w:cstheme="minorHAnsi"/>
          <w:color w:val="000000"/>
          <w:lang w:eastAsia="es-EC"/>
        </w:rPr>
        <w:t xml:space="preserve"> absoluta de los vasallos con respecto a los señores.</w:t>
      </w:r>
      <w:r w:rsidRPr="006939DE">
        <w:rPr>
          <w:rFonts w:eastAsia="Times New Roman" w:cstheme="minorHAnsi"/>
          <w:color w:val="000000"/>
          <w:lang w:eastAsia="es-EC"/>
        </w:rPr>
        <w:t> </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b) Nacen las expediciones para construir jardines de entretenimiento para los señores. </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c) La mayoría de los manuscritos iluminados de la época fueron realizados por</w:t>
      </w:r>
      <w:r w:rsidR="00B6459E">
        <w:rPr>
          <w:rFonts w:eastAsia="Times New Roman" w:cstheme="minorHAnsi"/>
          <w:color w:val="000000"/>
          <w:lang w:eastAsia="es-EC"/>
        </w:rPr>
        <w:t xml:space="preserve"> los monjes en los monasterios.</w:t>
      </w:r>
    </w:p>
    <w:p w:rsidR="00495A25" w:rsidRPr="006939DE" w:rsidRDefault="00B6459E" w:rsidP="00E00146">
      <w:pPr>
        <w:spacing w:after="0" w:line="240" w:lineRule="auto"/>
        <w:jc w:val="both"/>
        <w:rPr>
          <w:rFonts w:eastAsia="Times New Roman" w:cstheme="minorHAnsi"/>
          <w:color w:val="000000"/>
          <w:lang w:eastAsia="es-EC"/>
        </w:rPr>
      </w:pPr>
      <w:r>
        <w:rPr>
          <w:rFonts w:eastAsia="Times New Roman" w:cstheme="minorHAnsi"/>
          <w:color w:val="000000"/>
          <w:lang w:eastAsia="es-EC"/>
        </w:rPr>
        <w:t>d) Los juglares divierten</w:t>
      </w:r>
      <w:r w:rsidR="00495A25" w:rsidRPr="006939DE">
        <w:rPr>
          <w:rFonts w:eastAsia="Times New Roman" w:cstheme="minorHAnsi"/>
          <w:color w:val="000000"/>
          <w:lang w:eastAsia="es-EC"/>
        </w:rPr>
        <w:t xml:space="preserve"> a los señores para hacerlo</w:t>
      </w:r>
      <w:r>
        <w:rPr>
          <w:rFonts w:eastAsia="Times New Roman" w:cstheme="minorHAnsi"/>
          <w:color w:val="000000"/>
          <w:lang w:eastAsia="es-EC"/>
        </w:rPr>
        <w:t>s</w:t>
      </w:r>
      <w:r w:rsidR="00495A25" w:rsidRPr="006939DE">
        <w:rPr>
          <w:rFonts w:eastAsia="Times New Roman" w:cstheme="minorHAnsi"/>
          <w:color w:val="000000"/>
          <w:lang w:eastAsia="es-EC"/>
        </w:rPr>
        <w:t xml:space="preserve"> reír</w:t>
      </w:r>
      <w:r w:rsidR="001D18DF" w:rsidRPr="006939DE">
        <w:rPr>
          <w:rFonts w:eastAsia="Times New Roman" w:cstheme="minorHAnsi"/>
          <w:color w:val="000000"/>
          <w:lang w:eastAsia="es-EC"/>
        </w:rPr>
        <w:t>.</w:t>
      </w:r>
    </w:p>
    <w:p w:rsidR="00495A25" w:rsidRPr="006939DE" w:rsidRDefault="00B6459E" w:rsidP="00E00146">
      <w:pPr>
        <w:spacing w:after="0" w:line="240" w:lineRule="auto"/>
        <w:jc w:val="both"/>
        <w:rPr>
          <w:rFonts w:eastAsia="Times New Roman" w:cstheme="minorHAnsi"/>
          <w:color w:val="000000"/>
          <w:lang w:eastAsia="es-EC"/>
        </w:rPr>
      </w:pPr>
      <w:r>
        <w:rPr>
          <w:rFonts w:eastAsia="Times New Roman" w:cstheme="minorHAnsi"/>
          <w:color w:val="000000"/>
          <w:lang w:eastAsia="es-EC"/>
        </w:rPr>
        <w:t>e) Nacen las U</w:t>
      </w:r>
      <w:r w:rsidR="00495A25" w:rsidRPr="006939DE">
        <w:rPr>
          <w:rFonts w:eastAsia="Times New Roman" w:cstheme="minorHAnsi"/>
          <w:color w:val="000000"/>
          <w:lang w:eastAsia="es-EC"/>
        </w:rPr>
        <w:t>niversidades</w:t>
      </w:r>
      <w:r>
        <w:rPr>
          <w:rFonts w:eastAsia="Times New Roman" w:cstheme="minorHAnsi"/>
          <w:color w:val="000000"/>
          <w:lang w:eastAsia="es-EC"/>
        </w:rPr>
        <w:t>, pero en principio no son laicas,  puesto que surgen en torno</w:t>
      </w:r>
      <w:r w:rsidR="00495A25" w:rsidRPr="006939DE">
        <w:rPr>
          <w:rFonts w:eastAsia="Times New Roman" w:cstheme="minorHAnsi"/>
          <w:color w:val="000000"/>
          <w:lang w:eastAsia="es-EC"/>
        </w:rPr>
        <w:t xml:space="preserve"> a la</w:t>
      </w:r>
      <w:r>
        <w:rPr>
          <w:rFonts w:eastAsia="Times New Roman" w:cstheme="minorHAnsi"/>
          <w:color w:val="000000"/>
          <w:lang w:eastAsia="es-EC"/>
        </w:rPr>
        <w:t>s órdenes religiosas.</w:t>
      </w:r>
      <w:r w:rsidR="00495A25" w:rsidRPr="006939DE">
        <w:rPr>
          <w:rFonts w:eastAsia="Times New Roman" w:cstheme="minorHAnsi"/>
          <w:color w:val="000000"/>
          <w:lang w:eastAsia="es-EC"/>
        </w:rPr>
        <w:t> </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 xml:space="preserve">f) Uno de los tópicos más importantes es: </w:t>
      </w:r>
      <w:r w:rsidRPr="00B6459E">
        <w:rPr>
          <w:rFonts w:eastAsia="Times New Roman" w:cstheme="minorHAnsi"/>
          <w:i/>
          <w:color w:val="000000"/>
          <w:lang w:eastAsia="es-EC"/>
        </w:rPr>
        <w:t>Carpe Diem</w:t>
      </w:r>
      <w:r w:rsidRPr="006939DE">
        <w:rPr>
          <w:rFonts w:eastAsia="Times New Roman" w:cstheme="minorHAnsi"/>
          <w:color w:val="000000"/>
          <w:lang w:eastAsia="es-EC"/>
        </w:rPr>
        <w:t>.</w:t>
      </w:r>
    </w:p>
    <w:p w:rsidR="00495A25" w:rsidRPr="006939DE" w:rsidRDefault="00495A25" w:rsidP="00E00146">
      <w:pPr>
        <w:spacing w:after="0" w:line="240" w:lineRule="auto"/>
        <w:jc w:val="both"/>
        <w:rPr>
          <w:rFonts w:eastAsia="Times New Roman" w:cstheme="minorHAnsi"/>
          <w:color w:val="000000"/>
          <w:lang w:eastAsia="es-EC"/>
        </w:rPr>
      </w:pPr>
    </w:p>
    <w:p w:rsidR="006939DE" w:rsidRPr="006939DE" w:rsidRDefault="006939DE" w:rsidP="00E00146">
      <w:pPr>
        <w:spacing w:after="0" w:line="240" w:lineRule="auto"/>
        <w:jc w:val="both"/>
        <w:rPr>
          <w:rFonts w:eastAsia="Times New Roman" w:cstheme="minorHAnsi"/>
          <w:b/>
          <w:color w:val="000000"/>
          <w:lang w:eastAsia="es-EC"/>
        </w:rPr>
      </w:pP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b/>
          <w:color w:val="000000"/>
          <w:lang w:eastAsia="es-EC"/>
        </w:rPr>
        <w:lastRenderedPageBreak/>
        <w:t>3) Identifica los pensadores</w:t>
      </w:r>
      <w:r w:rsidR="0083044C" w:rsidRPr="006939DE">
        <w:rPr>
          <w:rFonts w:eastAsia="Times New Roman" w:cstheme="minorHAnsi"/>
          <w:b/>
          <w:color w:val="000000"/>
          <w:lang w:eastAsia="es-EC"/>
        </w:rPr>
        <w:t xml:space="preserve"> (pertenecientes a la Ilustración) con</w:t>
      </w:r>
      <w:r w:rsidRPr="006939DE">
        <w:rPr>
          <w:rFonts w:eastAsia="Times New Roman" w:cstheme="minorHAnsi"/>
          <w:b/>
          <w:color w:val="000000"/>
          <w:lang w:eastAsia="es-EC"/>
        </w:rPr>
        <w:t xml:space="preserve"> su</w:t>
      </w:r>
      <w:r w:rsidR="0083044C" w:rsidRPr="006939DE">
        <w:rPr>
          <w:rFonts w:eastAsia="Times New Roman" w:cstheme="minorHAnsi"/>
          <w:b/>
          <w:color w:val="000000"/>
          <w:lang w:eastAsia="es-EC"/>
        </w:rPr>
        <w:t xml:space="preserve">s respectivas obras; pueden hacerlo mediante flechas </w:t>
      </w:r>
      <w:r w:rsidR="002F2360" w:rsidRPr="006939DE">
        <w:rPr>
          <w:rFonts w:eastAsia="Times New Roman" w:cstheme="minorHAnsi"/>
          <w:b/>
          <w:color w:val="000000"/>
          <w:lang w:eastAsia="es-EC"/>
        </w:rPr>
        <w:t>(5 puntos -  cada respuesta correcta vale 1.25)</w:t>
      </w:r>
    </w:p>
    <w:p w:rsidR="00495A25" w:rsidRPr="006939DE" w:rsidRDefault="00495A25" w:rsidP="00E00146">
      <w:pPr>
        <w:spacing w:after="0" w:line="240" w:lineRule="auto"/>
        <w:jc w:val="both"/>
        <w:rPr>
          <w:rFonts w:eastAsia="Times New Roman" w:cstheme="minorHAnsi"/>
          <w:color w:val="000000"/>
          <w:lang w:eastAsia="es-EC"/>
        </w:rPr>
      </w:pP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a) Rousseau                                   </w:t>
      </w:r>
      <w:r w:rsidR="00FF2668" w:rsidRPr="006939DE">
        <w:rPr>
          <w:rFonts w:eastAsia="Times New Roman" w:cstheme="minorHAnsi"/>
          <w:color w:val="000000"/>
          <w:lang w:eastAsia="es-EC"/>
        </w:rPr>
        <w:t xml:space="preserve">                            e) </w:t>
      </w:r>
      <w:r w:rsidRPr="006939DE">
        <w:rPr>
          <w:rFonts w:eastAsia="Times New Roman" w:cstheme="minorHAnsi"/>
          <w:i/>
          <w:color w:val="000000"/>
          <w:lang w:eastAsia="es-EC"/>
        </w:rPr>
        <w:t xml:space="preserve">Cartas </w:t>
      </w:r>
      <w:r w:rsidR="00FF2668" w:rsidRPr="006939DE">
        <w:rPr>
          <w:rFonts w:eastAsia="Times New Roman" w:cstheme="minorHAnsi"/>
          <w:i/>
          <w:color w:val="000000"/>
          <w:lang w:eastAsia="es-EC"/>
        </w:rPr>
        <w:t>f</w:t>
      </w:r>
      <w:r w:rsidRPr="006939DE">
        <w:rPr>
          <w:rFonts w:eastAsia="Times New Roman" w:cstheme="minorHAnsi"/>
          <w:i/>
          <w:color w:val="000000"/>
          <w:lang w:eastAsia="es-EC"/>
        </w:rPr>
        <w:t>ilosóficas</w:t>
      </w:r>
      <w:r w:rsidRPr="006939DE">
        <w:rPr>
          <w:rFonts w:eastAsia="Times New Roman" w:cstheme="minorHAnsi"/>
          <w:color w:val="000000"/>
          <w:lang w:eastAsia="es-EC"/>
        </w:rPr>
        <w:t>  </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 xml:space="preserve">b) Montesquieu                          </w:t>
      </w:r>
      <w:r w:rsidR="00FF2668" w:rsidRPr="006939DE">
        <w:rPr>
          <w:rFonts w:eastAsia="Times New Roman" w:cstheme="minorHAnsi"/>
          <w:color w:val="000000"/>
          <w:lang w:eastAsia="es-EC"/>
        </w:rPr>
        <w:t xml:space="preserve">                              f)  </w:t>
      </w:r>
      <w:r w:rsidR="00FF2668" w:rsidRPr="006939DE">
        <w:rPr>
          <w:rFonts w:eastAsia="Times New Roman" w:cstheme="minorHAnsi"/>
          <w:i/>
          <w:color w:val="000000"/>
          <w:lang w:eastAsia="es-EC"/>
        </w:rPr>
        <w:t>El contrato s</w:t>
      </w:r>
      <w:r w:rsidRPr="006939DE">
        <w:rPr>
          <w:rFonts w:eastAsia="Times New Roman" w:cstheme="minorHAnsi"/>
          <w:i/>
          <w:color w:val="000000"/>
          <w:lang w:eastAsia="es-EC"/>
        </w:rPr>
        <w:t>ocial</w:t>
      </w:r>
      <w:r w:rsidRPr="006939DE">
        <w:rPr>
          <w:rFonts w:eastAsia="Times New Roman" w:cstheme="minorHAnsi"/>
          <w:color w:val="000000"/>
          <w:lang w:eastAsia="es-EC"/>
        </w:rPr>
        <w:t> </w:t>
      </w:r>
    </w:p>
    <w:p w:rsidR="00495A25" w:rsidRPr="006939DE" w:rsidRDefault="00495A25"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c) Voltaire                                     </w:t>
      </w:r>
      <w:r w:rsidR="00FF2668" w:rsidRPr="006939DE">
        <w:rPr>
          <w:rFonts w:eastAsia="Times New Roman" w:cstheme="minorHAnsi"/>
          <w:color w:val="000000"/>
          <w:lang w:eastAsia="es-EC"/>
        </w:rPr>
        <w:t xml:space="preserve">                             g)  </w:t>
      </w:r>
      <w:r w:rsidR="00FF2668" w:rsidRPr="006939DE">
        <w:rPr>
          <w:rFonts w:eastAsia="Times New Roman" w:cstheme="minorHAnsi"/>
          <w:i/>
          <w:color w:val="000000"/>
          <w:lang w:eastAsia="es-EC"/>
        </w:rPr>
        <w:t>¿Qué es Ilustración?</w:t>
      </w:r>
    </w:p>
    <w:p w:rsidR="00495A25" w:rsidRPr="006939DE" w:rsidRDefault="00FF2668" w:rsidP="00E00146">
      <w:pPr>
        <w:spacing w:after="0" w:line="240" w:lineRule="auto"/>
        <w:jc w:val="both"/>
        <w:rPr>
          <w:rFonts w:eastAsia="Times New Roman" w:cstheme="minorHAnsi"/>
          <w:color w:val="000000"/>
          <w:lang w:eastAsia="es-EC"/>
        </w:rPr>
      </w:pPr>
      <w:r w:rsidRPr="006939DE">
        <w:rPr>
          <w:rFonts w:eastAsia="Times New Roman" w:cstheme="minorHAnsi"/>
          <w:color w:val="000000"/>
          <w:lang w:eastAsia="es-EC"/>
        </w:rPr>
        <w:t>​d) Kant</w:t>
      </w:r>
      <w:r w:rsidR="00495A25" w:rsidRPr="006939DE">
        <w:rPr>
          <w:rFonts w:eastAsia="Times New Roman" w:cstheme="minorHAnsi"/>
          <w:color w:val="000000"/>
          <w:lang w:eastAsia="es-EC"/>
        </w:rPr>
        <w:t>                                                   </w:t>
      </w:r>
      <w:r w:rsidRPr="006939DE">
        <w:rPr>
          <w:rFonts w:eastAsia="Times New Roman" w:cstheme="minorHAnsi"/>
          <w:color w:val="000000"/>
          <w:lang w:eastAsia="es-EC"/>
        </w:rPr>
        <w:t xml:space="preserve">                     h)</w:t>
      </w:r>
      <w:r w:rsidR="00495A25" w:rsidRPr="006939DE">
        <w:rPr>
          <w:rFonts w:eastAsia="Times New Roman" w:cstheme="minorHAnsi"/>
          <w:color w:val="000000"/>
          <w:lang w:eastAsia="es-EC"/>
        </w:rPr>
        <w:t xml:space="preserve"> </w:t>
      </w:r>
      <w:r w:rsidRPr="006939DE">
        <w:rPr>
          <w:rFonts w:eastAsia="Times New Roman" w:cstheme="minorHAnsi"/>
          <w:color w:val="000000"/>
          <w:lang w:eastAsia="es-EC"/>
        </w:rPr>
        <w:t xml:space="preserve"> </w:t>
      </w:r>
      <w:r w:rsidRPr="006939DE">
        <w:rPr>
          <w:rFonts w:eastAsia="Times New Roman" w:cstheme="minorHAnsi"/>
          <w:i/>
          <w:color w:val="000000"/>
          <w:lang w:eastAsia="es-EC"/>
        </w:rPr>
        <w:t>El espíritu de las leyes </w:t>
      </w:r>
    </w:p>
    <w:p w:rsidR="00495A25" w:rsidRPr="006939DE" w:rsidRDefault="00495A25" w:rsidP="00E00146">
      <w:pPr>
        <w:spacing w:after="0" w:line="240" w:lineRule="auto"/>
        <w:jc w:val="both"/>
        <w:rPr>
          <w:rFonts w:eastAsia="Times New Roman" w:cstheme="minorHAnsi"/>
          <w:color w:val="000000"/>
          <w:lang w:eastAsia="es-EC"/>
        </w:rPr>
      </w:pPr>
    </w:p>
    <w:p w:rsidR="00B6459E" w:rsidRPr="006939DE" w:rsidRDefault="00B6459E" w:rsidP="00E00146">
      <w:pPr>
        <w:spacing w:after="0" w:line="240" w:lineRule="auto"/>
        <w:jc w:val="both"/>
        <w:rPr>
          <w:rFonts w:eastAsia="Times New Roman" w:cstheme="minorHAnsi"/>
          <w:color w:val="212121"/>
          <w:lang w:eastAsia="es-EC"/>
        </w:rPr>
      </w:pPr>
    </w:p>
    <w:p w:rsidR="006939DE" w:rsidRPr="006939DE" w:rsidRDefault="00B6459E" w:rsidP="00E00146">
      <w:pPr>
        <w:spacing w:line="240" w:lineRule="auto"/>
        <w:jc w:val="both"/>
        <w:rPr>
          <w:rFonts w:eastAsia="Times New Roman" w:cstheme="minorHAnsi"/>
          <w:b/>
          <w:color w:val="000000"/>
          <w:lang w:eastAsia="es-EC"/>
        </w:rPr>
      </w:pPr>
      <w:r>
        <w:rPr>
          <w:rFonts w:eastAsia="Times New Roman" w:cstheme="minorHAnsi"/>
          <w:b/>
          <w:color w:val="000000"/>
          <w:lang w:eastAsia="es-EC"/>
        </w:rPr>
        <w:t>4) ¿Qué aspectos, de los indicados,</w:t>
      </w:r>
      <w:r w:rsidR="006939DE" w:rsidRPr="006939DE">
        <w:rPr>
          <w:rFonts w:eastAsia="Times New Roman" w:cstheme="minorHAnsi"/>
          <w:b/>
          <w:color w:val="000000"/>
          <w:lang w:eastAsia="es-EC"/>
        </w:rPr>
        <w:t xml:space="preserve"> define</w:t>
      </w:r>
      <w:r>
        <w:rPr>
          <w:rFonts w:eastAsia="Times New Roman" w:cstheme="minorHAnsi"/>
          <w:b/>
          <w:color w:val="000000"/>
          <w:lang w:eastAsia="es-EC"/>
        </w:rPr>
        <w:t>n</w:t>
      </w:r>
      <w:r w:rsidR="006939DE" w:rsidRPr="006939DE">
        <w:rPr>
          <w:rFonts w:eastAsia="Times New Roman" w:cstheme="minorHAnsi"/>
          <w:b/>
          <w:color w:val="000000"/>
          <w:lang w:eastAsia="es-EC"/>
        </w:rPr>
        <w:t xml:space="preserve"> al movimiento de la Ilustración? Hay 2 respuestas verdaderas y 2 falsas. Subraya o marca las dos respuestas correctas (5 puntos -  cada respuesta correcta vale 2.50)</w:t>
      </w:r>
    </w:p>
    <w:p w:rsidR="006939DE" w:rsidRPr="006939DE" w:rsidRDefault="006939DE" w:rsidP="00E00146">
      <w:pPr>
        <w:pStyle w:val="Prrafodelista"/>
        <w:spacing w:line="240" w:lineRule="auto"/>
        <w:jc w:val="both"/>
        <w:rPr>
          <w:rFonts w:eastAsia="Times New Roman" w:cstheme="minorHAnsi"/>
          <w:b/>
          <w:color w:val="000000"/>
          <w:lang w:eastAsia="es-EC"/>
        </w:rPr>
      </w:pPr>
    </w:p>
    <w:p w:rsidR="006939DE" w:rsidRPr="006939DE" w:rsidRDefault="006939DE" w:rsidP="00E00146">
      <w:pPr>
        <w:pStyle w:val="Prrafodelista"/>
        <w:spacing w:line="240" w:lineRule="auto"/>
        <w:jc w:val="both"/>
        <w:rPr>
          <w:rFonts w:eastAsia="Times New Roman" w:cstheme="minorHAnsi"/>
          <w:color w:val="000000"/>
          <w:lang w:eastAsia="es-EC"/>
        </w:rPr>
      </w:pPr>
      <w:r w:rsidRPr="006939DE">
        <w:rPr>
          <w:rFonts w:eastAsia="Times New Roman" w:cstheme="minorHAnsi"/>
          <w:color w:val="000000"/>
          <w:lang w:eastAsia="es-EC"/>
        </w:rPr>
        <w:t>a) Es una cultura que concede una importancia absoluta a los valores tradicionales.</w:t>
      </w:r>
    </w:p>
    <w:p w:rsidR="006939DE" w:rsidRPr="006939DE" w:rsidRDefault="006939DE" w:rsidP="00E00146">
      <w:pPr>
        <w:pStyle w:val="Prrafodelista"/>
        <w:spacing w:line="240" w:lineRule="auto"/>
        <w:jc w:val="both"/>
        <w:rPr>
          <w:rFonts w:eastAsia="Times New Roman" w:cstheme="minorHAnsi"/>
          <w:color w:val="000000"/>
          <w:lang w:eastAsia="es-EC"/>
        </w:rPr>
      </w:pPr>
      <w:r w:rsidRPr="006939DE">
        <w:rPr>
          <w:rFonts w:eastAsia="Times New Roman" w:cstheme="minorHAnsi"/>
          <w:color w:val="000000"/>
          <w:lang w:eastAsia="es-EC"/>
        </w:rPr>
        <w:t xml:space="preserve">b) Es una cultura progresista y científica, en la cual se comprende que la educación para toda la población es imprescindible. </w:t>
      </w:r>
    </w:p>
    <w:p w:rsidR="006939DE" w:rsidRPr="006939DE" w:rsidRDefault="006939DE" w:rsidP="00E00146">
      <w:pPr>
        <w:pStyle w:val="Prrafodelista"/>
        <w:spacing w:line="240" w:lineRule="auto"/>
        <w:jc w:val="both"/>
        <w:rPr>
          <w:rFonts w:eastAsia="Times New Roman" w:cstheme="minorHAnsi"/>
          <w:color w:val="000000"/>
          <w:lang w:eastAsia="es-EC"/>
        </w:rPr>
      </w:pPr>
      <w:r w:rsidRPr="006939DE">
        <w:rPr>
          <w:rFonts w:eastAsia="Times New Roman" w:cstheme="minorHAnsi"/>
          <w:color w:val="000000"/>
          <w:lang w:eastAsia="es-EC"/>
        </w:rPr>
        <w:t>c) Es una cultura en la cual se defiende que la educación tiene que estar controlada por los valores religiosos.</w:t>
      </w:r>
    </w:p>
    <w:p w:rsidR="006939DE" w:rsidRPr="006939DE" w:rsidRDefault="006939DE" w:rsidP="00E00146">
      <w:pPr>
        <w:pStyle w:val="Prrafodelista"/>
        <w:spacing w:line="240" w:lineRule="auto"/>
        <w:jc w:val="both"/>
        <w:rPr>
          <w:rFonts w:eastAsia="Times New Roman" w:cstheme="minorHAnsi"/>
          <w:color w:val="000000"/>
          <w:lang w:eastAsia="es-EC"/>
        </w:rPr>
      </w:pPr>
      <w:r w:rsidRPr="006939DE">
        <w:rPr>
          <w:rFonts w:eastAsia="Times New Roman" w:cstheme="minorHAnsi"/>
          <w:color w:val="000000"/>
          <w:lang w:eastAsia="es-EC"/>
        </w:rPr>
        <w:t>d) Es una cultura en la que se defienden ideas republicanas y democráticas, sosteniendo que la soberanía reside en el pueblo y no en el Rey.</w:t>
      </w:r>
    </w:p>
    <w:p w:rsidR="00F24798" w:rsidRDefault="00F24798" w:rsidP="00E00146">
      <w:pPr>
        <w:spacing w:after="0" w:line="240" w:lineRule="auto"/>
        <w:jc w:val="both"/>
        <w:rPr>
          <w:rFonts w:eastAsia="Times New Roman" w:cstheme="minorHAnsi"/>
          <w:b/>
          <w:color w:val="000000"/>
          <w:lang w:eastAsia="es-EC"/>
        </w:rPr>
      </w:pPr>
    </w:p>
    <w:p w:rsidR="00093F0E" w:rsidRPr="006939DE" w:rsidRDefault="00093F0E" w:rsidP="00E00146">
      <w:pPr>
        <w:spacing w:line="240" w:lineRule="auto"/>
        <w:jc w:val="both"/>
        <w:rPr>
          <w:rFonts w:eastAsia="Times New Roman" w:cstheme="minorHAnsi"/>
          <w:b/>
          <w:color w:val="000000"/>
          <w:lang w:eastAsia="es-EC"/>
        </w:rPr>
      </w:pPr>
      <w:r>
        <w:rPr>
          <w:rFonts w:eastAsia="Times New Roman" w:cstheme="minorHAnsi"/>
          <w:b/>
          <w:color w:val="000000"/>
          <w:lang w:eastAsia="es-EC"/>
        </w:rPr>
        <w:t xml:space="preserve">5) </w:t>
      </w:r>
      <w:r w:rsidRPr="00093F0E">
        <w:rPr>
          <w:rFonts w:eastAsia="Times New Roman" w:cstheme="minorHAnsi"/>
          <w:b/>
          <w:color w:val="000000"/>
          <w:lang w:eastAsia="es-EC"/>
        </w:rPr>
        <w:t xml:space="preserve">¿Cuáles eran las características políticas </w:t>
      </w:r>
      <w:r>
        <w:rPr>
          <w:rFonts w:eastAsia="Times New Roman" w:cstheme="minorHAnsi"/>
          <w:b/>
          <w:color w:val="000000"/>
          <w:lang w:eastAsia="es-EC"/>
        </w:rPr>
        <w:t xml:space="preserve">más importantes </w:t>
      </w:r>
      <w:r w:rsidRPr="00093F0E">
        <w:rPr>
          <w:rFonts w:eastAsia="Times New Roman" w:cstheme="minorHAnsi"/>
          <w:b/>
          <w:color w:val="000000"/>
          <w:lang w:eastAsia="es-EC"/>
        </w:rPr>
        <w:t>de la antigua Grecia?</w:t>
      </w:r>
      <w:r>
        <w:rPr>
          <w:rFonts w:eastAsia="Times New Roman" w:cstheme="minorHAnsi"/>
          <w:b/>
          <w:color w:val="000000"/>
          <w:lang w:eastAsia="es-EC"/>
        </w:rPr>
        <w:t xml:space="preserve"> </w:t>
      </w:r>
      <w:r w:rsidRPr="006939DE">
        <w:rPr>
          <w:rFonts w:eastAsia="Times New Roman" w:cstheme="minorHAnsi"/>
          <w:b/>
          <w:color w:val="000000"/>
          <w:lang w:eastAsia="es-EC"/>
        </w:rPr>
        <w:t>Hay 2 respuestas verdaderas y 2 falsas. Subraya o marca las dos respuestas correctas (5 puntos -  cada respuesta correcta vale 2.50)</w:t>
      </w:r>
    </w:p>
    <w:p w:rsidR="00093F0E" w:rsidRPr="00093F0E" w:rsidRDefault="00093F0E" w:rsidP="00E00146">
      <w:pPr>
        <w:spacing w:after="0" w:line="240" w:lineRule="auto"/>
        <w:jc w:val="both"/>
        <w:rPr>
          <w:rFonts w:eastAsia="Times New Roman" w:cstheme="minorHAnsi"/>
          <w:b/>
          <w:color w:val="000000"/>
          <w:lang w:eastAsia="es-EC"/>
        </w:rPr>
      </w:pPr>
      <w:r w:rsidRPr="00093F0E">
        <w:rPr>
          <w:rFonts w:eastAsia="Times New Roman" w:cstheme="minorHAnsi"/>
          <w:b/>
          <w:color w:val="000000"/>
          <w:lang w:eastAsia="es-EC"/>
        </w:rPr>
        <w:t> </w:t>
      </w:r>
    </w:p>
    <w:p w:rsidR="00093F0E" w:rsidRPr="00093F0E" w:rsidRDefault="00093F0E" w:rsidP="00E00146">
      <w:pPr>
        <w:spacing w:after="0" w:line="240" w:lineRule="auto"/>
        <w:ind w:left="360"/>
        <w:jc w:val="both"/>
        <w:rPr>
          <w:rFonts w:eastAsia="Times New Roman" w:cstheme="minorHAnsi"/>
          <w:color w:val="000000"/>
          <w:lang w:eastAsia="es-EC"/>
        </w:rPr>
      </w:pPr>
      <w:r>
        <w:rPr>
          <w:rFonts w:eastAsia="Times New Roman" w:cstheme="minorHAnsi"/>
          <w:color w:val="000000"/>
          <w:lang w:eastAsia="es-EC"/>
        </w:rPr>
        <w:t xml:space="preserve">a) Funcionaba el principio político de la </w:t>
      </w:r>
      <w:r w:rsidRPr="00093F0E">
        <w:rPr>
          <w:i/>
        </w:rPr>
        <w:t>isonomía</w:t>
      </w:r>
      <w:r>
        <w:t>, es decir, la igualdad de todos los ciudadanos ante la ley (si bien es cierto que, al mismo tiempo, existían esclavos, con lo cual no era una igualdad real de todos los seres humanos).</w:t>
      </w:r>
    </w:p>
    <w:p w:rsidR="00093F0E" w:rsidRPr="00093F0E" w:rsidRDefault="00093F0E" w:rsidP="00E00146">
      <w:pPr>
        <w:spacing w:after="0" w:line="240" w:lineRule="auto"/>
        <w:ind w:left="360"/>
        <w:jc w:val="both"/>
        <w:rPr>
          <w:rFonts w:eastAsia="Times New Roman" w:cstheme="minorHAnsi"/>
          <w:color w:val="000000"/>
          <w:lang w:eastAsia="es-EC"/>
        </w:rPr>
      </w:pPr>
      <w:r w:rsidRPr="00093F0E">
        <w:rPr>
          <w:rFonts w:eastAsia="Times New Roman" w:cstheme="minorHAnsi"/>
          <w:color w:val="000000"/>
          <w:lang w:eastAsia="es-EC"/>
        </w:rPr>
        <w:t>b) Las mujeres</w:t>
      </w:r>
      <w:r>
        <w:rPr>
          <w:rFonts w:eastAsia="Times New Roman" w:cstheme="minorHAnsi"/>
          <w:color w:val="000000"/>
          <w:lang w:eastAsia="es-EC"/>
        </w:rPr>
        <w:t xml:space="preserve"> sí</w:t>
      </w:r>
      <w:r w:rsidRPr="00093F0E">
        <w:rPr>
          <w:rFonts w:eastAsia="Times New Roman" w:cstheme="minorHAnsi"/>
          <w:color w:val="000000"/>
          <w:lang w:eastAsia="es-EC"/>
        </w:rPr>
        <w:t xml:space="preserve"> tenían derecho</w:t>
      </w:r>
      <w:r>
        <w:rPr>
          <w:rFonts w:eastAsia="Times New Roman" w:cstheme="minorHAnsi"/>
          <w:color w:val="000000"/>
          <w:lang w:eastAsia="es-EC"/>
        </w:rPr>
        <w:t xml:space="preserve"> al voto en la asamblea, y disponían de los mismos derechos (como ciudadanas) que los hombres.</w:t>
      </w:r>
    </w:p>
    <w:p w:rsidR="00093F0E" w:rsidRPr="00093F0E" w:rsidRDefault="00093F0E" w:rsidP="00E00146">
      <w:pPr>
        <w:spacing w:after="0" w:line="240" w:lineRule="auto"/>
        <w:ind w:left="360"/>
        <w:jc w:val="both"/>
        <w:rPr>
          <w:rFonts w:eastAsia="Times New Roman" w:cstheme="minorHAnsi"/>
          <w:color w:val="000000"/>
          <w:lang w:eastAsia="es-EC"/>
        </w:rPr>
      </w:pPr>
      <w:r w:rsidRPr="00093F0E">
        <w:rPr>
          <w:rFonts w:eastAsia="Times New Roman" w:cstheme="minorHAnsi"/>
          <w:color w:val="000000"/>
          <w:lang w:eastAsia="es-EC"/>
        </w:rPr>
        <w:t xml:space="preserve">c) El sistema político de la </w:t>
      </w:r>
      <w:r w:rsidRPr="00093F0E">
        <w:rPr>
          <w:rFonts w:eastAsia="Times New Roman" w:cstheme="minorHAnsi"/>
          <w:i/>
          <w:color w:val="000000"/>
          <w:lang w:eastAsia="es-EC"/>
        </w:rPr>
        <w:t>polis</w:t>
      </w:r>
      <w:r>
        <w:rPr>
          <w:rFonts w:eastAsia="Times New Roman" w:cstheme="minorHAnsi"/>
          <w:i/>
          <w:color w:val="000000"/>
          <w:lang w:eastAsia="es-EC"/>
        </w:rPr>
        <w:t xml:space="preserve"> </w:t>
      </w:r>
      <w:r>
        <w:rPr>
          <w:rFonts w:eastAsia="Times New Roman" w:cstheme="minorHAnsi"/>
          <w:color w:val="000000"/>
          <w:lang w:eastAsia="es-EC"/>
        </w:rPr>
        <w:t>(Atenas, principalmente)</w:t>
      </w:r>
      <w:r w:rsidRPr="00093F0E">
        <w:rPr>
          <w:rFonts w:eastAsia="Times New Roman" w:cstheme="minorHAnsi"/>
          <w:color w:val="000000"/>
          <w:lang w:eastAsia="es-EC"/>
        </w:rPr>
        <w:t xml:space="preserve"> se fundamentaba en principios democráticos</w:t>
      </w:r>
      <w:r>
        <w:rPr>
          <w:rFonts w:eastAsia="Times New Roman" w:cstheme="minorHAnsi"/>
          <w:color w:val="000000"/>
          <w:lang w:eastAsia="es-EC"/>
        </w:rPr>
        <w:t xml:space="preserve">, y las decisiones se tomaban colectivamente en el </w:t>
      </w:r>
      <w:r>
        <w:rPr>
          <w:rFonts w:eastAsia="Times New Roman" w:cstheme="minorHAnsi"/>
          <w:i/>
          <w:color w:val="000000"/>
          <w:lang w:eastAsia="es-EC"/>
        </w:rPr>
        <w:t xml:space="preserve">ágora </w:t>
      </w:r>
      <w:r>
        <w:rPr>
          <w:rFonts w:eastAsia="Times New Roman" w:cstheme="minorHAnsi"/>
          <w:color w:val="000000"/>
          <w:lang w:eastAsia="es-EC"/>
        </w:rPr>
        <w:t>(asamblea).</w:t>
      </w:r>
      <w:r w:rsidRPr="00093F0E">
        <w:rPr>
          <w:rFonts w:eastAsia="Times New Roman" w:cstheme="minorHAnsi"/>
          <w:color w:val="000000"/>
          <w:lang w:eastAsia="es-EC"/>
        </w:rPr>
        <w:t> </w:t>
      </w:r>
    </w:p>
    <w:p w:rsidR="00093F0E" w:rsidRPr="00093F0E" w:rsidRDefault="00093F0E" w:rsidP="00E00146">
      <w:pPr>
        <w:spacing w:after="0" w:line="240" w:lineRule="auto"/>
        <w:ind w:firstLine="360"/>
        <w:jc w:val="both"/>
        <w:rPr>
          <w:rFonts w:eastAsia="Times New Roman" w:cstheme="minorHAnsi"/>
          <w:color w:val="000000"/>
          <w:lang w:eastAsia="es-EC"/>
        </w:rPr>
      </w:pPr>
      <w:r>
        <w:rPr>
          <w:rFonts w:eastAsia="Times New Roman" w:cstheme="minorHAnsi"/>
          <w:color w:val="000000"/>
          <w:lang w:eastAsia="es-EC"/>
        </w:rPr>
        <w:t>d) L</w:t>
      </w:r>
      <w:r w:rsidRPr="00093F0E">
        <w:rPr>
          <w:rFonts w:eastAsia="Times New Roman" w:cstheme="minorHAnsi"/>
          <w:color w:val="000000"/>
          <w:lang w:eastAsia="es-EC"/>
        </w:rPr>
        <w:t xml:space="preserve">os militares gobernaban </w:t>
      </w:r>
      <w:r>
        <w:rPr>
          <w:rFonts w:eastAsia="Times New Roman" w:cstheme="minorHAnsi"/>
          <w:color w:val="000000"/>
          <w:lang w:eastAsia="es-EC"/>
        </w:rPr>
        <w:t xml:space="preserve">la ciudad </w:t>
      </w:r>
      <w:r w:rsidRPr="00093F0E">
        <w:rPr>
          <w:rFonts w:eastAsia="Times New Roman" w:cstheme="minorHAnsi"/>
          <w:color w:val="000000"/>
          <w:lang w:eastAsia="es-EC"/>
        </w:rPr>
        <w:t>de forma autoritaria. </w:t>
      </w:r>
    </w:p>
    <w:p w:rsidR="00093F0E" w:rsidRDefault="00093F0E" w:rsidP="00E00146">
      <w:pPr>
        <w:spacing w:after="0" w:line="240" w:lineRule="auto"/>
        <w:jc w:val="both"/>
        <w:rPr>
          <w:rFonts w:eastAsia="Times New Roman" w:cstheme="minorHAnsi"/>
          <w:b/>
          <w:color w:val="000000"/>
          <w:lang w:eastAsia="es-EC"/>
        </w:rPr>
      </w:pPr>
    </w:p>
    <w:p w:rsidR="00E00146" w:rsidRDefault="00E00146" w:rsidP="00E00146">
      <w:pPr>
        <w:spacing w:after="0" w:line="240" w:lineRule="auto"/>
        <w:jc w:val="both"/>
        <w:rPr>
          <w:rFonts w:eastAsia="Times New Roman" w:cstheme="minorHAnsi"/>
          <w:b/>
          <w:color w:val="000000"/>
          <w:lang w:eastAsia="es-EC"/>
        </w:rPr>
      </w:pPr>
    </w:p>
    <w:p w:rsidR="00E00146" w:rsidRDefault="00E00146" w:rsidP="00E00146">
      <w:pPr>
        <w:spacing w:line="240" w:lineRule="auto"/>
        <w:jc w:val="both"/>
        <w:rPr>
          <w:rFonts w:ascii="Times New Roman" w:hAnsi="Times New Roman" w:cs="Times New Roman"/>
          <w:color w:val="000000"/>
          <w:sz w:val="18"/>
          <w:szCs w:val="18"/>
        </w:rPr>
      </w:pPr>
    </w:p>
    <w:p w:rsidR="00E00146" w:rsidRPr="00B6459E" w:rsidRDefault="00E00146" w:rsidP="00B6459E">
      <w:pPr>
        <w:spacing w:line="240" w:lineRule="auto"/>
        <w:jc w:val="both"/>
        <w:rPr>
          <w:rFonts w:ascii="Times New Roman" w:hAnsi="Times New Roman" w:cs="Times New Roman"/>
          <w:color w:val="000000" w:themeColor="text1"/>
          <w:sz w:val="18"/>
          <w:szCs w:val="18"/>
        </w:rPr>
      </w:pPr>
      <w:r w:rsidRPr="00E00146">
        <w:rPr>
          <w:rFonts w:eastAsia="Times New Roman" w:cstheme="minorHAnsi"/>
          <w:b/>
          <w:color w:val="000000"/>
          <w:lang w:eastAsia="es-EC"/>
        </w:rPr>
        <w:t xml:space="preserve">6) ¿Qué define a una cultura </w:t>
      </w:r>
      <w:r w:rsidRPr="00E00146">
        <w:rPr>
          <w:rFonts w:eastAsia="Times New Roman" w:cstheme="minorHAnsi"/>
          <w:b/>
          <w:i/>
          <w:color w:val="000000"/>
          <w:lang w:eastAsia="es-EC"/>
        </w:rPr>
        <w:t>teocéntrica</w:t>
      </w:r>
      <w:r>
        <w:rPr>
          <w:rFonts w:eastAsia="Times New Roman" w:cstheme="minorHAnsi"/>
          <w:b/>
          <w:color w:val="000000"/>
          <w:lang w:eastAsia="es-EC"/>
        </w:rPr>
        <w:t xml:space="preserve"> como la de la Edad Media</w:t>
      </w:r>
      <w:r w:rsidRPr="00E00146">
        <w:rPr>
          <w:rFonts w:eastAsia="Times New Roman" w:cstheme="minorHAnsi"/>
          <w:b/>
          <w:color w:val="000000"/>
          <w:lang w:eastAsia="es-EC"/>
        </w:rPr>
        <w:t>?</w:t>
      </w:r>
      <w:r>
        <w:rPr>
          <w:rFonts w:eastAsia="Times New Roman" w:cstheme="minorHAnsi"/>
          <w:b/>
          <w:color w:val="000000"/>
          <w:lang w:eastAsia="es-EC"/>
        </w:rPr>
        <w:t xml:space="preserve"> </w:t>
      </w:r>
      <w:r w:rsidRPr="006939DE">
        <w:rPr>
          <w:rFonts w:eastAsia="Times New Roman" w:cstheme="minorHAnsi"/>
          <w:b/>
          <w:color w:val="000000"/>
          <w:lang w:eastAsia="es-EC"/>
        </w:rPr>
        <w:t>Subraya o marca las dos respuestas correctas</w:t>
      </w:r>
      <w:r>
        <w:rPr>
          <w:rFonts w:eastAsia="Times New Roman" w:cstheme="minorHAnsi"/>
          <w:b/>
          <w:color w:val="000000"/>
          <w:lang w:eastAsia="es-EC"/>
        </w:rPr>
        <w:t xml:space="preserve"> </w:t>
      </w:r>
      <w:r w:rsidRPr="006939DE">
        <w:rPr>
          <w:rFonts w:eastAsia="Times New Roman" w:cstheme="minorHAnsi"/>
          <w:b/>
          <w:color w:val="000000"/>
          <w:lang w:eastAsia="es-EC"/>
        </w:rPr>
        <w:t>(5 puntos -  cada respuesta correcta vale 2.50)</w:t>
      </w:r>
    </w:p>
    <w:p w:rsidR="00E00146" w:rsidRPr="00E00146" w:rsidRDefault="00E00146" w:rsidP="00E00146">
      <w:pPr>
        <w:spacing w:after="0" w:line="240" w:lineRule="auto"/>
        <w:ind w:left="360"/>
        <w:jc w:val="both"/>
        <w:rPr>
          <w:rFonts w:eastAsia="Times New Roman" w:cstheme="minorHAnsi"/>
          <w:color w:val="000000"/>
          <w:lang w:eastAsia="es-EC"/>
        </w:rPr>
      </w:pPr>
      <w:r w:rsidRPr="00E00146">
        <w:rPr>
          <w:rFonts w:eastAsia="Times New Roman" w:cstheme="minorHAnsi"/>
          <w:color w:val="000000"/>
          <w:lang w:eastAsia="es-EC"/>
        </w:rPr>
        <w:t>a) El pred</w:t>
      </w:r>
      <w:r>
        <w:rPr>
          <w:rFonts w:eastAsia="Times New Roman" w:cstheme="minorHAnsi"/>
          <w:color w:val="000000"/>
          <w:lang w:eastAsia="es-EC"/>
        </w:rPr>
        <w:t>ominio del ateísmo.</w:t>
      </w:r>
    </w:p>
    <w:p w:rsidR="00E00146" w:rsidRPr="00E00146" w:rsidRDefault="00E00146" w:rsidP="00E00146">
      <w:pPr>
        <w:spacing w:after="0" w:line="240" w:lineRule="auto"/>
        <w:ind w:left="360"/>
        <w:jc w:val="both"/>
        <w:rPr>
          <w:rFonts w:eastAsia="Times New Roman" w:cstheme="minorHAnsi"/>
          <w:color w:val="000000"/>
          <w:lang w:eastAsia="es-EC"/>
        </w:rPr>
      </w:pPr>
      <w:r w:rsidRPr="00E00146">
        <w:rPr>
          <w:rFonts w:eastAsia="Times New Roman" w:cstheme="minorHAnsi"/>
          <w:color w:val="000000"/>
          <w:lang w:eastAsia="es-EC"/>
        </w:rPr>
        <w:t>b) El predominio absoluto de Dios y de lo religioso en todos los ámbitos de la vida social y cultural.</w:t>
      </w:r>
    </w:p>
    <w:p w:rsidR="00E00146" w:rsidRPr="00E00146" w:rsidRDefault="00E00146" w:rsidP="00E00146">
      <w:pPr>
        <w:spacing w:after="0" w:line="240" w:lineRule="auto"/>
        <w:ind w:left="360"/>
        <w:jc w:val="both"/>
        <w:rPr>
          <w:rFonts w:eastAsia="Times New Roman" w:cstheme="minorHAnsi"/>
          <w:color w:val="000000"/>
          <w:lang w:eastAsia="es-EC"/>
        </w:rPr>
      </w:pPr>
      <w:r>
        <w:rPr>
          <w:rFonts w:eastAsia="Times New Roman" w:cstheme="minorHAnsi"/>
          <w:color w:val="000000"/>
          <w:lang w:eastAsia="es-EC"/>
        </w:rPr>
        <w:t>c) Una organización política muy jerárquica y autoritaria, en la cual el Rey considera que su poder absoluto le fue otorgado directamente por Dios.</w:t>
      </w:r>
    </w:p>
    <w:p w:rsidR="00E00146" w:rsidRPr="00B6459E" w:rsidRDefault="00E00146" w:rsidP="00B6459E">
      <w:pPr>
        <w:spacing w:after="0" w:line="240" w:lineRule="auto"/>
        <w:ind w:left="360"/>
        <w:jc w:val="both"/>
        <w:rPr>
          <w:rFonts w:eastAsia="Times New Roman" w:cstheme="minorHAnsi"/>
          <w:color w:val="000000"/>
          <w:lang w:eastAsia="es-EC"/>
        </w:rPr>
      </w:pPr>
      <w:r w:rsidRPr="00E00146">
        <w:rPr>
          <w:rFonts w:eastAsia="Times New Roman" w:cstheme="minorHAnsi"/>
          <w:color w:val="000000"/>
          <w:lang w:eastAsia="es-EC"/>
        </w:rPr>
        <w:t>d) El predominio de mú</w:t>
      </w:r>
      <w:r>
        <w:rPr>
          <w:rFonts w:eastAsia="Times New Roman" w:cstheme="minorHAnsi"/>
          <w:color w:val="000000"/>
          <w:lang w:eastAsia="es-EC"/>
        </w:rPr>
        <w:t>ltiples y diferentes religiones, conviviendo todas ellas sin conflicto mutuo.</w:t>
      </w:r>
    </w:p>
    <w:sectPr w:rsidR="00E00146" w:rsidRPr="00B645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5ACC"/>
    <w:multiLevelType w:val="hybridMultilevel"/>
    <w:tmpl w:val="59406B84"/>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
    <w:nsid w:val="0AF74D89"/>
    <w:multiLevelType w:val="hybridMultilevel"/>
    <w:tmpl w:val="78B4F9E6"/>
    <w:lvl w:ilvl="0" w:tplc="300A0011">
      <w:start w:val="5"/>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26C6637"/>
    <w:multiLevelType w:val="hybridMultilevel"/>
    <w:tmpl w:val="D414C4D6"/>
    <w:lvl w:ilvl="0" w:tplc="300A0011">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19DB26BA"/>
    <w:multiLevelType w:val="hybridMultilevel"/>
    <w:tmpl w:val="891EBF70"/>
    <w:lvl w:ilvl="0" w:tplc="0AB2B21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C301E5F"/>
    <w:multiLevelType w:val="hybridMultilevel"/>
    <w:tmpl w:val="DBD29012"/>
    <w:lvl w:ilvl="0" w:tplc="9D1CD9E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4EE027CE"/>
    <w:multiLevelType w:val="hybridMultilevel"/>
    <w:tmpl w:val="FD5E987A"/>
    <w:lvl w:ilvl="0" w:tplc="9CF6144C">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6D565139"/>
    <w:multiLevelType w:val="hybridMultilevel"/>
    <w:tmpl w:val="1F6CD2F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6"/>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2B"/>
    <w:rsid w:val="00027DAF"/>
    <w:rsid w:val="00036802"/>
    <w:rsid w:val="00093F0E"/>
    <w:rsid w:val="000B2ABD"/>
    <w:rsid w:val="001C5F2F"/>
    <w:rsid w:val="001D18DF"/>
    <w:rsid w:val="00204D2B"/>
    <w:rsid w:val="002638FB"/>
    <w:rsid w:val="002F2360"/>
    <w:rsid w:val="003021C8"/>
    <w:rsid w:val="004330A9"/>
    <w:rsid w:val="00495A25"/>
    <w:rsid w:val="004C161E"/>
    <w:rsid w:val="004F0051"/>
    <w:rsid w:val="00572685"/>
    <w:rsid w:val="006443C0"/>
    <w:rsid w:val="006939DE"/>
    <w:rsid w:val="007E2ED7"/>
    <w:rsid w:val="008055FA"/>
    <w:rsid w:val="0083044C"/>
    <w:rsid w:val="008350B6"/>
    <w:rsid w:val="0091167C"/>
    <w:rsid w:val="00931CAF"/>
    <w:rsid w:val="009604DB"/>
    <w:rsid w:val="00A51149"/>
    <w:rsid w:val="00A84E58"/>
    <w:rsid w:val="00B6459E"/>
    <w:rsid w:val="00CD58E1"/>
    <w:rsid w:val="00CF489F"/>
    <w:rsid w:val="00E00146"/>
    <w:rsid w:val="00E26960"/>
    <w:rsid w:val="00ED2113"/>
    <w:rsid w:val="00F24798"/>
    <w:rsid w:val="00F4460D"/>
    <w:rsid w:val="00FB3492"/>
    <w:rsid w:val="00FF266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B697F-CE78-4D8F-ADDA-641A1F43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63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357560">
      <w:bodyDiv w:val="1"/>
      <w:marLeft w:val="0"/>
      <w:marRight w:val="0"/>
      <w:marTop w:val="0"/>
      <w:marBottom w:val="0"/>
      <w:divBdr>
        <w:top w:val="none" w:sz="0" w:space="0" w:color="auto"/>
        <w:left w:val="none" w:sz="0" w:space="0" w:color="auto"/>
        <w:bottom w:val="none" w:sz="0" w:space="0" w:color="auto"/>
        <w:right w:val="none" w:sz="0" w:space="0" w:color="auto"/>
      </w:divBdr>
    </w:div>
    <w:div w:id="953437886">
      <w:bodyDiv w:val="1"/>
      <w:marLeft w:val="0"/>
      <w:marRight w:val="0"/>
      <w:marTop w:val="0"/>
      <w:marBottom w:val="0"/>
      <w:divBdr>
        <w:top w:val="none" w:sz="0" w:space="0" w:color="auto"/>
        <w:left w:val="none" w:sz="0" w:space="0" w:color="auto"/>
        <w:bottom w:val="none" w:sz="0" w:space="0" w:color="auto"/>
        <w:right w:val="none" w:sz="0" w:space="0" w:color="auto"/>
      </w:divBdr>
      <w:divsChild>
        <w:div w:id="860164544">
          <w:marLeft w:val="0"/>
          <w:marRight w:val="0"/>
          <w:marTop w:val="0"/>
          <w:marBottom w:val="0"/>
          <w:divBdr>
            <w:top w:val="none" w:sz="0" w:space="0" w:color="auto"/>
            <w:left w:val="none" w:sz="0" w:space="0" w:color="auto"/>
            <w:bottom w:val="none" w:sz="0" w:space="0" w:color="auto"/>
            <w:right w:val="none" w:sz="0" w:space="0" w:color="auto"/>
          </w:divBdr>
        </w:div>
        <w:div w:id="284044380">
          <w:marLeft w:val="0"/>
          <w:marRight w:val="0"/>
          <w:marTop w:val="0"/>
          <w:marBottom w:val="0"/>
          <w:divBdr>
            <w:top w:val="none" w:sz="0" w:space="0" w:color="auto"/>
            <w:left w:val="none" w:sz="0" w:space="0" w:color="auto"/>
            <w:bottom w:val="none" w:sz="0" w:space="0" w:color="auto"/>
            <w:right w:val="none" w:sz="0" w:space="0" w:color="auto"/>
          </w:divBdr>
        </w:div>
        <w:div w:id="1578398980">
          <w:marLeft w:val="0"/>
          <w:marRight w:val="0"/>
          <w:marTop w:val="0"/>
          <w:marBottom w:val="0"/>
          <w:divBdr>
            <w:top w:val="none" w:sz="0" w:space="0" w:color="auto"/>
            <w:left w:val="none" w:sz="0" w:space="0" w:color="auto"/>
            <w:bottom w:val="none" w:sz="0" w:space="0" w:color="auto"/>
            <w:right w:val="none" w:sz="0" w:space="0" w:color="auto"/>
          </w:divBdr>
        </w:div>
        <w:div w:id="1478035450">
          <w:marLeft w:val="0"/>
          <w:marRight w:val="0"/>
          <w:marTop w:val="0"/>
          <w:marBottom w:val="0"/>
          <w:divBdr>
            <w:top w:val="none" w:sz="0" w:space="0" w:color="auto"/>
            <w:left w:val="none" w:sz="0" w:space="0" w:color="auto"/>
            <w:bottom w:val="none" w:sz="0" w:space="0" w:color="auto"/>
            <w:right w:val="none" w:sz="0" w:space="0" w:color="auto"/>
          </w:divBdr>
        </w:div>
        <w:div w:id="2085372575">
          <w:marLeft w:val="0"/>
          <w:marRight w:val="0"/>
          <w:marTop w:val="0"/>
          <w:marBottom w:val="0"/>
          <w:divBdr>
            <w:top w:val="none" w:sz="0" w:space="0" w:color="auto"/>
            <w:left w:val="none" w:sz="0" w:space="0" w:color="auto"/>
            <w:bottom w:val="none" w:sz="0" w:space="0" w:color="auto"/>
            <w:right w:val="none" w:sz="0" w:space="0" w:color="auto"/>
          </w:divBdr>
        </w:div>
        <w:div w:id="1948274079">
          <w:marLeft w:val="0"/>
          <w:marRight w:val="0"/>
          <w:marTop w:val="0"/>
          <w:marBottom w:val="0"/>
          <w:divBdr>
            <w:top w:val="none" w:sz="0" w:space="0" w:color="auto"/>
            <w:left w:val="none" w:sz="0" w:space="0" w:color="auto"/>
            <w:bottom w:val="none" w:sz="0" w:space="0" w:color="auto"/>
            <w:right w:val="none" w:sz="0" w:space="0" w:color="auto"/>
          </w:divBdr>
        </w:div>
        <w:div w:id="1657028281">
          <w:marLeft w:val="0"/>
          <w:marRight w:val="0"/>
          <w:marTop w:val="0"/>
          <w:marBottom w:val="0"/>
          <w:divBdr>
            <w:top w:val="none" w:sz="0" w:space="0" w:color="auto"/>
            <w:left w:val="none" w:sz="0" w:space="0" w:color="auto"/>
            <w:bottom w:val="none" w:sz="0" w:space="0" w:color="auto"/>
            <w:right w:val="none" w:sz="0" w:space="0" w:color="auto"/>
          </w:divBdr>
        </w:div>
        <w:div w:id="1635256590">
          <w:marLeft w:val="0"/>
          <w:marRight w:val="0"/>
          <w:marTop w:val="0"/>
          <w:marBottom w:val="0"/>
          <w:divBdr>
            <w:top w:val="none" w:sz="0" w:space="0" w:color="auto"/>
            <w:left w:val="none" w:sz="0" w:space="0" w:color="auto"/>
            <w:bottom w:val="none" w:sz="0" w:space="0" w:color="auto"/>
            <w:right w:val="none" w:sz="0" w:space="0" w:color="auto"/>
          </w:divBdr>
        </w:div>
        <w:div w:id="1564174816">
          <w:marLeft w:val="0"/>
          <w:marRight w:val="0"/>
          <w:marTop w:val="0"/>
          <w:marBottom w:val="0"/>
          <w:divBdr>
            <w:top w:val="none" w:sz="0" w:space="0" w:color="auto"/>
            <w:left w:val="none" w:sz="0" w:space="0" w:color="auto"/>
            <w:bottom w:val="none" w:sz="0" w:space="0" w:color="auto"/>
            <w:right w:val="none" w:sz="0" w:space="0" w:color="auto"/>
          </w:divBdr>
        </w:div>
        <w:div w:id="1389379777">
          <w:marLeft w:val="0"/>
          <w:marRight w:val="0"/>
          <w:marTop w:val="0"/>
          <w:marBottom w:val="0"/>
          <w:divBdr>
            <w:top w:val="none" w:sz="0" w:space="0" w:color="auto"/>
            <w:left w:val="none" w:sz="0" w:space="0" w:color="auto"/>
            <w:bottom w:val="none" w:sz="0" w:space="0" w:color="auto"/>
            <w:right w:val="none" w:sz="0" w:space="0" w:color="auto"/>
          </w:divBdr>
        </w:div>
        <w:div w:id="1495487903">
          <w:marLeft w:val="0"/>
          <w:marRight w:val="0"/>
          <w:marTop w:val="0"/>
          <w:marBottom w:val="0"/>
          <w:divBdr>
            <w:top w:val="none" w:sz="0" w:space="0" w:color="auto"/>
            <w:left w:val="none" w:sz="0" w:space="0" w:color="auto"/>
            <w:bottom w:val="none" w:sz="0" w:space="0" w:color="auto"/>
            <w:right w:val="none" w:sz="0" w:space="0" w:color="auto"/>
          </w:divBdr>
        </w:div>
        <w:div w:id="1377777345">
          <w:marLeft w:val="0"/>
          <w:marRight w:val="0"/>
          <w:marTop w:val="0"/>
          <w:marBottom w:val="0"/>
          <w:divBdr>
            <w:top w:val="none" w:sz="0" w:space="0" w:color="auto"/>
            <w:left w:val="none" w:sz="0" w:space="0" w:color="auto"/>
            <w:bottom w:val="none" w:sz="0" w:space="0" w:color="auto"/>
            <w:right w:val="none" w:sz="0" w:space="0" w:color="auto"/>
          </w:divBdr>
        </w:div>
        <w:div w:id="494885275">
          <w:marLeft w:val="0"/>
          <w:marRight w:val="0"/>
          <w:marTop w:val="0"/>
          <w:marBottom w:val="0"/>
          <w:divBdr>
            <w:top w:val="none" w:sz="0" w:space="0" w:color="auto"/>
            <w:left w:val="none" w:sz="0" w:space="0" w:color="auto"/>
            <w:bottom w:val="none" w:sz="0" w:space="0" w:color="auto"/>
            <w:right w:val="none" w:sz="0" w:space="0" w:color="auto"/>
          </w:divBdr>
        </w:div>
        <w:div w:id="1160000280">
          <w:marLeft w:val="0"/>
          <w:marRight w:val="0"/>
          <w:marTop w:val="0"/>
          <w:marBottom w:val="0"/>
          <w:divBdr>
            <w:top w:val="none" w:sz="0" w:space="0" w:color="auto"/>
            <w:left w:val="none" w:sz="0" w:space="0" w:color="auto"/>
            <w:bottom w:val="none" w:sz="0" w:space="0" w:color="auto"/>
            <w:right w:val="none" w:sz="0" w:space="0" w:color="auto"/>
          </w:divBdr>
        </w:div>
        <w:div w:id="606886212">
          <w:marLeft w:val="0"/>
          <w:marRight w:val="0"/>
          <w:marTop w:val="0"/>
          <w:marBottom w:val="0"/>
          <w:divBdr>
            <w:top w:val="none" w:sz="0" w:space="0" w:color="auto"/>
            <w:left w:val="none" w:sz="0" w:space="0" w:color="auto"/>
            <w:bottom w:val="none" w:sz="0" w:space="0" w:color="auto"/>
            <w:right w:val="none" w:sz="0" w:space="0" w:color="auto"/>
          </w:divBdr>
        </w:div>
        <w:div w:id="662440371">
          <w:marLeft w:val="0"/>
          <w:marRight w:val="0"/>
          <w:marTop w:val="0"/>
          <w:marBottom w:val="0"/>
          <w:divBdr>
            <w:top w:val="none" w:sz="0" w:space="0" w:color="auto"/>
            <w:left w:val="none" w:sz="0" w:space="0" w:color="auto"/>
            <w:bottom w:val="none" w:sz="0" w:space="0" w:color="auto"/>
            <w:right w:val="none" w:sz="0" w:space="0" w:color="auto"/>
          </w:divBdr>
        </w:div>
        <w:div w:id="777331731">
          <w:marLeft w:val="0"/>
          <w:marRight w:val="0"/>
          <w:marTop w:val="0"/>
          <w:marBottom w:val="0"/>
          <w:divBdr>
            <w:top w:val="none" w:sz="0" w:space="0" w:color="auto"/>
            <w:left w:val="none" w:sz="0" w:space="0" w:color="auto"/>
            <w:bottom w:val="none" w:sz="0" w:space="0" w:color="auto"/>
            <w:right w:val="none" w:sz="0" w:space="0" w:color="auto"/>
          </w:divBdr>
        </w:div>
        <w:div w:id="2088376591">
          <w:marLeft w:val="0"/>
          <w:marRight w:val="0"/>
          <w:marTop w:val="0"/>
          <w:marBottom w:val="0"/>
          <w:divBdr>
            <w:top w:val="none" w:sz="0" w:space="0" w:color="auto"/>
            <w:left w:val="none" w:sz="0" w:space="0" w:color="auto"/>
            <w:bottom w:val="none" w:sz="0" w:space="0" w:color="auto"/>
            <w:right w:val="none" w:sz="0" w:space="0" w:color="auto"/>
          </w:divBdr>
        </w:div>
        <w:div w:id="1524127111">
          <w:marLeft w:val="0"/>
          <w:marRight w:val="0"/>
          <w:marTop w:val="0"/>
          <w:marBottom w:val="0"/>
          <w:divBdr>
            <w:top w:val="none" w:sz="0" w:space="0" w:color="auto"/>
            <w:left w:val="none" w:sz="0" w:space="0" w:color="auto"/>
            <w:bottom w:val="none" w:sz="0" w:space="0" w:color="auto"/>
            <w:right w:val="none" w:sz="0" w:space="0" w:color="auto"/>
          </w:divBdr>
        </w:div>
        <w:div w:id="1108427619">
          <w:marLeft w:val="0"/>
          <w:marRight w:val="0"/>
          <w:marTop w:val="0"/>
          <w:marBottom w:val="0"/>
          <w:divBdr>
            <w:top w:val="none" w:sz="0" w:space="0" w:color="auto"/>
            <w:left w:val="none" w:sz="0" w:space="0" w:color="auto"/>
            <w:bottom w:val="none" w:sz="0" w:space="0" w:color="auto"/>
            <w:right w:val="none" w:sz="0" w:space="0" w:color="auto"/>
          </w:divBdr>
        </w:div>
        <w:div w:id="1211528090">
          <w:marLeft w:val="0"/>
          <w:marRight w:val="0"/>
          <w:marTop w:val="0"/>
          <w:marBottom w:val="0"/>
          <w:divBdr>
            <w:top w:val="none" w:sz="0" w:space="0" w:color="auto"/>
            <w:left w:val="none" w:sz="0" w:space="0" w:color="auto"/>
            <w:bottom w:val="none" w:sz="0" w:space="0" w:color="auto"/>
            <w:right w:val="none" w:sz="0" w:space="0" w:color="auto"/>
          </w:divBdr>
        </w:div>
        <w:div w:id="2102682284">
          <w:marLeft w:val="0"/>
          <w:marRight w:val="0"/>
          <w:marTop w:val="0"/>
          <w:marBottom w:val="0"/>
          <w:divBdr>
            <w:top w:val="none" w:sz="0" w:space="0" w:color="auto"/>
            <w:left w:val="none" w:sz="0" w:space="0" w:color="auto"/>
            <w:bottom w:val="none" w:sz="0" w:space="0" w:color="auto"/>
            <w:right w:val="none" w:sz="0" w:space="0" w:color="auto"/>
          </w:divBdr>
        </w:div>
        <w:div w:id="199099475">
          <w:marLeft w:val="0"/>
          <w:marRight w:val="0"/>
          <w:marTop w:val="0"/>
          <w:marBottom w:val="0"/>
          <w:divBdr>
            <w:top w:val="none" w:sz="0" w:space="0" w:color="auto"/>
            <w:left w:val="none" w:sz="0" w:space="0" w:color="auto"/>
            <w:bottom w:val="none" w:sz="0" w:space="0" w:color="auto"/>
            <w:right w:val="none" w:sz="0" w:space="0" w:color="auto"/>
          </w:divBdr>
        </w:div>
        <w:div w:id="1673069156">
          <w:marLeft w:val="0"/>
          <w:marRight w:val="0"/>
          <w:marTop w:val="0"/>
          <w:marBottom w:val="0"/>
          <w:divBdr>
            <w:top w:val="none" w:sz="0" w:space="0" w:color="auto"/>
            <w:left w:val="none" w:sz="0" w:space="0" w:color="auto"/>
            <w:bottom w:val="none" w:sz="0" w:space="0" w:color="auto"/>
            <w:right w:val="none" w:sz="0" w:space="0" w:color="auto"/>
          </w:divBdr>
        </w:div>
        <w:div w:id="1371341308">
          <w:marLeft w:val="0"/>
          <w:marRight w:val="0"/>
          <w:marTop w:val="0"/>
          <w:marBottom w:val="0"/>
          <w:divBdr>
            <w:top w:val="none" w:sz="0" w:space="0" w:color="auto"/>
            <w:left w:val="none" w:sz="0" w:space="0" w:color="auto"/>
            <w:bottom w:val="none" w:sz="0" w:space="0" w:color="auto"/>
            <w:right w:val="none" w:sz="0" w:space="0" w:color="auto"/>
          </w:divBdr>
        </w:div>
        <w:div w:id="552231908">
          <w:marLeft w:val="0"/>
          <w:marRight w:val="0"/>
          <w:marTop w:val="0"/>
          <w:marBottom w:val="0"/>
          <w:divBdr>
            <w:top w:val="none" w:sz="0" w:space="0" w:color="auto"/>
            <w:left w:val="none" w:sz="0" w:space="0" w:color="auto"/>
            <w:bottom w:val="none" w:sz="0" w:space="0" w:color="auto"/>
            <w:right w:val="none" w:sz="0" w:space="0" w:color="auto"/>
          </w:divBdr>
        </w:div>
        <w:div w:id="1304239178">
          <w:marLeft w:val="0"/>
          <w:marRight w:val="0"/>
          <w:marTop w:val="0"/>
          <w:marBottom w:val="0"/>
          <w:divBdr>
            <w:top w:val="none" w:sz="0" w:space="0" w:color="auto"/>
            <w:left w:val="none" w:sz="0" w:space="0" w:color="auto"/>
            <w:bottom w:val="none" w:sz="0" w:space="0" w:color="auto"/>
            <w:right w:val="none" w:sz="0" w:space="0" w:color="auto"/>
          </w:divBdr>
        </w:div>
        <w:div w:id="1451432473">
          <w:marLeft w:val="0"/>
          <w:marRight w:val="0"/>
          <w:marTop w:val="0"/>
          <w:marBottom w:val="0"/>
          <w:divBdr>
            <w:top w:val="none" w:sz="0" w:space="0" w:color="auto"/>
            <w:left w:val="none" w:sz="0" w:space="0" w:color="auto"/>
            <w:bottom w:val="none" w:sz="0" w:space="0" w:color="auto"/>
            <w:right w:val="none" w:sz="0" w:space="0" w:color="auto"/>
          </w:divBdr>
        </w:div>
        <w:div w:id="851721902">
          <w:marLeft w:val="0"/>
          <w:marRight w:val="0"/>
          <w:marTop w:val="0"/>
          <w:marBottom w:val="0"/>
          <w:divBdr>
            <w:top w:val="none" w:sz="0" w:space="0" w:color="auto"/>
            <w:left w:val="none" w:sz="0" w:space="0" w:color="auto"/>
            <w:bottom w:val="none" w:sz="0" w:space="0" w:color="auto"/>
            <w:right w:val="none" w:sz="0" w:space="0" w:color="auto"/>
          </w:divBdr>
        </w:div>
        <w:div w:id="579145868">
          <w:marLeft w:val="0"/>
          <w:marRight w:val="0"/>
          <w:marTop w:val="0"/>
          <w:marBottom w:val="0"/>
          <w:divBdr>
            <w:top w:val="none" w:sz="0" w:space="0" w:color="auto"/>
            <w:left w:val="none" w:sz="0" w:space="0" w:color="auto"/>
            <w:bottom w:val="none" w:sz="0" w:space="0" w:color="auto"/>
            <w:right w:val="none" w:sz="0" w:space="0" w:color="auto"/>
          </w:divBdr>
        </w:div>
        <w:div w:id="1259868852">
          <w:marLeft w:val="0"/>
          <w:marRight w:val="0"/>
          <w:marTop w:val="0"/>
          <w:marBottom w:val="0"/>
          <w:divBdr>
            <w:top w:val="none" w:sz="0" w:space="0" w:color="auto"/>
            <w:left w:val="none" w:sz="0" w:space="0" w:color="auto"/>
            <w:bottom w:val="none" w:sz="0" w:space="0" w:color="auto"/>
            <w:right w:val="none" w:sz="0" w:space="0" w:color="auto"/>
          </w:divBdr>
        </w:div>
        <w:div w:id="596911612">
          <w:marLeft w:val="0"/>
          <w:marRight w:val="0"/>
          <w:marTop w:val="0"/>
          <w:marBottom w:val="0"/>
          <w:divBdr>
            <w:top w:val="none" w:sz="0" w:space="0" w:color="auto"/>
            <w:left w:val="none" w:sz="0" w:space="0" w:color="auto"/>
            <w:bottom w:val="none" w:sz="0" w:space="0" w:color="auto"/>
            <w:right w:val="none" w:sz="0" w:space="0" w:color="auto"/>
          </w:divBdr>
        </w:div>
        <w:div w:id="1310791415">
          <w:marLeft w:val="0"/>
          <w:marRight w:val="0"/>
          <w:marTop w:val="0"/>
          <w:marBottom w:val="0"/>
          <w:divBdr>
            <w:top w:val="none" w:sz="0" w:space="0" w:color="auto"/>
            <w:left w:val="none" w:sz="0" w:space="0" w:color="auto"/>
            <w:bottom w:val="none" w:sz="0" w:space="0" w:color="auto"/>
            <w:right w:val="none" w:sz="0" w:space="0" w:color="auto"/>
          </w:divBdr>
        </w:div>
        <w:div w:id="322586307">
          <w:marLeft w:val="0"/>
          <w:marRight w:val="0"/>
          <w:marTop w:val="0"/>
          <w:marBottom w:val="0"/>
          <w:divBdr>
            <w:top w:val="none" w:sz="0" w:space="0" w:color="auto"/>
            <w:left w:val="none" w:sz="0" w:space="0" w:color="auto"/>
            <w:bottom w:val="none" w:sz="0" w:space="0" w:color="auto"/>
            <w:right w:val="none" w:sz="0" w:space="0" w:color="auto"/>
          </w:divBdr>
        </w:div>
      </w:divsChild>
    </w:div>
    <w:div w:id="1329597002">
      <w:bodyDiv w:val="1"/>
      <w:marLeft w:val="0"/>
      <w:marRight w:val="0"/>
      <w:marTop w:val="0"/>
      <w:marBottom w:val="0"/>
      <w:divBdr>
        <w:top w:val="none" w:sz="0" w:space="0" w:color="auto"/>
        <w:left w:val="none" w:sz="0" w:space="0" w:color="auto"/>
        <w:bottom w:val="none" w:sz="0" w:space="0" w:color="auto"/>
        <w:right w:val="none" w:sz="0" w:space="0" w:color="auto"/>
      </w:divBdr>
    </w:div>
    <w:div w:id="1358505871">
      <w:bodyDiv w:val="1"/>
      <w:marLeft w:val="0"/>
      <w:marRight w:val="0"/>
      <w:marTop w:val="0"/>
      <w:marBottom w:val="0"/>
      <w:divBdr>
        <w:top w:val="none" w:sz="0" w:space="0" w:color="auto"/>
        <w:left w:val="none" w:sz="0" w:space="0" w:color="auto"/>
        <w:bottom w:val="none" w:sz="0" w:space="0" w:color="auto"/>
        <w:right w:val="none" w:sz="0" w:space="0" w:color="auto"/>
      </w:divBdr>
    </w:div>
    <w:div w:id="1725833902">
      <w:bodyDiv w:val="1"/>
      <w:marLeft w:val="0"/>
      <w:marRight w:val="0"/>
      <w:marTop w:val="0"/>
      <w:marBottom w:val="0"/>
      <w:divBdr>
        <w:top w:val="none" w:sz="0" w:space="0" w:color="auto"/>
        <w:left w:val="none" w:sz="0" w:space="0" w:color="auto"/>
        <w:bottom w:val="none" w:sz="0" w:space="0" w:color="auto"/>
        <w:right w:val="none" w:sz="0" w:space="0" w:color="auto"/>
      </w:divBdr>
      <w:divsChild>
        <w:div w:id="229078856">
          <w:marLeft w:val="0"/>
          <w:marRight w:val="0"/>
          <w:marTop w:val="0"/>
          <w:marBottom w:val="0"/>
          <w:divBdr>
            <w:top w:val="none" w:sz="0" w:space="0" w:color="auto"/>
            <w:left w:val="none" w:sz="0" w:space="0" w:color="auto"/>
            <w:bottom w:val="none" w:sz="0" w:space="0" w:color="auto"/>
            <w:right w:val="none" w:sz="0" w:space="0" w:color="auto"/>
          </w:divBdr>
        </w:div>
        <w:div w:id="641271433">
          <w:marLeft w:val="0"/>
          <w:marRight w:val="0"/>
          <w:marTop w:val="0"/>
          <w:marBottom w:val="0"/>
          <w:divBdr>
            <w:top w:val="none" w:sz="0" w:space="0" w:color="auto"/>
            <w:left w:val="none" w:sz="0" w:space="0" w:color="auto"/>
            <w:bottom w:val="none" w:sz="0" w:space="0" w:color="auto"/>
            <w:right w:val="none" w:sz="0" w:space="0" w:color="auto"/>
          </w:divBdr>
        </w:div>
        <w:div w:id="1024864827">
          <w:marLeft w:val="0"/>
          <w:marRight w:val="0"/>
          <w:marTop w:val="0"/>
          <w:marBottom w:val="0"/>
          <w:divBdr>
            <w:top w:val="none" w:sz="0" w:space="0" w:color="auto"/>
            <w:left w:val="none" w:sz="0" w:space="0" w:color="auto"/>
            <w:bottom w:val="none" w:sz="0" w:space="0" w:color="auto"/>
            <w:right w:val="none" w:sz="0" w:space="0" w:color="auto"/>
          </w:divBdr>
        </w:div>
        <w:div w:id="270742436">
          <w:marLeft w:val="0"/>
          <w:marRight w:val="0"/>
          <w:marTop w:val="0"/>
          <w:marBottom w:val="0"/>
          <w:divBdr>
            <w:top w:val="none" w:sz="0" w:space="0" w:color="auto"/>
            <w:left w:val="none" w:sz="0" w:space="0" w:color="auto"/>
            <w:bottom w:val="none" w:sz="0" w:space="0" w:color="auto"/>
            <w:right w:val="none" w:sz="0" w:space="0" w:color="auto"/>
          </w:divBdr>
        </w:div>
        <w:div w:id="684015770">
          <w:marLeft w:val="0"/>
          <w:marRight w:val="0"/>
          <w:marTop w:val="0"/>
          <w:marBottom w:val="0"/>
          <w:divBdr>
            <w:top w:val="none" w:sz="0" w:space="0" w:color="auto"/>
            <w:left w:val="none" w:sz="0" w:space="0" w:color="auto"/>
            <w:bottom w:val="none" w:sz="0" w:space="0" w:color="auto"/>
            <w:right w:val="none" w:sz="0" w:space="0" w:color="auto"/>
          </w:divBdr>
        </w:div>
        <w:div w:id="1788355959">
          <w:marLeft w:val="0"/>
          <w:marRight w:val="0"/>
          <w:marTop w:val="0"/>
          <w:marBottom w:val="0"/>
          <w:divBdr>
            <w:top w:val="none" w:sz="0" w:space="0" w:color="auto"/>
            <w:left w:val="none" w:sz="0" w:space="0" w:color="auto"/>
            <w:bottom w:val="none" w:sz="0" w:space="0" w:color="auto"/>
            <w:right w:val="none" w:sz="0" w:space="0" w:color="auto"/>
          </w:divBdr>
        </w:div>
        <w:div w:id="1632975677">
          <w:marLeft w:val="0"/>
          <w:marRight w:val="0"/>
          <w:marTop w:val="0"/>
          <w:marBottom w:val="0"/>
          <w:divBdr>
            <w:top w:val="none" w:sz="0" w:space="0" w:color="auto"/>
            <w:left w:val="none" w:sz="0" w:space="0" w:color="auto"/>
            <w:bottom w:val="none" w:sz="0" w:space="0" w:color="auto"/>
            <w:right w:val="none" w:sz="0" w:space="0" w:color="auto"/>
          </w:divBdr>
        </w:div>
        <w:div w:id="985283373">
          <w:marLeft w:val="0"/>
          <w:marRight w:val="0"/>
          <w:marTop w:val="0"/>
          <w:marBottom w:val="0"/>
          <w:divBdr>
            <w:top w:val="none" w:sz="0" w:space="0" w:color="auto"/>
            <w:left w:val="none" w:sz="0" w:space="0" w:color="auto"/>
            <w:bottom w:val="none" w:sz="0" w:space="0" w:color="auto"/>
            <w:right w:val="none" w:sz="0" w:space="0" w:color="auto"/>
          </w:divBdr>
        </w:div>
        <w:div w:id="1249578140">
          <w:marLeft w:val="0"/>
          <w:marRight w:val="0"/>
          <w:marTop w:val="0"/>
          <w:marBottom w:val="0"/>
          <w:divBdr>
            <w:top w:val="none" w:sz="0" w:space="0" w:color="auto"/>
            <w:left w:val="none" w:sz="0" w:space="0" w:color="auto"/>
            <w:bottom w:val="none" w:sz="0" w:space="0" w:color="auto"/>
            <w:right w:val="none" w:sz="0" w:space="0" w:color="auto"/>
          </w:divBdr>
        </w:div>
        <w:div w:id="1184245336">
          <w:marLeft w:val="0"/>
          <w:marRight w:val="0"/>
          <w:marTop w:val="0"/>
          <w:marBottom w:val="0"/>
          <w:divBdr>
            <w:top w:val="none" w:sz="0" w:space="0" w:color="auto"/>
            <w:left w:val="none" w:sz="0" w:space="0" w:color="auto"/>
            <w:bottom w:val="none" w:sz="0" w:space="0" w:color="auto"/>
            <w:right w:val="none" w:sz="0" w:space="0" w:color="auto"/>
          </w:divBdr>
        </w:div>
        <w:div w:id="492840100">
          <w:marLeft w:val="0"/>
          <w:marRight w:val="0"/>
          <w:marTop w:val="0"/>
          <w:marBottom w:val="0"/>
          <w:divBdr>
            <w:top w:val="none" w:sz="0" w:space="0" w:color="auto"/>
            <w:left w:val="none" w:sz="0" w:space="0" w:color="auto"/>
            <w:bottom w:val="none" w:sz="0" w:space="0" w:color="auto"/>
            <w:right w:val="none" w:sz="0" w:space="0" w:color="auto"/>
          </w:divBdr>
        </w:div>
        <w:div w:id="903024516">
          <w:marLeft w:val="0"/>
          <w:marRight w:val="0"/>
          <w:marTop w:val="0"/>
          <w:marBottom w:val="0"/>
          <w:divBdr>
            <w:top w:val="none" w:sz="0" w:space="0" w:color="auto"/>
            <w:left w:val="none" w:sz="0" w:space="0" w:color="auto"/>
            <w:bottom w:val="none" w:sz="0" w:space="0" w:color="auto"/>
            <w:right w:val="none" w:sz="0" w:space="0" w:color="auto"/>
          </w:divBdr>
        </w:div>
        <w:div w:id="1516338960">
          <w:marLeft w:val="0"/>
          <w:marRight w:val="0"/>
          <w:marTop w:val="0"/>
          <w:marBottom w:val="0"/>
          <w:divBdr>
            <w:top w:val="none" w:sz="0" w:space="0" w:color="auto"/>
            <w:left w:val="none" w:sz="0" w:space="0" w:color="auto"/>
            <w:bottom w:val="none" w:sz="0" w:space="0" w:color="auto"/>
            <w:right w:val="none" w:sz="0" w:space="0" w:color="auto"/>
          </w:divBdr>
        </w:div>
        <w:div w:id="626550396">
          <w:marLeft w:val="0"/>
          <w:marRight w:val="0"/>
          <w:marTop w:val="0"/>
          <w:marBottom w:val="0"/>
          <w:divBdr>
            <w:top w:val="none" w:sz="0" w:space="0" w:color="auto"/>
            <w:left w:val="none" w:sz="0" w:space="0" w:color="auto"/>
            <w:bottom w:val="none" w:sz="0" w:space="0" w:color="auto"/>
            <w:right w:val="none" w:sz="0" w:space="0" w:color="auto"/>
          </w:divBdr>
        </w:div>
        <w:div w:id="1476604499">
          <w:marLeft w:val="0"/>
          <w:marRight w:val="0"/>
          <w:marTop w:val="0"/>
          <w:marBottom w:val="0"/>
          <w:divBdr>
            <w:top w:val="none" w:sz="0" w:space="0" w:color="auto"/>
            <w:left w:val="none" w:sz="0" w:space="0" w:color="auto"/>
            <w:bottom w:val="none" w:sz="0" w:space="0" w:color="auto"/>
            <w:right w:val="none" w:sz="0" w:space="0" w:color="auto"/>
          </w:divBdr>
        </w:div>
        <w:div w:id="890726083">
          <w:marLeft w:val="0"/>
          <w:marRight w:val="0"/>
          <w:marTop w:val="0"/>
          <w:marBottom w:val="0"/>
          <w:divBdr>
            <w:top w:val="none" w:sz="0" w:space="0" w:color="auto"/>
            <w:left w:val="none" w:sz="0" w:space="0" w:color="auto"/>
            <w:bottom w:val="none" w:sz="0" w:space="0" w:color="auto"/>
            <w:right w:val="none" w:sz="0" w:space="0" w:color="auto"/>
          </w:divBdr>
        </w:div>
        <w:div w:id="1607469048">
          <w:marLeft w:val="0"/>
          <w:marRight w:val="0"/>
          <w:marTop w:val="0"/>
          <w:marBottom w:val="0"/>
          <w:divBdr>
            <w:top w:val="none" w:sz="0" w:space="0" w:color="auto"/>
            <w:left w:val="none" w:sz="0" w:space="0" w:color="auto"/>
            <w:bottom w:val="none" w:sz="0" w:space="0" w:color="auto"/>
            <w:right w:val="none" w:sz="0" w:space="0" w:color="auto"/>
          </w:divBdr>
        </w:div>
        <w:div w:id="805246076">
          <w:marLeft w:val="0"/>
          <w:marRight w:val="0"/>
          <w:marTop w:val="0"/>
          <w:marBottom w:val="0"/>
          <w:divBdr>
            <w:top w:val="none" w:sz="0" w:space="0" w:color="auto"/>
            <w:left w:val="none" w:sz="0" w:space="0" w:color="auto"/>
            <w:bottom w:val="none" w:sz="0" w:space="0" w:color="auto"/>
            <w:right w:val="none" w:sz="0" w:space="0" w:color="auto"/>
          </w:divBdr>
        </w:div>
        <w:div w:id="1483698671">
          <w:marLeft w:val="0"/>
          <w:marRight w:val="0"/>
          <w:marTop w:val="0"/>
          <w:marBottom w:val="0"/>
          <w:divBdr>
            <w:top w:val="none" w:sz="0" w:space="0" w:color="auto"/>
            <w:left w:val="none" w:sz="0" w:space="0" w:color="auto"/>
            <w:bottom w:val="none" w:sz="0" w:space="0" w:color="auto"/>
            <w:right w:val="none" w:sz="0" w:space="0" w:color="auto"/>
          </w:divBdr>
        </w:div>
        <w:div w:id="2035688123">
          <w:marLeft w:val="0"/>
          <w:marRight w:val="0"/>
          <w:marTop w:val="0"/>
          <w:marBottom w:val="0"/>
          <w:divBdr>
            <w:top w:val="none" w:sz="0" w:space="0" w:color="auto"/>
            <w:left w:val="none" w:sz="0" w:space="0" w:color="auto"/>
            <w:bottom w:val="none" w:sz="0" w:space="0" w:color="auto"/>
            <w:right w:val="none" w:sz="0" w:space="0" w:color="auto"/>
          </w:divBdr>
        </w:div>
        <w:div w:id="35662942">
          <w:marLeft w:val="0"/>
          <w:marRight w:val="0"/>
          <w:marTop w:val="0"/>
          <w:marBottom w:val="0"/>
          <w:divBdr>
            <w:top w:val="none" w:sz="0" w:space="0" w:color="auto"/>
            <w:left w:val="none" w:sz="0" w:space="0" w:color="auto"/>
            <w:bottom w:val="none" w:sz="0" w:space="0" w:color="auto"/>
            <w:right w:val="none" w:sz="0" w:space="0" w:color="auto"/>
          </w:divBdr>
        </w:div>
        <w:div w:id="737358667">
          <w:marLeft w:val="0"/>
          <w:marRight w:val="0"/>
          <w:marTop w:val="0"/>
          <w:marBottom w:val="0"/>
          <w:divBdr>
            <w:top w:val="none" w:sz="0" w:space="0" w:color="auto"/>
            <w:left w:val="none" w:sz="0" w:space="0" w:color="auto"/>
            <w:bottom w:val="none" w:sz="0" w:space="0" w:color="auto"/>
            <w:right w:val="none" w:sz="0" w:space="0" w:color="auto"/>
          </w:divBdr>
        </w:div>
        <w:div w:id="1661808925">
          <w:marLeft w:val="0"/>
          <w:marRight w:val="0"/>
          <w:marTop w:val="0"/>
          <w:marBottom w:val="0"/>
          <w:divBdr>
            <w:top w:val="none" w:sz="0" w:space="0" w:color="auto"/>
            <w:left w:val="none" w:sz="0" w:space="0" w:color="auto"/>
            <w:bottom w:val="none" w:sz="0" w:space="0" w:color="auto"/>
            <w:right w:val="none" w:sz="0" w:space="0" w:color="auto"/>
          </w:divBdr>
        </w:div>
        <w:div w:id="801315471">
          <w:marLeft w:val="0"/>
          <w:marRight w:val="0"/>
          <w:marTop w:val="0"/>
          <w:marBottom w:val="0"/>
          <w:divBdr>
            <w:top w:val="none" w:sz="0" w:space="0" w:color="auto"/>
            <w:left w:val="none" w:sz="0" w:space="0" w:color="auto"/>
            <w:bottom w:val="none" w:sz="0" w:space="0" w:color="auto"/>
            <w:right w:val="none" w:sz="0" w:space="0" w:color="auto"/>
          </w:divBdr>
        </w:div>
        <w:div w:id="1757940083">
          <w:marLeft w:val="0"/>
          <w:marRight w:val="0"/>
          <w:marTop w:val="0"/>
          <w:marBottom w:val="0"/>
          <w:divBdr>
            <w:top w:val="none" w:sz="0" w:space="0" w:color="auto"/>
            <w:left w:val="none" w:sz="0" w:space="0" w:color="auto"/>
            <w:bottom w:val="none" w:sz="0" w:space="0" w:color="auto"/>
            <w:right w:val="none" w:sz="0" w:space="0" w:color="auto"/>
          </w:divBdr>
        </w:div>
        <w:div w:id="287979333">
          <w:marLeft w:val="0"/>
          <w:marRight w:val="0"/>
          <w:marTop w:val="0"/>
          <w:marBottom w:val="0"/>
          <w:divBdr>
            <w:top w:val="none" w:sz="0" w:space="0" w:color="auto"/>
            <w:left w:val="none" w:sz="0" w:space="0" w:color="auto"/>
            <w:bottom w:val="none" w:sz="0" w:space="0" w:color="auto"/>
            <w:right w:val="none" w:sz="0" w:space="0" w:color="auto"/>
          </w:divBdr>
        </w:div>
      </w:divsChild>
    </w:div>
    <w:div w:id="1801652767">
      <w:bodyDiv w:val="1"/>
      <w:marLeft w:val="0"/>
      <w:marRight w:val="0"/>
      <w:marTop w:val="0"/>
      <w:marBottom w:val="0"/>
      <w:divBdr>
        <w:top w:val="none" w:sz="0" w:space="0" w:color="auto"/>
        <w:left w:val="none" w:sz="0" w:space="0" w:color="auto"/>
        <w:bottom w:val="none" w:sz="0" w:space="0" w:color="auto"/>
        <w:right w:val="none" w:sz="0" w:space="0" w:color="auto"/>
      </w:divBdr>
      <w:divsChild>
        <w:div w:id="1176575361">
          <w:marLeft w:val="0"/>
          <w:marRight w:val="0"/>
          <w:marTop w:val="0"/>
          <w:marBottom w:val="0"/>
          <w:divBdr>
            <w:top w:val="none" w:sz="0" w:space="0" w:color="auto"/>
            <w:left w:val="none" w:sz="0" w:space="0" w:color="auto"/>
            <w:bottom w:val="none" w:sz="0" w:space="0" w:color="auto"/>
            <w:right w:val="none" w:sz="0" w:space="0" w:color="auto"/>
          </w:divBdr>
          <w:divsChild>
            <w:div w:id="1017804043">
              <w:marLeft w:val="0"/>
              <w:marRight w:val="0"/>
              <w:marTop w:val="0"/>
              <w:marBottom w:val="0"/>
              <w:divBdr>
                <w:top w:val="none" w:sz="0" w:space="0" w:color="auto"/>
                <w:left w:val="none" w:sz="0" w:space="0" w:color="auto"/>
                <w:bottom w:val="none" w:sz="0" w:space="0" w:color="auto"/>
                <w:right w:val="none" w:sz="0" w:space="0" w:color="auto"/>
              </w:divBdr>
              <w:divsChild>
                <w:div w:id="475878154">
                  <w:marLeft w:val="0"/>
                  <w:marRight w:val="0"/>
                  <w:marTop w:val="0"/>
                  <w:marBottom w:val="0"/>
                  <w:divBdr>
                    <w:top w:val="none" w:sz="0" w:space="0" w:color="auto"/>
                    <w:left w:val="none" w:sz="0" w:space="0" w:color="auto"/>
                    <w:bottom w:val="none" w:sz="0" w:space="0" w:color="auto"/>
                    <w:right w:val="none" w:sz="0" w:space="0" w:color="auto"/>
                  </w:divBdr>
                  <w:divsChild>
                    <w:div w:id="113789084">
                      <w:marLeft w:val="0"/>
                      <w:marRight w:val="0"/>
                      <w:marTop w:val="0"/>
                      <w:marBottom w:val="0"/>
                      <w:divBdr>
                        <w:top w:val="none" w:sz="0" w:space="0" w:color="auto"/>
                        <w:left w:val="none" w:sz="0" w:space="0" w:color="auto"/>
                        <w:bottom w:val="none" w:sz="0" w:space="0" w:color="auto"/>
                        <w:right w:val="none" w:sz="0" w:space="0" w:color="auto"/>
                      </w:divBdr>
                      <w:divsChild>
                        <w:div w:id="1842890814">
                          <w:marLeft w:val="0"/>
                          <w:marRight w:val="0"/>
                          <w:marTop w:val="0"/>
                          <w:marBottom w:val="0"/>
                          <w:divBdr>
                            <w:top w:val="none" w:sz="0" w:space="0" w:color="auto"/>
                            <w:left w:val="none" w:sz="0" w:space="0" w:color="auto"/>
                            <w:bottom w:val="none" w:sz="0" w:space="0" w:color="auto"/>
                            <w:right w:val="none" w:sz="0" w:space="0" w:color="auto"/>
                          </w:divBdr>
                          <w:divsChild>
                            <w:div w:id="172502692">
                              <w:marLeft w:val="0"/>
                              <w:marRight w:val="0"/>
                              <w:marTop w:val="0"/>
                              <w:marBottom w:val="0"/>
                              <w:divBdr>
                                <w:top w:val="none" w:sz="0" w:space="0" w:color="auto"/>
                                <w:left w:val="none" w:sz="0" w:space="0" w:color="auto"/>
                                <w:bottom w:val="none" w:sz="0" w:space="0" w:color="auto"/>
                                <w:right w:val="none" w:sz="0" w:space="0" w:color="auto"/>
                              </w:divBdr>
                              <w:divsChild>
                                <w:div w:id="181018455">
                                  <w:marLeft w:val="0"/>
                                  <w:marRight w:val="0"/>
                                  <w:marTop w:val="0"/>
                                  <w:marBottom w:val="0"/>
                                  <w:divBdr>
                                    <w:top w:val="none" w:sz="0" w:space="0" w:color="auto"/>
                                    <w:left w:val="none" w:sz="0" w:space="0" w:color="auto"/>
                                    <w:bottom w:val="none" w:sz="0" w:space="0" w:color="auto"/>
                                    <w:right w:val="none" w:sz="0" w:space="0" w:color="auto"/>
                                  </w:divBdr>
                                </w:div>
                                <w:div w:id="1691880401">
                                  <w:marLeft w:val="0"/>
                                  <w:marRight w:val="0"/>
                                  <w:marTop w:val="0"/>
                                  <w:marBottom w:val="0"/>
                                  <w:divBdr>
                                    <w:top w:val="none" w:sz="0" w:space="0" w:color="auto"/>
                                    <w:left w:val="none" w:sz="0" w:space="0" w:color="auto"/>
                                    <w:bottom w:val="none" w:sz="0" w:space="0" w:color="auto"/>
                                    <w:right w:val="none" w:sz="0" w:space="0" w:color="auto"/>
                                  </w:divBdr>
                                </w:div>
                                <w:div w:id="1426463412">
                                  <w:marLeft w:val="0"/>
                                  <w:marRight w:val="0"/>
                                  <w:marTop w:val="0"/>
                                  <w:marBottom w:val="0"/>
                                  <w:divBdr>
                                    <w:top w:val="none" w:sz="0" w:space="0" w:color="auto"/>
                                    <w:left w:val="none" w:sz="0" w:space="0" w:color="auto"/>
                                    <w:bottom w:val="none" w:sz="0" w:space="0" w:color="auto"/>
                                    <w:right w:val="none" w:sz="0" w:space="0" w:color="auto"/>
                                  </w:divBdr>
                                </w:div>
                                <w:div w:id="2027438557">
                                  <w:marLeft w:val="0"/>
                                  <w:marRight w:val="0"/>
                                  <w:marTop w:val="0"/>
                                  <w:marBottom w:val="0"/>
                                  <w:divBdr>
                                    <w:top w:val="none" w:sz="0" w:space="0" w:color="auto"/>
                                    <w:left w:val="none" w:sz="0" w:space="0" w:color="auto"/>
                                    <w:bottom w:val="none" w:sz="0" w:space="0" w:color="auto"/>
                                    <w:right w:val="none" w:sz="0" w:space="0" w:color="auto"/>
                                  </w:divBdr>
                                </w:div>
                                <w:div w:id="1450050226">
                                  <w:marLeft w:val="0"/>
                                  <w:marRight w:val="0"/>
                                  <w:marTop w:val="0"/>
                                  <w:marBottom w:val="0"/>
                                  <w:divBdr>
                                    <w:top w:val="none" w:sz="0" w:space="0" w:color="auto"/>
                                    <w:left w:val="none" w:sz="0" w:space="0" w:color="auto"/>
                                    <w:bottom w:val="none" w:sz="0" w:space="0" w:color="auto"/>
                                    <w:right w:val="none" w:sz="0" w:space="0" w:color="auto"/>
                                  </w:divBdr>
                                </w:div>
                                <w:div w:id="1618679923">
                                  <w:marLeft w:val="0"/>
                                  <w:marRight w:val="0"/>
                                  <w:marTop w:val="0"/>
                                  <w:marBottom w:val="0"/>
                                  <w:divBdr>
                                    <w:top w:val="none" w:sz="0" w:space="0" w:color="auto"/>
                                    <w:left w:val="none" w:sz="0" w:space="0" w:color="auto"/>
                                    <w:bottom w:val="none" w:sz="0" w:space="0" w:color="auto"/>
                                    <w:right w:val="none" w:sz="0" w:space="0" w:color="auto"/>
                                  </w:divBdr>
                                </w:div>
                                <w:div w:id="267589864">
                                  <w:marLeft w:val="0"/>
                                  <w:marRight w:val="0"/>
                                  <w:marTop w:val="0"/>
                                  <w:marBottom w:val="0"/>
                                  <w:divBdr>
                                    <w:top w:val="none" w:sz="0" w:space="0" w:color="auto"/>
                                    <w:left w:val="none" w:sz="0" w:space="0" w:color="auto"/>
                                    <w:bottom w:val="none" w:sz="0" w:space="0" w:color="auto"/>
                                    <w:right w:val="none" w:sz="0" w:space="0" w:color="auto"/>
                                  </w:divBdr>
                                </w:div>
                                <w:div w:id="334496121">
                                  <w:marLeft w:val="0"/>
                                  <w:marRight w:val="0"/>
                                  <w:marTop w:val="0"/>
                                  <w:marBottom w:val="0"/>
                                  <w:divBdr>
                                    <w:top w:val="none" w:sz="0" w:space="0" w:color="auto"/>
                                    <w:left w:val="none" w:sz="0" w:space="0" w:color="auto"/>
                                    <w:bottom w:val="none" w:sz="0" w:space="0" w:color="auto"/>
                                    <w:right w:val="none" w:sz="0" w:space="0" w:color="auto"/>
                                  </w:divBdr>
                                </w:div>
                                <w:div w:id="441002928">
                                  <w:marLeft w:val="0"/>
                                  <w:marRight w:val="0"/>
                                  <w:marTop w:val="0"/>
                                  <w:marBottom w:val="0"/>
                                  <w:divBdr>
                                    <w:top w:val="none" w:sz="0" w:space="0" w:color="auto"/>
                                    <w:left w:val="none" w:sz="0" w:space="0" w:color="auto"/>
                                    <w:bottom w:val="none" w:sz="0" w:space="0" w:color="auto"/>
                                    <w:right w:val="none" w:sz="0" w:space="0" w:color="auto"/>
                                  </w:divBdr>
                                </w:div>
                                <w:div w:id="189732317">
                                  <w:marLeft w:val="0"/>
                                  <w:marRight w:val="0"/>
                                  <w:marTop w:val="0"/>
                                  <w:marBottom w:val="0"/>
                                  <w:divBdr>
                                    <w:top w:val="none" w:sz="0" w:space="0" w:color="auto"/>
                                    <w:left w:val="none" w:sz="0" w:space="0" w:color="auto"/>
                                    <w:bottom w:val="none" w:sz="0" w:space="0" w:color="auto"/>
                                    <w:right w:val="none" w:sz="0" w:space="0" w:color="auto"/>
                                  </w:divBdr>
                                </w:div>
                                <w:div w:id="1464696463">
                                  <w:marLeft w:val="0"/>
                                  <w:marRight w:val="0"/>
                                  <w:marTop w:val="0"/>
                                  <w:marBottom w:val="0"/>
                                  <w:divBdr>
                                    <w:top w:val="none" w:sz="0" w:space="0" w:color="auto"/>
                                    <w:left w:val="none" w:sz="0" w:space="0" w:color="auto"/>
                                    <w:bottom w:val="none" w:sz="0" w:space="0" w:color="auto"/>
                                    <w:right w:val="none" w:sz="0" w:space="0" w:color="auto"/>
                                  </w:divBdr>
                                </w:div>
                                <w:div w:id="1862818679">
                                  <w:marLeft w:val="0"/>
                                  <w:marRight w:val="0"/>
                                  <w:marTop w:val="0"/>
                                  <w:marBottom w:val="0"/>
                                  <w:divBdr>
                                    <w:top w:val="none" w:sz="0" w:space="0" w:color="auto"/>
                                    <w:left w:val="none" w:sz="0" w:space="0" w:color="auto"/>
                                    <w:bottom w:val="none" w:sz="0" w:space="0" w:color="auto"/>
                                    <w:right w:val="none" w:sz="0" w:space="0" w:color="auto"/>
                                  </w:divBdr>
                                </w:div>
                                <w:div w:id="274020050">
                                  <w:marLeft w:val="0"/>
                                  <w:marRight w:val="0"/>
                                  <w:marTop w:val="0"/>
                                  <w:marBottom w:val="0"/>
                                  <w:divBdr>
                                    <w:top w:val="none" w:sz="0" w:space="0" w:color="auto"/>
                                    <w:left w:val="none" w:sz="0" w:space="0" w:color="auto"/>
                                    <w:bottom w:val="none" w:sz="0" w:space="0" w:color="auto"/>
                                    <w:right w:val="none" w:sz="0" w:space="0" w:color="auto"/>
                                  </w:divBdr>
                                </w:div>
                                <w:div w:id="810634437">
                                  <w:marLeft w:val="0"/>
                                  <w:marRight w:val="0"/>
                                  <w:marTop w:val="0"/>
                                  <w:marBottom w:val="0"/>
                                  <w:divBdr>
                                    <w:top w:val="none" w:sz="0" w:space="0" w:color="auto"/>
                                    <w:left w:val="none" w:sz="0" w:space="0" w:color="auto"/>
                                    <w:bottom w:val="none" w:sz="0" w:space="0" w:color="auto"/>
                                    <w:right w:val="none" w:sz="0" w:space="0" w:color="auto"/>
                                  </w:divBdr>
                                </w:div>
                                <w:div w:id="1152530030">
                                  <w:marLeft w:val="0"/>
                                  <w:marRight w:val="0"/>
                                  <w:marTop w:val="0"/>
                                  <w:marBottom w:val="0"/>
                                  <w:divBdr>
                                    <w:top w:val="none" w:sz="0" w:space="0" w:color="auto"/>
                                    <w:left w:val="none" w:sz="0" w:space="0" w:color="auto"/>
                                    <w:bottom w:val="none" w:sz="0" w:space="0" w:color="auto"/>
                                    <w:right w:val="none" w:sz="0" w:space="0" w:color="auto"/>
                                  </w:divBdr>
                                </w:div>
                                <w:div w:id="962004004">
                                  <w:marLeft w:val="0"/>
                                  <w:marRight w:val="0"/>
                                  <w:marTop w:val="0"/>
                                  <w:marBottom w:val="0"/>
                                  <w:divBdr>
                                    <w:top w:val="none" w:sz="0" w:space="0" w:color="auto"/>
                                    <w:left w:val="none" w:sz="0" w:space="0" w:color="auto"/>
                                    <w:bottom w:val="none" w:sz="0" w:space="0" w:color="auto"/>
                                    <w:right w:val="none" w:sz="0" w:space="0" w:color="auto"/>
                                  </w:divBdr>
                                </w:div>
                                <w:div w:id="1657803798">
                                  <w:marLeft w:val="0"/>
                                  <w:marRight w:val="0"/>
                                  <w:marTop w:val="0"/>
                                  <w:marBottom w:val="0"/>
                                  <w:divBdr>
                                    <w:top w:val="none" w:sz="0" w:space="0" w:color="auto"/>
                                    <w:left w:val="none" w:sz="0" w:space="0" w:color="auto"/>
                                    <w:bottom w:val="none" w:sz="0" w:space="0" w:color="auto"/>
                                    <w:right w:val="none" w:sz="0" w:space="0" w:color="auto"/>
                                  </w:divBdr>
                                </w:div>
                                <w:div w:id="486821363">
                                  <w:marLeft w:val="0"/>
                                  <w:marRight w:val="0"/>
                                  <w:marTop w:val="0"/>
                                  <w:marBottom w:val="0"/>
                                  <w:divBdr>
                                    <w:top w:val="none" w:sz="0" w:space="0" w:color="auto"/>
                                    <w:left w:val="none" w:sz="0" w:space="0" w:color="auto"/>
                                    <w:bottom w:val="none" w:sz="0" w:space="0" w:color="auto"/>
                                    <w:right w:val="none" w:sz="0" w:space="0" w:color="auto"/>
                                  </w:divBdr>
                                </w:div>
                                <w:div w:id="1890064903">
                                  <w:marLeft w:val="0"/>
                                  <w:marRight w:val="0"/>
                                  <w:marTop w:val="0"/>
                                  <w:marBottom w:val="0"/>
                                  <w:divBdr>
                                    <w:top w:val="none" w:sz="0" w:space="0" w:color="auto"/>
                                    <w:left w:val="none" w:sz="0" w:space="0" w:color="auto"/>
                                    <w:bottom w:val="none" w:sz="0" w:space="0" w:color="auto"/>
                                    <w:right w:val="none" w:sz="0" w:space="0" w:color="auto"/>
                                  </w:divBdr>
                                  <w:divsChild>
                                    <w:div w:id="19084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615</Words>
  <Characters>3385</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2018-11-14T13:42:00Z</dcterms:created>
  <dcterms:modified xsi:type="dcterms:W3CDTF">2018-11-17T15:25:00Z</dcterms:modified>
</cp:coreProperties>
</file>